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4.0 -->
  <w:body>
    <w:tbl>
      <w:tblPr>
        <w:tblStyle w:val="TableNormal"/>
        <w:tblW w:w="0" w:type="auto"/>
        <w:tblLayout w:type="fixed"/>
        <w:tblLook w:val="04A0"/>
      </w:tblPr>
      <w:tblGrid>
        <w:gridCol w:w="4644"/>
        <w:gridCol w:w="4642"/>
      </w:tblGrid>
      <w:tr w:rsidTr="00156E57">
        <w:tblPrEx>
          <w:tblW w:w="0" w:type="auto"/>
          <w:tblLayout w:type="fixed"/>
          <w:tblLook w:val="04A0"/>
        </w:tblPrEx>
        <w:tc>
          <w:tcPr>
            <w:tcW w:w="4644" w:type="dxa"/>
          </w:tcPr>
          <w:p w:rsidR="00802A77" w:rsidRPr="00802A77" w:rsidP="00802A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802A77" w:rsidRPr="00802A77" w:rsidP="00DE70AE">
            <w:pPr>
              <w:pStyle w:val="p1"/>
              <w:rPr>
                <w:rStyle w:val="s1"/>
                <w:rFonts w:ascii="Times New Roman" w:hAnsi="Times New Roman"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Додаток 2</w:t>
            </w:r>
          </w:p>
          <w:p w:rsidR="00F03EDE" w:rsidRPr="00DB18C4" w:rsidP="00F03ED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574C">
              <w:rPr>
                <w:sz w:val="28"/>
                <w:szCs w:val="28"/>
              </w:rPr>
              <w:t xml:space="preserve">до Порядку </w:t>
            </w:r>
            <w:r w:rsidRPr="00DB18C4">
              <w:rPr>
                <w:color w:val="000000"/>
                <w:sz w:val="28"/>
                <w:szCs w:val="28"/>
              </w:rPr>
              <w:t>формування  культури повідомлення про можливі факти                         корупційних або пов’язаних із корупцією правопорушень                       та механізмів заохочення викривачів</w:t>
            </w:r>
          </w:p>
          <w:p w:rsidR="00802A77" w:rsidRPr="00802A77" w:rsidP="00F03EDE">
            <w:pPr>
              <w:pStyle w:val="p1"/>
              <w:rPr>
                <w:sz w:val="28"/>
                <w:szCs w:val="28"/>
              </w:rPr>
            </w:pPr>
          </w:p>
        </w:tc>
      </w:tr>
    </w:tbl>
    <w:p w:rsidR="00802A77" w:rsidRPr="00B1195F" w:rsidP="00802A77">
      <w:pPr>
        <w:pStyle w:val="p1"/>
        <w:jc w:val="center"/>
        <w:rPr>
          <w:rFonts w:ascii="Times New Roman" w:hAnsi="Times New Roman"/>
          <w:b/>
          <w:sz w:val="28"/>
        </w:rPr>
      </w:pPr>
      <w:r w:rsidRPr="00B1195F">
        <w:rPr>
          <w:rStyle w:val="s1"/>
          <w:rFonts w:ascii="Times New Roman" w:hAnsi="Times New Roman"/>
          <w:b/>
          <w:sz w:val="28"/>
        </w:rPr>
        <w:t>ПАМ'ЯТКА</w:t>
      </w:r>
    </w:p>
    <w:p w:rsidR="00802A77" w:rsidP="00802A77">
      <w:pPr>
        <w:pStyle w:val="p1"/>
        <w:jc w:val="center"/>
        <w:rPr>
          <w:rStyle w:val="s1"/>
          <w:rFonts w:ascii="Times New Roman" w:hAnsi="Times New Roman"/>
          <w:b/>
          <w:sz w:val="28"/>
        </w:rPr>
      </w:pPr>
      <w:r w:rsidRPr="00B1195F">
        <w:rPr>
          <w:rStyle w:val="s1"/>
          <w:rFonts w:ascii="Times New Roman" w:hAnsi="Times New Roman"/>
          <w:b/>
          <w:sz w:val="28"/>
        </w:rPr>
        <w:t>щодо правового статусу, прав та гарантій захисту викривача</w:t>
      </w:r>
    </w:p>
    <w:p w:rsidR="00802A77" w:rsidRPr="00B1195F" w:rsidP="00802A77">
      <w:pPr>
        <w:pStyle w:val="p1"/>
        <w:jc w:val="center"/>
        <w:rPr>
          <w:rFonts w:ascii="Times New Roman" w:hAnsi="Times New Roman"/>
          <w:b/>
          <w:sz w:val="28"/>
        </w:rPr>
      </w:pPr>
    </w:p>
    <w:p w:rsidR="004D65B2" w:rsidRPr="004D65B2" w:rsidP="004D65B2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 w:rsidRPr="00802A77">
        <w:rPr>
          <w:rStyle w:val="s1"/>
          <w:rFonts w:ascii="Times New Roman" w:hAnsi="Times New Roman"/>
          <w:sz w:val="28"/>
        </w:rPr>
        <w:t xml:space="preserve">Викривач - </w:t>
      </w:r>
      <w:r w:rsidRPr="004D65B2">
        <w:rPr>
          <w:rStyle w:val="s1"/>
          <w:rFonts w:ascii="Times New Roman" w:hAnsi="Times New Roman"/>
          <w:sz w:val="28"/>
        </w:rPr>
        <w:t>фізична особа, яка за наявності переконання, що інформація є достовірною, повідомила про можливі факти корупційних або пов’язаних з корупцією правопорушень, інших порушень цього Закону, вчинених іншою особою, якщо така інформація стала їй відома у зв’язку з її трудовою, професійною, господарською, громадською, науковою діяльністю, проходженням нею служби чи навчання або її участю у передбачених законодавством процедурах, які є обов’язковими для початку такої діяльності, проходження служби чи навчання.</w:t>
      </w:r>
    </w:p>
    <w:p w:rsidR="005A3D56" w:rsidP="00582B1A">
      <w:pPr>
        <w:pStyle w:val="rvps2"/>
        <w:shd w:val="clear" w:color="auto" w:fill="FFFFFF"/>
        <w:spacing w:before="0" w:beforeAutospacing="0" w:after="121" w:afterAutospacing="0"/>
        <w:ind w:firstLine="567"/>
        <w:jc w:val="both"/>
        <w:rPr>
          <w:rStyle w:val="s1"/>
          <w:rFonts w:ascii="Times New Roman" w:hAnsi="Times New Roman"/>
          <w:sz w:val="28"/>
        </w:rPr>
      </w:pPr>
      <w:bookmarkStart w:id="0" w:name="n1818"/>
      <w:bookmarkEnd w:id="0"/>
    </w:p>
    <w:p w:rsidR="00582B1A" w:rsidRPr="00582B1A" w:rsidP="00582B1A">
      <w:pPr>
        <w:pStyle w:val="rvps2"/>
        <w:shd w:val="clear" w:color="auto" w:fill="FFFFFF"/>
        <w:spacing w:before="0" w:beforeAutospacing="0" w:after="121" w:afterAutospacing="0"/>
        <w:ind w:firstLine="567"/>
        <w:jc w:val="both"/>
        <w:rPr>
          <w:rStyle w:val="s1"/>
          <w:rFonts w:ascii="Times New Roman" w:hAnsi="Times New Roman"/>
          <w:sz w:val="28"/>
        </w:rPr>
      </w:pPr>
      <w:r w:rsidRPr="00582B1A">
        <w:rPr>
          <w:rStyle w:val="s1"/>
          <w:rFonts w:ascii="Times New Roman" w:hAnsi="Times New Roman"/>
          <w:sz w:val="28"/>
        </w:rPr>
        <w:t>Повідомлення підлягає розгляду, якщо наведена у ньому інформація містить фактичні дані, що вказують на можливе вчинення корупційного або пов’язаного з корупцією правопорушення, інших порушень цього Закону, які можуть бути перевірені.</w:t>
      </w:r>
    </w:p>
    <w:p w:rsidR="00802A77" w:rsidP="004D65B2">
      <w:pPr>
        <w:pStyle w:val="p1"/>
        <w:ind w:firstLine="567"/>
        <w:rPr>
          <w:rStyle w:val="s1"/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>Важливо!</w:t>
      </w:r>
    </w:p>
    <w:p w:rsidR="00802A77" w:rsidP="00983049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 w:rsidRPr="000327C7">
        <w:rPr>
          <w:rStyle w:val="s1"/>
          <w:rFonts w:ascii="Times New Roman" w:hAnsi="Times New Roman"/>
          <w:sz w:val="28"/>
        </w:rPr>
        <w:t xml:space="preserve">викривач </w:t>
      </w:r>
      <w:r w:rsidRPr="00B1195F">
        <w:rPr>
          <w:rStyle w:val="s1"/>
          <w:rFonts w:ascii="Times New Roman" w:hAnsi="Times New Roman"/>
          <w:sz w:val="28"/>
        </w:rPr>
        <w:t>- це фізична особа (громадянин України, іноземець, особа без громадянства), яка має переконанн</w:t>
      </w:r>
      <w:r>
        <w:rPr>
          <w:rStyle w:val="s1"/>
          <w:rFonts w:ascii="Times New Roman" w:hAnsi="Times New Roman"/>
          <w:sz w:val="28"/>
        </w:rPr>
        <w:t>я, що інформація є достовірною;</w:t>
      </w:r>
    </w:p>
    <w:p w:rsidR="00802A77" w:rsidRPr="00B1195F" w:rsidP="00983049">
      <w:pPr>
        <w:pStyle w:val="p1"/>
        <w:ind w:firstLine="567"/>
        <w:jc w:val="both"/>
        <w:rPr>
          <w:rFonts w:ascii="Times New Roman" w:hAnsi="Times New Roman"/>
          <w:i/>
          <w:sz w:val="28"/>
        </w:rPr>
      </w:pPr>
      <w:r w:rsidRPr="000327C7">
        <w:rPr>
          <w:rStyle w:val="s1"/>
          <w:rFonts w:ascii="Times New Roman" w:hAnsi="Times New Roman"/>
          <w:sz w:val="28"/>
        </w:rPr>
        <w:t>повідомлення викривача</w:t>
      </w:r>
      <w:r w:rsidRPr="00B1195F">
        <w:rPr>
          <w:rStyle w:val="s1"/>
          <w:rFonts w:ascii="Times New Roman" w:hAnsi="Times New Roman"/>
          <w:sz w:val="28"/>
        </w:rPr>
        <w:t xml:space="preserve"> має містити інформацію про факти корупційних або повʼязаних з корупцією правопорушень, інших порушень Закону України «Про запобігання корупції», тобто такі фактичні дані, що підтверджують можливе вчинення правопорушення та можуть бути перевірені (зокрема, це відомості про: </w:t>
      </w:r>
      <w:r w:rsidRPr="00B1195F">
        <w:rPr>
          <w:rStyle w:val="s1"/>
          <w:rFonts w:ascii="Times New Roman" w:hAnsi="Times New Roman"/>
          <w:i/>
          <w:sz w:val="28"/>
        </w:rPr>
        <w:t>обставини правопорушення, місце і</w:t>
      </w:r>
      <w:r>
        <w:rPr>
          <w:rFonts w:ascii="Times New Roman" w:hAnsi="Times New Roman"/>
          <w:i/>
          <w:sz w:val="28"/>
        </w:rPr>
        <w:t xml:space="preserve"> </w:t>
      </w:r>
      <w:r w:rsidRPr="00B1195F">
        <w:rPr>
          <w:rStyle w:val="s1"/>
          <w:rFonts w:ascii="Times New Roman" w:hAnsi="Times New Roman"/>
          <w:i/>
          <w:sz w:val="28"/>
        </w:rPr>
        <w:t>час його вчинення, особу, яка його вчинила, тощо</w:t>
      </w:r>
      <w:r w:rsidRPr="00B1195F">
        <w:rPr>
          <w:rStyle w:val="s1"/>
          <w:rFonts w:ascii="Times New Roman" w:hAnsi="Times New Roman"/>
          <w:sz w:val="28"/>
        </w:rPr>
        <w:t>);</w:t>
      </w:r>
    </w:p>
    <w:p w:rsidR="00802A77" w:rsidP="00802A77">
      <w:pPr>
        <w:pStyle w:val="p1"/>
        <w:jc w:val="center"/>
        <w:rPr>
          <w:rStyle w:val="s1"/>
          <w:rFonts w:ascii="Times New Roman" w:hAnsi="Times New Roman"/>
          <w:sz w:val="28"/>
        </w:rPr>
      </w:pPr>
    </w:p>
    <w:p w:rsidR="00802A77" w:rsidRPr="00B1195F" w:rsidP="00802A77">
      <w:pPr>
        <w:pStyle w:val="p1"/>
        <w:jc w:val="center"/>
        <w:rPr>
          <w:rFonts w:ascii="Times New Roman" w:hAnsi="Times New Roman"/>
          <w:b/>
          <w:sz w:val="28"/>
        </w:rPr>
      </w:pPr>
      <w:r w:rsidRPr="00B1195F">
        <w:rPr>
          <w:rStyle w:val="s1"/>
          <w:rFonts w:ascii="Times New Roman" w:hAnsi="Times New Roman"/>
          <w:b/>
          <w:sz w:val="28"/>
        </w:rPr>
        <w:t>Викривач має наступні права:</w:t>
      </w:r>
    </w:p>
    <w:p w:rsidR="00802A77" w:rsidP="00165A67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 xml:space="preserve">бути повідомленим про його права та обовʼязки; </w:t>
      </w:r>
    </w:p>
    <w:p w:rsidR="00802A77" w:rsidP="00165A67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 xml:space="preserve">на отримання інформації про стан та результати розгляду; </w:t>
      </w:r>
    </w:p>
    <w:p w:rsidR="00802A77" w:rsidRPr="00B1195F" w:rsidP="00165A67">
      <w:pPr>
        <w:pStyle w:val="p1"/>
        <w:ind w:firstLine="567"/>
        <w:jc w:val="both"/>
        <w:rPr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>подавати докази, давати пояснення, свідчення або відмовитися їх давати;</w:t>
      </w:r>
    </w:p>
    <w:p w:rsidR="00802A77" w:rsidP="00165A67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 xml:space="preserve">на безоплатну правову допомогу у звʼязку із захистом прав викривача; </w:t>
      </w:r>
    </w:p>
    <w:p w:rsidR="00802A77" w:rsidP="00165A67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>на відшкодування витрат у звʼязку із захистом прав викривачів, витрат на адвоката та судовий збір;</w:t>
      </w:r>
    </w:p>
    <w:p w:rsidR="00802A77" w:rsidRPr="00B1195F" w:rsidP="00165A67">
      <w:pPr>
        <w:pStyle w:val="p1"/>
        <w:ind w:firstLine="567"/>
        <w:jc w:val="both"/>
        <w:rPr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>на конфіденційність та анонімність;</w:t>
      </w:r>
    </w:p>
    <w:p w:rsidR="00802A77" w:rsidRPr="00480A46" w:rsidP="00165A67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 xml:space="preserve">на забезпечення безпеки щодо себе та близьких осіб, майна та житла у разі загрози життю і </w:t>
      </w:r>
      <w:r w:rsidRPr="00B1195F" w:rsidR="00E47D88">
        <w:rPr>
          <w:rStyle w:val="s1"/>
          <w:rFonts w:ascii="Times New Roman" w:hAnsi="Times New Roman"/>
          <w:sz w:val="28"/>
        </w:rPr>
        <w:t>здоров’ю</w:t>
      </w:r>
      <w:r w:rsidRPr="00B1195F">
        <w:rPr>
          <w:rStyle w:val="s1"/>
          <w:rFonts w:ascii="Times New Roman" w:hAnsi="Times New Roman"/>
          <w:sz w:val="28"/>
        </w:rPr>
        <w:t xml:space="preserve"> або на відмову від таких заходів;</w:t>
      </w:r>
    </w:p>
    <w:p w:rsidR="00802A77" w:rsidRPr="00B1195F" w:rsidP="00E47D88">
      <w:pPr>
        <w:pStyle w:val="p1"/>
        <w:ind w:firstLine="567"/>
        <w:jc w:val="both"/>
        <w:rPr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 xml:space="preserve">на </w:t>
      </w:r>
      <w:r w:rsidRPr="00B1195F" w:rsidR="00E47D88">
        <w:rPr>
          <w:rStyle w:val="s1"/>
          <w:rFonts w:ascii="Times New Roman" w:hAnsi="Times New Roman"/>
          <w:sz w:val="28"/>
        </w:rPr>
        <w:t>винагороду</w:t>
      </w:r>
      <w:r w:rsidRPr="00B1195F">
        <w:rPr>
          <w:rStyle w:val="s1"/>
          <w:rFonts w:ascii="Times New Roman" w:hAnsi="Times New Roman"/>
          <w:sz w:val="28"/>
        </w:rPr>
        <w:t>;</w:t>
      </w:r>
    </w:p>
    <w:p w:rsidR="00802A77" w:rsidP="00E47D88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 xml:space="preserve">на отримання психологічної допомоги; </w:t>
      </w:r>
    </w:p>
    <w:p w:rsidR="00802A77" w:rsidRPr="00B1195F" w:rsidP="00126DED">
      <w:pPr>
        <w:pStyle w:val="p1"/>
        <w:ind w:firstLine="567"/>
        <w:jc w:val="both"/>
        <w:rPr>
          <w:rFonts w:ascii="Times New Roman" w:hAnsi="Times New Roman"/>
          <w:sz w:val="28"/>
        </w:rPr>
      </w:pPr>
      <w:r w:rsidRPr="00B1195F">
        <w:rPr>
          <w:rStyle w:val="s1"/>
          <w:rFonts w:ascii="Times New Roman" w:hAnsi="Times New Roman"/>
          <w:sz w:val="28"/>
        </w:rPr>
        <w:t>на звільнення від юридичної відповідальності у визначених випадках.</w:t>
      </w:r>
    </w:p>
    <w:p w:rsidR="006D30AF" w:rsidP="00802A77">
      <w:pPr>
        <w:pStyle w:val="p1"/>
        <w:jc w:val="center"/>
        <w:rPr>
          <w:rStyle w:val="s1"/>
          <w:rFonts w:ascii="Times New Roman" w:hAnsi="Times New Roman"/>
          <w:b/>
          <w:sz w:val="28"/>
        </w:rPr>
      </w:pPr>
    </w:p>
    <w:p w:rsidR="00802A77" w:rsidP="00802A77">
      <w:pPr>
        <w:pStyle w:val="p1"/>
        <w:jc w:val="center"/>
        <w:rPr>
          <w:rStyle w:val="s1"/>
          <w:rFonts w:ascii="Times New Roman" w:hAnsi="Times New Roman"/>
          <w:b/>
          <w:sz w:val="28"/>
        </w:rPr>
      </w:pPr>
      <w:r w:rsidRPr="008211FB">
        <w:rPr>
          <w:rStyle w:val="s1"/>
          <w:rFonts w:ascii="Times New Roman" w:hAnsi="Times New Roman"/>
          <w:b/>
          <w:sz w:val="28"/>
        </w:rPr>
        <w:t>Викривач має наступні гарантії:</w:t>
      </w:r>
    </w:p>
    <w:p w:rsidR="006D30AF" w:rsidRPr="006D30AF" w:rsidP="00C738E8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 w:rsidR="002641EC">
        <w:rPr>
          <w:rStyle w:val="s1"/>
          <w:rFonts w:ascii="Times New Roman" w:hAnsi="Times New Roman"/>
          <w:sz w:val="28"/>
        </w:rPr>
        <w:t>в</w:t>
      </w:r>
      <w:r w:rsidRPr="006D30AF">
        <w:rPr>
          <w:rStyle w:val="s1"/>
          <w:rFonts w:ascii="Times New Roman" w:hAnsi="Times New Roman"/>
          <w:sz w:val="28"/>
        </w:rPr>
        <w:t>иплата заробітку за час</w:t>
      </w:r>
      <w:r w:rsidR="002641EC">
        <w:rPr>
          <w:rStyle w:val="s1"/>
          <w:rFonts w:ascii="Times New Roman" w:hAnsi="Times New Roman"/>
          <w:sz w:val="28"/>
        </w:rPr>
        <w:t> </w:t>
      </w:r>
      <w:r w:rsidRPr="006D30AF">
        <w:rPr>
          <w:rStyle w:val="s1"/>
          <w:rFonts w:ascii="Times New Roman" w:hAnsi="Times New Roman"/>
          <w:sz w:val="28"/>
        </w:rPr>
        <w:t>вимушеного прогулу та грошових</w:t>
      </w:r>
      <w:r>
        <w:rPr>
          <w:rStyle w:val="s1"/>
          <w:rFonts w:ascii="Times New Roman" w:hAnsi="Times New Roman"/>
          <w:sz w:val="28"/>
        </w:rPr>
        <w:t xml:space="preserve"> </w:t>
      </w:r>
      <w:r w:rsidRPr="006D30AF">
        <w:rPr>
          <w:rStyle w:val="s1"/>
          <w:rFonts w:ascii="Times New Roman" w:hAnsi="Times New Roman"/>
          <w:sz w:val="28"/>
        </w:rPr>
        <w:t>компенсацій за порушення його</w:t>
      </w:r>
      <w:r>
        <w:rPr>
          <w:rStyle w:val="s1"/>
          <w:rFonts w:ascii="Times New Roman" w:hAnsi="Times New Roman"/>
          <w:sz w:val="28"/>
        </w:rPr>
        <w:t xml:space="preserve"> </w:t>
      </w:r>
      <w:r w:rsidRPr="006D30AF">
        <w:rPr>
          <w:rStyle w:val="s1"/>
          <w:rFonts w:ascii="Times New Roman" w:hAnsi="Times New Roman"/>
          <w:sz w:val="28"/>
        </w:rPr>
        <w:t>трудових прав</w:t>
      </w:r>
      <w:r w:rsidR="002641EC">
        <w:rPr>
          <w:rStyle w:val="s1"/>
          <w:rFonts w:ascii="Times New Roman" w:hAnsi="Times New Roman"/>
          <w:sz w:val="28"/>
        </w:rPr>
        <w:t>;</w:t>
      </w:r>
    </w:p>
    <w:p w:rsidR="006D30AF" w:rsidRPr="006D30AF" w:rsidP="006D30AF">
      <w:pPr>
        <w:pStyle w:val="li1"/>
        <w:ind w:firstLine="567"/>
        <w:jc w:val="both"/>
        <w:rPr>
          <w:rStyle w:val="s1"/>
          <w:rFonts w:ascii="Times New Roman" w:hAnsi="Times New Roman"/>
          <w:sz w:val="28"/>
        </w:rPr>
      </w:pPr>
      <w:r w:rsidR="002641EC">
        <w:rPr>
          <w:rStyle w:val="s1"/>
          <w:rFonts w:ascii="Times New Roman" w:hAnsi="Times New Roman"/>
          <w:sz w:val="28"/>
        </w:rPr>
        <w:t>з</w:t>
      </w:r>
      <w:r w:rsidRPr="00B1195F">
        <w:rPr>
          <w:rStyle w:val="s1"/>
          <w:rFonts w:ascii="Times New Roman" w:hAnsi="Times New Roman"/>
          <w:sz w:val="28"/>
        </w:rPr>
        <w:t>аборона звільнення чи</w:t>
      </w:r>
      <w:r>
        <w:rPr>
          <w:rStyle w:val="s1"/>
          <w:rFonts w:ascii="Times New Roman" w:hAnsi="Times New Roman"/>
          <w:sz w:val="28"/>
        </w:rPr>
        <w:t xml:space="preserve"> </w:t>
      </w:r>
      <w:r w:rsidRPr="00B1195F">
        <w:rPr>
          <w:rStyle w:val="s1"/>
          <w:rFonts w:ascii="Times New Roman" w:hAnsi="Times New Roman"/>
          <w:sz w:val="28"/>
        </w:rPr>
        <w:t>примушення до звільнення,</w:t>
      </w:r>
      <w:r>
        <w:rPr>
          <w:rStyle w:val="s1"/>
          <w:rFonts w:ascii="Times New Roman" w:hAnsi="Times New Roman"/>
          <w:sz w:val="28"/>
        </w:rPr>
        <w:t xml:space="preserve"> </w:t>
      </w:r>
      <w:r w:rsidRPr="00B1195F">
        <w:rPr>
          <w:rStyle w:val="s1"/>
          <w:rFonts w:ascii="Times New Roman" w:hAnsi="Times New Roman"/>
          <w:sz w:val="28"/>
        </w:rPr>
        <w:t>притягнення до дисциплінарної</w:t>
      </w:r>
      <w:r>
        <w:rPr>
          <w:rStyle w:val="s1"/>
          <w:rFonts w:ascii="Times New Roman" w:hAnsi="Times New Roman"/>
          <w:sz w:val="28"/>
        </w:rPr>
        <w:t xml:space="preserve"> </w:t>
      </w:r>
      <w:r w:rsidRPr="00B1195F">
        <w:rPr>
          <w:rStyle w:val="s1"/>
          <w:rFonts w:ascii="Times New Roman" w:hAnsi="Times New Roman"/>
          <w:sz w:val="28"/>
        </w:rPr>
        <w:t>відповідальності, інших негативних заходів впливу (переведення, атестація, зміна умов праці, відмова у призначенні</w:t>
      </w:r>
      <w:r w:rsidRPr="006D30AF">
        <w:rPr>
          <w:rStyle w:val="s1"/>
          <w:rFonts w:ascii="Times New Roman" w:hAnsi="Times New Roman"/>
          <w:sz w:val="28"/>
        </w:rPr>
        <w:br/>
      </w:r>
      <w:r w:rsidRPr="00B1195F">
        <w:rPr>
          <w:rStyle w:val="s1"/>
          <w:rFonts w:ascii="Times New Roman" w:hAnsi="Times New Roman"/>
          <w:sz w:val="28"/>
        </w:rPr>
        <w:t>на</w:t>
      </w:r>
      <w:r>
        <w:rPr>
          <w:rStyle w:val="s1"/>
          <w:rFonts w:ascii="Times New Roman" w:hAnsi="Times New Roman"/>
          <w:sz w:val="28"/>
        </w:rPr>
        <w:t> </w:t>
      </w:r>
      <w:r w:rsidRPr="00B1195F">
        <w:rPr>
          <w:rStyle w:val="s1"/>
          <w:rFonts w:ascii="Times New Roman" w:hAnsi="Times New Roman"/>
          <w:sz w:val="28"/>
        </w:rPr>
        <w:t>вишу</w:t>
      </w:r>
      <w:r>
        <w:rPr>
          <w:rStyle w:val="s1"/>
          <w:rFonts w:ascii="Times New Roman" w:hAnsi="Times New Roman"/>
          <w:sz w:val="28"/>
        </w:rPr>
        <w:t> </w:t>
      </w:r>
      <w:r w:rsidRPr="00B1195F">
        <w:rPr>
          <w:rStyle w:val="s1"/>
          <w:rFonts w:ascii="Times New Roman" w:hAnsi="Times New Roman"/>
          <w:sz w:val="28"/>
        </w:rPr>
        <w:t>посаду,</w:t>
      </w:r>
      <w:r>
        <w:rPr>
          <w:rStyle w:val="s1"/>
          <w:rFonts w:ascii="Times New Roman" w:hAnsi="Times New Roman"/>
          <w:sz w:val="28"/>
        </w:rPr>
        <w:t> </w:t>
      </w:r>
      <w:r w:rsidRPr="00B1195F">
        <w:rPr>
          <w:rStyle w:val="s1"/>
          <w:rFonts w:ascii="Times New Roman" w:hAnsi="Times New Roman"/>
          <w:sz w:val="28"/>
        </w:rPr>
        <w:t>зменшення</w:t>
      </w:r>
      <w:r>
        <w:rPr>
          <w:rStyle w:val="s1"/>
          <w:rFonts w:ascii="Times New Roman" w:hAnsi="Times New Roman"/>
          <w:sz w:val="28"/>
        </w:rPr>
        <w:t> </w:t>
      </w:r>
      <w:r w:rsidRPr="00B1195F">
        <w:rPr>
          <w:rStyle w:val="s1"/>
          <w:rFonts w:ascii="Times New Roman" w:hAnsi="Times New Roman"/>
          <w:sz w:val="28"/>
        </w:rPr>
        <w:t>заробітної плати тощо) або загрозі таких заходів впливу у звʼязку з повідомленням про корупцію</w:t>
      </w:r>
      <w:r>
        <w:rPr>
          <w:rStyle w:val="s1"/>
          <w:rFonts w:ascii="Times New Roman" w:hAnsi="Times New Roman"/>
          <w:sz w:val="28"/>
        </w:rPr>
        <w:t>.</w:t>
      </w:r>
    </w:p>
    <w:p w:rsidR="006D30AF" w:rsidP="00802A77">
      <w:pPr>
        <w:pStyle w:val="p1"/>
        <w:jc w:val="center"/>
        <w:rPr>
          <w:rStyle w:val="s1"/>
          <w:rFonts w:ascii="Times New Roman" w:hAnsi="Times New Roman"/>
          <w:b/>
          <w:sz w:val="28"/>
        </w:rPr>
      </w:pPr>
    </w:p>
    <w:p w:rsidR="00802A77" w:rsidP="000327C7">
      <w:pPr>
        <w:pStyle w:val="li1"/>
        <w:ind w:left="720"/>
        <w:jc w:val="center"/>
        <w:rPr>
          <w:rStyle w:val="s1"/>
          <w:rFonts w:ascii="Times New Roman" w:hAnsi="Times New Roman"/>
          <w:b/>
          <w:sz w:val="28"/>
        </w:rPr>
      </w:pPr>
      <w:r w:rsidRPr="008211FB">
        <w:rPr>
          <w:rStyle w:val="s1"/>
          <w:rFonts w:ascii="Times New Roman" w:hAnsi="Times New Roman"/>
          <w:b/>
          <w:sz w:val="28"/>
        </w:rPr>
        <w:t>Викривач може звернутися за захистом своїх прав до:</w:t>
      </w:r>
    </w:p>
    <w:p w:rsidR="00802A77" w:rsidP="000327C7">
      <w:pPr>
        <w:pStyle w:val="li1"/>
        <w:ind w:left="720"/>
        <w:rPr>
          <w:rStyle w:val="s1"/>
          <w:rFonts w:ascii="Times New Roman" w:hAnsi="Times New Roman"/>
          <w:b/>
          <w:sz w:val="2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067"/>
      </w:tblGrid>
      <w:tr w:rsidTr="005A3D56">
        <w:tblPrEx>
          <w:tblW w:w="0" w:type="auto"/>
          <w:tblInd w:w="108" w:type="dxa"/>
          <w:tblLook w:val="04A0"/>
        </w:tblPrEx>
        <w:tc>
          <w:tcPr>
            <w:tcW w:w="4395" w:type="dxa"/>
          </w:tcPr>
          <w:p w:rsidR="000327C7" w:rsidRPr="000327C7" w:rsidP="000327C7">
            <w:pPr>
              <w:pStyle w:val="p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Уповноважені суб</w:t>
            </w:r>
            <w:r>
              <w:rPr>
                <w:rFonts w:ascii="Times New Roman" w:hAnsi="Times New Roman"/>
                <w:sz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</w:rPr>
              <w:t xml:space="preserve">єкти </w:t>
            </w:r>
          </w:p>
        </w:tc>
        <w:tc>
          <w:tcPr>
            <w:tcW w:w="5067" w:type="dxa"/>
          </w:tcPr>
          <w:p w:rsidR="000327C7" w:rsidRPr="00802A77" w:rsidP="000327C7">
            <w:pPr>
              <w:pStyle w:val="p1"/>
              <w:jc w:val="center"/>
              <w:rPr>
                <w:rStyle w:val="s1"/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Підстава звернення </w:t>
            </w:r>
          </w:p>
        </w:tc>
      </w:tr>
      <w:tr w:rsidTr="005A3D56">
        <w:tblPrEx>
          <w:tblW w:w="0" w:type="auto"/>
          <w:tblInd w:w="108" w:type="dxa"/>
          <w:tblLook w:val="04A0"/>
        </w:tblPrEx>
        <w:tc>
          <w:tcPr>
            <w:tcW w:w="4395" w:type="dxa"/>
          </w:tcPr>
          <w:p w:rsidR="00802A77" w:rsidRPr="00D45F4C" w:rsidP="00D45F4C">
            <w:pPr>
              <w:pStyle w:val="p1"/>
              <w:rPr>
                <w:rFonts w:ascii="Times New Roman" w:hAnsi="Times New Roman"/>
                <w:sz w:val="28"/>
              </w:rPr>
            </w:pPr>
            <w:r w:rsidRPr="00D45F4C" w:rsidR="00D45F4C">
              <w:rPr>
                <w:rFonts w:ascii="Times New Roman" w:hAnsi="Times New Roman"/>
                <w:sz w:val="28"/>
              </w:rPr>
              <w:t>Сектору з питань запобігання та виявлення корупції апарату облдержадміністрації</w:t>
            </w:r>
          </w:p>
        </w:tc>
        <w:tc>
          <w:tcPr>
            <w:tcW w:w="5067" w:type="dxa"/>
          </w:tcPr>
          <w:p w:rsidR="00802A77" w:rsidRPr="00802A77" w:rsidP="00D45F4C">
            <w:pPr>
              <w:pStyle w:val="p1"/>
              <w:rPr>
                <w:rFonts w:ascii="Times New Roman" w:hAnsi="Times New Roman"/>
                <w:b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для забезпечення захисту від застосування негативних заходів впливу з боку керівни</w:t>
            </w:r>
            <w:r w:rsidR="00D45F4C">
              <w:rPr>
                <w:rStyle w:val="s1"/>
                <w:rFonts w:ascii="Times New Roman" w:hAnsi="Times New Roman"/>
                <w:sz w:val="28"/>
              </w:rPr>
              <w:t>цтва</w:t>
            </w:r>
          </w:p>
        </w:tc>
      </w:tr>
      <w:tr w:rsidTr="005A3D56">
        <w:tblPrEx>
          <w:tblW w:w="0" w:type="auto"/>
          <w:tblInd w:w="108" w:type="dxa"/>
          <w:tblLook w:val="04A0"/>
        </w:tblPrEx>
        <w:tc>
          <w:tcPr>
            <w:tcW w:w="4395" w:type="dxa"/>
          </w:tcPr>
          <w:p w:rsidR="00802A77" w:rsidRPr="00802A77" w:rsidP="00802A77">
            <w:pPr>
              <w:pStyle w:val="p1"/>
              <w:rPr>
                <w:rFonts w:ascii="Times New Roman" w:hAnsi="Times New Roman"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Національного</w:t>
            </w:r>
          </w:p>
          <w:p w:rsidR="00802A77" w:rsidRPr="00802A77" w:rsidP="00802A77">
            <w:pPr>
              <w:pStyle w:val="p1"/>
              <w:rPr>
                <w:rFonts w:ascii="Times New Roman" w:hAnsi="Times New Roman"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агентства з питань</w:t>
            </w:r>
          </w:p>
          <w:p w:rsidR="00802A77" w:rsidRPr="00802A77" w:rsidP="00802A77">
            <w:pPr>
              <w:pStyle w:val="p1"/>
              <w:rPr>
                <w:rFonts w:ascii="Times New Roman" w:hAnsi="Times New Roman"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запобігання корупції</w:t>
            </w:r>
          </w:p>
          <w:p w:rsidR="00802A77" w:rsidRPr="00802A77" w:rsidP="00802A77">
            <w:pPr>
              <w:pStyle w:val="li1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67" w:type="dxa"/>
          </w:tcPr>
          <w:p w:rsidR="00802A77" w:rsidRPr="00802A77" w:rsidP="005A3D56">
            <w:pPr>
              <w:pStyle w:val="p1"/>
              <w:rPr>
                <w:rFonts w:ascii="Times New Roman" w:hAnsi="Times New Roman"/>
                <w:b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 xml:space="preserve">для забезпечення правового та іншого </w:t>
            </w:r>
            <w:r w:rsidRPr="00802A77" w:rsidR="002641EC">
              <w:rPr>
                <w:rStyle w:val="s1"/>
                <w:rFonts w:ascii="Times New Roman" w:hAnsi="Times New Roman"/>
                <w:sz w:val="28"/>
              </w:rPr>
              <w:t>захисту</w:t>
            </w:r>
            <w:r w:rsidRPr="00802A77">
              <w:rPr>
                <w:rStyle w:val="s1"/>
                <w:rFonts w:ascii="Times New Roman" w:hAnsi="Times New Roman"/>
                <w:sz w:val="28"/>
              </w:rPr>
              <w:t>, перевірки дотримання законодавства з питань захисту викривачів, внесення приписів з вимогою про усунення порушень трудових та інших прав викривача і притягнення до відповідальності осіб, винних у порушенні їхніх прав, у звʼязку з такими повідомленнями</w:t>
            </w:r>
          </w:p>
        </w:tc>
      </w:tr>
      <w:tr w:rsidTr="005A3D56">
        <w:tblPrEx>
          <w:tblW w:w="0" w:type="auto"/>
          <w:tblInd w:w="108" w:type="dxa"/>
          <w:tblLook w:val="04A0"/>
        </w:tblPrEx>
        <w:tc>
          <w:tcPr>
            <w:tcW w:w="4395" w:type="dxa"/>
          </w:tcPr>
          <w:p w:rsidR="00802A77" w:rsidRPr="00802A77" w:rsidP="00802A77">
            <w:pPr>
              <w:pStyle w:val="p1"/>
              <w:rPr>
                <w:rFonts w:ascii="Times New Roman" w:hAnsi="Times New Roman"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Правоохоронних</w:t>
            </w:r>
          </w:p>
          <w:p w:rsidR="00802A77" w:rsidRPr="00802A77" w:rsidP="00802A77">
            <w:pPr>
              <w:pStyle w:val="p1"/>
              <w:rPr>
                <w:rFonts w:ascii="Times New Roman" w:hAnsi="Times New Roman"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органів</w:t>
            </w:r>
          </w:p>
        </w:tc>
        <w:tc>
          <w:tcPr>
            <w:tcW w:w="5067" w:type="dxa"/>
          </w:tcPr>
          <w:p w:rsidR="00802A77" w:rsidRPr="00802A77" w:rsidP="005A3D56">
            <w:pPr>
              <w:pStyle w:val="p1"/>
              <w:rPr>
                <w:rFonts w:ascii="Times New Roman" w:hAnsi="Times New Roman"/>
                <w:b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для захисту життя, житла, здоров'я та майна</w:t>
            </w:r>
          </w:p>
        </w:tc>
      </w:tr>
      <w:tr w:rsidTr="005A3D56">
        <w:tblPrEx>
          <w:tblW w:w="0" w:type="auto"/>
          <w:tblInd w:w="108" w:type="dxa"/>
          <w:tblLook w:val="04A0"/>
        </w:tblPrEx>
        <w:tc>
          <w:tcPr>
            <w:tcW w:w="4395" w:type="dxa"/>
          </w:tcPr>
          <w:p w:rsidR="00802A77" w:rsidRPr="00802A77" w:rsidP="005A3D56">
            <w:pPr>
              <w:pStyle w:val="p1"/>
              <w:rPr>
                <w:rFonts w:ascii="Times New Roman" w:hAnsi="Times New Roman"/>
                <w:b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Центрів безоплатної правової допомоги</w:t>
            </w:r>
          </w:p>
        </w:tc>
        <w:tc>
          <w:tcPr>
            <w:tcW w:w="5067" w:type="dxa"/>
          </w:tcPr>
          <w:p w:rsidR="00802A77" w:rsidRPr="00802A77" w:rsidP="005A3D56">
            <w:pPr>
              <w:pStyle w:val="p1"/>
              <w:rPr>
                <w:rFonts w:ascii="Times New Roman" w:hAnsi="Times New Roman"/>
                <w:b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для отримання безоплатної вторинної правової допомоги</w:t>
            </w:r>
          </w:p>
        </w:tc>
      </w:tr>
      <w:tr w:rsidTr="005A3D56">
        <w:tblPrEx>
          <w:tblW w:w="0" w:type="auto"/>
          <w:tblInd w:w="108" w:type="dxa"/>
          <w:tblLook w:val="04A0"/>
        </w:tblPrEx>
        <w:tc>
          <w:tcPr>
            <w:tcW w:w="4395" w:type="dxa"/>
          </w:tcPr>
          <w:p w:rsidR="00802A77" w:rsidRPr="00802A77" w:rsidP="00802A77">
            <w:pPr>
              <w:pStyle w:val="p1"/>
              <w:rPr>
                <w:rFonts w:ascii="Times New Roman" w:hAnsi="Times New Roman"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Суду</w:t>
            </w:r>
          </w:p>
          <w:p w:rsidR="00802A77" w:rsidRPr="00802A77" w:rsidP="00802A77">
            <w:pPr>
              <w:pStyle w:val="li1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67" w:type="dxa"/>
          </w:tcPr>
          <w:p w:rsidR="00802A77" w:rsidRPr="00802A77" w:rsidP="00802A77">
            <w:pPr>
              <w:pStyle w:val="p1"/>
              <w:rPr>
                <w:rFonts w:ascii="Times New Roman" w:hAnsi="Times New Roman"/>
                <w:sz w:val="28"/>
              </w:rPr>
            </w:pPr>
            <w:r w:rsidRPr="00802A77">
              <w:rPr>
                <w:rStyle w:val="s1"/>
                <w:rFonts w:ascii="Times New Roman" w:hAnsi="Times New Roman"/>
                <w:sz w:val="28"/>
              </w:rPr>
              <w:t>для захисту своїх прав і свобод</w:t>
            </w:r>
          </w:p>
        </w:tc>
      </w:tr>
    </w:tbl>
    <w:p w:rsidR="00802A77" w:rsidRPr="00B1195F" w:rsidP="00802A77">
      <w:pPr>
        <w:pStyle w:val="p1"/>
        <w:rPr>
          <w:rFonts w:ascii="Times New Roman" w:hAnsi="Times New Roman"/>
          <w:sz w:val="28"/>
        </w:rPr>
      </w:pPr>
    </w:p>
    <w:p w:rsidR="00BA3C6C" w:rsidP="00BA3C6C">
      <w:pPr>
        <w:pStyle w:val="p1"/>
        <w:rPr>
          <w:rStyle w:val="s1"/>
          <w:rFonts w:ascii="Times New Roman" w:hAnsi="Times New Roman"/>
          <w:b/>
          <w:i/>
          <w:sz w:val="28"/>
        </w:rPr>
      </w:pPr>
    </w:p>
    <w:p w:rsidR="00802A77" w:rsidRPr="00017868" w:rsidP="00BA3C6C">
      <w:pPr>
        <w:pStyle w:val="p1"/>
        <w:ind w:firstLine="708"/>
        <w:rPr>
          <w:rFonts w:ascii="Times New Roman" w:hAnsi="Times New Roman"/>
          <w:b/>
          <w:i/>
          <w:sz w:val="28"/>
        </w:rPr>
      </w:pPr>
      <w:r w:rsidRPr="00017868">
        <w:rPr>
          <w:rStyle w:val="s1"/>
          <w:rFonts w:ascii="Times New Roman" w:hAnsi="Times New Roman"/>
          <w:b/>
          <w:i/>
          <w:sz w:val="28"/>
        </w:rPr>
        <w:t>Пам'ятка вручена та з не</w:t>
      </w:r>
      <w:r w:rsidR="00D45F4C">
        <w:rPr>
          <w:rStyle w:val="s1"/>
          <w:rFonts w:ascii="Times New Roman" w:hAnsi="Times New Roman"/>
          <w:b/>
          <w:i/>
          <w:sz w:val="28"/>
        </w:rPr>
        <w:t>ю</w:t>
      </w:r>
      <w:r w:rsidRPr="00017868">
        <w:rPr>
          <w:rStyle w:val="s1"/>
          <w:rFonts w:ascii="Times New Roman" w:hAnsi="Times New Roman"/>
          <w:b/>
          <w:i/>
          <w:sz w:val="28"/>
        </w:rPr>
        <w:t xml:space="preserve"> ознайомлено:</w:t>
      </w:r>
    </w:p>
    <w:p w:rsidR="00802A77" w:rsidP="00802A77">
      <w:pPr>
        <w:pStyle w:val="p1"/>
        <w:rPr>
          <w:rStyle w:val="s1"/>
          <w:rFonts w:ascii="Times New Roman" w:hAnsi="Times New Roman"/>
          <w:sz w:val="28"/>
        </w:rPr>
      </w:pPr>
    </w:p>
    <w:p w:rsidR="00802A77" w:rsidP="006D30AF">
      <w:pPr>
        <w:pStyle w:val="p1"/>
        <w:tabs>
          <w:tab w:val="left" w:pos="567"/>
        </w:tabs>
        <w:rPr>
          <w:rStyle w:val="s1"/>
          <w:rFonts w:ascii="Times New Roman" w:hAnsi="Times New Roman"/>
          <w:sz w:val="28"/>
        </w:rPr>
      </w:pPr>
      <w:r w:rsidR="00BA3C6C">
        <w:rPr>
          <w:rStyle w:val="s1"/>
          <w:rFonts w:ascii="Times New Roman" w:hAnsi="Times New Roman"/>
          <w:sz w:val="28"/>
        </w:rPr>
        <w:t>____________           ______________             ____________________________</w:t>
      </w:r>
    </w:p>
    <w:p w:rsidR="00802A77" w:rsidRPr="00B1195F" w:rsidP="00802A77">
      <w:pPr>
        <w:pStyle w:val="p1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 xml:space="preserve">         </w:t>
      </w:r>
      <w:r w:rsidRPr="00B1195F">
        <w:rPr>
          <w:rStyle w:val="s1"/>
          <w:rFonts w:ascii="Times New Roman" w:hAnsi="Times New Roman"/>
          <w:sz w:val="28"/>
        </w:rPr>
        <w:t>(дата)</w:t>
      </w:r>
      <w:r>
        <w:rPr>
          <w:rStyle w:val="s1"/>
          <w:rFonts w:ascii="Times New Roman" w:hAnsi="Times New Roman"/>
          <w:sz w:val="28"/>
        </w:rPr>
        <w:t xml:space="preserve">                        </w:t>
      </w:r>
      <w:r w:rsidRPr="00B1195F">
        <w:rPr>
          <w:rStyle w:val="s1"/>
          <w:rFonts w:ascii="Times New Roman" w:hAnsi="Times New Roman"/>
          <w:sz w:val="28"/>
        </w:rPr>
        <w:t>(підпис)</w:t>
      </w:r>
      <w:r>
        <w:rPr>
          <w:rStyle w:val="s1"/>
          <w:rFonts w:ascii="Times New Roman" w:hAnsi="Times New Roman"/>
          <w:sz w:val="28"/>
        </w:rPr>
        <w:t xml:space="preserve">                                </w:t>
      </w:r>
      <w:r w:rsidRPr="00B1195F">
        <w:rPr>
          <w:rStyle w:val="s1"/>
          <w:rFonts w:ascii="Times New Roman" w:hAnsi="Times New Roman"/>
          <w:sz w:val="28"/>
        </w:rPr>
        <w:t>(ПІБ працівника)</w:t>
      </w:r>
    </w:p>
    <w:sectPr w:rsidSect="003019A4">
      <w:headerReference w:type="default" r:id="rId4"/>
      <w:headerReference w:type="first" r:id="rId5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9A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327C7">
      <w:rPr>
        <w:noProof/>
      </w:rPr>
      <w:t>2</w:t>
    </w:r>
    <w:r>
      <w:fldChar w:fldCharType="end"/>
    </w:r>
  </w:p>
  <w:p w:rsidR="003019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9A4" w:rsidP="003019A4">
    <w:pPr>
      <w:pStyle w:val="Header"/>
    </w:pPr>
  </w:p>
  <w:p w:rsidR="003019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08E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A77"/>
    <w:rsid w:val="00017868"/>
    <w:rsid w:val="000327C7"/>
    <w:rsid w:val="000661CD"/>
    <w:rsid w:val="00126DED"/>
    <w:rsid w:val="001508ED"/>
    <w:rsid w:val="00156E57"/>
    <w:rsid w:val="00165A67"/>
    <w:rsid w:val="001F6937"/>
    <w:rsid w:val="0020654E"/>
    <w:rsid w:val="002641EC"/>
    <w:rsid w:val="003019A4"/>
    <w:rsid w:val="00344C06"/>
    <w:rsid w:val="003C1ADC"/>
    <w:rsid w:val="004701C0"/>
    <w:rsid w:val="00480A46"/>
    <w:rsid w:val="0048468E"/>
    <w:rsid w:val="0048628D"/>
    <w:rsid w:val="004D65B2"/>
    <w:rsid w:val="00574CA1"/>
    <w:rsid w:val="00582B1A"/>
    <w:rsid w:val="005A3D56"/>
    <w:rsid w:val="005C3A56"/>
    <w:rsid w:val="0066710B"/>
    <w:rsid w:val="006D30AF"/>
    <w:rsid w:val="00730761"/>
    <w:rsid w:val="007C6978"/>
    <w:rsid w:val="00802A77"/>
    <w:rsid w:val="008211FB"/>
    <w:rsid w:val="00942A17"/>
    <w:rsid w:val="00955CAE"/>
    <w:rsid w:val="00983049"/>
    <w:rsid w:val="009B77D6"/>
    <w:rsid w:val="00A17EC1"/>
    <w:rsid w:val="00A832BE"/>
    <w:rsid w:val="00AC7FA3"/>
    <w:rsid w:val="00B1195F"/>
    <w:rsid w:val="00BA3C6C"/>
    <w:rsid w:val="00C738E8"/>
    <w:rsid w:val="00CD55D6"/>
    <w:rsid w:val="00D3574C"/>
    <w:rsid w:val="00D45F4C"/>
    <w:rsid w:val="00D62A7F"/>
    <w:rsid w:val="00DB18C4"/>
    <w:rsid w:val="00DE70AE"/>
    <w:rsid w:val="00DF7F45"/>
    <w:rsid w:val="00E14865"/>
    <w:rsid w:val="00E47D88"/>
    <w:rsid w:val="00F03EDE"/>
    <w:rsid w:val="00F8612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02A77"/>
    <w:rPr>
      <w:rFonts w:eastAsia="Times New Roman"/>
      <w:sz w:val="24"/>
      <w:szCs w:val="24"/>
      <w:lang w:val="uk-UA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02A77"/>
    <w:rPr>
      <w:rFonts w:ascii="Helvetica" w:eastAsia="Times New Roman" w:hAnsi="Helvetica"/>
      <w:sz w:val="18"/>
      <w:szCs w:val="18"/>
    </w:rPr>
  </w:style>
  <w:style w:type="character" w:customStyle="1" w:styleId="s1">
    <w:name w:val="s1"/>
    <w:rsid w:val="00802A77"/>
    <w:rPr>
      <w:rFonts w:ascii="Helvetica" w:hAnsi="Helvetica" w:hint="default"/>
      <w:sz w:val="18"/>
      <w:szCs w:val="18"/>
    </w:rPr>
  </w:style>
  <w:style w:type="paragraph" w:customStyle="1" w:styleId="li1">
    <w:name w:val="li1"/>
    <w:basedOn w:val="Normal"/>
    <w:rsid w:val="00802A77"/>
    <w:rPr>
      <w:rFonts w:ascii="Helvetica" w:eastAsia="Times New Roman" w:hAnsi="Helvetica"/>
      <w:sz w:val="18"/>
      <w:szCs w:val="18"/>
    </w:rPr>
  </w:style>
  <w:style w:type="table" w:styleId="TableGrid">
    <w:name w:val="Table Grid"/>
    <w:basedOn w:val="TableNormal"/>
    <w:rsid w:val="00802A77"/>
    <w:pPr>
      <w:spacing w:line="240" w:lineRule="auto"/>
      <w:ind w:firstLine="0"/>
      <w:jc w:val="left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582B1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03EDE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3019A4"/>
    <w:pPr>
      <w:tabs>
        <w:tab w:val="center" w:pos="4819"/>
        <w:tab w:val="right" w:pos="9639"/>
      </w:tabs>
    </w:pPr>
  </w:style>
  <w:style w:type="character" w:customStyle="1" w:styleId="a">
    <w:name w:val="Верхній колонтитул Знак"/>
    <w:link w:val="Header"/>
    <w:uiPriority w:val="99"/>
    <w:rsid w:val="003019A4"/>
    <w:rPr>
      <w:rFonts w:eastAsia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3019A4"/>
    <w:pPr>
      <w:tabs>
        <w:tab w:val="center" w:pos="4819"/>
        <w:tab w:val="right" w:pos="9639"/>
      </w:tabs>
    </w:pPr>
  </w:style>
  <w:style w:type="character" w:customStyle="1" w:styleId="a0">
    <w:name w:val="Нижній колонтитул Знак"/>
    <w:link w:val="Footer"/>
    <w:uiPriority w:val="99"/>
    <w:rsid w:val="003019A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2026-03-09T09:03:00Z</dcterms:created>
  <dcterms:modified xsi:type="dcterms:W3CDTF">2026-04-23T13:35:00Z</dcterms:modified>
</cp:coreProperties>
</file>