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6.4.0 -->
  <w:body>
    <w:p w:rsidR="00301D3D" w:rsidP="00547ACD">
      <w:pPr>
        <w:shd w:val="clear" w:color="auto" w:fill="FFFFFF"/>
        <w:ind w:left="5670"/>
        <w:rPr>
          <w:b/>
          <w:sz w:val="28"/>
          <w:szCs w:val="28"/>
        </w:rPr>
      </w:pPr>
      <w:r w:rsidR="00547ACD">
        <w:rPr>
          <w:b/>
          <w:sz w:val="28"/>
          <w:szCs w:val="28"/>
        </w:rPr>
        <w:t>ЗАТВЕРДЖЕНО</w:t>
      </w:r>
      <w:r>
        <w:rPr>
          <w:b/>
          <w:sz w:val="28"/>
          <w:szCs w:val="28"/>
        </w:rPr>
        <w:t xml:space="preserve">                                       </w:t>
      </w:r>
      <w:r w:rsidR="00547ACD">
        <w:rPr>
          <w:b/>
          <w:sz w:val="28"/>
          <w:szCs w:val="28"/>
        </w:rPr>
        <w:t xml:space="preserve">                    р</w:t>
      </w:r>
      <w:r>
        <w:rPr>
          <w:b/>
          <w:sz w:val="28"/>
          <w:szCs w:val="28"/>
        </w:rPr>
        <w:t>озпорядження</w:t>
      </w:r>
    </w:p>
    <w:p w:rsidR="00301D3D" w:rsidP="00547ACD">
      <w:pPr>
        <w:tabs>
          <w:tab w:val="left" w:pos="5670"/>
        </w:tabs>
        <w:ind w:left="5670"/>
        <w:rPr>
          <w:b/>
          <w:sz w:val="28"/>
          <w:szCs w:val="28"/>
        </w:rPr>
      </w:pPr>
      <w:r>
        <w:rPr>
          <w:b/>
          <w:sz w:val="28"/>
          <w:szCs w:val="28"/>
        </w:rPr>
        <w:t>Івано-Франківської</w:t>
      </w:r>
    </w:p>
    <w:p w:rsidR="00301D3D" w:rsidP="00547ACD">
      <w:pPr>
        <w:tabs>
          <w:tab w:val="left" w:pos="5670"/>
        </w:tabs>
        <w:ind w:left="5670"/>
        <w:rPr>
          <w:b/>
          <w:sz w:val="28"/>
          <w:szCs w:val="28"/>
        </w:rPr>
      </w:pPr>
      <w:r>
        <w:rPr>
          <w:b/>
          <w:sz w:val="28"/>
          <w:szCs w:val="28"/>
        </w:rPr>
        <w:t xml:space="preserve">обласної військової                 </w:t>
      </w:r>
    </w:p>
    <w:p w:rsidR="00547ACD" w:rsidP="00547ACD">
      <w:pPr>
        <w:tabs>
          <w:tab w:val="left" w:pos="5670"/>
        </w:tabs>
        <w:ind w:left="5670"/>
        <w:rPr>
          <w:b/>
          <w:sz w:val="28"/>
          <w:szCs w:val="28"/>
        </w:rPr>
      </w:pPr>
      <w:r w:rsidR="00301D3D">
        <w:rPr>
          <w:b/>
          <w:sz w:val="28"/>
          <w:szCs w:val="28"/>
        </w:rPr>
        <w:t>адміністрації</w:t>
      </w:r>
    </w:p>
    <w:p w:rsidR="00301D3D" w:rsidP="00547ACD">
      <w:pPr>
        <w:tabs>
          <w:tab w:val="left" w:pos="5670"/>
        </w:tabs>
        <w:ind w:left="5670"/>
        <w:rPr>
          <w:b/>
          <w:sz w:val="28"/>
          <w:szCs w:val="28"/>
        </w:rPr>
      </w:pPr>
      <w:r>
        <w:rPr>
          <w:b/>
          <w:sz w:val="28"/>
          <w:szCs w:val="28"/>
        </w:rPr>
        <w:t>від __</w:t>
      </w:r>
      <w:r w:rsidR="00E52746">
        <w:rPr>
          <w:b/>
          <w:sz w:val="28"/>
          <w:szCs w:val="28"/>
        </w:rPr>
        <w:t>____</w:t>
      </w:r>
      <w:r w:rsidR="00394020">
        <w:rPr>
          <w:b/>
          <w:sz w:val="28"/>
          <w:szCs w:val="28"/>
        </w:rPr>
        <w:t>_</w:t>
      </w:r>
      <w:r w:rsidR="00547ACD">
        <w:rPr>
          <w:b/>
          <w:sz w:val="28"/>
          <w:szCs w:val="28"/>
        </w:rPr>
        <w:t>___</w:t>
      </w:r>
      <w:r w:rsidR="00E52746">
        <w:rPr>
          <w:b/>
          <w:sz w:val="28"/>
          <w:szCs w:val="28"/>
        </w:rPr>
        <w:t xml:space="preserve"> № </w:t>
      </w:r>
      <w:r w:rsidR="00394020">
        <w:rPr>
          <w:b/>
          <w:sz w:val="28"/>
          <w:szCs w:val="28"/>
        </w:rPr>
        <w:t>__</w:t>
      </w:r>
      <w:r w:rsidR="00E52746">
        <w:rPr>
          <w:b/>
          <w:sz w:val="28"/>
          <w:szCs w:val="28"/>
        </w:rPr>
        <w:t>__</w:t>
      </w:r>
      <w:r>
        <w:rPr>
          <w:b/>
          <w:sz w:val="28"/>
          <w:szCs w:val="28"/>
        </w:rPr>
        <w:t>__</w:t>
      </w:r>
    </w:p>
    <w:p w:rsidR="00301D3D" w:rsidP="00B727AD">
      <w:pPr>
        <w:ind w:left="5954" w:firstLine="35"/>
        <w:rPr>
          <w:rStyle w:val="rvts23"/>
          <w:b/>
          <w:color w:val="000000"/>
          <w:sz w:val="28"/>
          <w:szCs w:val="28"/>
        </w:rPr>
      </w:pPr>
    </w:p>
    <w:p w:rsidR="009A2487" w:rsidP="00B727AD">
      <w:pPr>
        <w:pStyle w:val="NormalWeb"/>
        <w:shd w:val="clear" w:color="auto" w:fill="FFFFFF"/>
        <w:spacing w:before="0" w:beforeAutospacing="0" w:after="0" w:afterAutospacing="0"/>
        <w:ind w:firstLine="426"/>
        <w:jc w:val="center"/>
        <w:rPr>
          <w:rStyle w:val="rvts23"/>
          <w:b/>
          <w:bCs/>
          <w:color w:val="000000"/>
          <w:sz w:val="28"/>
          <w:szCs w:val="28"/>
        </w:rPr>
      </w:pPr>
    </w:p>
    <w:p w:rsidR="009A7D3F" w:rsidRPr="00A166EF" w:rsidP="009A7D3F">
      <w:pPr>
        <w:pStyle w:val="NormalWeb"/>
        <w:shd w:val="clear" w:color="auto" w:fill="FFFFFF"/>
        <w:spacing w:before="0" w:beforeAutospacing="0" w:after="0" w:afterAutospacing="0"/>
        <w:jc w:val="both"/>
        <w:rPr>
          <w:b/>
          <w:sz w:val="28"/>
          <w:szCs w:val="28"/>
        </w:rPr>
      </w:pPr>
      <w:r w:rsidRPr="00A166EF">
        <w:rPr>
          <w:rStyle w:val="rvts23"/>
          <w:b/>
          <w:bCs/>
          <w:sz w:val="28"/>
          <w:szCs w:val="28"/>
        </w:rPr>
        <w:t xml:space="preserve">                                                 </w:t>
      </w:r>
      <w:r w:rsidRPr="00A166EF" w:rsidR="00301D3D">
        <w:rPr>
          <w:rStyle w:val="rvts23"/>
          <w:b/>
          <w:bCs/>
          <w:sz w:val="28"/>
          <w:szCs w:val="28"/>
        </w:rPr>
        <w:t>ПО</w:t>
      </w:r>
      <w:r w:rsidRPr="00A166EF" w:rsidR="00544F1D">
        <w:rPr>
          <w:rStyle w:val="rvts23"/>
          <w:b/>
          <w:bCs/>
          <w:sz w:val="28"/>
          <w:szCs w:val="28"/>
        </w:rPr>
        <w:t>РЯДОК</w:t>
      </w:r>
      <w:r w:rsidRPr="00A166EF" w:rsidR="002E5305">
        <w:rPr>
          <w:sz w:val="28"/>
          <w:szCs w:val="28"/>
        </w:rPr>
        <w:br/>
      </w:r>
      <w:r w:rsidRPr="00A166EF">
        <w:rPr>
          <w:b/>
          <w:sz w:val="28"/>
          <w:szCs w:val="28"/>
        </w:rPr>
        <w:t xml:space="preserve">        формування  культури повідомлення про можливі факти                         </w:t>
      </w:r>
    </w:p>
    <w:p w:rsidR="009A7D3F" w:rsidRPr="00A166EF" w:rsidP="009A7D3F">
      <w:pPr>
        <w:pStyle w:val="NormalWeb"/>
        <w:shd w:val="clear" w:color="auto" w:fill="FFFFFF"/>
        <w:spacing w:before="0" w:beforeAutospacing="0" w:after="0" w:afterAutospacing="0"/>
        <w:jc w:val="both"/>
        <w:rPr>
          <w:b/>
          <w:sz w:val="28"/>
          <w:szCs w:val="28"/>
        </w:rPr>
      </w:pPr>
      <w:r w:rsidRPr="00A166EF">
        <w:rPr>
          <w:b/>
          <w:sz w:val="28"/>
          <w:szCs w:val="28"/>
        </w:rPr>
        <w:t xml:space="preserve">        корупційних або пов’язаних із корупцією правопорушень </w:t>
      </w:r>
    </w:p>
    <w:p w:rsidR="009A7D3F" w:rsidRPr="00A166EF" w:rsidP="009A7D3F">
      <w:pPr>
        <w:pStyle w:val="NormalWeb"/>
        <w:shd w:val="clear" w:color="auto" w:fill="FFFFFF"/>
        <w:spacing w:before="0" w:beforeAutospacing="0" w:after="0" w:afterAutospacing="0"/>
        <w:jc w:val="both"/>
        <w:rPr>
          <w:b/>
          <w:sz w:val="28"/>
          <w:szCs w:val="28"/>
        </w:rPr>
      </w:pPr>
      <w:r w:rsidRPr="00A166EF">
        <w:rPr>
          <w:b/>
          <w:sz w:val="28"/>
          <w:szCs w:val="28"/>
        </w:rPr>
        <w:t xml:space="preserve">                          та механізмів заохочення викривачів</w:t>
      </w:r>
    </w:p>
    <w:p w:rsidR="00301D3D" w:rsidRPr="00301D3D" w:rsidP="009A33AB">
      <w:pPr>
        <w:pStyle w:val="NormalWeb"/>
        <w:shd w:val="clear" w:color="auto" w:fill="FFFFFF"/>
        <w:spacing w:before="0" w:beforeAutospacing="0" w:after="0" w:afterAutospacing="0"/>
        <w:ind w:firstLine="426"/>
        <w:jc w:val="center"/>
        <w:rPr>
          <w:b/>
          <w:color w:val="000000"/>
          <w:sz w:val="28"/>
          <w:szCs w:val="28"/>
        </w:rPr>
      </w:pPr>
    </w:p>
    <w:p w:rsidR="00301D3D" w:rsidRPr="00A166EF" w:rsidP="00EE6161">
      <w:pPr>
        <w:ind w:firstLine="709"/>
        <w:rPr>
          <w:b/>
          <w:sz w:val="28"/>
          <w:szCs w:val="28"/>
        </w:rPr>
      </w:pPr>
      <w:bookmarkStart w:id="0" w:name="n15"/>
      <w:bookmarkStart w:id="1" w:name="n16"/>
      <w:bookmarkStart w:id="2" w:name="n21"/>
      <w:bookmarkEnd w:id="0"/>
      <w:bookmarkEnd w:id="1"/>
      <w:bookmarkEnd w:id="2"/>
      <w:r w:rsidRPr="00A166EF" w:rsidR="00EE6161">
        <w:rPr>
          <w:b/>
          <w:sz w:val="28"/>
          <w:szCs w:val="28"/>
        </w:rPr>
        <w:t xml:space="preserve">                                       </w:t>
      </w:r>
      <w:r w:rsidRPr="00A166EF">
        <w:rPr>
          <w:b/>
          <w:sz w:val="28"/>
          <w:szCs w:val="28"/>
        </w:rPr>
        <w:t>І. Загальні положення</w:t>
      </w:r>
    </w:p>
    <w:p w:rsidR="00D34354" w:rsidRPr="00A166EF" w:rsidP="003A694B">
      <w:pPr>
        <w:pStyle w:val="NormalWeb"/>
        <w:shd w:val="clear" w:color="auto" w:fill="FFFFFF"/>
        <w:spacing w:before="0" w:beforeAutospacing="0" w:after="0" w:afterAutospacing="0"/>
        <w:ind w:firstLine="567"/>
        <w:jc w:val="both"/>
        <w:rPr>
          <w:sz w:val="28"/>
          <w:szCs w:val="28"/>
        </w:rPr>
      </w:pPr>
      <w:r w:rsidRPr="00A166EF" w:rsidR="00301D3D">
        <w:rPr>
          <w:sz w:val="28"/>
          <w:szCs w:val="28"/>
        </w:rPr>
        <w:t xml:space="preserve">1.1. Порядок </w:t>
      </w:r>
      <w:r w:rsidRPr="00A166EF" w:rsidR="00E77364">
        <w:rPr>
          <w:sz w:val="28"/>
          <w:szCs w:val="28"/>
        </w:rPr>
        <w:t>формування  культури повідомлення про можливі факти корупційних або пов’язаних із корупцією правопорушень та</w:t>
      </w:r>
      <w:r w:rsidRPr="00A166EF" w:rsidR="00A95992">
        <w:rPr>
          <w:sz w:val="28"/>
          <w:szCs w:val="28"/>
        </w:rPr>
        <w:t xml:space="preserve"> </w:t>
      </w:r>
      <w:r w:rsidRPr="00A166EF" w:rsidR="00E77364">
        <w:rPr>
          <w:sz w:val="28"/>
          <w:szCs w:val="28"/>
        </w:rPr>
        <w:t>механізмів заохочення викривачів</w:t>
      </w:r>
      <w:r w:rsidRPr="00A166EF" w:rsidR="00A95992">
        <w:rPr>
          <w:sz w:val="28"/>
          <w:szCs w:val="28"/>
        </w:rPr>
        <w:t xml:space="preserve"> </w:t>
      </w:r>
      <w:r w:rsidRPr="00A166EF" w:rsidR="00301D3D">
        <w:rPr>
          <w:sz w:val="28"/>
          <w:szCs w:val="28"/>
        </w:rPr>
        <w:t xml:space="preserve">(далі –   Порядок) розроблено у відповідності до </w:t>
      </w:r>
      <w:r w:rsidR="004733BB">
        <w:rPr>
          <w:sz w:val="28"/>
          <w:szCs w:val="28"/>
        </w:rPr>
        <w:t>ста-</w:t>
      </w:r>
      <w:r w:rsidRPr="00A166EF" w:rsidR="00301D3D">
        <w:rPr>
          <w:sz w:val="28"/>
          <w:szCs w:val="28"/>
        </w:rPr>
        <w:t xml:space="preserve"> </w:t>
      </w:r>
    </w:p>
    <w:p w:rsidR="00301D3D" w:rsidRPr="00A166EF" w:rsidP="003A694B">
      <w:pPr>
        <w:pStyle w:val="Heading1"/>
        <w:spacing w:before="0" w:beforeAutospacing="0" w:after="0" w:afterAutospacing="0"/>
        <w:jc w:val="both"/>
        <w:rPr>
          <w:rFonts w:eastAsia="Calibri"/>
          <w:b w:val="0"/>
          <w:bCs w:val="0"/>
          <w:kern w:val="0"/>
          <w:sz w:val="28"/>
          <w:szCs w:val="28"/>
          <w:shd w:val="clear" w:color="auto" w:fill="FFFFFF"/>
        </w:rPr>
      </w:pPr>
      <w:r w:rsidRPr="00A166EF" w:rsidR="00D34354">
        <w:rPr>
          <w:b w:val="0"/>
          <w:bCs w:val="0"/>
          <w:kern w:val="0"/>
          <w:sz w:val="28"/>
          <w:szCs w:val="28"/>
        </w:rPr>
        <w:t>тей 6, 39, частини першої статті  41 Закону України «Про місцеві державні адміністрації»,</w:t>
      </w:r>
      <w:r w:rsidRPr="00A166EF" w:rsidR="000659FE">
        <w:rPr>
          <w:b w:val="0"/>
          <w:bCs w:val="0"/>
          <w:kern w:val="0"/>
          <w:sz w:val="28"/>
          <w:szCs w:val="28"/>
        </w:rPr>
        <w:t xml:space="preserve"> </w:t>
      </w:r>
      <w:r w:rsidRPr="00A166EF" w:rsidR="00D34354">
        <w:rPr>
          <w:b w:val="0"/>
          <w:bCs w:val="0"/>
          <w:kern w:val="0"/>
          <w:sz w:val="28"/>
          <w:szCs w:val="28"/>
        </w:rPr>
        <w:t xml:space="preserve"> пункту 1 частини четвертої статті 53-1 Закону України «Про запобігання корупції», враховуючи роз’яснення Національного агентства з питань </w:t>
      </w:r>
      <w:r w:rsidRPr="00A166EF" w:rsidR="00D34354">
        <w:rPr>
          <w:rFonts w:eastAsia="Calibri"/>
          <w:b w:val="0"/>
          <w:bCs w:val="0"/>
          <w:kern w:val="0"/>
          <w:sz w:val="28"/>
          <w:szCs w:val="28"/>
          <w:shd w:val="clear" w:color="auto" w:fill="FFFFFF"/>
        </w:rPr>
        <w:t>запоб</w:t>
      </w:r>
      <w:r w:rsidR="00E50B62">
        <w:rPr>
          <w:rFonts w:eastAsia="Calibri"/>
          <w:b w:val="0"/>
          <w:bCs w:val="0"/>
          <w:kern w:val="0"/>
          <w:sz w:val="28"/>
          <w:szCs w:val="28"/>
          <w:shd w:val="clear" w:color="auto" w:fill="FFFFFF"/>
        </w:rPr>
        <w:t xml:space="preserve">ігання корупції від 14.07.2020 </w:t>
      </w:r>
      <w:r w:rsidRPr="00A166EF" w:rsidR="00D34354">
        <w:rPr>
          <w:rFonts w:eastAsia="Calibri"/>
          <w:b w:val="0"/>
          <w:bCs w:val="0"/>
          <w:kern w:val="0"/>
          <w:sz w:val="28"/>
          <w:szCs w:val="28"/>
          <w:shd w:val="clear" w:color="auto" w:fill="FFFFFF"/>
        </w:rPr>
        <w:t>№ 7 «Щодо особливостей перевірки повідомлень про можливі факти корупційних або пов’язаних з корупцією правопорушень</w:t>
      </w:r>
      <w:r w:rsidRPr="00A166EF" w:rsidR="003A694B">
        <w:rPr>
          <w:rFonts w:eastAsia="Calibri"/>
          <w:b w:val="0"/>
          <w:bCs w:val="0"/>
          <w:kern w:val="0"/>
          <w:sz w:val="28"/>
          <w:szCs w:val="28"/>
          <w:shd w:val="clear" w:color="auto" w:fill="FFFFFF"/>
        </w:rPr>
        <w:t>, інших порушень Закону України «Про запобігання корупції»</w:t>
      </w:r>
      <w:r w:rsidRPr="00A166EF" w:rsidR="00D34354">
        <w:rPr>
          <w:rFonts w:eastAsia="Calibri"/>
          <w:b w:val="0"/>
          <w:bCs w:val="0"/>
          <w:kern w:val="0"/>
          <w:sz w:val="28"/>
          <w:szCs w:val="28"/>
          <w:shd w:val="clear" w:color="auto" w:fill="FFFFFF"/>
        </w:rPr>
        <w:t>, роз’яснення Національного агентства з питань запобігання корупції</w:t>
      </w:r>
      <w:r w:rsidRPr="00A166EF" w:rsidR="000659FE">
        <w:rPr>
          <w:rFonts w:eastAsia="Calibri"/>
          <w:b w:val="0"/>
          <w:bCs w:val="0"/>
          <w:kern w:val="0"/>
          <w:sz w:val="28"/>
          <w:szCs w:val="28"/>
          <w:shd w:val="clear" w:color="auto" w:fill="FFFFFF"/>
        </w:rPr>
        <w:t xml:space="preserve"> </w:t>
      </w:r>
      <w:r w:rsidRPr="00A166EF" w:rsidR="00D34354">
        <w:rPr>
          <w:rFonts w:eastAsia="Calibri"/>
          <w:b w:val="0"/>
          <w:bCs w:val="0"/>
          <w:kern w:val="0"/>
          <w:sz w:val="28"/>
          <w:szCs w:val="28"/>
          <w:shd w:val="clear" w:color="auto" w:fill="FFFFFF"/>
        </w:rPr>
        <w:t>від 24.02.2021 № 3 «Щодо механізмів заохочення та формування культури повідомлення про можливі факти корупційних або повʼязаних з корупцією правопорушень, інших порушень Закону України «Про запобігання корупції», роз’яснення Національного агентства з питань запобігання корупції від 24.02.2021 № 4 «Щодо забезпечення права викривача на конфіденційність та анонімність»</w:t>
      </w:r>
      <w:r w:rsidRPr="00A166EF" w:rsidR="00C851B4">
        <w:rPr>
          <w:rFonts w:eastAsia="Calibri"/>
          <w:b w:val="0"/>
          <w:bCs w:val="0"/>
          <w:kern w:val="0"/>
          <w:sz w:val="28"/>
          <w:szCs w:val="28"/>
          <w:shd w:val="clear" w:color="auto" w:fill="FFFFFF"/>
        </w:rPr>
        <w:t xml:space="preserve">, а також </w:t>
      </w:r>
      <w:r w:rsidRPr="00A166EF">
        <w:rPr>
          <w:rFonts w:eastAsia="Calibri"/>
          <w:b w:val="0"/>
          <w:bCs w:val="0"/>
          <w:kern w:val="0"/>
          <w:sz w:val="28"/>
          <w:szCs w:val="28"/>
          <w:shd w:val="clear" w:color="auto" w:fill="FFFFFF"/>
        </w:rPr>
        <w:t xml:space="preserve">з врахуванням положень Конвенції Організації </w:t>
      </w:r>
      <w:r w:rsidRPr="00A166EF" w:rsidR="00C851B4">
        <w:rPr>
          <w:rFonts w:eastAsia="Calibri"/>
          <w:b w:val="0"/>
          <w:bCs w:val="0"/>
          <w:kern w:val="0"/>
          <w:sz w:val="28"/>
          <w:szCs w:val="28"/>
          <w:shd w:val="clear" w:color="auto" w:fill="FFFFFF"/>
        </w:rPr>
        <w:t>Об’єднаних Націй проти корупції</w:t>
      </w:r>
      <w:r w:rsidRPr="00A166EF">
        <w:rPr>
          <w:rFonts w:eastAsia="Calibri"/>
          <w:b w:val="0"/>
          <w:bCs w:val="0"/>
          <w:kern w:val="0"/>
          <w:sz w:val="28"/>
          <w:szCs w:val="28"/>
          <w:shd w:val="clear" w:color="auto" w:fill="FFFFFF"/>
        </w:rPr>
        <w:t xml:space="preserve">, Кримінальної конвенції Ради </w:t>
      </w:r>
      <w:r w:rsidRPr="00A166EF" w:rsidR="00C851B4">
        <w:rPr>
          <w:rFonts w:eastAsia="Calibri"/>
          <w:b w:val="0"/>
          <w:bCs w:val="0"/>
          <w:kern w:val="0"/>
          <w:sz w:val="28"/>
          <w:szCs w:val="28"/>
          <w:shd w:val="clear" w:color="auto" w:fill="FFFFFF"/>
        </w:rPr>
        <w:t>Європи про боротьбу з корупцією</w:t>
      </w:r>
      <w:r w:rsidRPr="00A166EF">
        <w:rPr>
          <w:rFonts w:eastAsia="Calibri"/>
          <w:b w:val="0"/>
          <w:bCs w:val="0"/>
          <w:kern w:val="0"/>
          <w:sz w:val="28"/>
          <w:szCs w:val="28"/>
          <w:shd w:val="clear" w:color="auto" w:fill="FFFFFF"/>
        </w:rPr>
        <w:t>, Цивільної конвенції Ради Європи про боротьбу з корупцією</w:t>
      </w:r>
      <w:r w:rsidRPr="00A166EF" w:rsidR="00C851B4">
        <w:rPr>
          <w:rFonts w:eastAsia="Calibri"/>
          <w:b w:val="0"/>
          <w:bCs w:val="0"/>
          <w:kern w:val="0"/>
          <w:sz w:val="28"/>
          <w:szCs w:val="28"/>
          <w:shd w:val="clear" w:color="auto" w:fill="FFFFFF"/>
        </w:rPr>
        <w:t xml:space="preserve">, </w:t>
      </w:r>
      <w:r w:rsidRPr="00A166EF">
        <w:rPr>
          <w:rFonts w:eastAsia="Calibri"/>
          <w:b w:val="0"/>
          <w:bCs w:val="0"/>
          <w:kern w:val="0"/>
          <w:sz w:val="28"/>
          <w:szCs w:val="28"/>
          <w:shd w:val="clear" w:color="auto" w:fill="FFFFFF"/>
        </w:rPr>
        <w:t>з метою  врегулювання механізмів заохочення викривачів та формування культури повідомлення про можливі факти корупційних або пов’язаних із корупцією правопорушень у Івано-Франківській обласній державній (військовій) адміністрації  (далі – облдержадміністрація).</w:t>
      </w:r>
    </w:p>
    <w:p w:rsidR="00054D2E" w:rsidRPr="004733BB" w:rsidP="004733BB">
      <w:pPr>
        <w:pStyle w:val="NormalWeb"/>
        <w:shd w:val="clear" w:color="auto" w:fill="FFFFFF"/>
        <w:spacing w:before="0" w:beforeAutospacing="0" w:after="0" w:afterAutospacing="0"/>
        <w:ind w:firstLine="567"/>
        <w:jc w:val="both"/>
        <w:rPr>
          <w:rFonts w:eastAsia="Calibri"/>
          <w:sz w:val="28"/>
          <w:szCs w:val="28"/>
          <w:shd w:val="clear" w:color="auto" w:fill="FFFFFF"/>
        </w:rPr>
        <w:sectPr w:rsidSect="00054D2E">
          <w:headerReference w:type="default" r:id="rId5"/>
          <w:pgSz w:w="11906" w:h="16838"/>
          <w:pgMar w:top="1134" w:right="567" w:bottom="851" w:left="1985" w:header="709" w:footer="709" w:gutter="0"/>
          <w:cols w:space="708"/>
          <w:titlePg/>
          <w:docGrid w:linePitch="360"/>
        </w:sectPr>
      </w:pPr>
      <w:r w:rsidRPr="00F33F6D" w:rsidR="00301D3D">
        <w:rPr>
          <w:rFonts w:eastAsia="Calibri"/>
          <w:sz w:val="28"/>
          <w:szCs w:val="28"/>
          <w:shd w:val="clear" w:color="auto" w:fill="FFFFFF"/>
        </w:rPr>
        <w:t xml:space="preserve">1.2. Метою формування культури повідомлення </w:t>
      </w:r>
      <w:r w:rsidR="004733BB">
        <w:rPr>
          <w:rFonts w:eastAsia="Calibri"/>
          <w:sz w:val="28"/>
          <w:szCs w:val="28"/>
          <w:shd w:val="clear" w:color="auto" w:fill="FFFFFF"/>
        </w:rPr>
        <w:t xml:space="preserve">про можливі факти </w:t>
      </w:r>
      <w:r w:rsidRPr="00F33F6D" w:rsidR="00E6398B">
        <w:rPr>
          <w:sz w:val="28"/>
          <w:szCs w:val="28"/>
        </w:rPr>
        <w:t xml:space="preserve">корупційних або пов’язаних із корупцією правопорушень </w:t>
      </w:r>
      <w:r w:rsidRPr="00F33F6D" w:rsidR="003C378F">
        <w:rPr>
          <w:sz w:val="28"/>
          <w:szCs w:val="28"/>
        </w:rPr>
        <w:t>т</w:t>
      </w:r>
      <w:r w:rsidRPr="00F33F6D" w:rsidR="00E6398B">
        <w:rPr>
          <w:sz w:val="28"/>
          <w:szCs w:val="28"/>
        </w:rPr>
        <w:t xml:space="preserve">а заохочення викривачів </w:t>
      </w:r>
      <w:r w:rsidRPr="00F33F6D" w:rsidR="00301D3D">
        <w:rPr>
          <w:sz w:val="28"/>
          <w:szCs w:val="28"/>
        </w:rPr>
        <w:t>є сприяння працівникам облдержадміністрації виявляти й повідомляти про можливі факти корупційних або пов’язаних із корупцією правопорушень, інших порушень Закону</w:t>
      </w:r>
      <w:r w:rsidRPr="00F33F6D" w:rsidR="0062427C">
        <w:rPr>
          <w:sz w:val="28"/>
          <w:szCs w:val="28"/>
        </w:rPr>
        <w:t xml:space="preserve"> України «Про запобігання</w:t>
      </w:r>
      <w:r w:rsidRPr="00A166EF" w:rsidR="0062427C">
        <w:rPr>
          <w:sz w:val="28"/>
          <w:szCs w:val="28"/>
        </w:rPr>
        <w:t xml:space="preserve"> корупції»</w:t>
      </w:r>
      <w:r w:rsidRPr="00A166EF" w:rsidR="00301D3D">
        <w:rPr>
          <w:sz w:val="28"/>
          <w:szCs w:val="28"/>
        </w:rPr>
        <w:t xml:space="preserve">, що має призвести до формування поваги до викривачів як сталої </w:t>
      </w:r>
    </w:p>
    <w:p w:rsidR="00301D3D" w:rsidRPr="00A166EF" w:rsidP="00E6398B">
      <w:pPr>
        <w:pStyle w:val="NormalWeb"/>
        <w:shd w:val="clear" w:color="auto" w:fill="FFFFFF"/>
        <w:spacing w:before="0" w:beforeAutospacing="0" w:after="0" w:afterAutospacing="0"/>
        <w:jc w:val="both"/>
        <w:rPr>
          <w:sz w:val="28"/>
          <w:szCs w:val="28"/>
        </w:rPr>
      </w:pPr>
      <w:r w:rsidRPr="00A166EF">
        <w:rPr>
          <w:sz w:val="28"/>
          <w:szCs w:val="28"/>
        </w:rPr>
        <w:t>норми та частини корпоративної культури.</w:t>
      </w:r>
    </w:p>
    <w:p w:rsidR="00301D3D" w:rsidRPr="00A166EF" w:rsidP="00A44F13">
      <w:pPr>
        <w:ind w:firstLine="567"/>
        <w:jc w:val="both"/>
        <w:rPr>
          <w:sz w:val="28"/>
          <w:szCs w:val="28"/>
        </w:rPr>
      </w:pPr>
      <w:r w:rsidRPr="00A166EF">
        <w:rPr>
          <w:sz w:val="28"/>
          <w:szCs w:val="28"/>
        </w:rPr>
        <w:t>1.3. Терміни у цьому Порядку вживаються у значеннях, наведених у Законі України «Про запобігання корупції», Законі України «Про інформацію», зокрема:</w:t>
      </w:r>
    </w:p>
    <w:p w:rsidR="00301D3D" w:rsidRPr="00A166EF" w:rsidP="00316272">
      <w:pPr>
        <w:ind w:firstLine="567"/>
        <w:jc w:val="both"/>
        <w:rPr>
          <w:sz w:val="28"/>
          <w:szCs w:val="28"/>
          <w:shd w:val="clear" w:color="auto" w:fill="FFFFFF"/>
        </w:rPr>
      </w:pPr>
      <w:r w:rsidRPr="00A166EF">
        <w:rPr>
          <w:sz w:val="28"/>
          <w:szCs w:val="28"/>
        </w:rPr>
        <w:t>викривач </w:t>
      </w:r>
      <w:r w:rsidRPr="00A166EF">
        <w:rPr>
          <w:sz w:val="28"/>
          <w:szCs w:val="28"/>
          <w:shd w:val="clear" w:color="auto" w:fill="FFFFFF"/>
        </w:rPr>
        <w:t>–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w:t>
      </w:r>
      <w:r w:rsidRPr="00A166EF" w:rsidR="00D9749A">
        <w:rPr>
          <w:sz w:val="28"/>
          <w:szCs w:val="28"/>
        </w:rPr>
        <w:t xml:space="preserve"> України «Про запобігання корупції»</w:t>
      </w:r>
      <w:r w:rsidRPr="00A166EF">
        <w:rPr>
          <w:sz w:val="28"/>
          <w:szCs w:val="28"/>
          <w:shd w:val="clear" w:color="auto" w:fill="FFFFFF"/>
        </w:rPr>
        <w:t>,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301D3D" w:rsidRPr="00A166EF" w:rsidP="00316272">
      <w:pPr>
        <w:pStyle w:val="rvps2"/>
        <w:shd w:val="clear" w:color="auto" w:fill="FFFFFF"/>
        <w:spacing w:before="0" w:beforeAutospacing="0" w:after="0" w:afterAutospacing="0"/>
        <w:ind w:firstLine="567"/>
        <w:jc w:val="both"/>
        <w:rPr>
          <w:rFonts w:eastAsia="Calibri"/>
          <w:sz w:val="28"/>
          <w:szCs w:val="28"/>
          <w:shd w:val="clear" w:color="auto" w:fill="FFFFFF"/>
        </w:rPr>
      </w:pPr>
      <w:r w:rsidRPr="00A166EF">
        <w:rPr>
          <w:rFonts w:eastAsia="Calibri"/>
          <w:sz w:val="28"/>
          <w:szCs w:val="28"/>
          <w:shd w:val="clear" w:color="auto" w:fill="FFFFFF"/>
        </w:rPr>
        <w:t>корупційне правопорушення</w:t>
      </w:r>
      <w:r w:rsidRPr="00A166EF">
        <w:rPr>
          <w:rFonts w:eastAsia="Calibri"/>
          <w:b/>
          <w:sz w:val="28"/>
          <w:szCs w:val="28"/>
          <w:shd w:val="clear" w:color="auto" w:fill="FFFFFF"/>
        </w:rPr>
        <w:t> </w:t>
      </w:r>
      <w:r w:rsidRPr="00A166EF">
        <w:rPr>
          <w:rFonts w:eastAsia="Calibri"/>
          <w:sz w:val="28"/>
          <w:szCs w:val="28"/>
          <w:shd w:val="clear" w:color="auto" w:fill="FFFFFF"/>
        </w:rPr>
        <w:t>– діяння, що містить ознаки корупції, вчинене особою, зазначеною у </w:t>
      </w:r>
      <w:hyperlink r:id="rId6" w:anchor="n25" w:history="1">
        <w:r w:rsidRPr="00A166EF">
          <w:rPr>
            <w:rStyle w:val="Hyperlink"/>
            <w:rFonts w:eastAsia="Calibri"/>
            <w:color w:val="auto"/>
            <w:sz w:val="28"/>
            <w:szCs w:val="28"/>
            <w:u w:val="none"/>
            <w:shd w:val="clear" w:color="auto" w:fill="FFFFFF"/>
          </w:rPr>
          <w:t>частині першій</w:t>
        </w:r>
      </w:hyperlink>
      <w:r w:rsidRPr="00A166EF">
        <w:rPr>
          <w:rFonts w:eastAsia="Calibri"/>
          <w:sz w:val="28"/>
          <w:szCs w:val="28"/>
          <w:shd w:val="clear" w:color="auto" w:fill="FFFFFF"/>
        </w:rPr>
        <w:t> статті 3 Закону</w:t>
      </w:r>
      <w:r w:rsidRPr="00A166EF" w:rsidR="00BC494C">
        <w:rPr>
          <w:sz w:val="28"/>
          <w:szCs w:val="28"/>
        </w:rPr>
        <w:t xml:space="preserve"> України «Про запобігання корупції»</w:t>
      </w:r>
      <w:r w:rsidRPr="00A166EF">
        <w:rPr>
          <w:rFonts w:eastAsia="Calibri"/>
          <w:sz w:val="28"/>
          <w:szCs w:val="28"/>
          <w:shd w:val="clear" w:color="auto" w:fill="FFFFFF"/>
        </w:rPr>
        <w:t>, за яке законом встановлено кримінальну, дисциплінарну та/або</w:t>
      </w:r>
      <w:r w:rsidRPr="00A166EF" w:rsidR="004D437F">
        <w:rPr>
          <w:rFonts w:eastAsia="Calibri"/>
          <w:sz w:val="28"/>
          <w:szCs w:val="28"/>
          <w:shd w:val="clear" w:color="auto" w:fill="FFFFFF"/>
        </w:rPr>
        <w:t xml:space="preserve"> </w:t>
      </w:r>
      <w:r w:rsidRPr="00A166EF">
        <w:rPr>
          <w:rFonts w:eastAsia="Calibri"/>
          <w:sz w:val="28"/>
          <w:szCs w:val="28"/>
          <w:shd w:val="clear" w:color="auto" w:fill="FFFFFF"/>
        </w:rPr>
        <w:t>цивільно-правову відповідальність;</w:t>
      </w:r>
    </w:p>
    <w:p w:rsidR="00301D3D" w:rsidRPr="00A166EF" w:rsidP="00316272">
      <w:pPr>
        <w:pStyle w:val="rvps2"/>
        <w:shd w:val="clear" w:color="auto" w:fill="FFFFFF"/>
        <w:spacing w:before="0" w:beforeAutospacing="0" w:after="0" w:afterAutospacing="0"/>
        <w:ind w:firstLine="567"/>
        <w:jc w:val="both"/>
        <w:rPr>
          <w:rFonts w:eastAsia="Calibri"/>
          <w:sz w:val="28"/>
          <w:szCs w:val="28"/>
          <w:shd w:val="clear" w:color="auto" w:fill="FFFFFF"/>
        </w:rPr>
      </w:pPr>
      <w:bookmarkStart w:id="3" w:name="n12"/>
      <w:bookmarkEnd w:id="3"/>
      <w:r w:rsidRPr="00A166EF">
        <w:rPr>
          <w:rFonts w:eastAsia="Calibri"/>
          <w:sz w:val="28"/>
          <w:szCs w:val="28"/>
          <w:shd w:val="clear" w:color="auto" w:fill="FFFFFF"/>
        </w:rPr>
        <w:t>корупція – використання особою, зазначеною у </w:t>
      </w:r>
      <w:hyperlink r:id="rId7" w:anchor="n25" w:history="1">
        <w:r w:rsidRPr="00A166EF">
          <w:rPr>
            <w:rStyle w:val="Hyperlink"/>
            <w:rFonts w:eastAsia="Calibri"/>
            <w:color w:val="auto"/>
            <w:sz w:val="28"/>
            <w:szCs w:val="28"/>
            <w:u w:val="none"/>
            <w:shd w:val="clear" w:color="auto" w:fill="FFFFFF"/>
          </w:rPr>
          <w:t>частині першій</w:t>
        </w:r>
      </w:hyperlink>
      <w:r w:rsidRPr="00A166EF">
        <w:rPr>
          <w:rFonts w:eastAsia="Calibri"/>
          <w:sz w:val="28"/>
          <w:szCs w:val="28"/>
          <w:shd w:val="clear" w:color="auto" w:fill="FFFFFF"/>
        </w:rPr>
        <w:t> статті 3 Закону</w:t>
      </w:r>
      <w:r w:rsidRPr="00A166EF" w:rsidR="0062427C">
        <w:rPr>
          <w:sz w:val="28"/>
          <w:szCs w:val="28"/>
        </w:rPr>
        <w:t xml:space="preserve"> України «Про запобігання корупції»</w:t>
      </w:r>
      <w:r w:rsidRPr="00A166EF">
        <w:rPr>
          <w:rFonts w:eastAsia="Calibri"/>
          <w:sz w:val="28"/>
          <w:szCs w:val="28"/>
          <w:shd w:val="clear" w:color="auto" w:fill="FFFFFF"/>
        </w:rPr>
        <w:t>,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Закону</w:t>
      </w:r>
      <w:r w:rsidRPr="00A166EF" w:rsidR="00BC494C">
        <w:rPr>
          <w:sz w:val="28"/>
          <w:szCs w:val="28"/>
        </w:rPr>
        <w:t xml:space="preserve"> України «Про запобігання корупції»</w:t>
      </w:r>
      <w:r w:rsidRPr="00A166EF">
        <w:rPr>
          <w:rFonts w:eastAsia="Calibri"/>
          <w:sz w:val="28"/>
          <w:szCs w:val="28"/>
          <w:shd w:val="clear" w:color="auto" w:fill="FFFFFF"/>
        </w:rPr>
        <w:t>,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301D3D" w:rsidRPr="00A166EF" w:rsidP="00EA0D16">
      <w:pPr>
        <w:pStyle w:val="rvps2"/>
        <w:shd w:val="clear" w:color="auto" w:fill="FFFFFF"/>
        <w:spacing w:before="0" w:beforeAutospacing="0" w:after="0" w:afterAutospacing="0"/>
        <w:ind w:firstLine="567"/>
        <w:jc w:val="both"/>
        <w:rPr>
          <w:rFonts w:eastAsia="Calibri"/>
          <w:sz w:val="28"/>
          <w:szCs w:val="28"/>
          <w:shd w:val="clear" w:color="auto" w:fill="FFFFFF"/>
        </w:rPr>
      </w:pPr>
      <w:bookmarkStart w:id="4" w:name="n13"/>
      <w:bookmarkStart w:id="5" w:name="n1963"/>
      <w:bookmarkStart w:id="6" w:name="n1962"/>
      <w:bookmarkEnd w:id="4"/>
      <w:bookmarkEnd w:id="5"/>
      <w:bookmarkEnd w:id="6"/>
      <w:r w:rsidRPr="00A166EF">
        <w:rPr>
          <w:rFonts w:eastAsia="Calibri"/>
          <w:sz w:val="28"/>
          <w:szCs w:val="28"/>
          <w:shd w:val="clear" w:color="auto" w:fill="FFFFFF"/>
        </w:rPr>
        <w:t>правопорушення, пов’язане з корупцією</w:t>
      </w:r>
      <w:r w:rsidRPr="00A166EF">
        <w:rPr>
          <w:rFonts w:eastAsia="Calibri"/>
          <w:b/>
          <w:sz w:val="28"/>
          <w:szCs w:val="28"/>
          <w:shd w:val="clear" w:color="auto" w:fill="FFFFFF"/>
        </w:rPr>
        <w:t> </w:t>
      </w:r>
      <w:r w:rsidRPr="00A166EF">
        <w:rPr>
          <w:rFonts w:eastAsia="Calibri"/>
          <w:sz w:val="28"/>
          <w:szCs w:val="28"/>
          <w:shd w:val="clear" w:color="auto" w:fill="FFFFFF"/>
        </w:rPr>
        <w:t>– діяння, що не містить ознак корупції, але порушує встановлені Законом</w:t>
      </w:r>
      <w:r w:rsidRPr="00A166EF" w:rsidR="0062427C">
        <w:rPr>
          <w:sz w:val="28"/>
          <w:szCs w:val="28"/>
        </w:rPr>
        <w:t xml:space="preserve"> України «Про запобігання корупції»</w:t>
      </w:r>
      <w:r w:rsidRPr="00A166EF">
        <w:rPr>
          <w:rFonts w:eastAsia="Calibri"/>
          <w:sz w:val="28"/>
          <w:szCs w:val="28"/>
          <w:shd w:val="clear" w:color="auto" w:fill="FFFFFF"/>
        </w:rPr>
        <w:t xml:space="preserve"> вимоги, заборони та обмеження, вчинене особою, зазначеною у </w:t>
      </w:r>
      <w:hyperlink r:id="rId8" w:anchor="n25" w:history="1">
        <w:r w:rsidRPr="00A166EF">
          <w:rPr>
            <w:rStyle w:val="Hyperlink"/>
            <w:rFonts w:eastAsia="Calibri"/>
            <w:color w:val="auto"/>
            <w:sz w:val="28"/>
            <w:szCs w:val="28"/>
            <w:u w:val="none"/>
            <w:shd w:val="clear" w:color="auto" w:fill="FFFFFF"/>
          </w:rPr>
          <w:t>частині першій</w:t>
        </w:r>
      </w:hyperlink>
      <w:r w:rsidRPr="00A166EF">
        <w:rPr>
          <w:rFonts w:eastAsia="Calibri"/>
          <w:sz w:val="28"/>
          <w:szCs w:val="28"/>
          <w:shd w:val="clear" w:color="auto" w:fill="FFFFFF"/>
        </w:rPr>
        <w:t> статті 3 Закону</w:t>
      </w:r>
      <w:r w:rsidRPr="00A166EF" w:rsidR="0062427C">
        <w:rPr>
          <w:sz w:val="28"/>
          <w:szCs w:val="28"/>
        </w:rPr>
        <w:t xml:space="preserve"> України «Про запобігання корупції»</w:t>
      </w:r>
      <w:r w:rsidRPr="00A166EF">
        <w:rPr>
          <w:rFonts w:eastAsia="Calibri"/>
          <w:sz w:val="28"/>
          <w:szCs w:val="28"/>
          <w:shd w:val="clear" w:color="auto" w:fill="FFFFFF"/>
        </w:rPr>
        <w:t>, за яке законом встановлено кримінальну, адміністративну, дисциплінарну та/або цивільно-правову відповідальність;</w:t>
      </w:r>
    </w:p>
    <w:p w:rsidR="00301D3D" w:rsidRPr="00A166EF" w:rsidP="00EA0D16">
      <w:pPr>
        <w:pStyle w:val="rvps2"/>
        <w:shd w:val="clear" w:color="auto" w:fill="FFFFFF"/>
        <w:spacing w:before="0" w:beforeAutospacing="0" w:after="0" w:afterAutospacing="0"/>
        <w:ind w:firstLine="567"/>
        <w:jc w:val="both"/>
        <w:rPr>
          <w:rFonts w:eastAsia="Calibri"/>
          <w:sz w:val="28"/>
          <w:szCs w:val="28"/>
          <w:shd w:val="clear" w:color="auto" w:fill="FFFFFF"/>
        </w:rPr>
      </w:pPr>
      <w:r w:rsidRPr="00A166EF">
        <w:rPr>
          <w:rFonts w:eastAsia="Calibri"/>
          <w:sz w:val="28"/>
          <w:szCs w:val="28"/>
          <w:shd w:val="clear" w:color="auto" w:fill="FFFFFF"/>
        </w:rPr>
        <w:t>повідомлення</w:t>
      </w:r>
      <w:r w:rsidRPr="00A166EF">
        <w:rPr>
          <w:rFonts w:eastAsia="Calibri"/>
          <w:b/>
          <w:sz w:val="28"/>
          <w:szCs w:val="28"/>
          <w:shd w:val="clear" w:color="auto" w:fill="FFFFFF"/>
        </w:rPr>
        <w:t> </w:t>
      </w:r>
      <w:r w:rsidRPr="00A166EF">
        <w:rPr>
          <w:rFonts w:eastAsia="Calibri"/>
          <w:sz w:val="28"/>
          <w:szCs w:val="28"/>
          <w:shd w:val="clear" w:color="auto" w:fill="FFFFFF"/>
        </w:rPr>
        <w:t>– інформація, що містить фактичні дані, які вказують на можливе вчинення корупційного або пов’язаного з корупцією правопорушення, інших порушень Закону</w:t>
      </w:r>
      <w:r w:rsidRPr="00A166EF" w:rsidR="0062427C">
        <w:rPr>
          <w:sz w:val="28"/>
          <w:szCs w:val="28"/>
        </w:rPr>
        <w:t xml:space="preserve"> України «Про запобігання корупції»</w:t>
      </w:r>
      <w:r w:rsidRPr="00A166EF">
        <w:rPr>
          <w:rFonts w:eastAsia="Calibri"/>
          <w:sz w:val="28"/>
          <w:szCs w:val="28"/>
          <w:shd w:val="clear" w:color="auto" w:fill="FFFFFF"/>
        </w:rPr>
        <w:t xml:space="preserve"> та можуть бути перевірені;</w:t>
      </w:r>
    </w:p>
    <w:p w:rsidR="00DA1A26" w:rsidRPr="00A166EF" w:rsidP="009A2487">
      <w:pPr>
        <w:pStyle w:val="20"/>
        <w:shd w:val="clear" w:color="auto" w:fill="auto"/>
        <w:tabs>
          <w:tab w:val="left" w:pos="0"/>
        </w:tabs>
        <w:spacing w:line="240" w:lineRule="auto"/>
        <w:ind w:firstLine="567"/>
        <w:jc w:val="both"/>
        <w:rPr>
          <w:rFonts w:eastAsia="Calibri"/>
          <w:shd w:val="clear" w:color="auto" w:fill="FFFFFF"/>
        </w:rPr>
      </w:pPr>
      <w:bookmarkStart w:id="7" w:name="n17"/>
      <w:bookmarkStart w:id="8" w:name="n991"/>
      <w:bookmarkStart w:id="9" w:name="n992"/>
      <w:bookmarkEnd w:id="7"/>
      <w:bookmarkEnd w:id="8"/>
      <w:bookmarkEnd w:id="9"/>
      <w:r w:rsidRPr="00A166EF">
        <w:rPr>
          <w:rFonts w:eastAsia="Calibri"/>
          <w:shd w:val="clear" w:color="auto" w:fill="FFFFFF"/>
        </w:rPr>
        <w:t xml:space="preserve">спеціально уповноважені суб’єкти у сфері протидії корупції </w:t>
      </w:r>
      <w:r w:rsidR="00B16502">
        <w:rPr>
          <w:rFonts w:eastAsia="Calibri"/>
          <w:shd w:val="clear" w:color="auto" w:fill="FFFFFF"/>
        </w:rPr>
        <w:t>–</w:t>
      </w:r>
      <w:r w:rsidRPr="00A166EF">
        <w:rPr>
          <w:rFonts w:eastAsia="Calibri"/>
          <w:shd w:val="clear" w:color="auto" w:fill="FFFFFF"/>
        </w:rPr>
        <w:t xml:space="preserve"> органи прокуратури, Національної поліції, Національне антикорупційне бюро України, Національне агентство з питань запобігання корупції.</w:t>
      </w:r>
    </w:p>
    <w:p w:rsidR="00301D3D" w:rsidRPr="00A166EF" w:rsidP="009A2487">
      <w:pPr>
        <w:pStyle w:val="20"/>
        <w:shd w:val="clear" w:color="auto" w:fill="auto"/>
        <w:tabs>
          <w:tab w:val="left" w:pos="0"/>
        </w:tabs>
        <w:spacing w:line="240" w:lineRule="auto"/>
        <w:ind w:firstLine="567"/>
        <w:jc w:val="both"/>
      </w:pPr>
      <w:r w:rsidRPr="00A166EF">
        <w:t>1.4. Питання, не зазначені в цьому Порядку, регулюються згідно із чинним законодавством України.</w:t>
      </w:r>
    </w:p>
    <w:p w:rsidR="00330E91" w:rsidRPr="00A166EF" w:rsidP="009A2487">
      <w:pPr>
        <w:pStyle w:val="rvps7"/>
        <w:shd w:val="clear" w:color="auto" w:fill="FFFFFF"/>
        <w:spacing w:before="0" w:beforeAutospacing="0" w:after="0" w:afterAutospacing="0"/>
        <w:ind w:right="450"/>
        <w:rPr>
          <w:rStyle w:val="rvts15"/>
          <w:b/>
          <w:bCs/>
          <w:sz w:val="28"/>
          <w:szCs w:val="28"/>
        </w:rPr>
      </w:pPr>
    </w:p>
    <w:p w:rsidR="00A1269E" w:rsidP="009A2487">
      <w:pPr>
        <w:pStyle w:val="rvps7"/>
        <w:shd w:val="clear" w:color="auto" w:fill="FFFFFF"/>
        <w:spacing w:before="0" w:beforeAutospacing="0" w:after="0" w:afterAutospacing="0"/>
        <w:ind w:left="450" w:right="450"/>
        <w:jc w:val="center"/>
        <w:rPr>
          <w:rStyle w:val="rvts15"/>
          <w:b/>
          <w:bCs/>
          <w:sz w:val="28"/>
          <w:szCs w:val="28"/>
        </w:rPr>
      </w:pPr>
      <w:r w:rsidRPr="00A166EF" w:rsidR="002E5305">
        <w:rPr>
          <w:rStyle w:val="rvts15"/>
          <w:b/>
          <w:bCs/>
          <w:sz w:val="28"/>
          <w:szCs w:val="28"/>
        </w:rPr>
        <w:t>II. Форми заохочення та формування культури повідомлення</w:t>
      </w:r>
    </w:p>
    <w:p w:rsidR="009A2487" w:rsidRPr="00A166EF" w:rsidP="00106FDC">
      <w:pPr>
        <w:tabs>
          <w:tab w:val="left" w:pos="567"/>
        </w:tabs>
        <w:ind w:firstLine="567"/>
        <w:rPr>
          <w:sz w:val="28"/>
          <w:szCs w:val="28"/>
          <w:lang w:val="ru-RU"/>
        </w:rPr>
      </w:pPr>
      <w:bookmarkStart w:id="10" w:name="n22"/>
      <w:bookmarkEnd w:id="10"/>
      <w:r w:rsidR="00B16502">
        <w:t xml:space="preserve">1. </w:t>
      </w:r>
      <w:r w:rsidRPr="00A166EF" w:rsidR="002E5305">
        <w:rPr>
          <w:sz w:val="28"/>
          <w:szCs w:val="28"/>
        </w:rPr>
        <w:t>Механізми заохочення</w:t>
      </w:r>
      <w:r w:rsidRPr="00A166EF" w:rsidR="00ED21DE">
        <w:rPr>
          <w:sz w:val="28"/>
          <w:szCs w:val="28"/>
          <w:lang w:val="ru-RU"/>
        </w:rPr>
        <w:t xml:space="preserve"> </w:t>
      </w:r>
      <w:r w:rsidRPr="00A166EF" w:rsidR="00ED21DE">
        <w:rPr>
          <w:sz w:val="28"/>
          <w:szCs w:val="28"/>
        </w:rPr>
        <w:t xml:space="preserve">подання </w:t>
      </w:r>
      <w:r w:rsidRPr="00A166EF" w:rsidR="002E5305">
        <w:rPr>
          <w:sz w:val="28"/>
          <w:szCs w:val="28"/>
        </w:rPr>
        <w:t xml:space="preserve"> повідомлен</w:t>
      </w:r>
      <w:r w:rsidRPr="00A166EF" w:rsidR="00ED21DE">
        <w:rPr>
          <w:sz w:val="28"/>
          <w:szCs w:val="28"/>
        </w:rPr>
        <w:t xml:space="preserve">ь </w:t>
      </w:r>
      <w:r w:rsidRPr="00A166EF" w:rsidR="004F2496">
        <w:rPr>
          <w:sz w:val="28"/>
          <w:szCs w:val="28"/>
        </w:rPr>
        <w:t>передбачають такі форми</w:t>
      </w:r>
      <w:r w:rsidRPr="00A166EF" w:rsidR="004F2496">
        <w:rPr>
          <w:sz w:val="28"/>
          <w:szCs w:val="28"/>
          <w:lang w:val="ru-RU"/>
        </w:rPr>
        <w:t>:</w:t>
      </w:r>
      <w:bookmarkStart w:id="11" w:name="n23"/>
      <w:bookmarkEnd w:id="11"/>
    </w:p>
    <w:p w:rsidR="002E5305" w:rsidRPr="00A166EF" w:rsidP="009A2487">
      <w:pPr>
        <w:pStyle w:val="rvps2"/>
        <w:shd w:val="clear" w:color="auto" w:fill="FFFFFF"/>
        <w:spacing w:before="0" w:beforeAutospacing="0" w:after="0" w:afterAutospacing="0"/>
        <w:ind w:firstLine="567"/>
        <w:jc w:val="both"/>
        <w:rPr>
          <w:sz w:val="28"/>
          <w:szCs w:val="28"/>
        </w:rPr>
      </w:pPr>
      <w:r w:rsidRPr="00A166EF">
        <w:rPr>
          <w:sz w:val="28"/>
          <w:szCs w:val="28"/>
        </w:rPr>
        <w:t>надання методичної та консультаційної допомоги щодо здійснення повідомлення;</w:t>
      </w:r>
    </w:p>
    <w:p w:rsidR="002E5305" w:rsidRPr="00A166EF" w:rsidP="009A2487">
      <w:pPr>
        <w:pStyle w:val="rvps2"/>
        <w:shd w:val="clear" w:color="auto" w:fill="FFFFFF"/>
        <w:spacing w:before="0" w:beforeAutospacing="0" w:after="0" w:afterAutospacing="0"/>
        <w:ind w:firstLine="567"/>
        <w:jc w:val="both"/>
        <w:rPr>
          <w:sz w:val="28"/>
          <w:szCs w:val="28"/>
        </w:rPr>
      </w:pPr>
      <w:bookmarkStart w:id="12" w:name="n24"/>
      <w:bookmarkEnd w:id="12"/>
      <w:r w:rsidRPr="00A166EF">
        <w:rPr>
          <w:sz w:val="28"/>
          <w:szCs w:val="28"/>
        </w:rPr>
        <w:t>впровадження морального заохочення працівників</w:t>
      </w:r>
      <w:r w:rsidRPr="00A166EF" w:rsidR="003E3779">
        <w:rPr>
          <w:sz w:val="28"/>
          <w:szCs w:val="28"/>
        </w:rPr>
        <w:t xml:space="preserve"> облдержа</w:t>
      </w:r>
      <w:r w:rsidRPr="00A166EF" w:rsidR="00853B5C">
        <w:rPr>
          <w:sz w:val="28"/>
          <w:szCs w:val="28"/>
        </w:rPr>
        <w:t>дміністрації</w:t>
      </w:r>
      <w:r w:rsidRPr="00A166EF">
        <w:rPr>
          <w:sz w:val="28"/>
          <w:szCs w:val="28"/>
        </w:rPr>
        <w:t>, які є викривачами.</w:t>
      </w:r>
    </w:p>
    <w:p w:rsidR="002E5305" w:rsidRPr="00A166EF" w:rsidP="00D305CF">
      <w:pPr>
        <w:pStyle w:val="rvps2"/>
        <w:shd w:val="clear" w:color="auto" w:fill="FFFFFF"/>
        <w:spacing w:before="0" w:beforeAutospacing="0" w:after="0" w:afterAutospacing="0"/>
        <w:ind w:firstLine="567"/>
        <w:jc w:val="both"/>
        <w:rPr>
          <w:sz w:val="28"/>
          <w:szCs w:val="28"/>
        </w:rPr>
      </w:pPr>
      <w:bookmarkStart w:id="13" w:name="n25"/>
      <w:bookmarkEnd w:id="13"/>
      <w:r w:rsidRPr="00A166EF" w:rsidR="00554B01">
        <w:rPr>
          <w:sz w:val="28"/>
          <w:szCs w:val="28"/>
        </w:rPr>
        <w:t>2. </w:t>
      </w:r>
      <w:r w:rsidRPr="00A166EF" w:rsidR="00ED21DE">
        <w:rPr>
          <w:sz w:val="28"/>
          <w:szCs w:val="28"/>
        </w:rPr>
        <w:t>Ф</w:t>
      </w:r>
      <w:r w:rsidRPr="00A166EF">
        <w:rPr>
          <w:sz w:val="28"/>
          <w:szCs w:val="28"/>
        </w:rPr>
        <w:t>ормування культури повідомлен</w:t>
      </w:r>
      <w:r w:rsidRPr="00A166EF" w:rsidR="00554B01">
        <w:rPr>
          <w:sz w:val="28"/>
          <w:szCs w:val="28"/>
        </w:rPr>
        <w:t>ь </w:t>
      </w:r>
      <w:r w:rsidRPr="00A166EF" w:rsidR="00682AE6">
        <w:rPr>
          <w:sz w:val="28"/>
          <w:szCs w:val="28"/>
        </w:rPr>
        <w:t xml:space="preserve">здійснюються </w:t>
      </w:r>
      <w:r w:rsidRPr="00A166EF" w:rsidR="00554B01">
        <w:rPr>
          <w:sz w:val="28"/>
          <w:szCs w:val="28"/>
        </w:rPr>
        <w:t>такими способами</w:t>
      </w:r>
      <w:r w:rsidRPr="00A166EF" w:rsidR="00554B01">
        <w:rPr>
          <w:sz w:val="28"/>
          <w:szCs w:val="28"/>
          <w:lang w:val="ru-RU"/>
        </w:rPr>
        <w:t>:</w:t>
      </w:r>
      <w:bookmarkStart w:id="14" w:name="_GoBack"/>
      <w:bookmarkEnd w:id="14"/>
      <w:r w:rsidRPr="00A166EF" w:rsidR="0091025C">
        <w:rPr>
          <w:sz w:val="28"/>
          <w:szCs w:val="28"/>
        </w:rPr>
        <w:t xml:space="preserve">                                                                    </w:t>
      </w:r>
      <w:r w:rsidRPr="00A166EF" w:rsidR="0091025C">
        <w:rPr>
          <w:sz w:val="28"/>
          <w:szCs w:val="28"/>
        </w:rPr>
        <w:t xml:space="preserve">                                         </w:t>
      </w:r>
      <w:r w:rsidRPr="00A166EF" w:rsidR="00554B01">
        <w:rPr>
          <w:sz w:val="28"/>
          <w:szCs w:val="28"/>
        </w:rPr>
        <w:t xml:space="preserve">      </w:t>
      </w:r>
    </w:p>
    <w:p w:rsidR="002E5305" w:rsidRPr="00A166EF" w:rsidP="00D305CF">
      <w:pPr>
        <w:pStyle w:val="rvps2"/>
        <w:shd w:val="clear" w:color="auto" w:fill="FFFFFF"/>
        <w:spacing w:before="0" w:beforeAutospacing="0" w:after="0" w:afterAutospacing="0"/>
        <w:ind w:firstLine="567"/>
        <w:jc w:val="both"/>
        <w:rPr>
          <w:sz w:val="28"/>
          <w:szCs w:val="28"/>
        </w:rPr>
      </w:pPr>
      <w:bookmarkStart w:id="15" w:name="n26"/>
      <w:bookmarkEnd w:id="15"/>
      <w:r w:rsidRPr="00A166EF">
        <w:rPr>
          <w:sz w:val="28"/>
          <w:szCs w:val="28"/>
        </w:rPr>
        <w:t>проведення внутрішніх навчань та розроблення методичних матеріалів з питань формування культури повідомлення;</w:t>
      </w:r>
    </w:p>
    <w:p w:rsidR="002E5305" w:rsidRPr="00A166EF" w:rsidP="00D305CF">
      <w:pPr>
        <w:pStyle w:val="rvps2"/>
        <w:shd w:val="clear" w:color="auto" w:fill="FFFFFF"/>
        <w:spacing w:before="0" w:beforeAutospacing="0" w:after="0" w:afterAutospacing="0"/>
        <w:ind w:firstLine="567"/>
        <w:jc w:val="both"/>
        <w:rPr>
          <w:sz w:val="28"/>
          <w:szCs w:val="28"/>
        </w:rPr>
      </w:pPr>
      <w:bookmarkStart w:id="16" w:name="n27"/>
      <w:bookmarkEnd w:id="16"/>
      <w:r w:rsidRPr="00A166EF">
        <w:rPr>
          <w:sz w:val="28"/>
          <w:szCs w:val="28"/>
        </w:rPr>
        <w:t>проведення навчальних заходів та заходів з поширення інформації щодо прав викривачів, їхнього захисту з метою створення сприятливого клімату для викривачів;</w:t>
      </w:r>
    </w:p>
    <w:p w:rsidR="002E5305" w:rsidRPr="00A166EF" w:rsidP="00D305CF">
      <w:pPr>
        <w:pStyle w:val="rvps2"/>
        <w:shd w:val="clear" w:color="auto" w:fill="FFFFFF"/>
        <w:spacing w:before="0" w:beforeAutospacing="0" w:after="0" w:afterAutospacing="0"/>
        <w:ind w:firstLine="567"/>
        <w:jc w:val="both"/>
        <w:rPr>
          <w:sz w:val="28"/>
          <w:szCs w:val="28"/>
        </w:rPr>
      </w:pPr>
      <w:bookmarkStart w:id="17" w:name="n28"/>
      <w:bookmarkEnd w:id="17"/>
      <w:r w:rsidRPr="00A166EF">
        <w:rPr>
          <w:sz w:val="28"/>
          <w:szCs w:val="28"/>
        </w:rPr>
        <w:t>проведення комунікаційних кампаній з метою поширення інформації про роль викривачів у запобіганні корупції.</w:t>
      </w:r>
    </w:p>
    <w:p w:rsidR="002E5305" w:rsidRPr="00A166EF" w:rsidP="00D305CF">
      <w:pPr>
        <w:pStyle w:val="rvps2"/>
        <w:shd w:val="clear" w:color="auto" w:fill="FFFFFF"/>
        <w:spacing w:before="0" w:beforeAutospacing="0" w:after="0" w:afterAutospacing="0"/>
        <w:ind w:firstLine="567"/>
        <w:jc w:val="both"/>
        <w:rPr>
          <w:sz w:val="28"/>
          <w:szCs w:val="28"/>
        </w:rPr>
      </w:pPr>
      <w:bookmarkStart w:id="18" w:name="n29"/>
      <w:bookmarkEnd w:id="18"/>
      <w:r w:rsidRPr="00A166EF">
        <w:rPr>
          <w:sz w:val="28"/>
          <w:szCs w:val="28"/>
        </w:rPr>
        <w:t xml:space="preserve">Сектор </w:t>
      </w:r>
      <w:r w:rsidRPr="00A166EF" w:rsidR="00EA3133">
        <w:rPr>
          <w:sz w:val="28"/>
          <w:szCs w:val="28"/>
        </w:rPr>
        <w:t xml:space="preserve">з питань запобігання та виявлення корупції апарату Івано-Франківської облдержадміністрації (далі – Сектор) </w:t>
      </w:r>
      <w:r w:rsidRPr="00A166EF" w:rsidR="00C125A5">
        <w:rPr>
          <w:sz w:val="28"/>
          <w:szCs w:val="28"/>
        </w:rPr>
        <w:t>н</w:t>
      </w:r>
      <w:r w:rsidRPr="00A166EF">
        <w:rPr>
          <w:sz w:val="28"/>
          <w:szCs w:val="28"/>
        </w:rPr>
        <w:t>е рідше ніж один раз на рік проводить навчальні заходи щодо формування культури повідомлення.</w:t>
      </w:r>
    </w:p>
    <w:p w:rsidR="008A6363" w:rsidRPr="00A166EF" w:rsidP="001452C5">
      <w:pPr>
        <w:ind w:firstLine="567"/>
        <w:jc w:val="both"/>
        <w:rPr>
          <w:sz w:val="28"/>
          <w:szCs w:val="28"/>
        </w:rPr>
      </w:pPr>
      <w:r w:rsidRPr="00A166EF">
        <w:rPr>
          <w:sz w:val="28"/>
          <w:szCs w:val="28"/>
        </w:rPr>
        <w:t>3. З метою заохочення та формування культури повідомлення Сектор розробляє:</w:t>
      </w:r>
    </w:p>
    <w:p w:rsidR="008A6363" w:rsidRPr="00A166EF" w:rsidP="008A6363">
      <w:pPr>
        <w:ind w:firstLine="709"/>
        <w:jc w:val="both"/>
        <w:rPr>
          <w:sz w:val="28"/>
          <w:szCs w:val="28"/>
        </w:rPr>
      </w:pPr>
      <w:r w:rsidRPr="00A166EF">
        <w:rPr>
          <w:sz w:val="28"/>
          <w:szCs w:val="28"/>
        </w:rPr>
        <w:t xml:space="preserve">памʼятку щодо етичної поведінки в </w:t>
      </w:r>
      <w:r w:rsidRPr="00A166EF" w:rsidR="00C17C71">
        <w:rPr>
          <w:sz w:val="28"/>
          <w:szCs w:val="28"/>
        </w:rPr>
        <w:t xml:space="preserve">облдержадміністрації </w:t>
      </w:r>
      <w:r w:rsidRPr="00A166EF">
        <w:rPr>
          <w:sz w:val="28"/>
          <w:szCs w:val="28"/>
        </w:rPr>
        <w:t>(</w:t>
      </w:r>
      <w:r w:rsidR="0016553B">
        <w:rPr>
          <w:sz w:val="28"/>
          <w:szCs w:val="28"/>
        </w:rPr>
        <w:t>д</w:t>
      </w:r>
      <w:r w:rsidRPr="00A166EF">
        <w:rPr>
          <w:sz w:val="28"/>
          <w:szCs w:val="28"/>
        </w:rPr>
        <w:t xml:space="preserve">одаток </w:t>
      </w:r>
      <w:r w:rsidRPr="00A166EF" w:rsidR="002948F9">
        <w:rPr>
          <w:sz w:val="28"/>
          <w:szCs w:val="28"/>
        </w:rPr>
        <w:t>1</w:t>
      </w:r>
      <w:r w:rsidRPr="00A166EF">
        <w:rPr>
          <w:sz w:val="28"/>
          <w:szCs w:val="28"/>
        </w:rPr>
        <w:t>);</w:t>
      </w:r>
    </w:p>
    <w:p w:rsidR="008A6363" w:rsidRPr="00A166EF" w:rsidP="008A6363">
      <w:pPr>
        <w:ind w:firstLine="709"/>
        <w:jc w:val="both"/>
        <w:rPr>
          <w:sz w:val="28"/>
          <w:szCs w:val="28"/>
        </w:rPr>
      </w:pPr>
      <w:r w:rsidRPr="00A166EF">
        <w:rPr>
          <w:sz w:val="28"/>
          <w:szCs w:val="28"/>
        </w:rPr>
        <w:t>памʼятку щодо правового статусу, прав та гарантій захисту викривача</w:t>
      </w:r>
      <w:r w:rsidR="0016553B">
        <w:rPr>
          <w:sz w:val="28"/>
          <w:szCs w:val="28"/>
        </w:rPr>
        <w:t xml:space="preserve"> (д</w:t>
      </w:r>
      <w:r w:rsidRPr="00A166EF">
        <w:rPr>
          <w:sz w:val="28"/>
          <w:szCs w:val="28"/>
        </w:rPr>
        <w:t>одаток 2);</w:t>
      </w:r>
    </w:p>
    <w:p w:rsidR="008A6363" w:rsidRPr="00A166EF" w:rsidP="008A6363">
      <w:pPr>
        <w:ind w:firstLine="709"/>
        <w:jc w:val="both"/>
        <w:rPr>
          <w:sz w:val="28"/>
          <w:szCs w:val="28"/>
        </w:rPr>
      </w:pPr>
      <w:r w:rsidRPr="00A166EF" w:rsidR="002948F9">
        <w:rPr>
          <w:sz w:val="28"/>
          <w:szCs w:val="28"/>
        </w:rPr>
        <w:t xml:space="preserve"> </w:t>
      </w:r>
      <w:r w:rsidRPr="00A166EF">
        <w:rPr>
          <w:sz w:val="28"/>
          <w:szCs w:val="28"/>
        </w:rPr>
        <w:t>памʼятку щодо порядку отримання викривачем безоплатної вторинної правової допомоги</w:t>
      </w:r>
      <w:r w:rsidR="0016553B">
        <w:rPr>
          <w:sz w:val="28"/>
          <w:szCs w:val="28"/>
        </w:rPr>
        <w:t xml:space="preserve"> (д</w:t>
      </w:r>
      <w:r w:rsidRPr="00A166EF">
        <w:rPr>
          <w:sz w:val="28"/>
          <w:szCs w:val="28"/>
        </w:rPr>
        <w:t>одаток 3);</w:t>
      </w:r>
    </w:p>
    <w:p w:rsidR="008A6363" w:rsidRPr="00A166EF" w:rsidP="008A6363">
      <w:pPr>
        <w:ind w:firstLine="709"/>
        <w:jc w:val="both"/>
        <w:rPr>
          <w:sz w:val="28"/>
          <w:szCs w:val="28"/>
        </w:rPr>
      </w:pPr>
      <w:r w:rsidRPr="00A166EF">
        <w:rPr>
          <w:sz w:val="28"/>
          <w:szCs w:val="28"/>
        </w:rPr>
        <w:t> памʼятку щодо</w:t>
      </w:r>
      <w:r w:rsidRPr="00A166EF" w:rsidR="0062520A">
        <w:rPr>
          <w:sz w:val="28"/>
          <w:szCs w:val="28"/>
        </w:rPr>
        <w:t xml:space="preserve"> каналів повідомлення та порядку</w:t>
      </w:r>
      <w:r w:rsidRPr="00A166EF">
        <w:rPr>
          <w:sz w:val="28"/>
          <w:szCs w:val="28"/>
        </w:rPr>
        <w:t xml:space="preserve"> розгляду повідомлень</w:t>
      </w:r>
      <w:r w:rsidR="0016553B">
        <w:rPr>
          <w:sz w:val="28"/>
          <w:szCs w:val="28"/>
        </w:rPr>
        <w:t xml:space="preserve"> (д</w:t>
      </w:r>
      <w:r w:rsidRPr="00A166EF">
        <w:rPr>
          <w:sz w:val="28"/>
          <w:szCs w:val="28"/>
        </w:rPr>
        <w:t>одаток 4)</w:t>
      </w:r>
      <w:r w:rsidRPr="00A166EF" w:rsidR="0062520A">
        <w:rPr>
          <w:sz w:val="28"/>
          <w:szCs w:val="28"/>
        </w:rPr>
        <w:t>.</w:t>
      </w:r>
    </w:p>
    <w:p w:rsidR="001F1249" w:rsidRPr="00A166EF" w:rsidP="0062520A">
      <w:pPr>
        <w:ind w:firstLine="709"/>
        <w:jc w:val="both"/>
        <w:rPr>
          <w:rStyle w:val="rvts15"/>
          <w:b/>
          <w:bCs/>
          <w:sz w:val="28"/>
          <w:szCs w:val="28"/>
        </w:rPr>
      </w:pPr>
      <w:r w:rsidRPr="00A166EF" w:rsidR="008A6363">
        <w:rPr>
          <w:sz w:val="28"/>
          <w:szCs w:val="28"/>
        </w:rPr>
        <w:t> </w:t>
      </w:r>
      <w:bookmarkStart w:id="19" w:name="n30"/>
      <w:bookmarkEnd w:id="19"/>
    </w:p>
    <w:p w:rsidR="001F1249" w:rsidRPr="00EA5FFC" w:rsidP="009A33AB">
      <w:pPr>
        <w:pStyle w:val="rvps7"/>
        <w:shd w:val="clear" w:color="auto" w:fill="FFFFFF"/>
        <w:spacing w:before="0" w:beforeAutospacing="0" w:after="0" w:afterAutospacing="0"/>
        <w:ind w:firstLine="709"/>
        <w:jc w:val="center"/>
        <w:rPr>
          <w:rStyle w:val="rvts15"/>
          <w:b/>
          <w:bCs/>
          <w:sz w:val="28"/>
          <w:szCs w:val="28"/>
        </w:rPr>
      </w:pPr>
      <w:r w:rsidRPr="00EA5FFC" w:rsidR="002E5305">
        <w:rPr>
          <w:rStyle w:val="rvts15"/>
          <w:b/>
          <w:bCs/>
          <w:sz w:val="28"/>
          <w:szCs w:val="28"/>
        </w:rPr>
        <w:t>III. Організаційні засади функціонування механізму заохочення та формування культури повідомлення</w:t>
      </w:r>
    </w:p>
    <w:p w:rsidR="002E5305" w:rsidRPr="00EA5FFC" w:rsidP="005B653B">
      <w:pPr>
        <w:pStyle w:val="rvps2"/>
        <w:shd w:val="clear" w:color="auto" w:fill="FFFFFF"/>
        <w:spacing w:before="0" w:beforeAutospacing="0" w:after="0" w:afterAutospacing="0"/>
        <w:ind w:firstLine="567"/>
        <w:jc w:val="both"/>
        <w:rPr>
          <w:sz w:val="28"/>
          <w:szCs w:val="28"/>
        </w:rPr>
      </w:pPr>
      <w:bookmarkStart w:id="20" w:name="n31"/>
      <w:bookmarkEnd w:id="20"/>
      <w:r w:rsidRPr="00EA5FFC">
        <w:rPr>
          <w:sz w:val="28"/>
          <w:szCs w:val="28"/>
        </w:rPr>
        <w:t>1. Працівники</w:t>
      </w:r>
      <w:r w:rsidRPr="00EA5FFC" w:rsidR="00853B5C">
        <w:rPr>
          <w:sz w:val="28"/>
          <w:szCs w:val="28"/>
        </w:rPr>
        <w:t xml:space="preserve"> </w:t>
      </w:r>
      <w:r w:rsidRPr="00EA5FFC" w:rsidR="001D726F">
        <w:rPr>
          <w:sz w:val="28"/>
          <w:szCs w:val="28"/>
        </w:rPr>
        <w:t>облдерж</w:t>
      </w:r>
      <w:r w:rsidRPr="00EA5FFC" w:rsidR="00853B5C">
        <w:rPr>
          <w:sz w:val="28"/>
          <w:szCs w:val="28"/>
        </w:rPr>
        <w:t>адміністрації</w:t>
      </w:r>
      <w:r w:rsidRPr="00EA5FFC">
        <w:rPr>
          <w:sz w:val="28"/>
          <w:szCs w:val="28"/>
        </w:rPr>
        <w:t>, яким стала відома інформація про можливі факти корупційних або пов’язаних з корупцією правопорушень, інших порушень </w:t>
      </w:r>
      <w:hyperlink r:id="rId9" w:tgtFrame="_blank" w:history="1">
        <w:r w:rsidRPr="00EA5FFC">
          <w:rPr>
            <w:rStyle w:val="Hyperlink"/>
            <w:color w:val="auto"/>
            <w:sz w:val="28"/>
            <w:szCs w:val="28"/>
            <w:u w:val="none"/>
          </w:rPr>
          <w:t>Закону</w:t>
        </w:r>
      </w:hyperlink>
      <w:r w:rsidRPr="00EA5FFC" w:rsidR="0062427C">
        <w:rPr>
          <w:sz w:val="28"/>
          <w:szCs w:val="28"/>
        </w:rPr>
        <w:t xml:space="preserve"> України «Про запобігання корупції»</w:t>
      </w:r>
      <w:r w:rsidRPr="00EA5FFC" w:rsidR="00CE48FC">
        <w:rPr>
          <w:sz w:val="28"/>
          <w:szCs w:val="28"/>
        </w:rPr>
        <w:t xml:space="preserve">, </w:t>
      </w:r>
      <w:r w:rsidRPr="00EA5FFC">
        <w:rPr>
          <w:sz w:val="28"/>
          <w:szCs w:val="28"/>
        </w:rPr>
        <w:t>зобов’язані негайно повідомити про це Сектор або спеціально уповноважений суб’єкт у сфері протидії корупції.</w:t>
      </w:r>
    </w:p>
    <w:p w:rsidR="002E5305" w:rsidRPr="00EA5FFC" w:rsidP="005B653B">
      <w:pPr>
        <w:pStyle w:val="rvps2"/>
        <w:shd w:val="clear" w:color="auto" w:fill="FFFFFF"/>
        <w:spacing w:before="0" w:beforeAutospacing="0" w:after="0" w:afterAutospacing="0"/>
        <w:ind w:firstLine="567"/>
        <w:jc w:val="both"/>
        <w:rPr>
          <w:sz w:val="28"/>
          <w:szCs w:val="28"/>
        </w:rPr>
      </w:pPr>
      <w:bookmarkStart w:id="21" w:name="n32"/>
      <w:bookmarkEnd w:id="21"/>
      <w:r w:rsidRPr="00EA5FFC">
        <w:rPr>
          <w:sz w:val="28"/>
          <w:szCs w:val="28"/>
        </w:rPr>
        <w:t xml:space="preserve">Працівники </w:t>
      </w:r>
      <w:r w:rsidRPr="00EA5FFC" w:rsidR="005336B3">
        <w:rPr>
          <w:sz w:val="28"/>
          <w:szCs w:val="28"/>
        </w:rPr>
        <w:t xml:space="preserve">облдержадміністрації </w:t>
      </w:r>
      <w:r w:rsidRPr="00EA5FFC">
        <w:rPr>
          <w:sz w:val="28"/>
          <w:szCs w:val="28"/>
        </w:rPr>
        <w:t>самостійно визначають, які канали використовувати для повідомлення: внутрішні, регулярні або зовнішні канали.</w:t>
      </w:r>
    </w:p>
    <w:p w:rsidR="002E5305" w:rsidRPr="00EA5FFC" w:rsidP="005B653B">
      <w:pPr>
        <w:pStyle w:val="rvps2"/>
        <w:shd w:val="clear" w:color="auto" w:fill="FFFFFF"/>
        <w:spacing w:before="0" w:beforeAutospacing="0" w:after="0" w:afterAutospacing="0"/>
        <w:ind w:firstLine="567"/>
        <w:jc w:val="both"/>
        <w:rPr>
          <w:sz w:val="28"/>
          <w:szCs w:val="28"/>
        </w:rPr>
      </w:pPr>
      <w:bookmarkStart w:id="22" w:name="n33"/>
      <w:bookmarkEnd w:id="22"/>
      <w:r w:rsidRPr="00EA5FFC">
        <w:rPr>
          <w:sz w:val="28"/>
          <w:szCs w:val="28"/>
        </w:rPr>
        <w:t xml:space="preserve">При використанні працівниками </w:t>
      </w:r>
      <w:r w:rsidRPr="00EA5FFC" w:rsidR="00FA689D">
        <w:rPr>
          <w:sz w:val="28"/>
          <w:szCs w:val="28"/>
        </w:rPr>
        <w:t>о</w:t>
      </w:r>
      <w:r w:rsidRPr="00EA5FFC" w:rsidR="00B93B07">
        <w:rPr>
          <w:sz w:val="28"/>
          <w:szCs w:val="28"/>
        </w:rPr>
        <w:t>блдержадміністрації</w:t>
      </w:r>
      <w:r w:rsidRPr="00EA5FFC" w:rsidR="00853B5C">
        <w:rPr>
          <w:sz w:val="28"/>
          <w:szCs w:val="28"/>
        </w:rPr>
        <w:t xml:space="preserve"> </w:t>
      </w:r>
      <w:r w:rsidRPr="00EA5FFC">
        <w:rPr>
          <w:sz w:val="28"/>
          <w:szCs w:val="28"/>
        </w:rPr>
        <w:t xml:space="preserve">внутрішнього каналу повідомлення їм гарантується дотримання умов конфіденційності </w:t>
      </w:r>
      <w:r w:rsidRPr="00EA5FFC" w:rsidR="00943037">
        <w:rPr>
          <w:sz w:val="28"/>
          <w:szCs w:val="28"/>
        </w:rPr>
        <w:t>чи</w:t>
      </w:r>
      <w:r w:rsidRPr="00EA5FFC">
        <w:rPr>
          <w:sz w:val="28"/>
          <w:szCs w:val="28"/>
        </w:rPr>
        <w:t xml:space="preserve"> анонімності.</w:t>
      </w:r>
    </w:p>
    <w:p w:rsidR="004F2496" w:rsidRPr="00EA5FFC" w:rsidP="00BB6C9F">
      <w:pPr>
        <w:pStyle w:val="rvps2"/>
        <w:shd w:val="clear" w:color="auto" w:fill="FFFFFF"/>
        <w:spacing w:before="0" w:beforeAutospacing="0" w:after="0" w:afterAutospacing="0"/>
        <w:ind w:firstLine="567"/>
        <w:jc w:val="both"/>
        <w:rPr>
          <w:sz w:val="28"/>
          <w:szCs w:val="28"/>
        </w:rPr>
      </w:pPr>
      <w:r w:rsidRPr="00EA5FFC" w:rsidR="007514FB">
        <w:rPr>
          <w:sz w:val="28"/>
          <w:szCs w:val="28"/>
        </w:rPr>
        <w:t xml:space="preserve">Отримання, реєстрація та розгляд </w:t>
      </w:r>
      <w:r w:rsidRPr="00EA5FFC" w:rsidR="001F1249">
        <w:rPr>
          <w:sz w:val="28"/>
          <w:szCs w:val="28"/>
        </w:rPr>
        <w:t>повідомлень</w:t>
      </w:r>
      <w:r w:rsidRPr="00EA5FFC" w:rsidR="007514FB">
        <w:rPr>
          <w:sz w:val="28"/>
          <w:szCs w:val="28"/>
        </w:rPr>
        <w:t xml:space="preserve"> пр</w:t>
      </w:r>
      <w:r w:rsidRPr="00EA5FFC" w:rsidR="001F1249">
        <w:rPr>
          <w:sz w:val="28"/>
          <w:szCs w:val="28"/>
        </w:rPr>
        <w:t>овод</w:t>
      </w:r>
      <w:r w:rsidRPr="00EA5FFC" w:rsidR="00EF385A">
        <w:rPr>
          <w:sz w:val="28"/>
          <w:szCs w:val="28"/>
        </w:rPr>
        <w:t>и</w:t>
      </w:r>
      <w:r w:rsidRPr="00EA5FFC" w:rsidR="00FA689D">
        <w:rPr>
          <w:sz w:val="28"/>
          <w:szCs w:val="28"/>
        </w:rPr>
        <w:t>ть</w:t>
      </w:r>
      <w:r w:rsidRPr="00EA5FFC" w:rsidR="001F1249">
        <w:rPr>
          <w:sz w:val="28"/>
          <w:szCs w:val="28"/>
        </w:rPr>
        <w:t xml:space="preserve">ся відповідно до </w:t>
      </w:r>
      <w:r w:rsidRPr="00EA5FFC" w:rsidR="007514FB">
        <w:rPr>
          <w:sz w:val="28"/>
          <w:szCs w:val="28"/>
        </w:rPr>
        <w:t xml:space="preserve">Порядку організації в Івано-Франківській обласній державній (військовій) адміністрації роботи з повідомленнями про корупцію, внесеними викривачами, затвердженого розпорядженням </w:t>
      </w:r>
      <w:r w:rsidRPr="00EA5FFC" w:rsidR="003A214A">
        <w:rPr>
          <w:sz w:val="28"/>
          <w:szCs w:val="28"/>
        </w:rPr>
        <w:t xml:space="preserve">Івано-Франківської </w:t>
      </w:r>
      <w:r w:rsidR="007B23CA">
        <w:rPr>
          <w:sz w:val="28"/>
          <w:szCs w:val="28"/>
        </w:rPr>
        <w:t xml:space="preserve">обласної </w:t>
      </w:r>
      <w:r w:rsidRPr="00EA5FFC" w:rsidR="003A214A">
        <w:rPr>
          <w:sz w:val="28"/>
          <w:szCs w:val="28"/>
        </w:rPr>
        <w:t xml:space="preserve">військової адміністрації </w:t>
      </w:r>
      <w:r w:rsidRPr="00EA5FFC" w:rsidR="00881068">
        <w:rPr>
          <w:sz w:val="28"/>
          <w:szCs w:val="28"/>
        </w:rPr>
        <w:t>в</w:t>
      </w:r>
      <w:r w:rsidRPr="00EA5FFC">
        <w:rPr>
          <w:sz w:val="28"/>
          <w:szCs w:val="28"/>
        </w:rPr>
        <w:t>ід 05.02.2025 № 50 «Про зат</w:t>
      </w:r>
      <w:r w:rsidR="00BB6C9F">
        <w:rPr>
          <w:sz w:val="28"/>
          <w:szCs w:val="28"/>
        </w:rPr>
        <w:t xml:space="preserve">вердження Порядку організації в </w:t>
      </w:r>
      <w:r w:rsidRPr="00EA5FFC">
        <w:rPr>
          <w:sz w:val="28"/>
          <w:szCs w:val="28"/>
        </w:rPr>
        <w:t xml:space="preserve">Івано-Франківській обласній державній </w:t>
      </w:r>
      <w:r w:rsidR="00BB6C9F">
        <w:rPr>
          <w:sz w:val="28"/>
          <w:szCs w:val="28"/>
        </w:rPr>
        <w:t xml:space="preserve">(військовій) </w:t>
      </w:r>
      <w:r w:rsidRPr="00EA5FFC">
        <w:rPr>
          <w:sz w:val="28"/>
          <w:szCs w:val="28"/>
        </w:rPr>
        <w:t>адміністрації роботи з повідом</w:t>
      </w:r>
      <w:r w:rsidR="00FB5E76">
        <w:rPr>
          <w:sz w:val="28"/>
          <w:szCs w:val="28"/>
        </w:rPr>
        <w:t xml:space="preserve">леннями про корупцію, внесеними </w:t>
      </w:r>
      <w:r w:rsidRPr="00EA5FFC">
        <w:rPr>
          <w:sz w:val="28"/>
          <w:szCs w:val="28"/>
        </w:rPr>
        <w:t>викривачами»</w:t>
      </w:r>
      <w:bookmarkStart w:id="23" w:name="n34"/>
      <w:bookmarkEnd w:id="23"/>
      <w:r w:rsidRPr="00EA5FFC">
        <w:rPr>
          <w:sz w:val="28"/>
          <w:szCs w:val="28"/>
        </w:rPr>
        <w:t>.</w:t>
      </w:r>
    </w:p>
    <w:p w:rsidR="002E5305" w:rsidRPr="00EA5FFC" w:rsidP="005B653B">
      <w:pPr>
        <w:pStyle w:val="rvps2"/>
        <w:shd w:val="clear" w:color="auto" w:fill="FFFFFF"/>
        <w:spacing w:before="0" w:beforeAutospacing="0" w:after="0" w:afterAutospacing="0"/>
        <w:ind w:firstLine="567"/>
        <w:jc w:val="both"/>
        <w:rPr>
          <w:sz w:val="28"/>
          <w:szCs w:val="28"/>
        </w:rPr>
      </w:pPr>
      <w:r w:rsidRPr="00EA5FFC">
        <w:rPr>
          <w:sz w:val="28"/>
          <w:szCs w:val="28"/>
        </w:rPr>
        <w:t xml:space="preserve">2. </w:t>
      </w:r>
      <w:r w:rsidRPr="00EA5FFC" w:rsidR="00E13E2C">
        <w:rPr>
          <w:sz w:val="28"/>
          <w:szCs w:val="28"/>
        </w:rPr>
        <w:t>Обл</w:t>
      </w:r>
      <w:r w:rsidRPr="00EA5FFC" w:rsidR="00853B5C">
        <w:rPr>
          <w:sz w:val="28"/>
          <w:szCs w:val="28"/>
        </w:rPr>
        <w:t xml:space="preserve">держадміністрація </w:t>
      </w:r>
      <w:r w:rsidRPr="00EA5FFC">
        <w:rPr>
          <w:sz w:val="28"/>
          <w:szCs w:val="28"/>
        </w:rPr>
        <w:t>забезпечує заохочення та формування культури повідомлення шляхом:</w:t>
      </w:r>
    </w:p>
    <w:p w:rsidR="002E5305" w:rsidRPr="00EA5FFC" w:rsidP="005B653B">
      <w:pPr>
        <w:pStyle w:val="rvps2"/>
        <w:shd w:val="clear" w:color="auto" w:fill="FFFFFF"/>
        <w:spacing w:before="0" w:beforeAutospacing="0" w:after="0" w:afterAutospacing="0"/>
        <w:ind w:firstLine="567"/>
        <w:jc w:val="both"/>
        <w:rPr>
          <w:sz w:val="28"/>
          <w:szCs w:val="28"/>
        </w:rPr>
      </w:pPr>
      <w:bookmarkStart w:id="24" w:name="n35"/>
      <w:bookmarkEnd w:id="24"/>
      <w:r w:rsidRPr="00EA5FFC">
        <w:rPr>
          <w:sz w:val="28"/>
          <w:szCs w:val="28"/>
        </w:rPr>
        <w:t>послідовної та систематичної роботи щод</w:t>
      </w:r>
      <w:r w:rsidRPr="00EA5FFC" w:rsidR="009548D2">
        <w:rPr>
          <w:sz w:val="28"/>
          <w:szCs w:val="28"/>
        </w:rPr>
        <w:t>о запобігання корупції в структурних підрозділах</w:t>
      </w:r>
      <w:r w:rsidRPr="00EA5FFC" w:rsidR="00853B5C">
        <w:rPr>
          <w:sz w:val="28"/>
          <w:szCs w:val="28"/>
        </w:rPr>
        <w:t xml:space="preserve"> </w:t>
      </w:r>
      <w:r w:rsidRPr="00EA5FFC" w:rsidR="00E13E2C">
        <w:rPr>
          <w:sz w:val="28"/>
          <w:szCs w:val="28"/>
        </w:rPr>
        <w:t>облдержадміністраці</w:t>
      </w:r>
      <w:r w:rsidRPr="00EA5FFC" w:rsidR="00853B5C">
        <w:rPr>
          <w:sz w:val="28"/>
          <w:szCs w:val="28"/>
        </w:rPr>
        <w:t>ї</w:t>
      </w:r>
      <w:r w:rsidRPr="00EA5FFC">
        <w:rPr>
          <w:sz w:val="28"/>
          <w:szCs w:val="28"/>
        </w:rPr>
        <w:t>;</w:t>
      </w:r>
    </w:p>
    <w:p w:rsidR="002E5305" w:rsidRPr="00EA5FFC" w:rsidP="005B653B">
      <w:pPr>
        <w:pStyle w:val="rvps2"/>
        <w:shd w:val="clear" w:color="auto" w:fill="FFFFFF"/>
        <w:spacing w:before="0" w:beforeAutospacing="0" w:after="0" w:afterAutospacing="0"/>
        <w:ind w:firstLine="567"/>
        <w:jc w:val="both"/>
        <w:rPr>
          <w:sz w:val="28"/>
          <w:szCs w:val="28"/>
        </w:rPr>
      </w:pPr>
      <w:bookmarkStart w:id="25" w:name="n36"/>
      <w:bookmarkEnd w:id="25"/>
      <w:r w:rsidRPr="00EA5FFC">
        <w:rPr>
          <w:sz w:val="28"/>
          <w:szCs w:val="28"/>
        </w:rPr>
        <w:t xml:space="preserve">неприпустимості будь-яких </w:t>
      </w:r>
      <w:r w:rsidRPr="00EA5FFC" w:rsidR="00DA1CC8">
        <w:rPr>
          <w:sz w:val="28"/>
          <w:szCs w:val="28"/>
        </w:rPr>
        <w:t>видів корупційних практик;</w:t>
      </w:r>
    </w:p>
    <w:p w:rsidR="002E5305" w:rsidRPr="00EA5FFC" w:rsidP="005B653B">
      <w:pPr>
        <w:pStyle w:val="rvps2"/>
        <w:shd w:val="clear" w:color="auto" w:fill="FFFFFF"/>
        <w:spacing w:before="0" w:beforeAutospacing="0" w:after="0" w:afterAutospacing="0"/>
        <w:ind w:firstLine="567"/>
        <w:jc w:val="both"/>
        <w:rPr>
          <w:sz w:val="28"/>
          <w:szCs w:val="28"/>
        </w:rPr>
      </w:pPr>
      <w:bookmarkStart w:id="26" w:name="n37"/>
      <w:bookmarkEnd w:id="26"/>
      <w:r w:rsidRPr="00EA5FFC">
        <w:rPr>
          <w:sz w:val="28"/>
          <w:szCs w:val="28"/>
        </w:rPr>
        <w:t>об’єктивного та неупередженого реагування на кожне обґрунтоване повідомлення;</w:t>
      </w:r>
    </w:p>
    <w:p w:rsidR="002E5305" w:rsidRPr="00EA5FFC" w:rsidP="005B653B">
      <w:pPr>
        <w:pStyle w:val="rvps2"/>
        <w:shd w:val="clear" w:color="auto" w:fill="FFFFFF"/>
        <w:spacing w:before="0" w:beforeAutospacing="0" w:after="0" w:afterAutospacing="0"/>
        <w:ind w:firstLine="567"/>
        <w:jc w:val="both"/>
        <w:rPr>
          <w:sz w:val="28"/>
          <w:szCs w:val="28"/>
        </w:rPr>
      </w:pPr>
      <w:bookmarkStart w:id="27" w:name="n38"/>
      <w:bookmarkEnd w:id="27"/>
      <w:r w:rsidRPr="00EA5FFC">
        <w:rPr>
          <w:sz w:val="28"/>
          <w:szCs w:val="28"/>
        </w:rPr>
        <w:t>невідворотності відповідальності у випадку виявлення порушень за результатами розгляду повідомлень;</w:t>
      </w:r>
    </w:p>
    <w:p w:rsidR="002E5305" w:rsidRPr="00EA5FFC" w:rsidP="005B653B">
      <w:pPr>
        <w:pStyle w:val="rvps2"/>
        <w:shd w:val="clear" w:color="auto" w:fill="FFFFFF"/>
        <w:spacing w:before="0" w:beforeAutospacing="0" w:after="0" w:afterAutospacing="0"/>
        <w:ind w:firstLine="567"/>
        <w:jc w:val="both"/>
        <w:rPr>
          <w:sz w:val="28"/>
          <w:szCs w:val="28"/>
        </w:rPr>
      </w:pPr>
      <w:bookmarkStart w:id="28" w:name="n39"/>
      <w:bookmarkEnd w:id="28"/>
      <w:r w:rsidRPr="00EA5FFC">
        <w:rPr>
          <w:sz w:val="28"/>
          <w:szCs w:val="28"/>
        </w:rPr>
        <w:t>забезпечення конфіденційності при взаємодії із викривачами;</w:t>
      </w:r>
    </w:p>
    <w:p w:rsidR="002E5305" w:rsidRPr="00EA5FFC" w:rsidP="005B653B">
      <w:pPr>
        <w:pStyle w:val="rvps2"/>
        <w:shd w:val="clear" w:color="auto" w:fill="FFFFFF"/>
        <w:spacing w:before="0" w:beforeAutospacing="0" w:after="0" w:afterAutospacing="0"/>
        <w:ind w:firstLine="567"/>
        <w:jc w:val="both"/>
        <w:rPr>
          <w:sz w:val="28"/>
          <w:szCs w:val="28"/>
        </w:rPr>
      </w:pPr>
      <w:bookmarkStart w:id="29" w:name="n40"/>
      <w:bookmarkStart w:id="30" w:name="n41"/>
      <w:bookmarkEnd w:id="29"/>
      <w:bookmarkEnd w:id="30"/>
      <w:r w:rsidRPr="00EA5FFC">
        <w:rPr>
          <w:sz w:val="28"/>
          <w:szCs w:val="28"/>
        </w:rPr>
        <w:t>негайного реагування на всі негативні заходи впливу або загрозу їх застосування щодо викривачів.</w:t>
      </w:r>
    </w:p>
    <w:p w:rsidR="002E5305" w:rsidRPr="00EA5FFC" w:rsidP="005B653B">
      <w:pPr>
        <w:pStyle w:val="rvps2"/>
        <w:shd w:val="clear" w:color="auto" w:fill="FFFFFF"/>
        <w:spacing w:before="0" w:beforeAutospacing="0" w:after="0" w:afterAutospacing="0"/>
        <w:ind w:firstLine="567"/>
        <w:jc w:val="both"/>
        <w:rPr>
          <w:sz w:val="28"/>
          <w:szCs w:val="28"/>
        </w:rPr>
      </w:pPr>
      <w:bookmarkStart w:id="31" w:name="n42"/>
      <w:bookmarkEnd w:id="31"/>
      <w:r w:rsidRPr="00EA5FFC">
        <w:rPr>
          <w:sz w:val="28"/>
          <w:szCs w:val="28"/>
        </w:rPr>
        <w:t>3. Організаційне забезпечення функціонування механізму заохочення та формування культури повідомлення здійснює Сектор.</w:t>
      </w:r>
    </w:p>
    <w:p w:rsidR="002E5305" w:rsidRPr="00EA5FFC" w:rsidP="005B653B">
      <w:pPr>
        <w:pStyle w:val="rvps2"/>
        <w:shd w:val="clear" w:color="auto" w:fill="FFFFFF"/>
        <w:spacing w:before="0" w:beforeAutospacing="0" w:after="0" w:afterAutospacing="0"/>
        <w:ind w:firstLine="567"/>
        <w:jc w:val="both"/>
        <w:rPr>
          <w:sz w:val="28"/>
          <w:szCs w:val="28"/>
        </w:rPr>
      </w:pPr>
      <w:bookmarkStart w:id="32" w:name="n43"/>
      <w:bookmarkEnd w:id="32"/>
      <w:r w:rsidRPr="00EA5FFC">
        <w:rPr>
          <w:sz w:val="28"/>
          <w:szCs w:val="28"/>
        </w:rPr>
        <w:t>4.</w:t>
      </w:r>
      <w:r w:rsidRPr="00EA5FFC" w:rsidR="00B34E4B">
        <w:rPr>
          <w:sz w:val="28"/>
          <w:szCs w:val="28"/>
        </w:rPr>
        <w:t> </w:t>
      </w:r>
      <w:r w:rsidRPr="00EA5FFC">
        <w:rPr>
          <w:sz w:val="28"/>
          <w:szCs w:val="28"/>
        </w:rPr>
        <w:t>Сектор забезпечує виконання заходів заохочення та формування культури повідомлень в</w:t>
      </w:r>
      <w:r w:rsidRPr="00EA5FFC" w:rsidR="00853B5C">
        <w:rPr>
          <w:sz w:val="28"/>
          <w:szCs w:val="28"/>
        </w:rPr>
        <w:t xml:space="preserve"> </w:t>
      </w:r>
      <w:r w:rsidRPr="00EA5FFC" w:rsidR="008D7A96">
        <w:rPr>
          <w:sz w:val="28"/>
          <w:szCs w:val="28"/>
        </w:rPr>
        <w:t xml:space="preserve">облдержадміністрації </w:t>
      </w:r>
      <w:r w:rsidRPr="00EA5FFC">
        <w:rPr>
          <w:sz w:val="28"/>
          <w:szCs w:val="28"/>
        </w:rPr>
        <w:t>шляхом:</w:t>
      </w:r>
    </w:p>
    <w:p w:rsidR="008D7A96" w:rsidRPr="00EA5FFC" w:rsidP="005B653B">
      <w:pPr>
        <w:pStyle w:val="rvps2"/>
        <w:shd w:val="clear" w:color="auto" w:fill="FFFFFF"/>
        <w:spacing w:before="0" w:beforeAutospacing="0" w:after="0" w:afterAutospacing="0"/>
        <w:ind w:firstLine="567"/>
        <w:jc w:val="both"/>
        <w:rPr>
          <w:sz w:val="28"/>
          <w:szCs w:val="28"/>
        </w:rPr>
      </w:pPr>
      <w:bookmarkStart w:id="33" w:name="n44"/>
      <w:bookmarkEnd w:id="33"/>
      <w:r w:rsidRPr="00EA5FFC" w:rsidR="002E5305">
        <w:rPr>
          <w:sz w:val="28"/>
          <w:szCs w:val="28"/>
        </w:rPr>
        <w:t>ефективної організації роботи внутрішніх каналів повідомлення</w:t>
      </w:r>
      <w:bookmarkStart w:id="34" w:name="n45"/>
      <w:bookmarkEnd w:id="34"/>
      <w:r w:rsidRPr="00EA5FFC">
        <w:rPr>
          <w:sz w:val="28"/>
          <w:szCs w:val="28"/>
        </w:rPr>
        <w:t>;</w:t>
      </w:r>
    </w:p>
    <w:p w:rsidR="008D7A96" w:rsidRPr="00EA5FFC" w:rsidP="005B653B">
      <w:pPr>
        <w:pStyle w:val="rvps2"/>
        <w:shd w:val="clear" w:color="auto" w:fill="FFFFFF"/>
        <w:spacing w:before="0" w:beforeAutospacing="0" w:after="0" w:afterAutospacing="0"/>
        <w:ind w:firstLine="567"/>
        <w:jc w:val="both"/>
        <w:rPr>
          <w:sz w:val="28"/>
          <w:szCs w:val="28"/>
        </w:rPr>
      </w:pPr>
      <w:r w:rsidRPr="00EA5FFC" w:rsidR="002E5305">
        <w:rPr>
          <w:sz w:val="28"/>
          <w:szCs w:val="28"/>
        </w:rPr>
        <w:t>якісного та своєчасного розгляду повідомлень</w:t>
      </w:r>
      <w:bookmarkStart w:id="35" w:name="n46"/>
      <w:bookmarkEnd w:id="35"/>
      <w:r w:rsidRPr="00EA5FFC">
        <w:rPr>
          <w:sz w:val="28"/>
          <w:szCs w:val="28"/>
        </w:rPr>
        <w:t>;</w:t>
      </w:r>
    </w:p>
    <w:p w:rsidR="002E5305" w:rsidRPr="00EA5FFC" w:rsidP="005B653B">
      <w:pPr>
        <w:pStyle w:val="rvps2"/>
        <w:shd w:val="clear" w:color="auto" w:fill="FFFFFF"/>
        <w:spacing w:before="0" w:beforeAutospacing="0" w:after="0" w:afterAutospacing="0"/>
        <w:ind w:firstLine="567"/>
        <w:jc w:val="both"/>
        <w:rPr>
          <w:sz w:val="28"/>
          <w:szCs w:val="28"/>
        </w:rPr>
      </w:pPr>
      <w:r w:rsidRPr="00EA5FFC">
        <w:rPr>
          <w:sz w:val="28"/>
          <w:szCs w:val="28"/>
        </w:rPr>
        <w:t>постійної взаємодії з викривачами та інформування їх про стан та результати розгляду повідомлень;</w:t>
      </w:r>
    </w:p>
    <w:p w:rsidR="00E40976" w:rsidRPr="00EA5FFC" w:rsidP="005B653B">
      <w:pPr>
        <w:pStyle w:val="rvps2"/>
        <w:shd w:val="clear" w:color="auto" w:fill="FFFFFF"/>
        <w:spacing w:before="0" w:beforeAutospacing="0" w:after="0" w:afterAutospacing="0"/>
        <w:ind w:firstLine="567"/>
        <w:jc w:val="both"/>
        <w:rPr>
          <w:sz w:val="28"/>
          <w:szCs w:val="28"/>
        </w:rPr>
      </w:pPr>
      <w:bookmarkStart w:id="36" w:name="n47"/>
      <w:bookmarkEnd w:id="36"/>
      <w:r w:rsidRPr="00EA5FFC" w:rsidR="002E5305">
        <w:rPr>
          <w:sz w:val="28"/>
          <w:szCs w:val="28"/>
        </w:rPr>
        <w:t xml:space="preserve">надання методичної та консультаційної допомоги, проведення внутрішніх навчань серед працівників </w:t>
      </w:r>
      <w:r w:rsidRPr="00EA5FFC" w:rsidR="008D7A96">
        <w:rPr>
          <w:sz w:val="28"/>
          <w:szCs w:val="28"/>
        </w:rPr>
        <w:t>облдержадміністрації</w:t>
      </w:r>
      <w:bookmarkStart w:id="37" w:name="n48"/>
      <w:bookmarkEnd w:id="37"/>
      <w:r w:rsidRPr="00EA5FFC">
        <w:rPr>
          <w:sz w:val="28"/>
          <w:szCs w:val="28"/>
        </w:rPr>
        <w:t>;</w:t>
      </w:r>
    </w:p>
    <w:p w:rsidR="002E5305" w:rsidRPr="00EA5FFC" w:rsidP="005B653B">
      <w:pPr>
        <w:pStyle w:val="rvps2"/>
        <w:shd w:val="clear" w:color="auto" w:fill="FFFFFF"/>
        <w:spacing w:before="0" w:beforeAutospacing="0" w:after="0" w:afterAutospacing="0"/>
        <w:ind w:firstLine="567"/>
        <w:jc w:val="both"/>
        <w:rPr>
          <w:sz w:val="28"/>
          <w:szCs w:val="28"/>
        </w:rPr>
      </w:pPr>
      <w:r w:rsidRPr="00EA5FFC">
        <w:rPr>
          <w:sz w:val="28"/>
          <w:szCs w:val="28"/>
        </w:rPr>
        <w:t xml:space="preserve">розміщення на офіційному вебсайті </w:t>
      </w:r>
      <w:r w:rsidRPr="00EA5FFC" w:rsidR="00E40976">
        <w:rPr>
          <w:sz w:val="28"/>
          <w:szCs w:val="28"/>
        </w:rPr>
        <w:t xml:space="preserve">облдержадміністрації </w:t>
      </w:r>
      <w:r w:rsidRPr="00EA5FFC" w:rsidR="00853B5C">
        <w:rPr>
          <w:sz w:val="28"/>
          <w:szCs w:val="28"/>
        </w:rPr>
        <w:t xml:space="preserve"> </w:t>
      </w:r>
      <w:r w:rsidRPr="00EA5FFC">
        <w:rPr>
          <w:sz w:val="28"/>
          <w:szCs w:val="28"/>
        </w:rPr>
        <w:t>інформації про канали для здійснення повідомлення.</w:t>
      </w:r>
    </w:p>
    <w:p w:rsidR="002E5305" w:rsidRPr="00EA5FFC" w:rsidP="009758C6">
      <w:pPr>
        <w:pStyle w:val="rvps2"/>
        <w:shd w:val="clear" w:color="auto" w:fill="FFFFFF"/>
        <w:spacing w:before="0" w:beforeAutospacing="0" w:after="0" w:afterAutospacing="0"/>
        <w:ind w:firstLine="567"/>
        <w:jc w:val="both"/>
        <w:rPr>
          <w:sz w:val="28"/>
          <w:szCs w:val="28"/>
        </w:rPr>
      </w:pPr>
      <w:bookmarkStart w:id="38" w:name="n49"/>
      <w:bookmarkEnd w:id="38"/>
      <w:r w:rsidRPr="00EA5FFC">
        <w:rPr>
          <w:sz w:val="28"/>
          <w:szCs w:val="28"/>
        </w:rPr>
        <w:t>5.</w:t>
      </w:r>
      <w:r w:rsidRPr="00EA5FFC" w:rsidR="009758C6">
        <w:rPr>
          <w:sz w:val="28"/>
          <w:szCs w:val="28"/>
        </w:rPr>
        <w:t> </w:t>
      </w:r>
      <w:r w:rsidRPr="00EA5FFC">
        <w:rPr>
          <w:sz w:val="28"/>
          <w:szCs w:val="28"/>
        </w:rPr>
        <w:t>Сектор в межах повноважень вживає заходи, спрямовані на забезпечення дотримання прав та гарантій захисту, передбачених законом, щодо працівників</w:t>
      </w:r>
      <w:r w:rsidRPr="00EA5FFC" w:rsidR="006F6AA3">
        <w:rPr>
          <w:sz w:val="28"/>
          <w:szCs w:val="28"/>
        </w:rPr>
        <w:t xml:space="preserve"> облдержадміністрації</w:t>
      </w:r>
      <w:r w:rsidRPr="00EA5FFC" w:rsidR="00853B5C">
        <w:rPr>
          <w:sz w:val="28"/>
          <w:szCs w:val="28"/>
        </w:rPr>
        <w:t>,</w:t>
      </w:r>
      <w:r w:rsidRPr="00EA5FFC" w:rsidR="006F6AA3">
        <w:rPr>
          <w:sz w:val="28"/>
          <w:szCs w:val="28"/>
        </w:rPr>
        <w:t xml:space="preserve"> </w:t>
      </w:r>
      <w:r w:rsidRPr="00EA5FFC">
        <w:rPr>
          <w:sz w:val="28"/>
          <w:szCs w:val="28"/>
        </w:rPr>
        <w:t>які є викривачами.</w:t>
      </w:r>
    </w:p>
    <w:p w:rsidR="0078148B" w:rsidRPr="00EA5FFC" w:rsidP="009A33AB">
      <w:pPr>
        <w:pStyle w:val="rvps2"/>
        <w:shd w:val="clear" w:color="auto" w:fill="FFFFFF"/>
        <w:spacing w:before="0" w:beforeAutospacing="0" w:after="0" w:afterAutospacing="0"/>
        <w:ind w:firstLine="709"/>
        <w:jc w:val="both"/>
        <w:rPr>
          <w:sz w:val="28"/>
          <w:szCs w:val="28"/>
        </w:rPr>
      </w:pPr>
    </w:p>
    <w:p w:rsidR="002E5305" w:rsidRPr="00EA5FFC" w:rsidP="009A33AB">
      <w:pPr>
        <w:pStyle w:val="rvps7"/>
        <w:shd w:val="clear" w:color="auto" w:fill="FFFFFF"/>
        <w:spacing w:before="0" w:beforeAutospacing="0" w:after="0" w:afterAutospacing="0"/>
        <w:ind w:left="450" w:right="450"/>
        <w:jc w:val="center"/>
        <w:rPr>
          <w:rStyle w:val="rvts15"/>
          <w:b/>
          <w:bCs/>
          <w:sz w:val="28"/>
          <w:szCs w:val="28"/>
        </w:rPr>
      </w:pPr>
      <w:bookmarkStart w:id="39" w:name="n50"/>
      <w:bookmarkEnd w:id="39"/>
      <w:r w:rsidRPr="00EA5FFC">
        <w:rPr>
          <w:rStyle w:val="rvts15"/>
          <w:b/>
          <w:bCs/>
          <w:sz w:val="28"/>
          <w:szCs w:val="28"/>
        </w:rPr>
        <w:t>IV. Права та гарантії захисту працівників</w:t>
      </w:r>
      <w:r w:rsidRPr="00EA5FFC" w:rsidR="00853B5C">
        <w:rPr>
          <w:b/>
          <w:sz w:val="28"/>
          <w:szCs w:val="28"/>
        </w:rPr>
        <w:t xml:space="preserve"> </w:t>
      </w:r>
      <w:r w:rsidRPr="00EA5FFC" w:rsidR="0078148B">
        <w:rPr>
          <w:b/>
          <w:sz w:val="28"/>
          <w:szCs w:val="28"/>
        </w:rPr>
        <w:t xml:space="preserve">облдержадміністрації </w:t>
      </w:r>
      <w:r w:rsidRPr="00EA5FFC">
        <w:rPr>
          <w:rStyle w:val="rvts15"/>
          <w:b/>
          <w:bCs/>
          <w:sz w:val="28"/>
          <w:szCs w:val="28"/>
        </w:rPr>
        <w:t xml:space="preserve"> як викривачів</w:t>
      </w:r>
    </w:p>
    <w:p w:rsidR="002E5305" w:rsidRPr="00EA5FFC" w:rsidP="008732F9">
      <w:pPr>
        <w:pStyle w:val="rvps2"/>
        <w:shd w:val="clear" w:color="auto" w:fill="FFFFFF"/>
        <w:spacing w:before="0" w:beforeAutospacing="0" w:after="0" w:afterAutospacing="0"/>
        <w:ind w:firstLine="567"/>
        <w:jc w:val="both"/>
        <w:rPr>
          <w:sz w:val="28"/>
          <w:szCs w:val="28"/>
        </w:rPr>
      </w:pPr>
      <w:bookmarkStart w:id="40" w:name="n51"/>
      <w:bookmarkEnd w:id="40"/>
      <w:r w:rsidRPr="00EA5FFC">
        <w:rPr>
          <w:sz w:val="28"/>
          <w:szCs w:val="28"/>
        </w:rPr>
        <w:t>1. Працівник</w:t>
      </w:r>
      <w:r w:rsidRPr="00EA5FFC" w:rsidR="00853B5C">
        <w:rPr>
          <w:sz w:val="28"/>
          <w:szCs w:val="28"/>
        </w:rPr>
        <w:t xml:space="preserve"> </w:t>
      </w:r>
      <w:r w:rsidRPr="00EA5FFC" w:rsidR="00CA4C9C">
        <w:rPr>
          <w:sz w:val="28"/>
          <w:szCs w:val="28"/>
        </w:rPr>
        <w:t>облдержадміністрації</w:t>
      </w:r>
      <w:r w:rsidRPr="00EA5FFC">
        <w:rPr>
          <w:sz w:val="28"/>
          <w:szCs w:val="28"/>
        </w:rPr>
        <w:t>, який є викривачем, має такі права та гарантії захисту:</w:t>
      </w:r>
    </w:p>
    <w:p w:rsidR="002E5305" w:rsidRPr="00EA5FFC" w:rsidP="008732F9">
      <w:pPr>
        <w:pStyle w:val="rvps2"/>
        <w:shd w:val="clear" w:color="auto" w:fill="FFFFFF"/>
        <w:spacing w:before="0" w:beforeAutospacing="0" w:after="0" w:afterAutospacing="0"/>
        <w:ind w:firstLine="567"/>
        <w:jc w:val="both"/>
        <w:rPr>
          <w:sz w:val="28"/>
          <w:szCs w:val="28"/>
        </w:rPr>
      </w:pPr>
      <w:bookmarkStart w:id="41" w:name="n52"/>
      <w:bookmarkEnd w:id="41"/>
      <w:r w:rsidRPr="00EA5FFC">
        <w:rPr>
          <w:sz w:val="28"/>
          <w:szCs w:val="28"/>
        </w:rPr>
        <w:t>бути повідомленим про свої права та обов’язки, передбачені </w:t>
      </w:r>
      <w:hyperlink r:id="rId10" w:tgtFrame="_blank" w:history="1">
        <w:r w:rsidRPr="00D037BF">
          <w:rPr>
            <w:sz w:val="28"/>
            <w:szCs w:val="28"/>
          </w:rPr>
          <w:t>Законом</w:t>
        </w:r>
      </w:hyperlink>
      <w:r w:rsidRPr="00EA5FFC" w:rsidR="00BF7321">
        <w:rPr>
          <w:sz w:val="28"/>
          <w:szCs w:val="28"/>
        </w:rPr>
        <w:t xml:space="preserve"> України «Про запобігання корупції»</w:t>
      </w:r>
      <w:r w:rsidRPr="00EA5FFC">
        <w:rPr>
          <w:sz w:val="28"/>
          <w:szCs w:val="28"/>
        </w:rPr>
        <w:t>;</w:t>
      </w:r>
    </w:p>
    <w:p w:rsidR="002E5305" w:rsidRPr="00EA5FFC" w:rsidP="008732F9">
      <w:pPr>
        <w:pStyle w:val="rvps2"/>
        <w:shd w:val="clear" w:color="auto" w:fill="FFFFFF"/>
        <w:spacing w:before="0" w:beforeAutospacing="0" w:after="0" w:afterAutospacing="0"/>
        <w:ind w:firstLine="567"/>
        <w:jc w:val="both"/>
        <w:rPr>
          <w:sz w:val="28"/>
          <w:szCs w:val="28"/>
        </w:rPr>
      </w:pPr>
      <w:bookmarkStart w:id="42" w:name="n53"/>
      <w:bookmarkEnd w:id="42"/>
      <w:r w:rsidRPr="00EA5FFC">
        <w:rPr>
          <w:sz w:val="28"/>
          <w:szCs w:val="28"/>
        </w:rPr>
        <w:t>подавати докази на підтвердження сво</w:t>
      </w:r>
      <w:r w:rsidRPr="00EA5FFC" w:rsidR="0017524B">
        <w:rPr>
          <w:sz w:val="28"/>
          <w:szCs w:val="28"/>
        </w:rPr>
        <w:t xml:space="preserve">го </w:t>
      </w:r>
      <w:r w:rsidRPr="00EA5FFC">
        <w:rPr>
          <w:sz w:val="28"/>
          <w:szCs w:val="28"/>
        </w:rPr>
        <w:t>повідомлення;</w:t>
      </w:r>
    </w:p>
    <w:p w:rsidR="002E5305" w:rsidRPr="00EA5FFC" w:rsidP="008732F9">
      <w:pPr>
        <w:pStyle w:val="rvps2"/>
        <w:shd w:val="clear" w:color="auto" w:fill="FFFFFF"/>
        <w:spacing w:before="0" w:beforeAutospacing="0" w:after="0" w:afterAutospacing="0"/>
        <w:ind w:firstLine="567"/>
        <w:jc w:val="both"/>
        <w:rPr>
          <w:sz w:val="28"/>
          <w:szCs w:val="28"/>
        </w:rPr>
      </w:pPr>
      <w:bookmarkStart w:id="43" w:name="n54"/>
      <w:bookmarkEnd w:id="43"/>
      <w:r w:rsidRPr="00EA5FFC">
        <w:rPr>
          <w:sz w:val="28"/>
          <w:szCs w:val="28"/>
        </w:rPr>
        <w:t xml:space="preserve">отримувати від Сектору </w:t>
      </w:r>
      <w:r w:rsidRPr="00EA5FFC" w:rsidR="001C2E83">
        <w:rPr>
          <w:sz w:val="28"/>
          <w:szCs w:val="28"/>
        </w:rPr>
        <w:t xml:space="preserve">інформацію про </w:t>
      </w:r>
      <w:r w:rsidRPr="00EA5FFC">
        <w:rPr>
          <w:sz w:val="28"/>
          <w:szCs w:val="28"/>
        </w:rPr>
        <w:t>прийняття і реєстраці</w:t>
      </w:r>
      <w:r w:rsidRPr="00EA5FFC" w:rsidR="001C2E83">
        <w:rPr>
          <w:sz w:val="28"/>
          <w:szCs w:val="28"/>
        </w:rPr>
        <w:t>ю повідомлення</w:t>
      </w:r>
      <w:r w:rsidRPr="00EA5FFC">
        <w:rPr>
          <w:sz w:val="28"/>
          <w:szCs w:val="28"/>
        </w:rPr>
        <w:t>;</w:t>
      </w:r>
    </w:p>
    <w:p w:rsidR="002E5305" w:rsidRPr="00EA5FFC" w:rsidP="008732F9">
      <w:pPr>
        <w:pStyle w:val="rvps2"/>
        <w:shd w:val="clear" w:color="auto" w:fill="FFFFFF"/>
        <w:spacing w:before="0" w:beforeAutospacing="0" w:after="0" w:afterAutospacing="0"/>
        <w:ind w:firstLine="567"/>
        <w:jc w:val="both"/>
        <w:rPr>
          <w:sz w:val="28"/>
          <w:szCs w:val="28"/>
        </w:rPr>
      </w:pPr>
      <w:bookmarkStart w:id="44" w:name="n55"/>
      <w:bookmarkEnd w:id="44"/>
      <w:r w:rsidRPr="00EA5FFC">
        <w:rPr>
          <w:sz w:val="28"/>
          <w:szCs w:val="28"/>
        </w:rPr>
        <w:t>давати пояснення, свідчення або відмовитися їх давати;</w:t>
      </w:r>
    </w:p>
    <w:p w:rsidR="002E5305" w:rsidRPr="00EA5FFC" w:rsidP="008732F9">
      <w:pPr>
        <w:pStyle w:val="rvps2"/>
        <w:shd w:val="clear" w:color="auto" w:fill="FFFFFF"/>
        <w:spacing w:before="0" w:beforeAutospacing="0" w:after="0" w:afterAutospacing="0"/>
        <w:ind w:firstLine="567"/>
        <w:jc w:val="both"/>
        <w:rPr>
          <w:sz w:val="28"/>
          <w:szCs w:val="28"/>
        </w:rPr>
      </w:pPr>
      <w:bookmarkStart w:id="45" w:name="n56"/>
      <w:bookmarkEnd w:id="45"/>
      <w:r w:rsidRPr="00EA5FFC">
        <w:rPr>
          <w:sz w:val="28"/>
          <w:szCs w:val="28"/>
        </w:rPr>
        <w:t>на безоплатну правничу допомогу у зв’язку із захистом прав викривача;</w:t>
      </w:r>
    </w:p>
    <w:p w:rsidR="002E5305" w:rsidRPr="00EA5FFC" w:rsidP="008732F9">
      <w:pPr>
        <w:pStyle w:val="rvps2"/>
        <w:shd w:val="clear" w:color="auto" w:fill="FFFFFF"/>
        <w:spacing w:before="0" w:beforeAutospacing="0" w:after="0" w:afterAutospacing="0"/>
        <w:ind w:firstLine="567"/>
        <w:jc w:val="both"/>
        <w:rPr>
          <w:sz w:val="28"/>
          <w:szCs w:val="28"/>
        </w:rPr>
      </w:pPr>
      <w:bookmarkStart w:id="46" w:name="n57"/>
      <w:bookmarkEnd w:id="46"/>
      <w:r w:rsidRPr="00EA5FFC">
        <w:rPr>
          <w:sz w:val="28"/>
          <w:szCs w:val="28"/>
        </w:rPr>
        <w:t>на конфіденційність;</w:t>
      </w:r>
    </w:p>
    <w:p w:rsidR="003B7403" w:rsidP="008732F9">
      <w:pPr>
        <w:pStyle w:val="rvps2"/>
        <w:shd w:val="clear" w:color="auto" w:fill="FFFFFF"/>
        <w:spacing w:before="0" w:beforeAutospacing="0" w:after="0" w:afterAutospacing="0"/>
        <w:ind w:firstLine="567"/>
        <w:jc w:val="both"/>
        <w:rPr>
          <w:sz w:val="28"/>
          <w:szCs w:val="28"/>
        </w:rPr>
      </w:pPr>
      <w:bookmarkStart w:id="47" w:name="n58"/>
      <w:bookmarkEnd w:id="47"/>
      <w:r w:rsidRPr="00EA5FFC" w:rsidR="002E5305">
        <w:rPr>
          <w:sz w:val="28"/>
          <w:szCs w:val="28"/>
        </w:rPr>
        <w:t>повідомляти без зазначення відомостей про себе (анонімно);</w:t>
      </w:r>
    </w:p>
    <w:p w:rsidR="002E5305" w:rsidRPr="00EA5FFC" w:rsidP="008732F9">
      <w:pPr>
        <w:pStyle w:val="rvps2"/>
        <w:shd w:val="clear" w:color="auto" w:fill="FFFFFF"/>
        <w:spacing w:before="0" w:beforeAutospacing="0" w:after="0" w:afterAutospacing="0"/>
        <w:ind w:firstLine="567"/>
        <w:jc w:val="both"/>
        <w:rPr>
          <w:sz w:val="28"/>
          <w:szCs w:val="28"/>
        </w:rPr>
      </w:pPr>
      <w:bookmarkStart w:id="48" w:name="n59"/>
      <w:bookmarkEnd w:id="48"/>
      <w:r w:rsidRPr="00EA5FFC">
        <w:rPr>
          <w:sz w:val="28"/>
          <w:szCs w:val="28"/>
        </w:rPr>
        <w:t>у разі загрози життю і здоров’ю на забезпечення безпеки щодо себе та близьких осіб, майна та житла або на відмову від таких заходів</w:t>
      </w:r>
      <w:r w:rsidRPr="00EA5FFC" w:rsidR="00C62C0E">
        <w:rPr>
          <w:sz w:val="28"/>
          <w:szCs w:val="28"/>
        </w:rPr>
        <w:t>, у спосіб, визначений законодавством</w:t>
      </w:r>
      <w:r w:rsidRPr="00EA5FFC">
        <w:rPr>
          <w:sz w:val="28"/>
          <w:szCs w:val="28"/>
        </w:rPr>
        <w:t>;</w:t>
      </w:r>
    </w:p>
    <w:p w:rsidR="002E5305" w:rsidRPr="00EA5FFC" w:rsidP="008732F9">
      <w:pPr>
        <w:pStyle w:val="rvps2"/>
        <w:shd w:val="clear" w:color="auto" w:fill="FFFFFF"/>
        <w:spacing w:before="0" w:beforeAutospacing="0" w:after="0" w:afterAutospacing="0"/>
        <w:ind w:firstLine="567"/>
        <w:jc w:val="both"/>
        <w:rPr>
          <w:sz w:val="28"/>
          <w:szCs w:val="28"/>
        </w:rPr>
      </w:pPr>
      <w:bookmarkStart w:id="49" w:name="n60"/>
      <w:bookmarkEnd w:id="49"/>
      <w:r w:rsidRPr="00EA5FFC">
        <w:rPr>
          <w:sz w:val="28"/>
          <w:szCs w:val="28"/>
        </w:rPr>
        <w:t>на відшкодування витрат у зв’язку із захистом своїх прав як викривача, витрат на адвоката у зв’язку із захистом своїх прав як викривача, витрат на судовий збір</w:t>
      </w:r>
      <w:r w:rsidRPr="00EA5FFC" w:rsidR="00027FE7">
        <w:rPr>
          <w:sz w:val="28"/>
          <w:szCs w:val="28"/>
        </w:rPr>
        <w:t xml:space="preserve"> у визначених законом випадках</w:t>
      </w:r>
      <w:r w:rsidRPr="00EA5FFC">
        <w:rPr>
          <w:sz w:val="28"/>
          <w:szCs w:val="28"/>
        </w:rPr>
        <w:t>;</w:t>
      </w:r>
    </w:p>
    <w:p w:rsidR="002E5305" w:rsidRPr="00EA5FFC" w:rsidP="008732F9">
      <w:pPr>
        <w:pStyle w:val="rvps2"/>
        <w:shd w:val="clear" w:color="auto" w:fill="FFFFFF"/>
        <w:spacing w:before="0" w:beforeAutospacing="0" w:after="0" w:afterAutospacing="0"/>
        <w:ind w:firstLine="567"/>
        <w:jc w:val="both"/>
        <w:rPr>
          <w:sz w:val="28"/>
          <w:szCs w:val="28"/>
        </w:rPr>
      </w:pPr>
      <w:bookmarkStart w:id="50" w:name="n61"/>
      <w:bookmarkEnd w:id="50"/>
      <w:r w:rsidRPr="00EA5FFC">
        <w:rPr>
          <w:sz w:val="28"/>
          <w:szCs w:val="28"/>
        </w:rPr>
        <w:t>на винагороду у визначених законо</w:t>
      </w:r>
      <w:r w:rsidRPr="00EA5FFC" w:rsidR="00DB5764">
        <w:rPr>
          <w:sz w:val="28"/>
          <w:szCs w:val="28"/>
        </w:rPr>
        <w:t>давством</w:t>
      </w:r>
      <w:r w:rsidRPr="00EA5FFC">
        <w:rPr>
          <w:sz w:val="28"/>
          <w:szCs w:val="28"/>
        </w:rPr>
        <w:t xml:space="preserve"> випадках;</w:t>
      </w:r>
    </w:p>
    <w:p w:rsidR="002E5305" w:rsidRPr="00EA5FFC" w:rsidP="008732F9">
      <w:pPr>
        <w:pStyle w:val="rvps2"/>
        <w:shd w:val="clear" w:color="auto" w:fill="FFFFFF"/>
        <w:spacing w:before="0" w:beforeAutospacing="0" w:after="0" w:afterAutospacing="0"/>
        <w:ind w:firstLine="567"/>
        <w:jc w:val="both"/>
        <w:rPr>
          <w:sz w:val="28"/>
          <w:szCs w:val="28"/>
        </w:rPr>
      </w:pPr>
      <w:bookmarkStart w:id="51" w:name="n62"/>
      <w:bookmarkEnd w:id="51"/>
      <w:r w:rsidRPr="00EA5FFC">
        <w:rPr>
          <w:sz w:val="28"/>
          <w:szCs w:val="28"/>
        </w:rPr>
        <w:t>на отримання психологічної допомоги;</w:t>
      </w:r>
    </w:p>
    <w:p w:rsidR="002E5305" w:rsidRPr="00EA5FFC" w:rsidP="008732F9">
      <w:pPr>
        <w:pStyle w:val="rvps2"/>
        <w:shd w:val="clear" w:color="auto" w:fill="FFFFFF"/>
        <w:spacing w:before="0" w:beforeAutospacing="0" w:after="0" w:afterAutospacing="0"/>
        <w:ind w:firstLine="567"/>
        <w:jc w:val="both"/>
        <w:rPr>
          <w:sz w:val="28"/>
          <w:szCs w:val="28"/>
        </w:rPr>
      </w:pPr>
      <w:bookmarkStart w:id="52" w:name="n63"/>
      <w:bookmarkEnd w:id="52"/>
      <w:r w:rsidRPr="00EA5FFC">
        <w:rPr>
          <w:sz w:val="28"/>
          <w:szCs w:val="28"/>
        </w:rPr>
        <w:t>на звільнення від юридичної відповідальності у визначених законо</w:t>
      </w:r>
      <w:r w:rsidRPr="00EA5FFC" w:rsidR="00615F44">
        <w:rPr>
          <w:sz w:val="28"/>
          <w:szCs w:val="28"/>
        </w:rPr>
        <w:t>давством</w:t>
      </w:r>
      <w:r w:rsidRPr="00EA5FFC">
        <w:rPr>
          <w:sz w:val="28"/>
          <w:szCs w:val="28"/>
        </w:rPr>
        <w:t xml:space="preserve"> випадках;</w:t>
      </w:r>
    </w:p>
    <w:p w:rsidR="002E5305" w:rsidRPr="00EA5FFC" w:rsidP="008732F9">
      <w:pPr>
        <w:pStyle w:val="rvps2"/>
        <w:shd w:val="clear" w:color="auto" w:fill="FFFFFF"/>
        <w:spacing w:before="0" w:beforeAutospacing="0" w:after="0" w:afterAutospacing="0"/>
        <w:ind w:firstLine="567"/>
        <w:jc w:val="both"/>
        <w:rPr>
          <w:sz w:val="28"/>
          <w:szCs w:val="28"/>
        </w:rPr>
      </w:pPr>
      <w:bookmarkStart w:id="53" w:name="n64"/>
      <w:bookmarkEnd w:id="53"/>
      <w:r w:rsidRPr="00EA5FFC">
        <w:rPr>
          <w:sz w:val="28"/>
          <w:szCs w:val="28"/>
        </w:rPr>
        <w:t>отримувати інформацію про стан та результати розгляду, перевірки та/або розслідування за фактом повідомлення ним інформації;</w:t>
      </w:r>
    </w:p>
    <w:p w:rsidR="002E5305" w:rsidRPr="00EA5FFC" w:rsidP="008732F9">
      <w:pPr>
        <w:pStyle w:val="rvps2"/>
        <w:shd w:val="clear" w:color="auto" w:fill="FFFFFF"/>
        <w:spacing w:before="0" w:beforeAutospacing="0" w:after="0" w:afterAutospacing="0"/>
        <w:ind w:firstLine="567"/>
        <w:jc w:val="both"/>
        <w:rPr>
          <w:sz w:val="28"/>
          <w:szCs w:val="28"/>
        </w:rPr>
      </w:pPr>
      <w:bookmarkStart w:id="54" w:name="n65"/>
      <w:bookmarkEnd w:id="54"/>
      <w:r w:rsidRPr="00EA5FFC">
        <w:rPr>
          <w:sz w:val="28"/>
          <w:szCs w:val="28"/>
        </w:rPr>
        <w:t>на захист трудових прав.</w:t>
      </w:r>
    </w:p>
    <w:p w:rsidR="002E5305" w:rsidRPr="00EA5FFC" w:rsidP="008732F9">
      <w:pPr>
        <w:pStyle w:val="rvps2"/>
        <w:shd w:val="clear" w:color="auto" w:fill="FFFFFF"/>
        <w:spacing w:before="0" w:beforeAutospacing="0" w:after="0" w:afterAutospacing="0"/>
        <w:ind w:firstLine="567"/>
        <w:jc w:val="both"/>
        <w:rPr>
          <w:sz w:val="28"/>
          <w:szCs w:val="28"/>
        </w:rPr>
      </w:pPr>
      <w:bookmarkStart w:id="55" w:name="n66"/>
      <w:bookmarkEnd w:id="55"/>
      <w:r w:rsidRPr="00EA5FFC">
        <w:rPr>
          <w:sz w:val="28"/>
          <w:szCs w:val="28"/>
        </w:rPr>
        <w:t>Права та гарантії захисту викривачів поширюються на близьких осіб викривача.</w:t>
      </w:r>
    </w:p>
    <w:p w:rsidR="002E5305" w:rsidRPr="00EA5FFC" w:rsidP="008732F9">
      <w:pPr>
        <w:pStyle w:val="rvps2"/>
        <w:shd w:val="clear" w:color="auto" w:fill="FFFFFF"/>
        <w:spacing w:before="0" w:beforeAutospacing="0" w:after="0" w:afterAutospacing="0"/>
        <w:ind w:firstLine="567"/>
        <w:jc w:val="both"/>
        <w:rPr>
          <w:sz w:val="28"/>
          <w:szCs w:val="28"/>
        </w:rPr>
      </w:pPr>
      <w:bookmarkStart w:id="56" w:name="n67"/>
      <w:bookmarkEnd w:id="56"/>
      <w:r w:rsidRPr="00EA5FFC">
        <w:rPr>
          <w:sz w:val="28"/>
          <w:szCs w:val="28"/>
        </w:rPr>
        <w:t>2.</w:t>
      </w:r>
      <w:r w:rsidRPr="00EA5FFC" w:rsidR="00287CB3">
        <w:rPr>
          <w:sz w:val="28"/>
          <w:szCs w:val="28"/>
        </w:rPr>
        <w:t> </w:t>
      </w:r>
      <w:r w:rsidRPr="00EA5FFC">
        <w:rPr>
          <w:sz w:val="28"/>
          <w:szCs w:val="28"/>
        </w:rPr>
        <w:t>Крім</w:t>
      </w:r>
      <w:r w:rsidR="00333735">
        <w:rPr>
          <w:sz w:val="28"/>
          <w:szCs w:val="28"/>
        </w:rPr>
        <w:t xml:space="preserve"> </w:t>
      </w:r>
      <w:r w:rsidRPr="00EA5FFC">
        <w:rPr>
          <w:sz w:val="28"/>
          <w:szCs w:val="28"/>
        </w:rPr>
        <w:t>передбачених</w:t>
      </w:r>
      <w:r w:rsidR="00333735">
        <w:rPr>
          <w:sz w:val="28"/>
          <w:szCs w:val="28"/>
        </w:rPr>
        <w:t xml:space="preserve"> </w:t>
      </w:r>
      <w:hyperlink r:id="rId11" w:tgtFrame="_blank" w:history="1">
        <w:r w:rsidRPr="00EA5FFC">
          <w:rPr>
            <w:rStyle w:val="Hyperlink"/>
            <w:color w:val="auto"/>
            <w:sz w:val="28"/>
            <w:szCs w:val="28"/>
            <w:u w:val="none"/>
          </w:rPr>
          <w:t>Законом</w:t>
        </w:r>
      </w:hyperlink>
      <w:r w:rsidR="00333735">
        <w:t xml:space="preserve"> </w:t>
      </w:r>
      <w:r w:rsidR="00333735">
        <w:rPr>
          <w:sz w:val="28"/>
          <w:szCs w:val="28"/>
        </w:rPr>
        <w:t xml:space="preserve">України «Про запобігання </w:t>
      </w:r>
      <w:r w:rsidRPr="00EA5FFC" w:rsidR="00DF323D">
        <w:rPr>
          <w:sz w:val="28"/>
          <w:szCs w:val="28"/>
        </w:rPr>
        <w:t>корупції»</w:t>
      </w:r>
      <w:r w:rsidR="00333735">
        <w:rPr>
          <w:sz w:val="28"/>
          <w:szCs w:val="28"/>
        </w:rPr>
        <w:t xml:space="preserve"> </w:t>
      </w:r>
      <w:r w:rsidR="004833C6">
        <w:rPr>
          <w:sz w:val="28"/>
          <w:szCs w:val="28"/>
        </w:rPr>
        <w:t>гар</w:t>
      </w:r>
      <w:r w:rsidR="00333735">
        <w:rPr>
          <w:sz w:val="28"/>
          <w:szCs w:val="28"/>
        </w:rPr>
        <w:t>ан</w:t>
      </w:r>
      <w:r w:rsidRPr="00EA5FFC" w:rsidR="005E4A32">
        <w:rPr>
          <w:sz w:val="28"/>
          <w:szCs w:val="28"/>
        </w:rPr>
        <w:t xml:space="preserve">тій </w:t>
      </w:r>
      <w:r w:rsidRPr="00EA5FFC">
        <w:rPr>
          <w:sz w:val="28"/>
          <w:szCs w:val="28"/>
        </w:rPr>
        <w:t xml:space="preserve">захисту викривачів </w:t>
      </w:r>
      <w:r w:rsidRPr="00EA5FFC" w:rsidR="00853B5C">
        <w:rPr>
          <w:sz w:val="28"/>
          <w:szCs w:val="28"/>
        </w:rPr>
        <w:t xml:space="preserve">облдержадміністрація </w:t>
      </w:r>
      <w:r w:rsidRPr="00EA5FFC">
        <w:rPr>
          <w:sz w:val="28"/>
          <w:szCs w:val="28"/>
        </w:rPr>
        <w:t>вживає заходів для попередження дискримінації викривача, порівняно з іншими працівниками, недопущення безпідставної зміни посадових обов’язків, залякування чи будь-яких інших форм психологічного впливу.</w:t>
      </w:r>
    </w:p>
    <w:p w:rsidR="002E5305" w:rsidRPr="00EA5FFC" w:rsidP="008732F9">
      <w:pPr>
        <w:pStyle w:val="rvps2"/>
        <w:shd w:val="clear" w:color="auto" w:fill="FFFFFF"/>
        <w:spacing w:before="0" w:beforeAutospacing="0" w:after="0" w:afterAutospacing="0"/>
        <w:ind w:firstLine="567"/>
        <w:jc w:val="both"/>
        <w:rPr>
          <w:sz w:val="28"/>
          <w:szCs w:val="28"/>
        </w:rPr>
      </w:pPr>
      <w:bookmarkStart w:id="57" w:name="n68"/>
      <w:bookmarkEnd w:id="57"/>
      <w:r w:rsidRPr="00EA5FFC">
        <w:rPr>
          <w:sz w:val="28"/>
          <w:szCs w:val="28"/>
        </w:rPr>
        <w:t>3.</w:t>
      </w:r>
      <w:bookmarkStart w:id="58" w:name="n69"/>
      <w:bookmarkEnd w:id="58"/>
      <w:r w:rsidR="002563C6">
        <w:rPr>
          <w:sz w:val="28"/>
          <w:szCs w:val="28"/>
        </w:rPr>
        <w:t> </w:t>
      </w:r>
      <w:r w:rsidRPr="00EA5FFC" w:rsidR="008D4994">
        <w:rPr>
          <w:sz w:val="28"/>
          <w:szCs w:val="28"/>
        </w:rPr>
        <w:t>Інформація про викривача є конфіденційною, р</w:t>
      </w:r>
      <w:r w:rsidRPr="00EA5FFC">
        <w:rPr>
          <w:sz w:val="28"/>
          <w:szCs w:val="28"/>
        </w:rPr>
        <w:t xml:space="preserve">озкриття (розголошення) інформації про викривача </w:t>
      </w:r>
      <w:r w:rsidRPr="00EA5FFC" w:rsidR="00F85B6B">
        <w:rPr>
          <w:sz w:val="28"/>
          <w:szCs w:val="28"/>
        </w:rPr>
        <w:t xml:space="preserve">проводиться у випадках, </w:t>
      </w:r>
      <w:r w:rsidRPr="00EA5FFC">
        <w:rPr>
          <w:sz w:val="28"/>
          <w:szCs w:val="28"/>
        </w:rPr>
        <w:t>встановлених </w:t>
      </w:r>
      <w:r w:rsidRPr="00EA5FFC" w:rsidR="00F85B6B">
        <w:rPr>
          <w:sz w:val="28"/>
          <w:szCs w:val="28"/>
        </w:rPr>
        <w:t>законодавством</w:t>
      </w:r>
      <w:r w:rsidRPr="00EA5FFC">
        <w:rPr>
          <w:sz w:val="28"/>
          <w:szCs w:val="28"/>
        </w:rPr>
        <w:t>.</w:t>
      </w:r>
    </w:p>
    <w:p w:rsidR="002E5305" w:rsidRPr="00EA5FFC" w:rsidP="008732F9">
      <w:pPr>
        <w:pStyle w:val="rvps2"/>
        <w:shd w:val="clear" w:color="auto" w:fill="FFFFFF"/>
        <w:spacing w:before="0" w:beforeAutospacing="0" w:after="0" w:afterAutospacing="0"/>
        <w:ind w:firstLine="567"/>
        <w:jc w:val="both"/>
        <w:rPr>
          <w:sz w:val="28"/>
          <w:szCs w:val="28"/>
        </w:rPr>
      </w:pPr>
      <w:bookmarkStart w:id="59" w:name="n70"/>
      <w:bookmarkEnd w:id="59"/>
      <w:r w:rsidRPr="00EA5FFC">
        <w:rPr>
          <w:sz w:val="28"/>
          <w:szCs w:val="28"/>
        </w:rPr>
        <w:t>Сектор перевіряє кожен факт розкриття (розголошення) конфіденційної інформації про особу, що здійснила повідомлення, та ініціює вжиття заходів щодо притягнення до відповідальності винних осіб</w:t>
      </w:r>
      <w:r w:rsidRPr="00EA5FFC" w:rsidR="00816DAF">
        <w:rPr>
          <w:sz w:val="28"/>
          <w:szCs w:val="28"/>
        </w:rPr>
        <w:t>.</w:t>
      </w:r>
    </w:p>
    <w:p w:rsidR="00816DAF" w:rsidRPr="00EA5FFC" w:rsidP="008732F9">
      <w:pPr>
        <w:pStyle w:val="rvps2"/>
        <w:shd w:val="clear" w:color="auto" w:fill="FFFFFF"/>
        <w:spacing w:before="0" w:beforeAutospacing="0" w:after="0" w:afterAutospacing="0"/>
        <w:ind w:firstLine="567"/>
        <w:jc w:val="both"/>
        <w:rPr>
          <w:sz w:val="28"/>
          <w:szCs w:val="28"/>
        </w:rPr>
      </w:pPr>
    </w:p>
    <w:p w:rsidR="002E5305" w:rsidRPr="00EA5FFC" w:rsidP="009A33AB">
      <w:pPr>
        <w:pStyle w:val="rvps7"/>
        <w:shd w:val="clear" w:color="auto" w:fill="FFFFFF"/>
        <w:spacing w:before="0" w:beforeAutospacing="0" w:after="0" w:afterAutospacing="0"/>
        <w:ind w:left="450" w:right="450"/>
        <w:jc w:val="center"/>
        <w:rPr>
          <w:rStyle w:val="rvts15"/>
          <w:b/>
          <w:bCs/>
          <w:sz w:val="28"/>
          <w:szCs w:val="28"/>
        </w:rPr>
      </w:pPr>
      <w:bookmarkStart w:id="60" w:name="n71"/>
      <w:bookmarkEnd w:id="60"/>
      <w:r w:rsidRPr="00EA5FFC">
        <w:rPr>
          <w:rStyle w:val="rvts15"/>
          <w:b/>
          <w:bCs/>
          <w:sz w:val="28"/>
          <w:szCs w:val="28"/>
        </w:rPr>
        <w:t>V. Система заохочень викривачів до повідомлення</w:t>
      </w:r>
    </w:p>
    <w:p w:rsidR="002E5305" w:rsidRPr="00EA5FFC" w:rsidP="0099794D">
      <w:pPr>
        <w:pStyle w:val="rvps2"/>
        <w:shd w:val="clear" w:color="auto" w:fill="FFFFFF"/>
        <w:spacing w:before="0" w:beforeAutospacing="0" w:after="0" w:afterAutospacing="0"/>
        <w:ind w:firstLine="567"/>
        <w:jc w:val="both"/>
        <w:rPr>
          <w:sz w:val="28"/>
          <w:szCs w:val="28"/>
        </w:rPr>
      </w:pPr>
      <w:bookmarkStart w:id="61" w:name="n72"/>
      <w:bookmarkEnd w:id="61"/>
      <w:r w:rsidRPr="00EA5FFC">
        <w:rPr>
          <w:sz w:val="28"/>
          <w:szCs w:val="28"/>
        </w:rPr>
        <w:t>1.</w:t>
      </w:r>
      <w:r w:rsidRPr="00EA5FFC" w:rsidR="0099794D">
        <w:rPr>
          <w:sz w:val="28"/>
          <w:szCs w:val="28"/>
        </w:rPr>
        <w:t> </w:t>
      </w:r>
      <w:r w:rsidRPr="00EA5FFC">
        <w:rPr>
          <w:sz w:val="28"/>
          <w:szCs w:val="28"/>
        </w:rPr>
        <w:t>Моральне заохочення викривачів може здійснюватися шляхом застосування заходів заохочення, передбачених законодавством, без розкриття у внутрішньому документі (наказі) про застосування заходу заохочення дійсних підстав заохочення, за винятком випадків, коли викривач надав письмову згоду на розкриття інформації про його особу.</w:t>
      </w:r>
    </w:p>
    <w:p w:rsidR="002E5305" w:rsidRPr="00EA5FFC" w:rsidP="00945781">
      <w:pPr>
        <w:pStyle w:val="rvps2"/>
        <w:shd w:val="clear" w:color="auto" w:fill="FFFFFF"/>
        <w:spacing w:before="0" w:beforeAutospacing="0" w:after="0" w:afterAutospacing="0"/>
        <w:ind w:firstLine="567"/>
        <w:jc w:val="both"/>
        <w:rPr>
          <w:sz w:val="28"/>
          <w:szCs w:val="28"/>
        </w:rPr>
      </w:pPr>
      <w:bookmarkStart w:id="62" w:name="n73"/>
      <w:bookmarkEnd w:id="62"/>
      <w:r w:rsidRPr="00EA5FFC">
        <w:rPr>
          <w:sz w:val="28"/>
          <w:szCs w:val="28"/>
        </w:rPr>
        <w:t>Моральне заохочення ґрунтується на особистій заінтересованості викривача у визнанні його ролі у викритті корупції, високої оцінки його вчинку та заслуг у колективі.</w:t>
      </w:r>
    </w:p>
    <w:p w:rsidR="002E5305" w:rsidRPr="00EA5FFC" w:rsidP="00945781">
      <w:pPr>
        <w:pStyle w:val="rvps2"/>
        <w:shd w:val="clear" w:color="auto" w:fill="FFFFFF"/>
        <w:spacing w:before="0" w:beforeAutospacing="0" w:after="0" w:afterAutospacing="0"/>
        <w:ind w:firstLine="567"/>
        <w:jc w:val="both"/>
        <w:rPr>
          <w:sz w:val="28"/>
          <w:szCs w:val="28"/>
        </w:rPr>
      </w:pPr>
      <w:bookmarkStart w:id="63" w:name="n74"/>
      <w:bookmarkEnd w:id="63"/>
      <w:r w:rsidRPr="00EA5FFC">
        <w:rPr>
          <w:sz w:val="28"/>
          <w:szCs w:val="28"/>
        </w:rPr>
        <w:t>2. Види морального заохочення, які можуть застосовуватися:</w:t>
      </w:r>
    </w:p>
    <w:bookmarkStart w:id="64" w:name="n75"/>
    <w:bookmarkStart w:id="65" w:name="n79"/>
    <w:bookmarkEnd w:id="64"/>
    <w:bookmarkEnd w:id="65"/>
    <w:p w:rsidR="00C52477" w:rsidRPr="00EA5FFC" w:rsidP="00945781">
      <w:pPr>
        <w:shd w:val="clear" w:color="auto" w:fill="FFFFFF"/>
        <w:ind w:firstLine="567"/>
        <w:jc w:val="both"/>
        <w:rPr>
          <w:rStyle w:val="Strong"/>
          <w:sz w:val="28"/>
        </w:rPr>
      </w:pPr>
      <w:r w:rsidRPr="00EA5FFC" w:rsidR="008440A8">
        <w:rPr>
          <w:rStyle w:val="Strong"/>
          <w:sz w:val="28"/>
        </w:rPr>
        <w:fldChar w:fldCharType="begin" w:dirty="1"/>
      </w:r>
      <w:r w:rsidRPr="00EA5FFC" w:rsidR="0050083D">
        <w:rPr>
          <w:rStyle w:val="Strong"/>
          <w:sz w:val="28"/>
        </w:rPr>
        <w:instrText xml:space="preserve"> HYPERLINK "https://www.google.com/search?q=%D0%9E%D0%B3%D0%BE%D0%BB%D0%BE%D1%88%D0%B5%D0%BD%D0%BD%D1%8F+%D0%BF%D0%BE%D0%B4%D1%8F%D0%BA%D0%B8&amp;oq=%D0%92%D0%B8%D0%B4%D0%B8+%D0%BC%D0%BE%D1%80%D0%B0%D0%BB%D1%8C%D0%BD%D0%BE%D0%B3%D0%BE+%D0%B7%D0%B0%D0%BE%D1%85%D0%BE%D1%87%D0%B5%D0%BD%D0%BD%D1%8F%2C+%D1%8F%D0%BA%D1%96+%D0%BC%D0%BE%D0%B6%D1%83%D1%82%D1%8C+%D0%B7%D0%B0%D1%81%D1%82%D0%BE%D1%81%D0%BE%D0%B2%D1%83%D0%B2%D0%B0%D1%82%D0%B8%D1%81%D1%8F+%D0%B2+%D1%96%D1%84+%D0%BE%D0%B4%D0%B0&amp;aqs=chrome..69i57.8441j0j7&amp;sourceid=chrome&amp;ie=UTF-8&amp;mstk=AUtExfApFtLZszeaau7OFN_R24xEVHGNOUHnjJGarmUZeQ7SA5S3LogKv-t_LiHVCF4WMEyTDN3JzNLZLG0X9aOdWgupL2lXlDC66EWxASD5NXSuICkNX0PSgG5jPwUN6LrOVJ6q1AYrrJuDqbtf5fVd5_JGEIc3Nu4sLPmYPPELIEkpiW8&amp;csui=3&amp;ved=2ahUKEwjY7sCrvYiTAxV6wQIHHXbrGIIQgK4QegQIAxAB" </w:instrText>
      </w:r>
      <w:r w:rsidRPr="00EA5FFC" w:rsidR="008440A8">
        <w:rPr>
          <w:rStyle w:val="Strong"/>
          <w:sz w:val="28"/>
        </w:rPr>
        <w:fldChar w:fldCharType="separate"/>
      </w:r>
      <w:r w:rsidRPr="00EA5FFC" w:rsidR="0050083D">
        <w:rPr>
          <w:rStyle w:val="Hyperlink"/>
          <w:bCs/>
          <w:color w:val="auto"/>
          <w:sz w:val="28"/>
          <w:u w:val="none"/>
        </w:rPr>
        <w:t>оголошення подяки</w:t>
      </w:r>
      <w:r w:rsidRPr="00EA5FFC" w:rsidR="008440A8">
        <w:rPr>
          <w:rStyle w:val="Strong"/>
          <w:sz w:val="28"/>
        </w:rPr>
        <w:fldChar w:fldCharType="end"/>
      </w:r>
      <w:r w:rsidRPr="0095547B">
        <w:rPr>
          <w:rStyle w:val="Strong"/>
          <w:b w:val="0"/>
          <w:sz w:val="28"/>
        </w:rPr>
        <w:t>;</w:t>
      </w:r>
    </w:p>
    <w:p w:rsidR="0050083D" w:rsidRPr="00EA5FFC" w:rsidP="00945781">
      <w:pPr>
        <w:shd w:val="clear" w:color="auto" w:fill="FFFFFF"/>
        <w:ind w:firstLine="567"/>
        <w:jc w:val="both"/>
        <w:rPr>
          <w:sz w:val="28"/>
        </w:rPr>
      </w:pPr>
      <w:r w:rsidRPr="00EA5FFC">
        <w:rPr>
          <w:rStyle w:val="t286pc"/>
          <w:sz w:val="28"/>
        </w:rPr>
        <w:t>офіційне визнання заслуг керівництвом</w:t>
      </w:r>
      <w:r w:rsidRPr="00EA5FFC" w:rsidR="00C52477">
        <w:rPr>
          <w:rStyle w:val="t286pc"/>
          <w:sz w:val="28"/>
        </w:rPr>
        <w:t>;</w:t>
      </w:r>
    </w:p>
    <w:p w:rsidR="0050083D" w:rsidRPr="00EA5FFC" w:rsidP="00945781">
      <w:pPr>
        <w:shd w:val="clear" w:color="auto" w:fill="FFFFFF"/>
        <w:ind w:firstLine="567"/>
        <w:jc w:val="both"/>
        <w:rPr>
          <w:rStyle w:val="t286pc"/>
          <w:sz w:val="28"/>
        </w:rPr>
      </w:pPr>
      <w:hyperlink r:id="rId12" w:history="1">
        <w:r w:rsidRPr="00EA5FFC">
          <w:rPr>
            <w:rStyle w:val="t286pc"/>
            <w:sz w:val="28"/>
          </w:rPr>
          <w:t>нагородження грамотою</w:t>
        </w:r>
      </w:hyperlink>
      <w:r w:rsidR="004B43CC">
        <w:rPr>
          <w:rStyle w:val="t286pc"/>
          <w:sz w:val="28"/>
        </w:rPr>
        <w:t>.</w:t>
      </w:r>
    </w:p>
    <w:p w:rsidR="00043ED1" w:rsidRPr="00EA5FFC" w:rsidP="00945781">
      <w:pPr>
        <w:shd w:val="clear" w:color="auto" w:fill="FFFFFF"/>
        <w:ind w:firstLine="567"/>
        <w:jc w:val="both"/>
        <w:rPr>
          <w:rStyle w:val="t286pc"/>
          <w:sz w:val="28"/>
        </w:rPr>
      </w:pPr>
      <w:r w:rsidRPr="00EA5FFC">
        <w:rPr>
          <w:rStyle w:val="t286pc"/>
          <w:sz w:val="28"/>
        </w:rPr>
        <w:t>3. В</w:t>
      </w:r>
      <w:r w:rsidR="0095547B">
        <w:rPr>
          <w:rStyle w:val="t286pc"/>
          <w:sz w:val="28"/>
        </w:rPr>
        <w:t>икривач має право на винагороду</w:t>
      </w:r>
      <w:r w:rsidRPr="00EA5FFC">
        <w:rPr>
          <w:rStyle w:val="t286pc"/>
          <w:sz w:val="28"/>
        </w:rPr>
        <w:t xml:space="preserve"> у встановленому законодавством порядку.</w:t>
      </w:r>
    </w:p>
    <w:p w:rsidR="00043ED1" w:rsidRPr="00EA5FFC" w:rsidP="00945781">
      <w:pPr>
        <w:shd w:val="clear" w:color="auto" w:fill="FFFFFF"/>
        <w:ind w:firstLine="567"/>
        <w:jc w:val="both"/>
        <w:rPr>
          <w:rStyle w:val="t286pc"/>
          <w:sz w:val="28"/>
        </w:rPr>
      </w:pPr>
      <w:r w:rsidRPr="00EA5FFC">
        <w:rPr>
          <w:rStyle w:val="t286pc"/>
          <w:sz w:val="28"/>
        </w:rPr>
        <w:t>4. Право на винагороду має викривач, який повідомив про корупційний злочин, грошовий розмір предмета якого або завдані державі збитки від якого у п’ять тисяч і більше разів перевищують розмір прожиткового мінімуму для працездатних осіб, установленого законом на час вчинення корупційного злочину. Розмір винагороди становить 10 відсотків від грошового розміру предмета корупційного злочину або розміру завданих державі збитків від корупційного злочину після ухвалення обвинувального вироку суду. Розмір винагороди не може перевищувати трьох тисяч мінімальних заробітних плат, установлених на час вчинення корупційного злочину. У випадках повідомлення декількома викривачами різної інформації про один і той самий корупційний злочин, у тому числі інформації, що доповнює відповідні факти, розмір винагороди розподіляється у рівних частинах між такими викривачами</w:t>
      </w:r>
      <w:r w:rsidRPr="00EA5FFC">
        <w:rPr>
          <w:shd w:val="clear" w:color="auto" w:fill="FFFFFF"/>
        </w:rPr>
        <w:t>.</w:t>
      </w:r>
    </w:p>
    <w:p w:rsidR="00945781" w:rsidRPr="00EA5FFC" w:rsidP="009C23F5">
      <w:pPr>
        <w:shd w:val="clear" w:color="auto" w:fill="FFFFFF"/>
        <w:spacing w:after="60"/>
        <w:rPr>
          <w:rStyle w:val="rvts15"/>
          <w:b/>
          <w:bCs/>
          <w:sz w:val="28"/>
          <w:szCs w:val="28"/>
        </w:rPr>
      </w:pPr>
      <w:r w:rsidRPr="00EA5FFC" w:rsidR="00D25EEC">
        <w:rPr>
          <w:rStyle w:val="t286pc"/>
          <w:sz w:val="28"/>
        </w:rPr>
        <w:t xml:space="preserve">        </w:t>
      </w:r>
    </w:p>
    <w:p w:rsidR="002E5305" w:rsidRPr="00EA5FFC" w:rsidP="009A33AB">
      <w:pPr>
        <w:pStyle w:val="rvps7"/>
        <w:shd w:val="clear" w:color="auto" w:fill="FFFFFF"/>
        <w:spacing w:before="0" w:beforeAutospacing="0" w:after="0" w:afterAutospacing="0"/>
        <w:ind w:left="450" w:right="450"/>
        <w:jc w:val="center"/>
        <w:rPr>
          <w:rStyle w:val="rvts15"/>
          <w:b/>
          <w:bCs/>
          <w:sz w:val="28"/>
          <w:szCs w:val="28"/>
        </w:rPr>
      </w:pPr>
      <w:r w:rsidRPr="00EA5FFC">
        <w:rPr>
          <w:rStyle w:val="rvts15"/>
          <w:b/>
          <w:bCs/>
          <w:sz w:val="28"/>
          <w:szCs w:val="28"/>
        </w:rPr>
        <w:t>VI. Проведення аналізу успішності впровадження механізмів заохочення та формування культури повідомлення</w:t>
      </w:r>
    </w:p>
    <w:p w:rsidR="002E5305" w:rsidRPr="00EA5FFC" w:rsidP="00A515CC">
      <w:pPr>
        <w:pStyle w:val="rvps2"/>
        <w:shd w:val="clear" w:color="auto" w:fill="FFFFFF"/>
        <w:spacing w:before="0" w:beforeAutospacing="0" w:after="0" w:afterAutospacing="0"/>
        <w:ind w:firstLine="567"/>
        <w:jc w:val="both"/>
        <w:rPr>
          <w:sz w:val="28"/>
          <w:szCs w:val="28"/>
        </w:rPr>
      </w:pPr>
      <w:bookmarkStart w:id="66" w:name="n80"/>
      <w:bookmarkEnd w:id="66"/>
      <w:r w:rsidRPr="00EA5FFC">
        <w:rPr>
          <w:sz w:val="28"/>
          <w:szCs w:val="28"/>
        </w:rPr>
        <w:t>1.</w:t>
      </w:r>
      <w:r w:rsidRPr="00EA5FFC" w:rsidR="00A515CC">
        <w:rPr>
          <w:sz w:val="28"/>
          <w:szCs w:val="28"/>
        </w:rPr>
        <w:t> Облдержа</w:t>
      </w:r>
      <w:r w:rsidRPr="00EA5FFC" w:rsidR="0050083D">
        <w:rPr>
          <w:sz w:val="28"/>
          <w:szCs w:val="28"/>
        </w:rPr>
        <w:t xml:space="preserve">дміністрація </w:t>
      </w:r>
      <w:r w:rsidRPr="00EA5FFC">
        <w:rPr>
          <w:sz w:val="28"/>
          <w:szCs w:val="28"/>
        </w:rPr>
        <w:t>проводить аналіз успішності впровадження заходів, спрямованих на заохочення та формуван</w:t>
      </w:r>
      <w:r w:rsidR="0095547B">
        <w:rPr>
          <w:sz w:val="28"/>
          <w:szCs w:val="28"/>
        </w:rPr>
        <w:t xml:space="preserve">ня культури повідомлення (далі </w:t>
      </w:r>
      <w:r w:rsidRPr="00A166EF" w:rsidR="0095547B">
        <w:rPr>
          <w:rFonts w:eastAsia="Calibri"/>
          <w:sz w:val="28"/>
          <w:szCs w:val="28"/>
          <w:shd w:val="clear" w:color="auto" w:fill="FFFFFF"/>
        </w:rPr>
        <w:t>–</w:t>
      </w:r>
      <w:r w:rsidRPr="00EA5FFC">
        <w:rPr>
          <w:sz w:val="28"/>
          <w:szCs w:val="28"/>
        </w:rPr>
        <w:t xml:space="preserve"> аналіз).</w:t>
      </w:r>
    </w:p>
    <w:p w:rsidR="002E5305" w:rsidRPr="00EA5FFC" w:rsidP="00A515CC">
      <w:pPr>
        <w:pStyle w:val="rvps2"/>
        <w:shd w:val="clear" w:color="auto" w:fill="FFFFFF"/>
        <w:spacing w:before="0" w:beforeAutospacing="0" w:after="0" w:afterAutospacing="0"/>
        <w:ind w:firstLine="567"/>
        <w:jc w:val="both"/>
        <w:rPr>
          <w:sz w:val="28"/>
          <w:szCs w:val="28"/>
        </w:rPr>
      </w:pPr>
      <w:bookmarkStart w:id="67" w:name="n81"/>
      <w:bookmarkStart w:id="68" w:name="n82"/>
      <w:bookmarkEnd w:id="67"/>
      <w:bookmarkEnd w:id="68"/>
      <w:r w:rsidRPr="00EA5FFC" w:rsidR="00D221A3">
        <w:rPr>
          <w:sz w:val="28"/>
          <w:szCs w:val="28"/>
        </w:rPr>
        <w:t>2</w:t>
      </w:r>
      <w:r w:rsidRPr="00EA5FFC">
        <w:rPr>
          <w:sz w:val="28"/>
          <w:szCs w:val="28"/>
        </w:rPr>
        <w:t>. Під час проведення аналізу застосовуються такі індикатори:</w:t>
      </w:r>
    </w:p>
    <w:p w:rsidR="002E5305" w:rsidRPr="00EA5FFC" w:rsidP="00A515CC">
      <w:pPr>
        <w:pStyle w:val="rvps2"/>
        <w:shd w:val="clear" w:color="auto" w:fill="FFFFFF"/>
        <w:spacing w:before="0" w:beforeAutospacing="0" w:after="0" w:afterAutospacing="0"/>
        <w:ind w:firstLine="567"/>
        <w:jc w:val="both"/>
        <w:rPr>
          <w:sz w:val="28"/>
          <w:szCs w:val="28"/>
        </w:rPr>
      </w:pPr>
      <w:bookmarkStart w:id="69" w:name="n83"/>
      <w:bookmarkEnd w:id="69"/>
      <w:r w:rsidRPr="00EA5FFC" w:rsidR="00D055D7">
        <w:rPr>
          <w:sz w:val="28"/>
          <w:szCs w:val="28"/>
        </w:rPr>
        <w:t>кількість навчальних заходів</w:t>
      </w:r>
      <w:r w:rsidRPr="00EA5FFC">
        <w:rPr>
          <w:sz w:val="28"/>
          <w:szCs w:val="28"/>
        </w:rPr>
        <w:t>;</w:t>
      </w:r>
    </w:p>
    <w:p w:rsidR="002E5305" w:rsidRPr="00EA5FFC" w:rsidP="00A515CC">
      <w:pPr>
        <w:pStyle w:val="rvps2"/>
        <w:shd w:val="clear" w:color="auto" w:fill="FFFFFF"/>
        <w:spacing w:before="0" w:beforeAutospacing="0" w:after="0" w:afterAutospacing="0"/>
        <w:ind w:firstLine="567"/>
        <w:jc w:val="both"/>
        <w:rPr>
          <w:sz w:val="28"/>
          <w:szCs w:val="28"/>
        </w:rPr>
      </w:pPr>
      <w:bookmarkStart w:id="70" w:name="n84"/>
      <w:bookmarkEnd w:id="70"/>
      <w:r w:rsidRPr="00EA5FFC">
        <w:rPr>
          <w:sz w:val="28"/>
          <w:szCs w:val="28"/>
        </w:rPr>
        <w:t>кількість працівників</w:t>
      </w:r>
      <w:r w:rsidRPr="00EA5FFC" w:rsidR="00D055D7">
        <w:rPr>
          <w:sz w:val="28"/>
          <w:szCs w:val="28"/>
        </w:rPr>
        <w:t xml:space="preserve"> облдержадміністрації</w:t>
      </w:r>
      <w:r w:rsidRPr="00EA5FFC">
        <w:rPr>
          <w:sz w:val="28"/>
          <w:szCs w:val="28"/>
        </w:rPr>
        <w:t>, що пройшли навчання;</w:t>
      </w:r>
    </w:p>
    <w:p w:rsidR="002E5305" w:rsidRPr="00EA5FFC" w:rsidP="00A515CC">
      <w:pPr>
        <w:pStyle w:val="rvps2"/>
        <w:shd w:val="clear" w:color="auto" w:fill="FFFFFF"/>
        <w:spacing w:before="0" w:beforeAutospacing="0" w:after="0" w:afterAutospacing="0"/>
        <w:ind w:firstLine="567"/>
        <w:jc w:val="both"/>
        <w:rPr>
          <w:sz w:val="28"/>
          <w:szCs w:val="28"/>
        </w:rPr>
      </w:pPr>
      <w:bookmarkStart w:id="71" w:name="n85"/>
      <w:bookmarkEnd w:id="71"/>
      <w:r w:rsidRPr="00EA5FFC">
        <w:rPr>
          <w:sz w:val="28"/>
          <w:szCs w:val="28"/>
        </w:rPr>
        <w:t>кількість інформаційних матеріалів;</w:t>
      </w:r>
    </w:p>
    <w:p w:rsidR="002E5305" w:rsidRPr="00EA5FFC" w:rsidP="00A515CC">
      <w:pPr>
        <w:pStyle w:val="rvps2"/>
        <w:shd w:val="clear" w:color="auto" w:fill="FFFFFF"/>
        <w:spacing w:before="0" w:beforeAutospacing="0" w:after="0" w:afterAutospacing="0"/>
        <w:ind w:firstLine="567"/>
        <w:jc w:val="both"/>
        <w:rPr>
          <w:sz w:val="28"/>
          <w:szCs w:val="28"/>
        </w:rPr>
      </w:pPr>
      <w:bookmarkStart w:id="72" w:name="n86"/>
      <w:bookmarkEnd w:id="72"/>
      <w:r w:rsidRPr="00EA5FFC">
        <w:rPr>
          <w:sz w:val="28"/>
          <w:szCs w:val="28"/>
        </w:rPr>
        <w:t>кількість повідомлень, що надійшли від викривачів;</w:t>
      </w:r>
    </w:p>
    <w:p w:rsidR="002E5305" w:rsidRPr="00EA5FFC" w:rsidP="00A515CC">
      <w:pPr>
        <w:pStyle w:val="rvps2"/>
        <w:shd w:val="clear" w:color="auto" w:fill="FFFFFF"/>
        <w:spacing w:before="0" w:beforeAutospacing="0" w:after="0" w:afterAutospacing="0"/>
        <w:ind w:firstLine="567"/>
        <w:jc w:val="both"/>
        <w:rPr>
          <w:sz w:val="28"/>
          <w:szCs w:val="28"/>
        </w:rPr>
      </w:pPr>
      <w:bookmarkStart w:id="73" w:name="n87"/>
      <w:bookmarkEnd w:id="73"/>
      <w:r w:rsidRPr="00EA5FFC">
        <w:rPr>
          <w:sz w:val="28"/>
          <w:szCs w:val="28"/>
        </w:rPr>
        <w:t>кількість звернень викривачів щодо порушення їх прав через повідомлення;</w:t>
      </w:r>
    </w:p>
    <w:p w:rsidR="002E5305" w:rsidRPr="00EA5FFC" w:rsidP="00A515CC">
      <w:pPr>
        <w:pStyle w:val="rvps2"/>
        <w:shd w:val="clear" w:color="auto" w:fill="FFFFFF"/>
        <w:spacing w:before="0" w:beforeAutospacing="0" w:after="0" w:afterAutospacing="0"/>
        <w:ind w:firstLine="567"/>
        <w:jc w:val="both"/>
        <w:rPr>
          <w:sz w:val="28"/>
          <w:szCs w:val="28"/>
        </w:rPr>
      </w:pPr>
      <w:bookmarkStart w:id="74" w:name="n88"/>
      <w:bookmarkEnd w:id="74"/>
      <w:r w:rsidRPr="00EA5FFC">
        <w:rPr>
          <w:sz w:val="28"/>
          <w:szCs w:val="28"/>
        </w:rPr>
        <w:t>кількість та види застосованих заохочень.</w:t>
      </w:r>
    </w:p>
    <w:p w:rsidR="00D221A3" w:rsidRPr="00EA5FFC" w:rsidP="00A515CC">
      <w:pPr>
        <w:pStyle w:val="rvps2"/>
        <w:shd w:val="clear" w:color="auto" w:fill="FFFFFF"/>
        <w:spacing w:before="0" w:beforeAutospacing="0" w:after="0" w:afterAutospacing="0"/>
        <w:ind w:firstLine="567"/>
        <w:jc w:val="both"/>
        <w:rPr>
          <w:sz w:val="28"/>
          <w:szCs w:val="28"/>
        </w:rPr>
      </w:pPr>
      <w:bookmarkStart w:id="75" w:name="n89"/>
      <w:bookmarkEnd w:id="75"/>
      <w:r w:rsidRPr="00EA5FFC">
        <w:rPr>
          <w:sz w:val="28"/>
          <w:szCs w:val="28"/>
        </w:rPr>
        <w:t>3. Щороку до 15 лютого року, наступного за звітним, Сектор здійснює аналіз, результати якого направляються голові</w:t>
      </w:r>
      <w:r w:rsidRPr="00EA5FFC" w:rsidR="00014134">
        <w:rPr>
          <w:sz w:val="28"/>
          <w:szCs w:val="28"/>
        </w:rPr>
        <w:t xml:space="preserve"> облдерж</w:t>
      </w:r>
      <w:r w:rsidRPr="00EA5FFC">
        <w:rPr>
          <w:sz w:val="28"/>
          <w:szCs w:val="28"/>
        </w:rPr>
        <w:t>адміністрації.</w:t>
      </w:r>
    </w:p>
    <w:p w:rsidR="0077001A" w:rsidRPr="00EA5FFC" w:rsidP="009A33AB">
      <w:pPr>
        <w:ind w:firstLine="709"/>
        <w:jc w:val="both"/>
        <w:rPr>
          <w:sz w:val="28"/>
          <w:szCs w:val="28"/>
        </w:rPr>
      </w:pPr>
    </w:p>
    <w:p w:rsidR="003E5631" w:rsidRPr="00EA5FFC" w:rsidP="003E5631">
      <w:pPr>
        <w:spacing w:line="200" w:lineRule="exact"/>
        <w:ind w:firstLine="709"/>
        <w:rPr>
          <w:b/>
          <w:sz w:val="28"/>
          <w:szCs w:val="28"/>
        </w:rPr>
      </w:pPr>
    </w:p>
    <w:p w:rsidR="00F36724" w:rsidRPr="00EA5FFC" w:rsidP="003E5631">
      <w:pPr>
        <w:spacing w:line="200" w:lineRule="exact"/>
        <w:ind w:firstLine="709"/>
        <w:rPr>
          <w:b/>
          <w:sz w:val="28"/>
          <w:szCs w:val="28"/>
        </w:rPr>
      </w:pPr>
    </w:p>
    <w:p w:rsidR="00F36724" w:rsidRPr="00EA5FFC" w:rsidP="003E5631">
      <w:pPr>
        <w:spacing w:line="200" w:lineRule="exact"/>
        <w:ind w:firstLine="709"/>
        <w:rPr>
          <w:b/>
          <w:sz w:val="28"/>
          <w:szCs w:val="28"/>
        </w:rPr>
      </w:pPr>
    </w:p>
    <w:p w:rsidR="003E5631" w:rsidRPr="00EA5FFC" w:rsidP="003E5631">
      <w:pPr>
        <w:spacing w:line="0" w:lineRule="atLeast"/>
        <w:rPr>
          <w:b/>
          <w:sz w:val="28"/>
          <w:szCs w:val="28"/>
        </w:rPr>
      </w:pPr>
      <w:r w:rsidRPr="00EA5FFC">
        <w:rPr>
          <w:b/>
          <w:sz w:val="28"/>
          <w:szCs w:val="28"/>
        </w:rPr>
        <w:t xml:space="preserve">Завідувач сектору з питань </w:t>
      </w:r>
    </w:p>
    <w:p w:rsidR="003E5631" w:rsidRPr="00EA5FFC" w:rsidP="003E5631">
      <w:pPr>
        <w:spacing w:line="0" w:lineRule="atLeast"/>
        <w:rPr>
          <w:b/>
          <w:sz w:val="28"/>
          <w:szCs w:val="28"/>
        </w:rPr>
      </w:pPr>
      <w:r w:rsidRPr="00EA5FFC">
        <w:rPr>
          <w:b/>
          <w:sz w:val="28"/>
          <w:szCs w:val="28"/>
        </w:rPr>
        <w:t xml:space="preserve">запобігання та виявлення корупції    </w:t>
      </w:r>
    </w:p>
    <w:p w:rsidR="003E5631" w:rsidRPr="00EA5FFC" w:rsidP="003E5631">
      <w:pPr>
        <w:spacing w:line="0" w:lineRule="atLeast"/>
        <w:rPr>
          <w:b/>
          <w:sz w:val="28"/>
          <w:szCs w:val="28"/>
        </w:rPr>
      </w:pPr>
      <w:r w:rsidRPr="00EA5FFC">
        <w:rPr>
          <w:b/>
          <w:sz w:val="28"/>
          <w:szCs w:val="28"/>
        </w:rPr>
        <w:t>апарату</w:t>
      </w:r>
      <w:r w:rsidRPr="00EA5FFC" w:rsidR="00192125">
        <w:rPr>
          <w:b/>
          <w:sz w:val="28"/>
          <w:szCs w:val="28"/>
        </w:rPr>
        <w:t xml:space="preserve"> </w:t>
      </w:r>
      <w:r w:rsidRPr="00EA5FFC">
        <w:rPr>
          <w:b/>
          <w:sz w:val="28"/>
          <w:szCs w:val="28"/>
        </w:rPr>
        <w:t xml:space="preserve">облдержадміністрації        </w:t>
      </w:r>
      <w:r w:rsidRPr="00EA5FFC" w:rsidR="00192125">
        <w:rPr>
          <w:b/>
          <w:sz w:val="28"/>
          <w:szCs w:val="28"/>
        </w:rPr>
        <w:t xml:space="preserve"> </w:t>
      </w:r>
      <w:r w:rsidRPr="00EA5FFC">
        <w:rPr>
          <w:b/>
          <w:sz w:val="28"/>
          <w:szCs w:val="28"/>
        </w:rPr>
        <w:t xml:space="preserve">  </w:t>
      </w:r>
      <w:r w:rsidRPr="00EA5FFC" w:rsidR="003F7D6A">
        <w:rPr>
          <w:b/>
          <w:sz w:val="28"/>
          <w:szCs w:val="28"/>
        </w:rPr>
        <w:t xml:space="preserve"> </w:t>
      </w:r>
      <w:r w:rsidRPr="00EA5FFC">
        <w:rPr>
          <w:b/>
          <w:sz w:val="28"/>
          <w:szCs w:val="28"/>
        </w:rPr>
        <w:t xml:space="preserve">                                 Ольга ХАНЕНКІВ</w:t>
      </w:r>
    </w:p>
    <w:p w:rsidR="003E5631" w:rsidRPr="00EA5FFC" w:rsidP="009A33AB">
      <w:pPr>
        <w:ind w:firstLine="709"/>
        <w:jc w:val="both"/>
        <w:rPr>
          <w:sz w:val="28"/>
          <w:szCs w:val="28"/>
        </w:rPr>
      </w:pPr>
    </w:p>
    <w:sectPr w:rsidSect="00A1269E">
      <w:pgSz w:w="11906" w:h="16838"/>
      <w:pgMar w:top="1134" w:right="567" w:bottom="993"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AD">
    <w:pPr>
      <w:pStyle w:val="Header"/>
      <w:jc w:val="center"/>
    </w:pPr>
    <w:r>
      <w:fldChar w:fldCharType="begin"/>
    </w:r>
    <w:r>
      <w:instrText xml:space="preserve"> PAGE   \* MERGEFORMAT </w:instrText>
    </w:r>
    <w:r>
      <w:fldChar w:fldCharType="separate"/>
    </w:r>
    <w:r w:rsidR="00333735">
      <w:rPr>
        <w:noProof/>
      </w:rPr>
      <w:t>6</w:t>
    </w:r>
    <w:r>
      <w:fldChar w:fldCharType="end"/>
    </w:r>
  </w:p>
  <w:p w:rsidR="00B727AD" w:rsidP="00B727A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67E8D"/>
    <w:multiLevelType w:val="multilevel"/>
    <w:tmpl w:val="5838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7A57CE"/>
    <w:multiLevelType w:val="multilevel"/>
    <w:tmpl w:val="7F9E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5305"/>
    <w:rsid w:val="00014134"/>
    <w:rsid w:val="00027FE7"/>
    <w:rsid w:val="00043ED1"/>
    <w:rsid w:val="00047FA0"/>
    <w:rsid w:val="00054D2E"/>
    <w:rsid w:val="000659FE"/>
    <w:rsid w:val="000A7BEA"/>
    <w:rsid w:val="000E11C7"/>
    <w:rsid w:val="000E38DB"/>
    <w:rsid w:val="00100665"/>
    <w:rsid w:val="0010275F"/>
    <w:rsid w:val="00106FDC"/>
    <w:rsid w:val="001335A6"/>
    <w:rsid w:val="001452C5"/>
    <w:rsid w:val="0016553B"/>
    <w:rsid w:val="0017524B"/>
    <w:rsid w:val="00192125"/>
    <w:rsid w:val="001C2E83"/>
    <w:rsid w:val="001D726F"/>
    <w:rsid w:val="001E3496"/>
    <w:rsid w:val="001F1249"/>
    <w:rsid w:val="002563C6"/>
    <w:rsid w:val="00287CB3"/>
    <w:rsid w:val="002913E8"/>
    <w:rsid w:val="002948F9"/>
    <w:rsid w:val="00295418"/>
    <w:rsid w:val="002A33A2"/>
    <w:rsid w:val="002E5305"/>
    <w:rsid w:val="0030065F"/>
    <w:rsid w:val="00301D3D"/>
    <w:rsid w:val="00316272"/>
    <w:rsid w:val="00330E91"/>
    <w:rsid w:val="00333735"/>
    <w:rsid w:val="0035299E"/>
    <w:rsid w:val="00363A26"/>
    <w:rsid w:val="00374ED2"/>
    <w:rsid w:val="00393AC4"/>
    <w:rsid w:val="00394020"/>
    <w:rsid w:val="003A214A"/>
    <w:rsid w:val="003A4772"/>
    <w:rsid w:val="003A694B"/>
    <w:rsid w:val="003B7403"/>
    <w:rsid w:val="003C378F"/>
    <w:rsid w:val="003E3779"/>
    <w:rsid w:val="003E3AA3"/>
    <w:rsid w:val="003E5631"/>
    <w:rsid w:val="003F7D6A"/>
    <w:rsid w:val="00426A54"/>
    <w:rsid w:val="0044621C"/>
    <w:rsid w:val="00457D1B"/>
    <w:rsid w:val="004733BB"/>
    <w:rsid w:val="004833C6"/>
    <w:rsid w:val="004A059E"/>
    <w:rsid w:val="004B43CC"/>
    <w:rsid w:val="004C7197"/>
    <w:rsid w:val="004D437F"/>
    <w:rsid w:val="004F2496"/>
    <w:rsid w:val="0050083D"/>
    <w:rsid w:val="005336B3"/>
    <w:rsid w:val="00544F1D"/>
    <w:rsid w:val="00547ACD"/>
    <w:rsid w:val="00554B01"/>
    <w:rsid w:val="005B653B"/>
    <w:rsid w:val="005E4A32"/>
    <w:rsid w:val="00615F44"/>
    <w:rsid w:val="0062427C"/>
    <w:rsid w:val="0062520A"/>
    <w:rsid w:val="00646EC7"/>
    <w:rsid w:val="00666C03"/>
    <w:rsid w:val="00671E6F"/>
    <w:rsid w:val="00682AE6"/>
    <w:rsid w:val="00687B1D"/>
    <w:rsid w:val="006D5372"/>
    <w:rsid w:val="006E01CD"/>
    <w:rsid w:val="006F6AA3"/>
    <w:rsid w:val="007514FB"/>
    <w:rsid w:val="0077001A"/>
    <w:rsid w:val="0078148B"/>
    <w:rsid w:val="007A7251"/>
    <w:rsid w:val="007B23CA"/>
    <w:rsid w:val="00816DAF"/>
    <w:rsid w:val="00822232"/>
    <w:rsid w:val="008240A0"/>
    <w:rsid w:val="008440A8"/>
    <w:rsid w:val="00853B5C"/>
    <w:rsid w:val="008732F9"/>
    <w:rsid w:val="00881068"/>
    <w:rsid w:val="008A6363"/>
    <w:rsid w:val="008D4994"/>
    <w:rsid w:val="008D7A96"/>
    <w:rsid w:val="0091025C"/>
    <w:rsid w:val="00926D72"/>
    <w:rsid w:val="00943037"/>
    <w:rsid w:val="00945781"/>
    <w:rsid w:val="009548D2"/>
    <w:rsid w:val="0095547B"/>
    <w:rsid w:val="009758C6"/>
    <w:rsid w:val="0099071C"/>
    <w:rsid w:val="00991F7B"/>
    <w:rsid w:val="0099794D"/>
    <w:rsid w:val="009A2487"/>
    <w:rsid w:val="009A33AB"/>
    <w:rsid w:val="009A7D3F"/>
    <w:rsid w:val="009B6C3A"/>
    <w:rsid w:val="009C23F5"/>
    <w:rsid w:val="009F7979"/>
    <w:rsid w:val="00A05195"/>
    <w:rsid w:val="00A1269E"/>
    <w:rsid w:val="00A166EF"/>
    <w:rsid w:val="00A36661"/>
    <w:rsid w:val="00A44F13"/>
    <w:rsid w:val="00A515CC"/>
    <w:rsid w:val="00A95992"/>
    <w:rsid w:val="00AD5000"/>
    <w:rsid w:val="00AF7590"/>
    <w:rsid w:val="00B16502"/>
    <w:rsid w:val="00B34E4B"/>
    <w:rsid w:val="00B727AD"/>
    <w:rsid w:val="00B93B07"/>
    <w:rsid w:val="00BA5807"/>
    <w:rsid w:val="00BB6C9F"/>
    <w:rsid w:val="00BC494C"/>
    <w:rsid w:val="00BD2328"/>
    <w:rsid w:val="00BD4CA9"/>
    <w:rsid w:val="00BE4E0A"/>
    <w:rsid w:val="00BF0C19"/>
    <w:rsid w:val="00BF197F"/>
    <w:rsid w:val="00BF7321"/>
    <w:rsid w:val="00C125A5"/>
    <w:rsid w:val="00C17C71"/>
    <w:rsid w:val="00C52477"/>
    <w:rsid w:val="00C62C0E"/>
    <w:rsid w:val="00C72985"/>
    <w:rsid w:val="00C759CF"/>
    <w:rsid w:val="00C851B4"/>
    <w:rsid w:val="00C90F8F"/>
    <w:rsid w:val="00CA4C9C"/>
    <w:rsid w:val="00CD4BAE"/>
    <w:rsid w:val="00CE48FC"/>
    <w:rsid w:val="00D037BF"/>
    <w:rsid w:val="00D055D7"/>
    <w:rsid w:val="00D15255"/>
    <w:rsid w:val="00D221A3"/>
    <w:rsid w:val="00D25EEC"/>
    <w:rsid w:val="00D305CF"/>
    <w:rsid w:val="00D34354"/>
    <w:rsid w:val="00D46F8D"/>
    <w:rsid w:val="00D54337"/>
    <w:rsid w:val="00D579AA"/>
    <w:rsid w:val="00D9749A"/>
    <w:rsid w:val="00DA1A26"/>
    <w:rsid w:val="00DA1CC8"/>
    <w:rsid w:val="00DB4E26"/>
    <w:rsid w:val="00DB5764"/>
    <w:rsid w:val="00DC7289"/>
    <w:rsid w:val="00DF2E33"/>
    <w:rsid w:val="00DF323D"/>
    <w:rsid w:val="00E13E2C"/>
    <w:rsid w:val="00E40976"/>
    <w:rsid w:val="00E457AC"/>
    <w:rsid w:val="00E50B62"/>
    <w:rsid w:val="00E51575"/>
    <w:rsid w:val="00E52746"/>
    <w:rsid w:val="00E6398B"/>
    <w:rsid w:val="00E67EA7"/>
    <w:rsid w:val="00E77364"/>
    <w:rsid w:val="00E8159F"/>
    <w:rsid w:val="00EA0D16"/>
    <w:rsid w:val="00EA3133"/>
    <w:rsid w:val="00EA5FFC"/>
    <w:rsid w:val="00ED21DE"/>
    <w:rsid w:val="00EE6161"/>
    <w:rsid w:val="00EF385A"/>
    <w:rsid w:val="00F16046"/>
    <w:rsid w:val="00F25716"/>
    <w:rsid w:val="00F33F6D"/>
    <w:rsid w:val="00F36724"/>
    <w:rsid w:val="00F53CA2"/>
    <w:rsid w:val="00F75564"/>
    <w:rsid w:val="00F85B6B"/>
    <w:rsid w:val="00FA689D"/>
    <w:rsid w:val="00FB5E76"/>
    <w:rsid w:val="00FC4C1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8440A8"/>
    <w:rPr>
      <w:sz w:val="24"/>
      <w:szCs w:val="24"/>
      <w:lang w:val="uk-UA" w:eastAsia="uk-UA" w:bidi="ar-SA"/>
    </w:rPr>
  </w:style>
  <w:style w:type="paragraph" w:styleId="Heading1">
    <w:name w:val="heading 1"/>
    <w:basedOn w:val="Normal"/>
    <w:link w:val="1"/>
    <w:uiPriority w:val="9"/>
    <w:qFormat/>
    <w:rsid w:val="003A694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14">
    <w:name w:val="rvps14"/>
    <w:basedOn w:val="Normal"/>
    <w:rsid w:val="002E5305"/>
    <w:pPr>
      <w:spacing w:before="100" w:beforeAutospacing="1" w:after="100" w:afterAutospacing="1"/>
    </w:pPr>
  </w:style>
  <w:style w:type="character" w:customStyle="1" w:styleId="rvts9">
    <w:name w:val="rvts9"/>
    <w:basedOn w:val="DefaultParagraphFont"/>
    <w:rsid w:val="002E5305"/>
  </w:style>
  <w:style w:type="paragraph" w:customStyle="1" w:styleId="rvps6">
    <w:name w:val="rvps6"/>
    <w:basedOn w:val="Normal"/>
    <w:rsid w:val="002E5305"/>
    <w:pPr>
      <w:spacing w:before="100" w:beforeAutospacing="1" w:after="100" w:afterAutospacing="1"/>
    </w:pPr>
  </w:style>
  <w:style w:type="character" w:customStyle="1" w:styleId="rvts23">
    <w:name w:val="rvts23"/>
    <w:basedOn w:val="DefaultParagraphFont"/>
    <w:rsid w:val="002E5305"/>
  </w:style>
  <w:style w:type="character" w:styleId="Hyperlink">
    <w:name w:val="Hyperlink"/>
    <w:uiPriority w:val="99"/>
    <w:unhideWhenUsed/>
    <w:rsid w:val="002E5305"/>
    <w:rPr>
      <w:color w:val="0000FF"/>
      <w:u w:val="single"/>
    </w:rPr>
  </w:style>
  <w:style w:type="paragraph" w:customStyle="1" w:styleId="rvps7">
    <w:name w:val="rvps7"/>
    <w:basedOn w:val="Normal"/>
    <w:rsid w:val="002E5305"/>
    <w:pPr>
      <w:spacing w:before="100" w:beforeAutospacing="1" w:after="100" w:afterAutospacing="1"/>
    </w:pPr>
  </w:style>
  <w:style w:type="character" w:customStyle="1" w:styleId="rvts15">
    <w:name w:val="rvts15"/>
    <w:basedOn w:val="DefaultParagraphFont"/>
    <w:rsid w:val="002E5305"/>
  </w:style>
  <w:style w:type="paragraph" w:customStyle="1" w:styleId="rvps2">
    <w:name w:val="rvps2"/>
    <w:basedOn w:val="Normal"/>
    <w:uiPriority w:val="99"/>
    <w:rsid w:val="002E5305"/>
    <w:pPr>
      <w:spacing w:before="100" w:beforeAutospacing="1" w:after="100" w:afterAutospacing="1"/>
    </w:pPr>
  </w:style>
  <w:style w:type="paragraph" w:customStyle="1" w:styleId="rvps1">
    <w:name w:val="rvps1"/>
    <w:basedOn w:val="Normal"/>
    <w:rsid w:val="002E5305"/>
    <w:pPr>
      <w:spacing w:before="100" w:beforeAutospacing="1" w:after="100" w:afterAutospacing="1"/>
    </w:pPr>
  </w:style>
  <w:style w:type="paragraph" w:customStyle="1" w:styleId="rvps11">
    <w:name w:val="rvps11"/>
    <w:basedOn w:val="Normal"/>
    <w:rsid w:val="002E5305"/>
    <w:pPr>
      <w:spacing w:before="100" w:beforeAutospacing="1" w:after="100" w:afterAutospacing="1"/>
    </w:pPr>
  </w:style>
  <w:style w:type="character" w:customStyle="1" w:styleId="t286pc">
    <w:name w:val="t286pc"/>
    <w:basedOn w:val="DefaultParagraphFont"/>
    <w:rsid w:val="0050083D"/>
  </w:style>
  <w:style w:type="character" w:styleId="Strong">
    <w:name w:val="Strong"/>
    <w:uiPriority w:val="22"/>
    <w:qFormat/>
    <w:rsid w:val="0050083D"/>
    <w:rPr>
      <w:b/>
      <w:bCs/>
    </w:rPr>
  </w:style>
  <w:style w:type="paragraph" w:styleId="NormalWeb">
    <w:name w:val="Normal (Web)"/>
    <w:basedOn w:val="Normal"/>
    <w:uiPriority w:val="99"/>
    <w:unhideWhenUsed/>
    <w:rsid w:val="00301D3D"/>
    <w:pPr>
      <w:spacing w:before="100" w:beforeAutospacing="1" w:after="100" w:afterAutospacing="1"/>
    </w:pPr>
  </w:style>
  <w:style w:type="paragraph" w:styleId="ListParagraph">
    <w:name w:val="List Paragraph"/>
    <w:basedOn w:val="Normal"/>
    <w:uiPriority w:val="99"/>
    <w:qFormat/>
    <w:rsid w:val="00301D3D"/>
    <w:pPr>
      <w:widowControl w:val="0"/>
      <w:ind w:left="720"/>
      <w:contextualSpacing/>
    </w:pPr>
    <w:rPr>
      <w:rFonts w:ascii="Microsoft Sans Serif" w:eastAsia="Microsoft Sans Serif" w:hAnsi="Microsoft Sans Serif" w:cs="Microsoft Sans Serif"/>
      <w:color w:val="000000"/>
      <w:lang w:bidi="uk-UA"/>
    </w:rPr>
  </w:style>
  <w:style w:type="character" w:customStyle="1" w:styleId="2">
    <w:name w:val="Основной текст (2)_"/>
    <w:link w:val="20"/>
    <w:locked/>
    <w:rsid w:val="00301D3D"/>
    <w:rPr>
      <w:sz w:val="28"/>
      <w:szCs w:val="28"/>
      <w:shd w:val="clear" w:color="auto" w:fill="FFFFFF"/>
    </w:rPr>
  </w:style>
  <w:style w:type="paragraph" w:customStyle="1" w:styleId="20">
    <w:name w:val="Основной текст (2)"/>
    <w:basedOn w:val="Normal"/>
    <w:link w:val="2"/>
    <w:rsid w:val="00301D3D"/>
    <w:pPr>
      <w:widowControl w:val="0"/>
      <w:shd w:val="clear" w:color="auto" w:fill="FFFFFF"/>
      <w:spacing w:line="0" w:lineRule="atLeast"/>
    </w:pPr>
    <w:rPr>
      <w:sz w:val="28"/>
      <w:szCs w:val="28"/>
    </w:rPr>
  </w:style>
  <w:style w:type="character" w:customStyle="1" w:styleId="s1">
    <w:name w:val="s1"/>
    <w:rsid w:val="0044621C"/>
    <w:rPr>
      <w:rFonts w:ascii="Helvetica" w:hAnsi="Helvetica" w:hint="default"/>
      <w:sz w:val="18"/>
      <w:szCs w:val="18"/>
    </w:rPr>
  </w:style>
  <w:style w:type="character" w:customStyle="1" w:styleId="1">
    <w:name w:val="Заголовок 1 Знак"/>
    <w:link w:val="Heading1"/>
    <w:uiPriority w:val="9"/>
    <w:rsid w:val="003A694B"/>
    <w:rPr>
      <w:b/>
      <w:bCs/>
      <w:kern w:val="36"/>
      <w:sz w:val="48"/>
      <w:szCs w:val="48"/>
    </w:rPr>
  </w:style>
  <w:style w:type="paragraph" w:styleId="Header">
    <w:name w:val="header"/>
    <w:basedOn w:val="Normal"/>
    <w:link w:val="a"/>
    <w:uiPriority w:val="99"/>
    <w:rsid w:val="00B727AD"/>
    <w:pPr>
      <w:tabs>
        <w:tab w:val="center" w:pos="4819"/>
        <w:tab w:val="right" w:pos="9639"/>
      </w:tabs>
    </w:pPr>
  </w:style>
  <w:style w:type="character" w:customStyle="1" w:styleId="a">
    <w:name w:val="Верхній колонтитул Знак"/>
    <w:link w:val="Header"/>
    <w:uiPriority w:val="99"/>
    <w:rsid w:val="00B727AD"/>
    <w:rPr>
      <w:sz w:val="24"/>
      <w:szCs w:val="24"/>
    </w:rPr>
  </w:style>
  <w:style w:type="paragraph" w:styleId="Footer">
    <w:name w:val="footer"/>
    <w:basedOn w:val="Normal"/>
    <w:link w:val="a0"/>
    <w:rsid w:val="00B727AD"/>
    <w:pPr>
      <w:tabs>
        <w:tab w:val="center" w:pos="4819"/>
        <w:tab w:val="right" w:pos="9639"/>
      </w:tabs>
    </w:pPr>
  </w:style>
  <w:style w:type="character" w:customStyle="1" w:styleId="a0">
    <w:name w:val="Нижній колонтитул Знак"/>
    <w:link w:val="Footer"/>
    <w:rsid w:val="00B727AD"/>
    <w:rPr>
      <w:sz w:val="24"/>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uk-lv/1700-18" TargetMode="External" /><Relationship Id="rId11" Type="http://schemas.openxmlformats.org/officeDocument/2006/relationships/hyperlink" Target="https://zakon.rada.gov.ua/laws/show/uk-lv/1700-18" TargetMode="External" /><Relationship Id="rId12" Type="http://schemas.openxmlformats.org/officeDocument/2006/relationships/hyperlink" Target="https://www.google.com/search?q=%D0%9D%D0%B0%D0%B3%D0%BE%D1%80%D0%BE%D0%B4%D0%B6%D0%B5%D0%BD%D0%BD%D1%8F+%D0%9F%D0%BE%D1%87%D0%B5%D1%81%D0%BD%D0%BE%D1%8E+%D0%B3%D1%80%D0%B0%D0%BC%D0%BE%D1%82%D0%BE%D1%8E&amp;oq=%D0%92%D0%B8%D0%B4%D0%B8+%D0%BC%D0%BE%D1%80%D0%B0%D0%BB%D1%8C%D0%BD%D0%BE%D0%B3%D0%BE+%D0%B7%D0%B0%D0%BE%D1%85%D0%BE%D1%87%D0%B5%D0%BD%D0%BD%D1%8F%2C+%D1%8F%D0%BA%D1%96+%D0%BC%D0%BE%D0%B6%D1%83%D1%82%D1%8C+%D0%B7%D0%B0%D1%81%D1%82%D0%BE%D1%81%D0%BE%D0%B2%D1%83%D0%B2%D0%B0%D1%82%D0%B8%D1%81%D1%8F+%D0%B2+%D1%96%D1%84+%D0%BE%D0%B4%D0%B0&amp;aqs=chrome..69i57.8441j0j7&amp;sourceid=chrome&amp;ie=UTF-8&amp;mstk=AUtExfApFtLZszeaau7OFN_R24xEVHGNOUHnjJGarmUZeQ7SA5S3LogKv-t_LiHVCF4WMEyTDN3JzNLZLG0X9aOdWgupL2lXlDC66EWxASD5NXSuICkNX0PSgG5jPwUN6LrOVJ6q1AYrrJuDqbtf5fVd5_JGEIc3Nu4sLPmYPPELIEkpiW8&amp;csui=3&amp;ved=2ahUKEwjY7sCrvYiTAxV6wQIHHXbrGIIQgK4QegQIAxAD"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yperlink" Target="https://zakon.rada.gov.ua/laws/show/1700-18" TargetMode="External" /><Relationship Id="rId7" Type="http://schemas.openxmlformats.org/officeDocument/2006/relationships/hyperlink" Target="https://zakon.rada.gov.ua/laws/show/1700-18" TargetMode="External" /><Relationship Id="rId8" Type="http://schemas.openxmlformats.org/officeDocument/2006/relationships/hyperlink" Target="https://zakon.rada.gov.ua/laws/show/1700-18" TargetMode="External" /><Relationship Id="rId9" Type="http://schemas.openxmlformats.org/officeDocument/2006/relationships/hyperlink" Target="https://zakon.rada.gov.ua/laws/show/uk-lv/1700-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2353C-3E80-4081-A2C5-4301E009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Pages>
  <Words>10011</Words>
  <Characters>5707</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154</cp:revision>
  <cp:lastPrinted>2026-03-09T15:03:00Z</cp:lastPrinted>
  <dcterms:created xsi:type="dcterms:W3CDTF">2026-03-07T11:59:00Z</dcterms:created>
  <dcterms:modified xsi:type="dcterms:W3CDTF">2026-04-29T05:47:00Z</dcterms:modified>
</cp:coreProperties>
</file>