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1A9" w:rsidRPr="000F21A9" w:rsidRDefault="000F21A9" w:rsidP="000F21A9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24256798"/>
      <w:r w:rsidRPr="000F2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Додаток  4</w:t>
      </w:r>
    </w:p>
    <w:p w:rsidR="000F21A9" w:rsidRPr="000F21A9" w:rsidRDefault="000F21A9" w:rsidP="000F21A9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2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розпорядження </w:t>
      </w:r>
    </w:p>
    <w:p w:rsidR="000F21A9" w:rsidRPr="000F21A9" w:rsidRDefault="000F21A9" w:rsidP="000F21A9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2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Івано-Франківської</w:t>
      </w:r>
    </w:p>
    <w:p w:rsidR="000F21A9" w:rsidRPr="000F21A9" w:rsidRDefault="000F21A9" w:rsidP="000F21A9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2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обласної військової </w:t>
      </w:r>
    </w:p>
    <w:p w:rsidR="000F21A9" w:rsidRPr="000F21A9" w:rsidRDefault="000F21A9" w:rsidP="000F21A9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2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адміністрації</w:t>
      </w:r>
    </w:p>
    <w:p w:rsidR="000F21A9" w:rsidRPr="000F21A9" w:rsidRDefault="000F21A9" w:rsidP="000F21A9">
      <w:pPr>
        <w:spacing w:after="0" w:line="240" w:lineRule="auto"/>
        <w:ind w:firstLine="6237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0F21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від 01.04.2026 </w:t>
      </w:r>
      <w:r w:rsidRPr="000F21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№ 168</w:t>
      </w:r>
    </w:p>
    <w:p w:rsidR="000F21A9" w:rsidRPr="000F21A9" w:rsidRDefault="000F21A9" w:rsidP="000F21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F21A9" w:rsidRPr="000F21A9" w:rsidRDefault="000F21A9" w:rsidP="000F21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GoBack"/>
      <w:r w:rsidRPr="000F2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Анкета </w:t>
      </w:r>
      <w:bookmarkStart w:id="2" w:name="_Hlk123898189"/>
      <w:r w:rsidRPr="000F2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віддаленого інформаційного аудиту</w:t>
      </w:r>
      <w:bookmarkEnd w:id="2"/>
    </w:p>
    <w:bookmarkEnd w:id="1"/>
    <w:p w:rsidR="000F21A9" w:rsidRPr="000F21A9" w:rsidRDefault="000F21A9" w:rsidP="000F21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9072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2268"/>
        <w:gridCol w:w="1984"/>
        <w:gridCol w:w="3261"/>
        <w:gridCol w:w="1559"/>
      </w:tblGrid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колонки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name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Заголовок колонки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title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 значень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description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 даних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datatype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uid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Унікальний ідентифікатор, визначений аудитором для набору даних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Вказується довільний унікальний ідентифікатор (заповнюється аудитором)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title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набору даних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Вказується назва набору інформації. Наприклад: Архів звернень громадян за 2016 – 2021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type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даних: База даних, реєстр документів, файл тощо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Необхідно вказати тип даних, які описуються: база даних, спеціалізоване програмне забезпечення, набір (архів, 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підбірка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файлів або документів тощо. Вказується також формат документа: паперовий або електронний.</w:t>
            </w:r>
          </w:p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підбірки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документів, які містять 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неструкту-ровану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інформацію – текст, вказується реєстр. Наприклад: система ведення документообігу «Діловод»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dataUser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 структурного </w:t>
            </w: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підрозділу, який заповнює інформацію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Вказується назва структурного підрозділу, </w:t>
            </w: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що працює з даними. Наприклад: Відділ документообігу та звернень громадян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Текст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</w: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dataCreator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структурного підрозділу, який створює набір даних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Вказується назва структурного підрозділу, який створює дані. Наприклад: Відділ документообігу та звернень громадян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dataTransfer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 (структурний підрозділ), якому передається інформація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Вказується назва структурного підрозділу, якому надається інформація із набору даних. У випадку, якщо така передача відбувається. Наприклад: Відділ 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зв’язків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із громадськістю. Якщо інформація не передається, вказати: 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null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dataUser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ПІБ 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уповнова-женої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особи, яка працює із набором даних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Вказується ПІБ (прізвище, ім’я та по батькові) посадової особи (працівника), яка працює із набором даних. Наприклад: Петренко Валентина Петрівна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 w:eastAsia="ru-RU"/>
              </w:rPr>
              <w:t>dataUserT</w:t>
            </w:r>
            <w:r w:rsidRPr="000F21A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elephone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Контактний номер телефону особи, яка працює з даними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 телефону має починатися з +380, включати код населеного пункту або оператора та телефонний номер (12 цифр, без пробілів та знаків пунктуації, зокрема дужок). Наприклад: +380123456789. У електронних таблицях допускається написання </w:t>
            </w: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коду країни 380 або використання комбінації ‘+ (апостроф та плюс). У випадку кількох номерів телефону розділити значення комою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Текст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dataUserE</w:t>
            </w: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 адреса електронної пошти особи, яка працює з даними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 електронної пошти. Наприклад: contact@example.gov.ua. У випадку кількох адрес розділити значення комами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description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 інформації, яка міститься в файлі або базі даних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Надається загальний опис інформації. Наприклад: архів звернень громадян за 2016 – 2020 роки, який зберігається в програмному забезпеченні для ведення документообігу «Діловод» в 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Макарівській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селищній раді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dateCreated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коли дані були зібрані чи створені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набору даних, який постійно оновлюється, дата створення такого набору. Дата вказується у форматі ISO 8601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рррр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-мм-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Наприклад: 2016-01-01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date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recordsNum</w:t>
            </w: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записів у файлі або базі даних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Вказується загальне число документів або записів у базі даних чи реєстрі.</w:t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Наприклад: 150689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integer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purpose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Підстава (нормативний документ) для створення цієї інформації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Нормативний документ, який є підставою для збору створення інформації. Кілька значень розділяються </w:t>
            </w: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комою. Наприклад: Закон України «Про доступ до публічної інформації», постанова  Кабінету Міністрів України від 17.01.2018 № 55 «Деякі питання документування управлінської діяльності»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Текст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source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Джерело інформації в цьому наборі даних (у разі наявності)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Вказується джерело отримання даних: звернення громадян, дані містобудівного кадастру тощо. </w:t>
            </w:r>
          </w:p>
          <w:p w:rsidR="000F21A9" w:rsidRPr="000F21A9" w:rsidRDefault="000F21A9" w:rsidP="000F21A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Наприклад: листи та звернення громадян, запити на інформацію, які надійшли поштою та засобами електронного зв’язку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updatingFrequency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оновлення набору даних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Вказується частота оновлення інформації, наприклад: «Щоденно», «Раз на тиждень», «Раз на місяць».</w:t>
            </w:r>
          </w:p>
          <w:p w:rsidR="000F21A9" w:rsidRPr="000F21A9" w:rsidRDefault="000F21A9" w:rsidP="000F21A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Наприклад: щоденно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1A9" w:rsidRPr="000F21A9" w:rsidTr="00164E78">
        <w:trPr>
          <w:trHeight w:val="12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usageFrequency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використання інформації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Вказується частота використання інформації, наприклад: «Щоденно», «Раз на тиждень», «Раз на місяць».</w:t>
            </w:r>
          </w:p>
          <w:p w:rsidR="000F21A9" w:rsidRPr="000F21A9" w:rsidRDefault="000F21A9" w:rsidP="000F21A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Наприклад: щоденно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1A9" w:rsidRPr="000F21A9" w:rsidTr="00164E78">
        <w:trPr>
          <w:trHeight w:val="3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publicInterest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Статистика 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запитуваності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інформації, яка міститься в наборі даних, громадськістю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Вказується оціночна частота запитів громадськості щодо отримання даних, які містяться в наборі: раз на рік, кілька разів на рік тощо.</w:t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Наприклад: раз на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lastRenderedPageBreak/>
              <w:t>gover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 w:eastAsia="ru-RU"/>
              </w:rPr>
              <w:t>n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mentInterest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Статистика 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запитуваності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інформації, яка міститься в наборі даних, іншими державними органами та органами міс-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цевого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само-врядування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Вказується оціночна частота запитів інших державних органів, органів місцевого самоврядування щодо отримання даних, які містяться в наборі. Наприклад: раз на місяць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relation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 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зв’язків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іншими наборами даних, базами даних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Вказується, чи цей набір інформації інтегрований із іншими наборами інформації, архівами, базами даних тощо. Якщо так, то вказати із якими. </w:t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Наприклад: 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format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 інформації (на цей момент)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Вказується формат, в якому зберігаються дані, або формат, в якому вони можуть вивантажуватись із бази даних або програмного забезпечення. Наприклад: CSV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structure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 полів, які містяться в файлі або базі даних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файлів (таблиць), реєстрів, ієрархічних даних вказується перелік полів.</w:t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реляційної бази даних, яка є частиною одного програмного комплексу, вказується назва таблиці та перелік полів, які в ній містяться. Назви вказуються через кому. Наприклад: ПІБ заявника, тема заяви, дата заяви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restrictedFields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 полів, які не можуть бути оприлюднені через те, що містять інформацію з обмеженим доступом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файлів (таблиць), реєстрів, ієрархічних даних вказується перелік полів.</w:t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реляційної бази даних, яка є частиною одного програмного комплексу, вказується назва таблиці та перелік полів, які в ній містяться. Назви вказуються через кому. </w:t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Наприклад: ПІБ заявника, ідентифікаційний код фізичної особи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documentation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Документація, яка є для цього набору даних або програмного забезпечення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Вказати наявність та опис документації, яка наявна для набору даних або програмного забезпечення. Якщо документація оприлюднена в мережі «Інтернет», додатково вказати посилання на документацію.</w:t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Наприклад: інструкція користувача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1A9" w:rsidRPr="000F21A9" w:rsidTr="00164E78">
        <w:trPr>
          <w:trHeight w:val="15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developerName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розробника програмного забезпечення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Вказується назва розробника програмного забезпечення. Наприклад: ТОВ «Діловод 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солюшенс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developerId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Ідентифікатор розробника програмного забезпечення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Вказується код ЄДРПОУ розробника програмного забезпечення або інший ідентифікатор відповідно до міжнародного законодавства у випадку, якщо розробник – нерезидент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dictionary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Довідники, які </w:t>
            </w: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доступні для набору даних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Вказується, чи створені </w:t>
            </w: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набору даних довідники (словники), стандарти, які містять перелік та опис значень атрибутів набору даних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Текст </w:t>
            </w: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size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Розмір набору даних </w:t>
            </w:r>
          </w:p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Вказується розмір набору даних, що зберігається в цифровому вигляді. Наприклад: 3 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string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resource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Інформація про те, чи створено на основі набору даних 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аналі-тичні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ресурси, інструменти тощо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Вказується відома інформація про те, чи створено на основі даних будь-які аналітичні інструменти, рішення, додатки тощо. Якщо так, то вказується їхня URL-адреса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Посилання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anyURL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F21A9" w:rsidRPr="000F21A9" w:rsidTr="00164E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url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 набір оприлюднено, то надати посилання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 дані із набору або бази даних оприлюднені або регулярно оприлюднюються, надати посилання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1A9" w:rsidRPr="000F21A9" w:rsidRDefault="000F21A9" w:rsidP="000F2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Посилання (</w:t>
            </w:r>
            <w:proofErr w:type="spellStart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anyURL</w:t>
            </w:r>
            <w:proofErr w:type="spellEnd"/>
            <w:r w:rsidRPr="000F2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0F21A9" w:rsidRPr="000F21A9" w:rsidRDefault="000F21A9" w:rsidP="000F2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21A9" w:rsidRPr="000F21A9" w:rsidRDefault="000F21A9" w:rsidP="000F2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21A9" w:rsidRPr="000F21A9" w:rsidRDefault="000F21A9" w:rsidP="000F2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2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Начальник управління</w:t>
      </w:r>
    </w:p>
    <w:p w:rsidR="000F21A9" w:rsidRPr="000F21A9" w:rsidRDefault="000F21A9" w:rsidP="000F2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2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цифрового розвитку, цифрових</w:t>
      </w:r>
    </w:p>
    <w:p w:rsidR="000F21A9" w:rsidRPr="000F21A9" w:rsidRDefault="000F21A9" w:rsidP="000F2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2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трансформацій і </w:t>
      </w:r>
      <w:proofErr w:type="spellStart"/>
      <w:r w:rsidRPr="000F2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цифровізації</w:t>
      </w:r>
      <w:proofErr w:type="spellEnd"/>
    </w:p>
    <w:p w:rsidR="000F21A9" w:rsidRPr="000F21A9" w:rsidRDefault="000F21A9" w:rsidP="000F21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21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Івано-Франківської </w:t>
      </w:r>
      <w:r w:rsidRPr="000F2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облдержадміністрації                              </w:t>
      </w:r>
      <w:r w:rsidRPr="000F21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Ігор ФІНЯК</w:t>
      </w:r>
      <w:bookmarkEnd w:id="0"/>
    </w:p>
    <w:p w:rsidR="00673667" w:rsidRDefault="00673667"/>
    <w:sectPr w:rsidR="00673667" w:rsidSect="00F85F1E">
      <w:headerReference w:type="default" r:id="rId4"/>
      <w:pgSz w:w="11906" w:h="16838" w:code="9"/>
      <w:pgMar w:top="1134" w:right="851" w:bottom="1134" w:left="1985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EB1" w:rsidRDefault="00203E0F" w:rsidP="00790EB1">
    <w:pPr>
      <w:pStyle w:val="a3"/>
      <w:jc w:val="center"/>
    </w:pPr>
    <w:r>
      <w:fldChar w:fldCharType="begin"/>
    </w:r>
    <w:r>
      <w:instrText>PAGE   \* MERGEFO</w:instrText>
    </w:r>
    <w:r>
      <w:instrText>RMAT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9E"/>
    <w:rsid w:val="000F21A9"/>
    <w:rsid w:val="00203E0F"/>
    <w:rsid w:val="00673667"/>
    <w:rsid w:val="00F0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6133C-435F-49A0-AE12-9B916381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21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0F2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4964</Words>
  <Characters>2830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2026-04-02T06:14:00Z</dcterms:created>
  <dcterms:modified xsi:type="dcterms:W3CDTF">2026-04-02T06:14:00Z</dcterms:modified>
</cp:coreProperties>
</file>