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B55" w:rsidRPr="00331DD5" w:rsidRDefault="000A22DF" w:rsidP="00996FDB">
      <w:pPr>
        <w:ind w:firstLine="5670"/>
        <w:jc w:val="both"/>
        <w:rPr>
          <w:sz w:val="28"/>
          <w:szCs w:val="28"/>
          <w:lang w:val="uk-UA"/>
        </w:rPr>
      </w:pPr>
      <w:bookmarkStart w:id="0" w:name="_GoBack"/>
      <w:bookmarkEnd w:id="0"/>
      <w:r w:rsidRPr="00331DD5">
        <w:rPr>
          <w:sz w:val="28"/>
          <w:szCs w:val="28"/>
          <w:lang w:val="uk-UA"/>
        </w:rPr>
        <w:t>СХВАЛЕНО</w:t>
      </w:r>
    </w:p>
    <w:p w:rsidR="000A22DF" w:rsidRPr="00331DD5" w:rsidRDefault="000A22DF" w:rsidP="00996FDB">
      <w:pPr>
        <w:ind w:firstLine="5670"/>
        <w:jc w:val="both"/>
        <w:rPr>
          <w:sz w:val="28"/>
          <w:szCs w:val="28"/>
          <w:lang w:val="uk-UA"/>
        </w:rPr>
      </w:pPr>
      <w:r w:rsidRPr="00331DD5">
        <w:rPr>
          <w:sz w:val="28"/>
          <w:szCs w:val="28"/>
          <w:lang w:val="uk-UA"/>
        </w:rPr>
        <w:t>розпорядження</w:t>
      </w:r>
    </w:p>
    <w:p w:rsidR="000A22DF" w:rsidRPr="00331DD5" w:rsidRDefault="000A22DF" w:rsidP="00996FDB">
      <w:pPr>
        <w:ind w:firstLine="5670"/>
        <w:jc w:val="both"/>
        <w:rPr>
          <w:sz w:val="28"/>
          <w:szCs w:val="28"/>
          <w:lang w:val="uk-UA"/>
        </w:rPr>
      </w:pPr>
      <w:r w:rsidRPr="00331DD5">
        <w:rPr>
          <w:sz w:val="28"/>
          <w:szCs w:val="28"/>
          <w:lang w:val="uk-UA"/>
        </w:rPr>
        <w:t>Івано-Франківської</w:t>
      </w:r>
    </w:p>
    <w:p w:rsidR="000A22DF" w:rsidRPr="00331DD5" w:rsidRDefault="000A22DF" w:rsidP="00996FDB">
      <w:pPr>
        <w:ind w:firstLine="5670"/>
        <w:jc w:val="both"/>
        <w:rPr>
          <w:sz w:val="28"/>
          <w:szCs w:val="28"/>
          <w:lang w:val="uk-UA"/>
        </w:rPr>
      </w:pPr>
      <w:r w:rsidRPr="00331DD5">
        <w:rPr>
          <w:sz w:val="28"/>
          <w:szCs w:val="28"/>
          <w:lang w:val="uk-UA"/>
        </w:rPr>
        <w:t>обласної військової</w:t>
      </w:r>
    </w:p>
    <w:p w:rsidR="000A22DF" w:rsidRPr="00331DD5" w:rsidRDefault="000A22DF" w:rsidP="00996FDB">
      <w:pPr>
        <w:ind w:firstLine="5670"/>
        <w:jc w:val="both"/>
        <w:rPr>
          <w:sz w:val="28"/>
          <w:szCs w:val="28"/>
          <w:lang w:val="uk-UA"/>
        </w:rPr>
      </w:pPr>
      <w:r w:rsidRPr="00331DD5">
        <w:rPr>
          <w:sz w:val="28"/>
          <w:szCs w:val="28"/>
          <w:lang w:val="uk-UA"/>
        </w:rPr>
        <w:t xml:space="preserve">адміністрації </w:t>
      </w:r>
    </w:p>
    <w:p w:rsidR="0055778B" w:rsidRDefault="0055778B" w:rsidP="00996FDB">
      <w:pPr>
        <w:ind w:firstLine="5670"/>
        <w:jc w:val="both"/>
        <w:rPr>
          <w:sz w:val="28"/>
          <w:szCs w:val="28"/>
          <w:lang w:val="uk-UA"/>
        </w:rPr>
      </w:pPr>
      <w:r w:rsidRPr="00331DD5">
        <w:rPr>
          <w:sz w:val="28"/>
          <w:szCs w:val="28"/>
          <w:lang w:val="uk-UA"/>
        </w:rPr>
        <w:t>від</w:t>
      </w:r>
      <w:r w:rsidR="002321BA">
        <w:rPr>
          <w:sz w:val="28"/>
          <w:szCs w:val="28"/>
          <w:lang w:val="uk-UA"/>
        </w:rPr>
        <w:t xml:space="preserve"> ___________ </w:t>
      </w:r>
      <w:r w:rsidRPr="00331DD5">
        <w:rPr>
          <w:sz w:val="28"/>
          <w:szCs w:val="28"/>
          <w:lang w:val="uk-UA"/>
        </w:rPr>
        <w:t>№</w:t>
      </w:r>
      <w:r w:rsidR="002321BA">
        <w:rPr>
          <w:sz w:val="28"/>
          <w:szCs w:val="28"/>
          <w:lang w:val="uk-UA"/>
        </w:rPr>
        <w:t>_______</w:t>
      </w:r>
      <w:r w:rsidR="0076704B" w:rsidRPr="00331DD5">
        <w:rPr>
          <w:sz w:val="28"/>
          <w:szCs w:val="28"/>
          <w:lang w:val="uk-UA"/>
        </w:rPr>
        <w:t xml:space="preserve"> </w:t>
      </w:r>
      <w:r w:rsidR="003E7EF4" w:rsidRPr="00331DD5">
        <w:rPr>
          <w:sz w:val="28"/>
          <w:szCs w:val="28"/>
          <w:lang w:val="uk-UA"/>
        </w:rPr>
        <w:t xml:space="preserve">             </w:t>
      </w:r>
    </w:p>
    <w:p w:rsidR="00682984" w:rsidRDefault="00682984" w:rsidP="00996FDB">
      <w:pPr>
        <w:ind w:firstLine="5670"/>
        <w:jc w:val="both"/>
        <w:rPr>
          <w:sz w:val="28"/>
          <w:szCs w:val="28"/>
          <w:lang w:val="uk-UA"/>
        </w:rPr>
      </w:pPr>
    </w:p>
    <w:p w:rsidR="00682984" w:rsidRPr="00331DD5" w:rsidRDefault="00682984" w:rsidP="00996FDB">
      <w:pPr>
        <w:ind w:firstLine="5670"/>
        <w:jc w:val="both"/>
        <w:rPr>
          <w:sz w:val="28"/>
          <w:szCs w:val="28"/>
          <w:lang w:val="uk-UA"/>
        </w:rPr>
      </w:pPr>
      <w:proofErr w:type="spellStart"/>
      <w:r>
        <w:rPr>
          <w:sz w:val="28"/>
          <w:szCs w:val="28"/>
          <w:lang w:val="uk-UA"/>
        </w:rPr>
        <w:t>Проєкт</w:t>
      </w:r>
      <w:proofErr w:type="spellEnd"/>
    </w:p>
    <w:p w:rsidR="00047B55" w:rsidRPr="00331DD5" w:rsidRDefault="00047B55" w:rsidP="00996FDB">
      <w:pPr>
        <w:jc w:val="both"/>
        <w:rPr>
          <w:sz w:val="28"/>
          <w:szCs w:val="28"/>
          <w:lang w:val="uk-UA"/>
        </w:rPr>
      </w:pPr>
    </w:p>
    <w:p w:rsidR="00047B55" w:rsidRPr="00331DD5" w:rsidRDefault="00047B55" w:rsidP="00996FDB">
      <w:pPr>
        <w:jc w:val="both"/>
        <w:rPr>
          <w:sz w:val="28"/>
          <w:szCs w:val="28"/>
          <w:lang w:val="uk-UA"/>
        </w:rPr>
      </w:pPr>
    </w:p>
    <w:p w:rsidR="00047B55" w:rsidRPr="00331DD5" w:rsidRDefault="00047B55" w:rsidP="00996FDB">
      <w:pPr>
        <w:jc w:val="both"/>
        <w:rPr>
          <w:b/>
          <w:sz w:val="28"/>
          <w:szCs w:val="28"/>
          <w:lang w:val="uk-UA"/>
        </w:rPr>
      </w:pPr>
    </w:p>
    <w:p w:rsidR="00047B55" w:rsidRPr="00331DD5" w:rsidRDefault="002B1B9D" w:rsidP="00996FDB">
      <w:pPr>
        <w:jc w:val="center"/>
        <w:rPr>
          <w:b/>
          <w:sz w:val="28"/>
          <w:szCs w:val="28"/>
          <w:lang w:val="uk-UA"/>
        </w:rPr>
      </w:pPr>
      <w:r w:rsidRPr="00331DD5">
        <w:rPr>
          <w:b/>
          <w:sz w:val="28"/>
          <w:szCs w:val="28"/>
          <w:lang w:val="uk-UA"/>
        </w:rPr>
        <w:t>РЕГІОНАЛЬНА</w:t>
      </w:r>
      <w:r w:rsidR="000370F8" w:rsidRPr="00331DD5">
        <w:rPr>
          <w:b/>
          <w:sz w:val="28"/>
          <w:szCs w:val="28"/>
          <w:lang w:val="uk-UA"/>
        </w:rPr>
        <w:t xml:space="preserve"> </w:t>
      </w:r>
      <w:r w:rsidR="00047B55" w:rsidRPr="00331DD5">
        <w:rPr>
          <w:b/>
          <w:sz w:val="28"/>
          <w:szCs w:val="28"/>
          <w:lang w:val="uk-UA"/>
        </w:rPr>
        <w:t>ПРОГРАМА</w:t>
      </w:r>
    </w:p>
    <w:p w:rsidR="00047B55" w:rsidRPr="00331DD5" w:rsidRDefault="00047B55" w:rsidP="00996FDB">
      <w:pPr>
        <w:jc w:val="center"/>
        <w:rPr>
          <w:b/>
          <w:sz w:val="28"/>
          <w:szCs w:val="28"/>
          <w:lang w:val="uk-UA"/>
        </w:rPr>
      </w:pPr>
      <w:r w:rsidRPr="00331DD5">
        <w:rPr>
          <w:b/>
          <w:sz w:val="28"/>
          <w:szCs w:val="28"/>
          <w:lang w:val="uk-UA"/>
        </w:rPr>
        <w:t>РОЗВИТКУ ЗЕМЕЛЬНИХ ВІДНОСИН</w:t>
      </w:r>
    </w:p>
    <w:p w:rsidR="000F224A" w:rsidRPr="00331DD5" w:rsidRDefault="00382637" w:rsidP="00996FDB">
      <w:pPr>
        <w:jc w:val="center"/>
        <w:rPr>
          <w:b/>
          <w:sz w:val="28"/>
          <w:szCs w:val="28"/>
          <w:lang w:val="uk-UA"/>
        </w:rPr>
      </w:pPr>
      <w:r w:rsidRPr="00331DD5">
        <w:rPr>
          <w:b/>
          <w:sz w:val="28"/>
          <w:szCs w:val="28"/>
          <w:lang w:val="uk-UA"/>
        </w:rPr>
        <w:t>В</w:t>
      </w:r>
      <w:r w:rsidR="00047B55" w:rsidRPr="00331DD5">
        <w:rPr>
          <w:b/>
          <w:sz w:val="28"/>
          <w:szCs w:val="28"/>
          <w:lang w:val="uk-UA"/>
        </w:rPr>
        <w:t xml:space="preserve"> І</w:t>
      </w:r>
      <w:r w:rsidR="002B1B9D" w:rsidRPr="00331DD5">
        <w:rPr>
          <w:b/>
          <w:sz w:val="28"/>
          <w:szCs w:val="28"/>
          <w:lang w:val="uk-UA"/>
        </w:rPr>
        <w:t>ВАНО-ФРАНКІВСЬКІЙ ОБЛАСТІ НА 202</w:t>
      </w:r>
      <w:r w:rsidR="003E7EF4" w:rsidRPr="00331DD5">
        <w:rPr>
          <w:b/>
          <w:sz w:val="28"/>
          <w:szCs w:val="28"/>
          <w:lang w:val="uk-UA"/>
        </w:rPr>
        <w:t>6</w:t>
      </w:r>
      <w:r w:rsidR="006D0E8A">
        <w:rPr>
          <w:b/>
          <w:sz w:val="28"/>
          <w:szCs w:val="28"/>
          <w:lang w:val="uk-UA"/>
        </w:rPr>
        <w:t xml:space="preserve"> РІК</w:t>
      </w:r>
    </w:p>
    <w:p w:rsidR="000501E1" w:rsidRPr="00331DD5" w:rsidRDefault="000501E1" w:rsidP="00996FDB">
      <w:pPr>
        <w:jc w:val="both"/>
        <w:rPr>
          <w:b/>
          <w:sz w:val="28"/>
          <w:szCs w:val="28"/>
          <w:lang w:val="uk-UA"/>
        </w:rPr>
      </w:pPr>
    </w:p>
    <w:p w:rsidR="001B6F5E" w:rsidRDefault="001B6F5E" w:rsidP="001B6F5E">
      <w:pPr>
        <w:tabs>
          <w:tab w:val="left" w:pos="1080"/>
        </w:tabs>
        <w:ind w:left="720"/>
        <w:jc w:val="both"/>
        <w:rPr>
          <w:b/>
          <w:sz w:val="28"/>
          <w:szCs w:val="28"/>
          <w:lang w:val="uk-UA"/>
        </w:rPr>
      </w:pPr>
    </w:p>
    <w:p w:rsidR="00682984" w:rsidRDefault="00682984" w:rsidP="00682984">
      <w:pPr>
        <w:tabs>
          <w:tab w:val="left" w:pos="1080"/>
        </w:tabs>
        <w:jc w:val="both"/>
        <w:rPr>
          <w:b/>
          <w:sz w:val="28"/>
          <w:szCs w:val="28"/>
          <w:lang w:val="uk-UA"/>
        </w:rPr>
      </w:pPr>
      <w:r>
        <w:rPr>
          <w:b/>
          <w:sz w:val="28"/>
          <w:szCs w:val="28"/>
          <w:lang w:val="uk-UA"/>
        </w:rPr>
        <w:t>Замовники Програми:</w:t>
      </w:r>
    </w:p>
    <w:p w:rsidR="00682984" w:rsidRPr="006F0D86" w:rsidRDefault="00682984" w:rsidP="00682984">
      <w:pPr>
        <w:tabs>
          <w:tab w:val="left" w:pos="1080"/>
        </w:tabs>
        <w:jc w:val="both"/>
        <w:rPr>
          <w:sz w:val="28"/>
          <w:szCs w:val="28"/>
          <w:lang w:val="uk-UA"/>
        </w:rPr>
      </w:pPr>
      <w:r w:rsidRPr="006F0D86">
        <w:rPr>
          <w:sz w:val="28"/>
          <w:szCs w:val="28"/>
          <w:lang w:val="uk-UA"/>
        </w:rPr>
        <w:t xml:space="preserve">Департамент агропромислового </w:t>
      </w:r>
    </w:p>
    <w:p w:rsidR="00C67B0D" w:rsidRDefault="00682984" w:rsidP="00682984">
      <w:pPr>
        <w:tabs>
          <w:tab w:val="left" w:pos="1080"/>
        </w:tabs>
        <w:rPr>
          <w:sz w:val="28"/>
          <w:szCs w:val="28"/>
          <w:lang w:val="uk-UA"/>
        </w:rPr>
      </w:pPr>
      <w:r w:rsidRPr="006F0D86">
        <w:rPr>
          <w:sz w:val="28"/>
          <w:szCs w:val="28"/>
          <w:lang w:val="uk-UA"/>
        </w:rPr>
        <w:t xml:space="preserve">розвитку </w:t>
      </w:r>
      <w:r w:rsidR="006F0D86" w:rsidRPr="006F0D86">
        <w:rPr>
          <w:sz w:val="28"/>
          <w:szCs w:val="28"/>
          <w:lang w:val="uk-UA"/>
        </w:rPr>
        <w:t xml:space="preserve">Івано-Франківської </w:t>
      </w:r>
    </w:p>
    <w:p w:rsidR="00682984" w:rsidRDefault="006F0D86" w:rsidP="00682984">
      <w:pPr>
        <w:tabs>
          <w:tab w:val="left" w:pos="1080"/>
        </w:tabs>
        <w:rPr>
          <w:b/>
          <w:sz w:val="28"/>
          <w:szCs w:val="28"/>
          <w:lang w:val="uk-UA"/>
        </w:rPr>
      </w:pPr>
      <w:r w:rsidRPr="006F0D86">
        <w:rPr>
          <w:sz w:val="28"/>
          <w:szCs w:val="28"/>
          <w:lang w:val="uk-UA"/>
        </w:rPr>
        <w:t>обласної державної адміністрації</w:t>
      </w:r>
      <w:r w:rsidR="00682984">
        <w:rPr>
          <w:b/>
          <w:sz w:val="28"/>
          <w:szCs w:val="28"/>
          <w:lang w:val="uk-UA"/>
        </w:rPr>
        <w:t xml:space="preserve">                                               </w:t>
      </w:r>
      <w:r w:rsidR="00682984" w:rsidRPr="00C1649A">
        <w:rPr>
          <w:b/>
          <w:sz w:val="28"/>
          <w:szCs w:val="28"/>
          <w:lang w:val="uk-UA"/>
        </w:rPr>
        <w:t>Алла ХАМЧИЧ</w:t>
      </w:r>
    </w:p>
    <w:p w:rsidR="00682984" w:rsidRDefault="00682984" w:rsidP="00682984">
      <w:pPr>
        <w:tabs>
          <w:tab w:val="left" w:pos="1080"/>
        </w:tabs>
        <w:rPr>
          <w:b/>
          <w:sz w:val="28"/>
          <w:szCs w:val="28"/>
          <w:lang w:val="uk-UA"/>
        </w:rPr>
      </w:pPr>
    </w:p>
    <w:p w:rsidR="006F0D86" w:rsidRPr="00C67B0D" w:rsidRDefault="006F0D86" w:rsidP="00682984">
      <w:pPr>
        <w:tabs>
          <w:tab w:val="left" w:pos="1080"/>
        </w:tabs>
        <w:rPr>
          <w:sz w:val="28"/>
          <w:szCs w:val="28"/>
          <w:lang w:val="uk-UA"/>
        </w:rPr>
      </w:pPr>
      <w:r w:rsidRPr="00C67B0D">
        <w:rPr>
          <w:sz w:val="28"/>
          <w:szCs w:val="28"/>
          <w:lang w:val="uk-UA"/>
        </w:rPr>
        <w:t xml:space="preserve">Головне управління </w:t>
      </w:r>
    </w:p>
    <w:p w:rsidR="006F0D86" w:rsidRPr="00C67B0D" w:rsidRDefault="006F0D86" w:rsidP="00682984">
      <w:pPr>
        <w:tabs>
          <w:tab w:val="left" w:pos="1080"/>
        </w:tabs>
        <w:rPr>
          <w:sz w:val="28"/>
          <w:szCs w:val="28"/>
          <w:lang w:val="uk-UA"/>
        </w:rPr>
      </w:pPr>
      <w:proofErr w:type="spellStart"/>
      <w:r w:rsidRPr="00C67B0D">
        <w:rPr>
          <w:sz w:val="28"/>
          <w:szCs w:val="28"/>
          <w:lang w:val="uk-UA"/>
        </w:rPr>
        <w:t>Держгеокадастру</w:t>
      </w:r>
      <w:proofErr w:type="spellEnd"/>
      <w:r w:rsidRPr="00C67B0D">
        <w:rPr>
          <w:sz w:val="28"/>
          <w:szCs w:val="28"/>
          <w:lang w:val="uk-UA"/>
        </w:rPr>
        <w:t xml:space="preserve"> </w:t>
      </w:r>
    </w:p>
    <w:p w:rsidR="00682984" w:rsidRPr="00C1649A" w:rsidRDefault="006F0D86" w:rsidP="00682984">
      <w:pPr>
        <w:tabs>
          <w:tab w:val="left" w:pos="1080"/>
        </w:tabs>
        <w:rPr>
          <w:b/>
          <w:sz w:val="28"/>
          <w:szCs w:val="28"/>
          <w:lang w:val="uk-UA"/>
        </w:rPr>
      </w:pPr>
      <w:r w:rsidRPr="00C67B0D">
        <w:rPr>
          <w:sz w:val="28"/>
          <w:szCs w:val="28"/>
          <w:lang w:val="uk-UA"/>
        </w:rPr>
        <w:t>в Івано-Франківській облас</w:t>
      </w:r>
      <w:r w:rsidRPr="009E5DA6">
        <w:rPr>
          <w:sz w:val="28"/>
          <w:szCs w:val="28"/>
          <w:lang w:val="uk-UA"/>
        </w:rPr>
        <w:t>ті</w:t>
      </w:r>
      <w:r>
        <w:rPr>
          <w:b/>
          <w:sz w:val="28"/>
          <w:szCs w:val="28"/>
          <w:lang w:val="uk-UA"/>
        </w:rPr>
        <w:t xml:space="preserve">                           </w:t>
      </w:r>
      <w:r w:rsidR="00C67B0D">
        <w:rPr>
          <w:b/>
          <w:sz w:val="28"/>
          <w:szCs w:val="28"/>
          <w:lang w:val="uk-UA"/>
        </w:rPr>
        <w:t xml:space="preserve">   </w:t>
      </w:r>
      <w:r>
        <w:rPr>
          <w:b/>
          <w:sz w:val="28"/>
          <w:szCs w:val="28"/>
          <w:lang w:val="uk-UA"/>
        </w:rPr>
        <w:t xml:space="preserve">           Михайло КАПУСНЯК</w:t>
      </w:r>
    </w:p>
    <w:p w:rsidR="00682984" w:rsidRDefault="00682984" w:rsidP="00682984">
      <w:pPr>
        <w:tabs>
          <w:tab w:val="left" w:pos="1080"/>
        </w:tabs>
        <w:jc w:val="both"/>
        <w:rPr>
          <w:b/>
          <w:sz w:val="28"/>
          <w:szCs w:val="28"/>
          <w:lang w:val="uk-UA"/>
        </w:rPr>
      </w:pPr>
    </w:p>
    <w:p w:rsidR="006F0D86" w:rsidRDefault="006F0D86" w:rsidP="00682984">
      <w:pPr>
        <w:tabs>
          <w:tab w:val="left" w:pos="1080"/>
        </w:tabs>
        <w:jc w:val="both"/>
        <w:rPr>
          <w:b/>
          <w:sz w:val="28"/>
          <w:szCs w:val="28"/>
          <w:lang w:val="uk-UA"/>
        </w:rPr>
      </w:pPr>
      <w:r>
        <w:rPr>
          <w:b/>
          <w:sz w:val="28"/>
          <w:szCs w:val="28"/>
          <w:lang w:val="uk-UA"/>
        </w:rPr>
        <w:t>Керівник Програми:</w:t>
      </w:r>
    </w:p>
    <w:p w:rsidR="006F0D86" w:rsidRPr="00C67B0D" w:rsidRDefault="006F0D86" w:rsidP="006F0D86">
      <w:pPr>
        <w:tabs>
          <w:tab w:val="left" w:pos="1080"/>
        </w:tabs>
        <w:jc w:val="both"/>
        <w:rPr>
          <w:sz w:val="28"/>
          <w:szCs w:val="28"/>
          <w:lang w:val="uk-UA"/>
        </w:rPr>
      </w:pPr>
      <w:r w:rsidRPr="00C67B0D">
        <w:rPr>
          <w:sz w:val="28"/>
          <w:szCs w:val="28"/>
          <w:lang w:val="uk-UA"/>
        </w:rPr>
        <w:t xml:space="preserve">Перший заступник голови </w:t>
      </w:r>
    </w:p>
    <w:p w:rsidR="00C67B0D" w:rsidRPr="00C67B0D" w:rsidRDefault="006F0D86" w:rsidP="006F0D86">
      <w:pPr>
        <w:tabs>
          <w:tab w:val="left" w:pos="1080"/>
        </w:tabs>
        <w:jc w:val="both"/>
        <w:rPr>
          <w:sz w:val="28"/>
          <w:szCs w:val="28"/>
          <w:lang w:val="uk-UA"/>
        </w:rPr>
      </w:pPr>
      <w:r w:rsidRPr="00C67B0D">
        <w:rPr>
          <w:sz w:val="28"/>
          <w:szCs w:val="28"/>
          <w:lang w:val="uk-UA"/>
        </w:rPr>
        <w:t>Івано-Франківської обласної</w:t>
      </w:r>
    </w:p>
    <w:p w:rsidR="006F0D86" w:rsidRDefault="006F0D86" w:rsidP="006F0D86">
      <w:pPr>
        <w:tabs>
          <w:tab w:val="left" w:pos="1080"/>
        </w:tabs>
        <w:jc w:val="both"/>
        <w:rPr>
          <w:b/>
          <w:sz w:val="28"/>
          <w:szCs w:val="28"/>
          <w:lang w:val="uk-UA"/>
        </w:rPr>
      </w:pPr>
      <w:r w:rsidRPr="00C67B0D">
        <w:rPr>
          <w:sz w:val="28"/>
          <w:szCs w:val="28"/>
          <w:lang w:val="uk-UA"/>
        </w:rPr>
        <w:t>державної адміністрації</w:t>
      </w:r>
      <w:r>
        <w:rPr>
          <w:b/>
          <w:sz w:val="28"/>
          <w:szCs w:val="28"/>
          <w:lang w:val="uk-UA"/>
        </w:rPr>
        <w:t xml:space="preserve">                </w:t>
      </w:r>
      <w:r w:rsidR="00C67B0D">
        <w:rPr>
          <w:b/>
          <w:sz w:val="28"/>
          <w:szCs w:val="28"/>
          <w:lang w:val="uk-UA"/>
        </w:rPr>
        <w:t xml:space="preserve">                   </w:t>
      </w:r>
      <w:r>
        <w:rPr>
          <w:b/>
          <w:sz w:val="28"/>
          <w:szCs w:val="28"/>
          <w:lang w:val="uk-UA"/>
        </w:rPr>
        <w:t xml:space="preserve">                   </w:t>
      </w:r>
      <w:r w:rsidRPr="00C1649A">
        <w:rPr>
          <w:b/>
          <w:sz w:val="28"/>
          <w:szCs w:val="28"/>
          <w:lang w:val="uk-UA"/>
        </w:rPr>
        <w:t>Віталій ІЛЬЧИШИН</w:t>
      </w:r>
    </w:p>
    <w:p w:rsidR="006F0D86" w:rsidRDefault="006F0D86" w:rsidP="00682984">
      <w:pPr>
        <w:tabs>
          <w:tab w:val="left" w:pos="1080"/>
        </w:tabs>
        <w:jc w:val="both"/>
        <w:rPr>
          <w:b/>
          <w:sz w:val="28"/>
          <w:szCs w:val="28"/>
          <w:lang w:val="uk-UA"/>
        </w:rPr>
      </w:pPr>
    </w:p>
    <w:p w:rsidR="006F0D86" w:rsidRDefault="006F0D86" w:rsidP="00682984">
      <w:pPr>
        <w:tabs>
          <w:tab w:val="left" w:pos="1080"/>
        </w:tabs>
        <w:jc w:val="both"/>
        <w:rPr>
          <w:b/>
          <w:sz w:val="28"/>
          <w:szCs w:val="28"/>
          <w:lang w:val="uk-UA"/>
        </w:rPr>
      </w:pPr>
      <w:r>
        <w:rPr>
          <w:b/>
          <w:sz w:val="28"/>
          <w:szCs w:val="28"/>
          <w:lang w:val="uk-UA"/>
        </w:rPr>
        <w:t>ПОГОДЖЕНО:</w:t>
      </w:r>
    </w:p>
    <w:p w:rsidR="00C67B0D" w:rsidRDefault="006F0D86" w:rsidP="00682984">
      <w:pPr>
        <w:tabs>
          <w:tab w:val="left" w:pos="1080"/>
        </w:tabs>
        <w:jc w:val="both"/>
        <w:rPr>
          <w:sz w:val="28"/>
          <w:szCs w:val="28"/>
          <w:lang w:val="uk-UA"/>
        </w:rPr>
      </w:pPr>
      <w:r w:rsidRPr="00C67B0D">
        <w:rPr>
          <w:sz w:val="28"/>
          <w:szCs w:val="28"/>
          <w:lang w:val="uk-UA"/>
        </w:rPr>
        <w:t>Департамент економічного розвитку</w:t>
      </w:r>
    </w:p>
    <w:p w:rsidR="00C67B0D" w:rsidRDefault="006F0D86" w:rsidP="00682984">
      <w:pPr>
        <w:tabs>
          <w:tab w:val="left" w:pos="1080"/>
        </w:tabs>
        <w:jc w:val="both"/>
        <w:rPr>
          <w:sz w:val="28"/>
          <w:szCs w:val="28"/>
          <w:lang w:val="uk-UA"/>
        </w:rPr>
      </w:pPr>
      <w:r w:rsidRPr="00C67B0D">
        <w:rPr>
          <w:sz w:val="28"/>
          <w:szCs w:val="28"/>
          <w:lang w:val="uk-UA"/>
        </w:rPr>
        <w:t xml:space="preserve">промисловості та інфраструктури </w:t>
      </w:r>
    </w:p>
    <w:p w:rsidR="00C67B0D" w:rsidRDefault="00C67B0D" w:rsidP="00682984">
      <w:pPr>
        <w:tabs>
          <w:tab w:val="left" w:pos="1080"/>
        </w:tabs>
        <w:jc w:val="both"/>
        <w:rPr>
          <w:sz w:val="28"/>
          <w:szCs w:val="28"/>
          <w:lang w:val="uk-UA"/>
        </w:rPr>
      </w:pPr>
      <w:r>
        <w:rPr>
          <w:sz w:val="28"/>
          <w:szCs w:val="28"/>
          <w:lang w:val="uk-UA"/>
        </w:rPr>
        <w:t>І</w:t>
      </w:r>
      <w:r w:rsidR="006F0D86" w:rsidRPr="00C67B0D">
        <w:rPr>
          <w:sz w:val="28"/>
          <w:szCs w:val="28"/>
          <w:lang w:val="uk-UA"/>
        </w:rPr>
        <w:t xml:space="preserve">вано-Франківської обласної </w:t>
      </w:r>
    </w:p>
    <w:p w:rsidR="006F0D86" w:rsidRDefault="006F0D86" w:rsidP="00682984">
      <w:pPr>
        <w:tabs>
          <w:tab w:val="left" w:pos="1080"/>
        </w:tabs>
        <w:jc w:val="both"/>
        <w:rPr>
          <w:b/>
          <w:sz w:val="28"/>
          <w:szCs w:val="28"/>
          <w:lang w:val="uk-UA"/>
        </w:rPr>
      </w:pPr>
      <w:r w:rsidRPr="00C67B0D">
        <w:rPr>
          <w:sz w:val="28"/>
          <w:szCs w:val="28"/>
          <w:lang w:val="uk-UA"/>
        </w:rPr>
        <w:t>державної адміністрації</w:t>
      </w:r>
      <w:r>
        <w:rPr>
          <w:b/>
          <w:sz w:val="28"/>
          <w:szCs w:val="28"/>
          <w:lang w:val="uk-UA"/>
        </w:rPr>
        <w:t xml:space="preserve"> </w:t>
      </w:r>
      <w:r w:rsidR="00C67B0D">
        <w:rPr>
          <w:b/>
          <w:sz w:val="28"/>
          <w:szCs w:val="28"/>
          <w:lang w:val="uk-UA"/>
        </w:rPr>
        <w:t xml:space="preserve">                                                       </w:t>
      </w:r>
      <w:r>
        <w:rPr>
          <w:b/>
          <w:sz w:val="28"/>
          <w:szCs w:val="28"/>
          <w:lang w:val="uk-UA"/>
        </w:rPr>
        <w:t xml:space="preserve"> Сергій ПОДОШВА</w:t>
      </w:r>
    </w:p>
    <w:p w:rsidR="00C67B0D" w:rsidRDefault="00C67B0D" w:rsidP="00682984">
      <w:pPr>
        <w:tabs>
          <w:tab w:val="left" w:pos="1080"/>
        </w:tabs>
        <w:jc w:val="both"/>
        <w:rPr>
          <w:b/>
          <w:sz w:val="28"/>
          <w:szCs w:val="28"/>
          <w:lang w:val="uk-UA"/>
        </w:rPr>
      </w:pPr>
    </w:p>
    <w:p w:rsidR="00C67B0D" w:rsidRDefault="00682984" w:rsidP="00682984">
      <w:pPr>
        <w:jc w:val="both"/>
        <w:rPr>
          <w:sz w:val="28"/>
          <w:szCs w:val="28"/>
          <w:lang w:val="uk-UA"/>
        </w:rPr>
      </w:pPr>
      <w:r>
        <w:rPr>
          <w:sz w:val="28"/>
          <w:szCs w:val="28"/>
          <w:lang w:val="uk-UA"/>
        </w:rPr>
        <w:t>Департамент</w:t>
      </w:r>
      <w:r w:rsidR="00C67B0D">
        <w:rPr>
          <w:sz w:val="28"/>
          <w:szCs w:val="28"/>
          <w:lang w:val="uk-UA"/>
        </w:rPr>
        <w:t xml:space="preserve"> </w:t>
      </w:r>
      <w:r w:rsidRPr="00682984">
        <w:rPr>
          <w:sz w:val="28"/>
          <w:szCs w:val="28"/>
          <w:lang w:val="uk-UA"/>
        </w:rPr>
        <w:t xml:space="preserve">фінансів </w:t>
      </w:r>
    </w:p>
    <w:p w:rsidR="00C67B0D" w:rsidRDefault="006F0D86" w:rsidP="00682984">
      <w:pPr>
        <w:jc w:val="both"/>
        <w:rPr>
          <w:sz w:val="28"/>
          <w:szCs w:val="28"/>
          <w:lang w:val="uk-UA"/>
        </w:rPr>
      </w:pPr>
      <w:r>
        <w:rPr>
          <w:sz w:val="28"/>
          <w:szCs w:val="28"/>
          <w:lang w:val="uk-UA"/>
        </w:rPr>
        <w:t>Івано-Франківської обласної</w:t>
      </w:r>
    </w:p>
    <w:p w:rsidR="00682984" w:rsidRPr="00682984" w:rsidRDefault="006F0D86" w:rsidP="00682984">
      <w:pPr>
        <w:jc w:val="both"/>
        <w:rPr>
          <w:sz w:val="28"/>
          <w:szCs w:val="28"/>
          <w:lang w:val="uk-UA"/>
        </w:rPr>
      </w:pPr>
      <w:r>
        <w:rPr>
          <w:sz w:val="28"/>
          <w:szCs w:val="28"/>
          <w:lang w:val="uk-UA"/>
        </w:rPr>
        <w:t xml:space="preserve">державної адміністрації </w:t>
      </w:r>
      <w:r w:rsidR="00682984" w:rsidRPr="00682984">
        <w:rPr>
          <w:sz w:val="28"/>
          <w:szCs w:val="28"/>
          <w:lang w:val="uk-UA"/>
        </w:rPr>
        <w:t xml:space="preserve">                      </w:t>
      </w:r>
      <w:r w:rsidR="00C67B0D">
        <w:rPr>
          <w:sz w:val="28"/>
          <w:szCs w:val="28"/>
          <w:lang w:val="uk-UA"/>
        </w:rPr>
        <w:t xml:space="preserve">        </w:t>
      </w:r>
      <w:r w:rsidR="00682984" w:rsidRPr="00682984">
        <w:rPr>
          <w:sz w:val="28"/>
          <w:szCs w:val="28"/>
          <w:lang w:val="uk-UA"/>
        </w:rPr>
        <w:t xml:space="preserve">                       </w:t>
      </w:r>
      <w:r w:rsidR="009E5DA6">
        <w:rPr>
          <w:sz w:val="28"/>
          <w:szCs w:val="28"/>
          <w:lang w:val="uk-UA"/>
        </w:rPr>
        <w:t xml:space="preserve">    </w:t>
      </w:r>
      <w:r w:rsidR="00682984" w:rsidRPr="00682984">
        <w:rPr>
          <w:sz w:val="28"/>
          <w:szCs w:val="28"/>
          <w:lang w:val="uk-UA"/>
        </w:rPr>
        <w:t xml:space="preserve">   </w:t>
      </w:r>
      <w:r w:rsidR="00682984" w:rsidRPr="00682984">
        <w:rPr>
          <w:b/>
          <w:sz w:val="28"/>
          <w:szCs w:val="28"/>
          <w:lang w:val="uk-UA"/>
        </w:rPr>
        <w:t>Наталія КУЧМА</w:t>
      </w:r>
    </w:p>
    <w:p w:rsidR="00682984" w:rsidRPr="00682984" w:rsidRDefault="00682984" w:rsidP="00682984">
      <w:pPr>
        <w:jc w:val="both"/>
        <w:rPr>
          <w:sz w:val="28"/>
          <w:szCs w:val="28"/>
          <w:lang w:val="uk-UA"/>
        </w:rPr>
      </w:pPr>
    </w:p>
    <w:p w:rsidR="00682984" w:rsidRPr="00682984" w:rsidRDefault="00682984" w:rsidP="00682984">
      <w:pPr>
        <w:jc w:val="both"/>
        <w:rPr>
          <w:sz w:val="28"/>
          <w:szCs w:val="28"/>
          <w:lang w:val="uk-UA"/>
        </w:rPr>
      </w:pPr>
      <w:r>
        <w:rPr>
          <w:sz w:val="28"/>
          <w:szCs w:val="28"/>
          <w:lang w:val="uk-UA"/>
        </w:rPr>
        <w:t>Ю</w:t>
      </w:r>
      <w:r w:rsidRPr="00682984">
        <w:rPr>
          <w:sz w:val="28"/>
          <w:szCs w:val="28"/>
          <w:lang w:val="uk-UA"/>
        </w:rPr>
        <w:t xml:space="preserve">ридичного департамент </w:t>
      </w:r>
    </w:p>
    <w:p w:rsidR="00C67B0D" w:rsidRDefault="006F0D86" w:rsidP="00682984">
      <w:pPr>
        <w:jc w:val="both"/>
        <w:rPr>
          <w:sz w:val="28"/>
          <w:szCs w:val="28"/>
          <w:lang w:val="uk-UA"/>
        </w:rPr>
      </w:pPr>
      <w:r>
        <w:rPr>
          <w:sz w:val="28"/>
          <w:szCs w:val="28"/>
          <w:lang w:val="uk-UA"/>
        </w:rPr>
        <w:t>Івано-Франківської обласної</w:t>
      </w:r>
    </w:p>
    <w:p w:rsidR="00682984" w:rsidRPr="00682984" w:rsidRDefault="006F0D86" w:rsidP="00682984">
      <w:pPr>
        <w:jc w:val="both"/>
        <w:rPr>
          <w:sz w:val="28"/>
          <w:szCs w:val="28"/>
          <w:lang w:val="uk-UA"/>
        </w:rPr>
      </w:pPr>
      <w:r>
        <w:rPr>
          <w:sz w:val="28"/>
          <w:szCs w:val="28"/>
          <w:lang w:val="uk-UA"/>
        </w:rPr>
        <w:t>державної адміністрації</w:t>
      </w:r>
      <w:r w:rsidR="00682984" w:rsidRPr="00682984">
        <w:rPr>
          <w:sz w:val="28"/>
          <w:szCs w:val="28"/>
          <w:lang w:val="uk-UA"/>
        </w:rPr>
        <w:t xml:space="preserve">                                           </w:t>
      </w:r>
      <w:r w:rsidR="00682984" w:rsidRPr="00682984">
        <w:rPr>
          <w:b/>
          <w:sz w:val="28"/>
          <w:szCs w:val="28"/>
          <w:lang w:val="uk-UA"/>
        </w:rPr>
        <w:t>Ростислав ЛАВРИНОВИЧ</w:t>
      </w:r>
    </w:p>
    <w:p w:rsidR="00682984" w:rsidRDefault="00682984" w:rsidP="001B6F5E">
      <w:pPr>
        <w:tabs>
          <w:tab w:val="left" w:pos="1080"/>
        </w:tabs>
        <w:ind w:left="720"/>
        <w:jc w:val="both"/>
        <w:rPr>
          <w:b/>
          <w:sz w:val="28"/>
          <w:szCs w:val="28"/>
          <w:lang w:val="uk-UA"/>
        </w:rPr>
      </w:pPr>
    </w:p>
    <w:p w:rsidR="00682984" w:rsidRDefault="00682984" w:rsidP="001B6F5E">
      <w:pPr>
        <w:tabs>
          <w:tab w:val="left" w:pos="1080"/>
        </w:tabs>
        <w:ind w:left="720"/>
        <w:jc w:val="both"/>
        <w:rPr>
          <w:b/>
          <w:sz w:val="28"/>
          <w:szCs w:val="28"/>
          <w:lang w:val="uk-UA"/>
        </w:rPr>
      </w:pPr>
    </w:p>
    <w:p w:rsidR="00382637" w:rsidRPr="00331DD5" w:rsidRDefault="00382637" w:rsidP="00996FDB">
      <w:pPr>
        <w:tabs>
          <w:tab w:val="left" w:pos="1080"/>
        </w:tabs>
        <w:jc w:val="center"/>
        <w:rPr>
          <w:b/>
          <w:sz w:val="28"/>
          <w:szCs w:val="28"/>
          <w:lang w:val="uk-UA"/>
        </w:rPr>
      </w:pPr>
      <w:r w:rsidRPr="00331DD5">
        <w:rPr>
          <w:b/>
          <w:sz w:val="28"/>
          <w:szCs w:val="28"/>
          <w:lang w:val="uk-UA"/>
        </w:rPr>
        <w:lastRenderedPageBreak/>
        <w:t>Паспорт</w:t>
      </w:r>
    </w:p>
    <w:p w:rsidR="00382637" w:rsidRPr="00331DD5" w:rsidRDefault="000370F8" w:rsidP="00996FDB">
      <w:pPr>
        <w:tabs>
          <w:tab w:val="left" w:pos="1080"/>
        </w:tabs>
        <w:jc w:val="center"/>
        <w:rPr>
          <w:b/>
          <w:sz w:val="28"/>
          <w:szCs w:val="28"/>
          <w:lang w:val="uk-UA"/>
        </w:rPr>
      </w:pPr>
      <w:r w:rsidRPr="00331DD5">
        <w:rPr>
          <w:b/>
          <w:sz w:val="28"/>
          <w:szCs w:val="28"/>
          <w:lang w:val="uk-UA"/>
        </w:rPr>
        <w:t>р</w:t>
      </w:r>
      <w:r w:rsidR="00382637" w:rsidRPr="00331DD5">
        <w:rPr>
          <w:b/>
          <w:sz w:val="28"/>
          <w:szCs w:val="28"/>
          <w:lang w:val="uk-UA"/>
        </w:rPr>
        <w:t>егіональної програми розвитку земельних відносин</w:t>
      </w:r>
    </w:p>
    <w:p w:rsidR="00382637" w:rsidRPr="00331DD5" w:rsidRDefault="00382637" w:rsidP="00996FDB">
      <w:pPr>
        <w:tabs>
          <w:tab w:val="left" w:pos="1080"/>
        </w:tabs>
        <w:jc w:val="center"/>
        <w:rPr>
          <w:b/>
          <w:sz w:val="28"/>
          <w:szCs w:val="28"/>
          <w:lang w:val="uk-UA"/>
        </w:rPr>
      </w:pPr>
      <w:r w:rsidRPr="00331DD5">
        <w:rPr>
          <w:b/>
          <w:sz w:val="28"/>
          <w:szCs w:val="28"/>
          <w:lang w:val="uk-UA"/>
        </w:rPr>
        <w:t>в Івано-Франківській області на 202</w:t>
      </w:r>
      <w:r w:rsidR="00EA4E78" w:rsidRPr="00331DD5">
        <w:rPr>
          <w:b/>
          <w:sz w:val="28"/>
          <w:szCs w:val="28"/>
          <w:lang w:val="uk-UA"/>
        </w:rPr>
        <w:t>6</w:t>
      </w:r>
      <w:r w:rsidR="006D0E8A">
        <w:rPr>
          <w:b/>
          <w:sz w:val="28"/>
          <w:szCs w:val="28"/>
          <w:lang w:val="uk-UA"/>
        </w:rPr>
        <w:t xml:space="preserve"> рік</w:t>
      </w:r>
    </w:p>
    <w:p w:rsidR="00382637" w:rsidRPr="00331DD5" w:rsidRDefault="00382637" w:rsidP="00996FDB">
      <w:pPr>
        <w:tabs>
          <w:tab w:val="left" w:pos="1080"/>
        </w:tabs>
        <w:jc w:val="both"/>
        <w:rPr>
          <w:b/>
          <w:i/>
          <w:sz w:val="28"/>
          <w:szCs w:val="28"/>
          <w:lang w:val="uk-UA"/>
        </w:rPr>
      </w:pPr>
    </w:p>
    <w:p w:rsidR="00382637" w:rsidRPr="00331DD5" w:rsidRDefault="00D10055" w:rsidP="008B0F19">
      <w:pPr>
        <w:numPr>
          <w:ilvl w:val="0"/>
          <w:numId w:val="4"/>
        </w:numPr>
        <w:tabs>
          <w:tab w:val="left" w:pos="0"/>
          <w:tab w:val="left" w:pos="284"/>
        </w:tabs>
        <w:ind w:left="0" w:firstLine="0"/>
        <w:jc w:val="both"/>
        <w:rPr>
          <w:b/>
          <w:sz w:val="28"/>
          <w:szCs w:val="28"/>
          <w:lang w:val="uk-UA"/>
        </w:rPr>
      </w:pPr>
      <w:r w:rsidRPr="00331DD5">
        <w:rPr>
          <w:b/>
          <w:sz w:val="28"/>
          <w:szCs w:val="28"/>
          <w:lang w:val="uk-UA"/>
        </w:rPr>
        <w:t>Ініціатор</w:t>
      </w:r>
      <w:r w:rsidR="009E5DA6">
        <w:rPr>
          <w:b/>
          <w:sz w:val="28"/>
          <w:szCs w:val="28"/>
          <w:lang w:val="uk-UA"/>
        </w:rPr>
        <w:t>и</w:t>
      </w:r>
      <w:r w:rsidRPr="00331DD5">
        <w:rPr>
          <w:b/>
          <w:sz w:val="28"/>
          <w:szCs w:val="28"/>
          <w:lang w:val="uk-UA"/>
        </w:rPr>
        <w:t xml:space="preserve"> розроблення </w:t>
      </w:r>
      <w:r w:rsidR="000370F8" w:rsidRPr="00331DD5">
        <w:rPr>
          <w:b/>
          <w:sz w:val="28"/>
          <w:szCs w:val="28"/>
          <w:lang w:val="uk-UA"/>
        </w:rPr>
        <w:t>П</w:t>
      </w:r>
      <w:r w:rsidR="00382637" w:rsidRPr="00331DD5">
        <w:rPr>
          <w:b/>
          <w:sz w:val="28"/>
          <w:szCs w:val="28"/>
          <w:lang w:val="uk-UA"/>
        </w:rPr>
        <w:t xml:space="preserve">рограми (замовник): </w:t>
      </w:r>
      <w:r w:rsidR="0076704B" w:rsidRPr="00331DD5">
        <w:rPr>
          <w:b/>
          <w:sz w:val="28"/>
          <w:szCs w:val="28"/>
          <w:lang w:val="uk-UA"/>
        </w:rPr>
        <w:t xml:space="preserve"> </w:t>
      </w:r>
      <w:r w:rsidR="00C85823" w:rsidRPr="00331DD5">
        <w:rPr>
          <w:sz w:val="28"/>
          <w:szCs w:val="28"/>
          <w:lang w:val="uk-UA"/>
        </w:rPr>
        <w:t>Департамент агропромислового розвитку обласної державної адміністрації</w:t>
      </w:r>
      <w:r w:rsidR="008B0F19" w:rsidRPr="00331DD5">
        <w:rPr>
          <w:sz w:val="28"/>
          <w:szCs w:val="28"/>
          <w:lang w:val="uk-UA"/>
        </w:rPr>
        <w:t xml:space="preserve">, Головне управління </w:t>
      </w:r>
      <w:proofErr w:type="spellStart"/>
      <w:r w:rsidR="008B0F19" w:rsidRPr="00331DD5">
        <w:rPr>
          <w:sz w:val="28"/>
          <w:szCs w:val="28"/>
          <w:lang w:val="uk-UA"/>
        </w:rPr>
        <w:t>Держгеокадастру</w:t>
      </w:r>
      <w:proofErr w:type="spellEnd"/>
      <w:r w:rsidR="008B0F19" w:rsidRPr="00331DD5">
        <w:rPr>
          <w:sz w:val="28"/>
          <w:szCs w:val="28"/>
          <w:lang w:val="uk-UA"/>
        </w:rPr>
        <w:t xml:space="preserve"> в Івано-Франківській області.</w:t>
      </w:r>
    </w:p>
    <w:p w:rsidR="00331DD5" w:rsidRPr="00331DD5" w:rsidRDefault="00331DD5" w:rsidP="00331DD5">
      <w:pPr>
        <w:tabs>
          <w:tab w:val="left" w:pos="0"/>
          <w:tab w:val="left" w:pos="284"/>
        </w:tabs>
        <w:jc w:val="both"/>
        <w:rPr>
          <w:b/>
          <w:sz w:val="28"/>
          <w:szCs w:val="28"/>
          <w:lang w:val="uk-UA"/>
        </w:rPr>
      </w:pPr>
    </w:p>
    <w:p w:rsidR="00382637" w:rsidRPr="00331DD5" w:rsidRDefault="00382637" w:rsidP="00BC2D75">
      <w:pPr>
        <w:numPr>
          <w:ilvl w:val="0"/>
          <w:numId w:val="4"/>
        </w:numPr>
        <w:tabs>
          <w:tab w:val="left" w:pos="0"/>
          <w:tab w:val="left" w:pos="284"/>
        </w:tabs>
        <w:ind w:left="0" w:firstLine="0"/>
        <w:jc w:val="both"/>
        <w:rPr>
          <w:b/>
          <w:sz w:val="28"/>
          <w:szCs w:val="28"/>
          <w:lang w:val="uk-UA"/>
        </w:rPr>
      </w:pPr>
      <w:r w:rsidRPr="00331DD5">
        <w:rPr>
          <w:b/>
          <w:sz w:val="28"/>
          <w:szCs w:val="28"/>
          <w:lang w:val="uk-UA"/>
        </w:rPr>
        <w:t xml:space="preserve">Розробник </w:t>
      </w:r>
      <w:r w:rsidR="000370F8" w:rsidRPr="00331DD5">
        <w:rPr>
          <w:b/>
          <w:sz w:val="28"/>
          <w:szCs w:val="28"/>
          <w:lang w:val="uk-UA"/>
        </w:rPr>
        <w:t>П</w:t>
      </w:r>
      <w:r w:rsidRPr="00331DD5">
        <w:rPr>
          <w:b/>
          <w:sz w:val="28"/>
          <w:szCs w:val="28"/>
          <w:lang w:val="uk-UA"/>
        </w:rPr>
        <w:t>рограми:</w:t>
      </w:r>
      <w:r w:rsidRPr="00331DD5">
        <w:rPr>
          <w:sz w:val="28"/>
          <w:szCs w:val="28"/>
          <w:lang w:val="uk-UA"/>
        </w:rPr>
        <w:t xml:space="preserve">  Головне управління </w:t>
      </w:r>
      <w:proofErr w:type="spellStart"/>
      <w:r w:rsidRPr="00331DD5">
        <w:rPr>
          <w:sz w:val="28"/>
          <w:szCs w:val="28"/>
          <w:lang w:val="uk-UA"/>
        </w:rPr>
        <w:t>Держгеокадастру</w:t>
      </w:r>
      <w:proofErr w:type="spellEnd"/>
      <w:r w:rsidRPr="00331DD5">
        <w:rPr>
          <w:sz w:val="28"/>
          <w:szCs w:val="28"/>
          <w:lang w:val="uk-UA"/>
        </w:rPr>
        <w:t xml:space="preserve"> в Івано-Франківській області.</w:t>
      </w:r>
    </w:p>
    <w:p w:rsidR="00331DD5" w:rsidRPr="00331DD5" w:rsidRDefault="00331DD5" w:rsidP="00331DD5">
      <w:pPr>
        <w:tabs>
          <w:tab w:val="left" w:pos="0"/>
          <w:tab w:val="left" w:pos="284"/>
        </w:tabs>
        <w:jc w:val="both"/>
        <w:rPr>
          <w:b/>
          <w:sz w:val="28"/>
          <w:szCs w:val="28"/>
          <w:lang w:val="uk-UA"/>
        </w:rPr>
      </w:pPr>
    </w:p>
    <w:p w:rsidR="00382637" w:rsidRPr="00331DD5" w:rsidRDefault="00382637" w:rsidP="001B7622">
      <w:pPr>
        <w:numPr>
          <w:ilvl w:val="0"/>
          <w:numId w:val="4"/>
        </w:numPr>
        <w:tabs>
          <w:tab w:val="left" w:pos="0"/>
          <w:tab w:val="left" w:pos="284"/>
        </w:tabs>
        <w:ind w:left="0" w:firstLine="0"/>
        <w:jc w:val="both"/>
        <w:rPr>
          <w:b/>
          <w:sz w:val="28"/>
          <w:szCs w:val="28"/>
          <w:lang w:val="uk-UA"/>
        </w:rPr>
      </w:pPr>
      <w:r w:rsidRPr="00331DD5">
        <w:rPr>
          <w:b/>
          <w:sz w:val="28"/>
          <w:szCs w:val="28"/>
          <w:lang w:val="uk-UA"/>
        </w:rPr>
        <w:t xml:space="preserve">Термін реалізації </w:t>
      </w:r>
      <w:r w:rsidR="000370F8" w:rsidRPr="00331DD5">
        <w:rPr>
          <w:b/>
          <w:sz w:val="28"/>
          <w:szCs w:val="28"/>
          <w:lang w:val="uk-UA"/>
        </w:rPr>
        <w:t>П</w:t>
      </w:r>
      <w:r w:rsidRPr="00331DD5">
        <w:rPr>
          <w:b/>
          <w:sz w:val="28"/>
          <w:szCs w:val="28"/>
          <w:lang w:val="uk-UA"/>
        </w:rPr>
        <w:t>рограми:</w:t>
      </w:r>
      <w:r w:rsidR="000370F8" w:rsidRPr="00331DD5">
        <w:rPr>
          <w:b/>
          <w:sz w:val="28"/>
          <w:szCs w:val="28"/>
          <w:lang w:val="uk-UA"/>
        </w:rPr>
        <w:t xml:space="preserve"> </w:t>
      </w:r>
      <w:r w:rsidR="003E7EF4" w:rsidRPr="00331DD5">
        <w:rPr>
          <w:sz w:val="28"/>
          <w:szCs w:val="28"/>
          <w:lang w:val="uk-UA"/>
        </w:rPr>
        <w:t>2026</w:t>
      </w:r>
      <w:r w:rsidR="006D0E8A">
        <w:rPr>
          <w:sz w:val="28"/>
          <w:szCs w:val="28"/>
          <w:lang w:val="uk-UA"/>
        </w:rPr>
        <w:t xml:space="preserve"> рік</w:t>
      </w:r>
      <w:r w:rsidRPr="00331DD5">
        <w:rPr>
          <w:sz w:val="28"/>
          <w:szCs w:val="28"/>
          <w:lang w:val="uk-UA"/>
        </w:rPr>
        <w:t>.</w:t>
      </w:r>
    </w:p>
    <w:p w:rsidR="00331DD5" w:rsidRPr="00331DD5" w:rsidRDefault="00331DD5" w:rsidP="00331DD5">
      <w:pPr>
        <w:tabs>
          <w:tab w:val="left" w:pos="0"/>
          <w:tab w:val="left" w:pos="284"/>
        </w:tabs>
        <w:jc w:val="both"/>
        <w:rPr>
          <w:b/>
          <w:sz w:val="28"/>
          <w:szCs w:val="28"/>
          <w:lang w:val="uk-UA"/>
        </w:rPr>
      </w:pPr>
    </w:p>
    <w:p w:rsidR="00382637" w:rsidRPr="00331DD5" w:rsidRDefault="00382637" w:rsidP="00BC2D75">
      <w:pPr>
        <w:numPr>
          <w:ilvl w:val="0"/>
          <w:numId w:val="4"/>
        </w:numPr>
        <w:tabs>
          <w:tab w:val="left" w:pos="0"/>
          <w:tab w:val="left" w:pos="284"/>
        </w:tabs>
        <w:ind w:left="0" w:firstLine="0"/>
        <w:jc w:val="both"/>
        <w:rPr>
          <w:b/>
          <w:sz w:val="28"/>
          <w:szCs w:val="28"/>
          <w:lang w:val="uk-UA"/>
        </w:rPr>
      </w:pPr>
      <w:r w:rsidRPr="00331DD5">
        <w:rPr>
          <w:b/>
          <w:sz w:val="28"/>
          <w:szCs w:val="28"/>
          <w:lang w:val="uk-UA"/>
        </w:rPr>
        <w:t xml:space="preserve">Етапи фінансування </w:t>
      </w:r>
      <w:r w:rsidR="000370F8" w:rsidRPr="00331DD5">
        <w:rPr>
          <w:b/>
          <w:sz w:val="28"/>
          <w:szCs w:val="28"/>
          <w:lang w:val="uk-UA"/>
        </w:rPr>
        <w:t>П</w:t>
      </w:r>
      <w:r w:rsidRPr="00331DD5">
        <w:rPr>
          <w:b/>
          <w:sz w:val="28"/>
          <w:szCs w:val="28"/>
          <w:lang w:val="uk-UA"/>
        </w:rPr>
        <w:t>рограми:</w:t>
      </w:r>
      <w:r w:rsidRPr="00331DD5">
        <w:rPr>
          <w:sz w:val="28"/>
          <w:szCs w:val="28"/>
          <w:lang w:val="uk-UA"/>
        </w:rPr>
        <w:t xml:space="preserve"> щорічно.</w:t>
      </w:r>
    </w:p>
    <w:p w:rsidR="00331DD5" w:rsidRPr="00331DD5" w:rsidRDefault="00331DD5" w:rsidP="00331DD5">
      <w:pPr>
        <w:tabs>
          <w:tab w:val="left" w:pos="0"/>
          <w:tab w:val="left" w:pos="284"/>
        </w:tabs>
        <w:jc w:val="both"/>
        <w:rPr>
          <w:b/>
          <w:sz w:val="28"/>
          <w:szCs w:val="28"/>
          <w:lang w:val="uk-UA"/>
        </w:rPr>
      </w:pPr>
    </w:p>
    <w:p w:rsidR="00382637" w:rsidRPr="00331DD5" w:rsidRDefault="00382637" w:rsidP="001B7622">
      <w:pPr>
        <w:numPr>
          <w:ilvl w:val="0"/>
          <w:numId w:val="4"/>
        </w:numPr>
        <w:tabs>
          <w:tab w:val="left" w:pos="0"/>
          <w:tab w:val="left" w:pos="284"/>
        </w:tabs>
        <w:jc w:val="both"/>
        <w:rPr>
          <w:b/>
          <w:sz w:val="28"/>
          <w:szCs w:val="28"/>
          <w:lang w:val="uk-UA"/>
        </w:rPr>
      </w:pPr>
      <w:r w:rsidRPr="00331DD5">
        <w:rPr>
          <w:b/>
          <w:sz w:val="28"/>
          <w:szCs w:val="28"/>
          <w:lang w:val="uk-UA"/>
        </w:rPr>
        <w:t xml:space="preserve">Обсяги фінансування </w:t>
      </w:r>
      <w:r w:rsidR="000370F8" w:rsidRPr="00331DD5">
        <w:rPr>
          <w:b/>
          <w:sz w:val="28"/>
          <w:szCs w:val="28"/>
          <w:lang w:val="uk-UA"/>
        </w:rPr>
        <w:t>П</w:t>
      </w:r>
      <w:r w:rsidRPr="00331DD5">
        <w:rPr>
          <w:b/>
          <w:sz w:val="28"/>
          <w:szCs w:val="28"/>
          <w:lang w:val="uk-UA"/>
        </w:rPr>
        <w:t>рограми (тис. гр</w:t>
      </w:r>
      <w:r w:rsidR="000370F8" w:rsidRPr="00331DD5">
        <w:rPr>
          <w:b/>
          <w:sz w:val="28"/>
          <w:szCs w:val="28"/>
          <w:lang w:val="uk-UA"/>
        </w:rPr>
        <w:t>ивень</w:t>
      </w:r>
      <w:r w:rsidRPr="00331DD5">
        <w:rPr>
          <w:b/>
          <w:sz w:val="28"/>
          <w:szCs w:val="28"/>
          <w:lang w:val="uk-UA"/>
        </w:rPr>
        <w:t>):</w:t>
      </w:r>
    </w:p>
    <w:p w:rsidR="0055778B" w:rsidRPr="00331DD5" w:rsidRDefault="0055778B" w:rsidP="001B7622">
      <w:pPr>
        <w:tabs>
          <w:tab w:val="left" w:pos="0"/>
          <w:tab w:val="left" w:pos="1080"/>
        </w:tabs>
        <w:ind w:left="720"/>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863"/>
        <w:gridCol w:w="1957"/>
        <w:gridCol w:w="1485"/>
        <w:gridCol w:w="1406"/>
        <w:gridCol w:w="1406"/>
      </w:tblGrid>
      <w:tr w:rsidR="00382637" w:rsidRPr="00331DD5" w:rsidTr="006D0E8A">
        <w:tc>
          <w:tcPr>
            <w:tcW w:w="1453" w:type="dxa"/>
            <w:vMerge w:val="restart"/>
          </w:tcPr>
          <w:p w:rsidR="00382637" w:rsidRPr="00331DD5" w:rsidRDefault="00382637" w:rsidP="00996FDB">
            <w:pPr>
              <w:tabs>
                <w:tab w:val="left" w:pos="1080"/>
              </w:tabs>
              <w:jc w:val="both"/>
              <w:rPr>
                <w:b/>
                <w:sz w:val="28"/>
                <w:szCs w:val="28"/>
                <w:lang w:val="uk-UA"/>
              </w:rPr>
            </w:pPr>
          </w:p>
          <w:p w:rsidR="00382637" w:rsidRPr="00331DD5" w:rsidRDefault="00382637" w:rsidP="00996FDB">
            <w:pPr>
              <w:tabs>
                <w:tab w:val="left" w:pos="1080"/>
              </w:tabs>
              <w:jc w:val="both"/>
              <w:rPr>
                <w:b/>
                <w:sz w:val="28"/>
                <w:szCs w:val="28"/>
                <w:lang w:val="uk-UA"/>
              </w:rPr>
            </w:pPr>
          </w:p>
          <w:p w:rsidR="00382637" w:rsidRPr="00331DD5" w:rsidRDefault="00382637" w:rsidP="00996FDB">
            <w:pPr>
              <w:tabs>
                <w:tab w:val="left" w:pos="1080"/>
              </w:tabs>
              <w:jc w:val="both"/>
              <w:rPr>
                <w:b/>
                <w:sz w:val="28"/>
                <w:szCs w:val="28"/>
                <w:lang w:val="uk-UA"/>
              </w:rPr>
            </w:pPr>
            <w:r w:rsidRPr="00331DD5">
              <w:rPr>
                <w:b/>
                <w:sz w:val="28"/>
                <w:szCs w:val="28"/>
                <w:lang w:val="uk-UA"/>
              </w:rPr>
              <w:t>Роки</w:t>
            </w:r>
          </w:p>
        </w:tc>
        <w:tc>
          <w:tcPr>
            <w:tcW w:w="8117" w:type="dxa"/>
            <w:gridSpan w:val="5"/>
          </w:tcPr>
          <w:p w:rsidR="00382637" w:rsidRPr="00331DD5" w:rsidRDefault="00382637" w:rsidP="000370F8">
            <w:pPr>
              <w:tabs>
                <w:tab w:val="left" w:pos="1080"/>
              </w:tabs>
              <w:jc w:val="center"/>
              <w:rPr>
                <w:b/>
                <w:sz w:val="28"/>
                <w:szCs w:val="28"/>
                <w:lang w:val="uk-UA"/>
              </w:rPr>
            </w:pPr>
            <w:r w:rsidRPr="00331DD5">
              <w:rPr>
                <w:b/>
                <w:sz w:val="28"/>
                <w:szCs w:val="28"/>
                <w:lang w:val="uk-UA"/>
              </w:rPr>
              <w:t>Основні обсяги фінансування (тис.</w:t>
            </w:r>
            <w:r w:rsidR="000370F8" w:rsidRPr="00331DD5">
              <w:rPr>
                <w:b/>
                <w:sz w:val="28"/>
                <w:szCs w:val="28"/>
                <w:lang w:val="uk-UA"/>
              </w:rPr>
              <w:t> </w:t>
            </w:r>
            <w:r w:rsidRPr="00331DD5">
              <w:rPr>
                <w:b/>
                <w:sz w:val="28"/>
                <w:szCs w:val="28"/>
                <w:lang w:val="uk-UA"/>
              </w:rPr>
              <w:t>гр</w:t>
            </w:r>
            <w:r w:rsidR="000370F8" w:rsidRPr="00331DD5">
              <w:rPr>
                <w:b/>
                <w:sz w:val="28"/>
                <w:szCs w:val="28"/>
                <w:lang w:val="uk-UA"/>
              </w:rPr>
              <w:t>ивень</w:t>
            </w:r>
            <w:r w:rsidRPr="00331DD5">
              <w:rPr>
                <w:b/>
                <w:sz w:val="28"/>
                <w:szCs w:val="28"/>
                <w:lang w:val="uk-UA"/>
              </w:rPr>
              <w:t>)</w:t>
            </w:r>
          </w:p>
        </w:tc>
      </w:tr>
      <w:tr w:rsidR="00382637" w:rsidRPr="00331DD5" w:rsidTr="006D0E8A">
        <w:tc>
          <w:tcPr>
            <w:tcW w:w="1453" w:type="dxa"/>
            <w:vMerge/>
          </w:tcPr>
          <w:p w:rsidR="00382637" w:rsidRPr="00331DD5" w:rsidRDefault="00382637" w:rsidP="00996FDB">
            <w:pPr>
              <w:tabs>
                <w:tab w:val="left" w:pos="1080"/>
              </w:tabs>
              <w:jc w:val="both"/>
              <w:rPr>
                <w:b/>
                <w:sz w:val="28"/>
                <w:szCs w:val="28"/>
                <w:lang w:val="uk-UA"/>
              </w:rPr>
            </w:pPr>
          </w:p>
        </w:tc>
        <w:tc>
          <w:tcPr>
            <w:tcW w:w="1863" w:type="dxa"/>
            <w:vMerge w:val="restart"/>
          </w:tcPr>
          <w:p w:rsidR="00382637" w:rsidRPr="00331DD5" w:rsidRDefault="00382637" w:rsidP="00996FDB">
            <w:pPr>
              <w:tabs>
                <w:tab w:val="left" w:pos="1080"/>
              </w:tabs>
              <w:jc w:val="both"/>
              <w:rPr>
                <w:b/>
                <w:sz w:val="28"/>
                <w:szCs w:val="28"/>
                <w:lang w:val="uk-UA"/>
              </w:rPr>
            </w:pPr>
          </w:p>
          <w:p w:rsidR="00382637" w:rsidRPr="00331DD5" w:rsidRDefault="00382637" w:rsidP="00996FDB">
            <w:pPr>
              <w:tabs>
                <w:tab w:val="left" w:pos="1080"/>
              </w:tabs>
              <w:jc w:val="both"/>
              <w:rPr>
                <w:b/>
                <w:sz w:val="28"/>
                <w:szCs w:val="28"/>
                <w:lang w:val="uk-UA"/>
              </w:rPr>
            </w:pPr>
            <w:r w:rsidRPr="00331DD5">
              <w:rPr>
                <w:b/>
                <w:sz w:val="28"/>
                <w:szCs w:val="28"/>
                <w:lang w:val="uk-UA"/>
              </w:rPr>
              <w:t>Всього</w:t>
            </w:r>
          </w:p>
        </w:tc>
        <w:tc>
          <w:tcPr>
            <w:tcW w:w="6254" w:type="dxa"/>
            <w:gridSpan w:val="4"/>
          </w:tcPr>
          <w:p w:rsidR="00382637" w:rsidRPr="00331DD5" w:rsidRDefault="00382637" w:rsidP="00996FDB">
            <w:pPr>
              <w:tabs>
                <w:tab w:val="left" w:pos="1080"/>
              </w:tabs>
              <w:jc w:val="both"/>
              <w:rPr>
                <w:b/>
                <w:sz w:val="28"/>
                <w:szCs w:val="28"/>
                <w:lang w:val="uk-UA"/>
              </w:rPr>
            </w:pPr>
            <w:r w:rsidRPr="00331DD5">
              <w:rPr>
                <w:b/>
                <w:sz w:val="28"/>
                <w:szCs w:val="28"/>
                <w:lang w:val="uk-UA"/>
              </w:rPr>
              <w:t>в тому числі за джерелами фінансування</w:t>
            </w:r>
          </w:p>
        </w:tc>
      </w:tr>
      <w:tr w:rsidR="00382637" w:rsidRPr="00331DD5" w:rsidTr="006D0E8A">
        <w:tc>
          <w:tcPr>
            <w:tcW w:w="1453" w:type="dxa"/>
            <w:vMerge/>
          </w:tcPr>
          <w:p w:rsidR="00382637" w:rsidRPr="00331DD5" w:rsidRDefault="00382637" w:rsidP="00996FDB">
            <w:pPr>
              <w:tabs>
                <w:tab w:val="left" w:pos="1080"/>
              </w:tabs>
              <w:jc w:val="both"/>
              <w:rPr>
                <w:b/>
                <w:sz w:val="28"/>
                <w:szCs w:val="28"/>
                <w:lang w:val="uk-UA"/>
              </w:rPr>
            </w:pPr>
          </w:p>
        </w:tc>
        <w:tc>
          <w:tcPr>
            <w:tcW w:w="1863" w:type="dxa"/>
            <w:vMerge/>
          </w:tcPr>
          <w:p w:rsidR="00382637" w:rsidRPr="00331DD5" w:rsidRDefault="00382637" w:rsidP="00996FDB">
            <w:pPr>
              <w:tabs>
                <w:tab w:val="left" w:pos="1080"/>
              </w:tabs>
              <w:jc w:val="both"/>
              <w:rPr>
                <w:b/>
                <w:sz w:val="28"/>
                <w:szCs w:val="28"/>
                <w:lang w:val="uk-UA"/>
              </w:rPr>
            </w:pPr>
          </w:p>
        </w:tc>
        <w:tc>
          <w:tcPr>
            <w:tcW w:w="1957" w:type="dxa"/>
          </w:tcPr>
          <w:p w:rsidR="00382637" w:rsidRPr="00331DD5" w:rsidRDefault="00382637" w:rsidP="00996FDB">
            <w:pPr>
              <w:tabs>
                <w:tab w:val="left" w:pos="1080"/>
              </w:tabs>
              <w:jc w:val="both"/>
              <w:rPr>
                <w:b/>
                <w:sz w:val="28"/>
                <w:szCs w:val="28"/>
                <w:lang w:val="uk-UA"/>
              </w:rPr>
            </w:pPr>
            <w:r w:rsidRPr="00331DD5">
              <w:rPr>
                <w:b/>
                <w:sz w:val="28"/>
                <w:szCs w:val="28"/>
                <w:lang w:val="uk-UA"/>
              </w:rPr>
              <w:t>державний бюджет</w:t>
            </w:r>
          </w:p>
        </w:tc>
        <w:tc>
          <w:tcPr>
            <w:tcW w:w="1485" w:type="dxa"/>
          </w:tcPr>
          <w:p w:rsidR="00382637" w:rsidRPr="00331DD5" w:rsidRDefault="00382637" w:rsidP="00143373">
            <w:pPr>
              <w:tabs>
                <w:tab w:val="left" w:pos="1080"/>
              </w:tabs>
              <w:jc w:val="both"/>
              <w:rPr>
                <w:b/>
                <w:sz w:val="28"/>
                <w:szCs w:val="28"/>
                <w:lang w:val="uk-UA"/>
              </w:rPr>
            </w:pPr>
            <w:r w:rsidRPr="00331DD5">
              <w:rPr>
                <w:b/>
                <w:sz w:val="28"/>
                <w:szCs w:val="28"/>
                <w:lang w:val="uk-UA"/>
              </w:rPr>
              <w:t>обласний бюджет</w:t>
            </w:r>
          </w:p>
        </w:tc>
        <w:tc>
          <w:tcPr>
            <w:tcW w:w="1406" w:type="dxa"/>
          </w:tcPr>
          <w:p w:rsidR="00382637" w:rsidRPr="00331DD5" w:rsidRDefault="00382637" w:rsidP="00996FDB">
            <w:pPr>
              <w:tabs>
                <w:tab w:val="left" w:pos="1080"/>
              </w:tabs>
              <w:jc w:val="both"/>
              <w:rPr>
                <w:b/>
                <w:sz w:val="28"/>
                <w:szCs w:val="28"/>
                <w:lang w:val="uk-UA"/>
              </w:rPr>
            </w:pPr>
            <w:r w:rsidRPr="00331DD5">
              <w:rPr>
                <w:b/>
                <w:sz w:val="28"/>
                <w:szCs w:val="28"/>
                <w:lang w:val="uk-UA"/>
              </w:rPr>
              <w:t>місцевий бюджет</w:t>
            </w:r>
          </w:p>
        </w:tc>
        <w:tc>
          <w:tcPr>
            <w:tcW w:w="1406" w:type="dxa"/>
          </w:tcPr>
          <w:p w:rsidR="00382637" w:rsidRPr="00331DD5" w:rsidRDefault="00382637" w:rsidP="00996FDB">
            <w:pPr>
              <w:tabs>
                <w:tab w:val="left" w:pos="1080"/>
              </w:tabs>
              <w:jc w:val="both"/>
              <w:rPr>
                <w:b/>
                <w:sz w:val="28"/>
                <w:szCs w:val="28"/>
                <w:lang w:val="uk-UA"/>
              </w:rPr>
            </w:pPr>
            <w:r w:rsidRPr="00331DD5">
              <w:rPr>
                <w:b/>
                <w:sz w:val="28"/>
                <w:szCs w:val="28"/>
                <w:lang w:val="uk-UA"/>
              </w:rPr>
              <w:t>інші джерела</w:t>
            </w:r>
          </w:p>
        </w:tc>
      </w:tr>
      <w:tr w:rsidR="00766A06" w:rsidRPr="00331DD5" w:rsidTr="006D0E8A">
        <w:trPr>
          <w:trHeight w:val="332"/>
        </w:trPr>
        <w:tc>
          <w:tcPr>
            <w:tcW w:w="1453" w:type="dxa"/>
          </w:tcPr>
          <w:p w:rsidR="00766A06" w:rsidRPr="00331DD5" w:rsidRDefault="00766A06" w:rsidP="003E7EF4">
            <w:pPr>
              <w:tabs>
                <w:tab w:val="left" w:pos="1080"/>
              </w:tabs>
              <w:jc w:val="both"/>
              <w:rPr>
                <w:sz w:val="28"/>
                <w:szCs w:val="28"/>
                <w:lang w:val="uk-UA"/>
              </w:rPr>
            </w:pPr>
            <w:r w:rsidRPr="00331DD5">
              <w:rPr>
                <w:sz w:val="28"/>
                <w:szCs w:val="28"/>
                <w:lang w:val="uk-UA"/>
              </w:rPr>
              <w:t>202</w:t>
            </w:r>
            <w:r w:rsidR="003E7EF4" w:rsidRPr="00331DD5">
              <w:rPr>
                <w:sz w:val="28"/>
                <w:szCs w:val="28"/>
                <w:lang w:val="uk-UA"/>
              </w:rPr>
              <w:t>6</w:t>
            </w:r>
          </w:p>
        </w:tc>
        <w:tc>
          <w:tcPr>
            <w:tcW w:w="1863" w:type="dxa"/>
            <w:vAlign w:val="bottom"/>
          </w:tcPr>
          <w:p w:rsidR="00766A06" w:rsidRPr="00331DD5" w:rsidRDefault="00CC7A97">
            <w:pPr>
              <w:jc w:val="right"/>
              <w:rPr>
                <w:sz w:val="28"/>
                <w:szCs w:val="28"/>
                <w:lang w:val="uk-UA"/>
              </w:rPr>
            </w:pPr>
            <w:r w:rsidRPr="00331DD5">
              <w:rPr>
                <w:sz w:val="28"/>
                <w:szCs w:val="28"/>
                <w:lang w:val="uk-UA"/>
              </w:rPr>
              <w:t>190682,00</w:t>
            </w:r>
          </w:p>
        </w:tc>
        <w:tc>
          <w:tcPr>
            <w:tcW w:w="1957" w:type="dxa"/>
            <w:vAlign w:val="bottom"/>
          </w:tcPr>
          <w:p w:rsidR="00766A06" w:rsidRPr="00331DD5" w:rsidRDefault="00CC7A97" w:rsidP="000D7970">
            <w:pPr>
              <w:jc w:val="right"/>
              <w:rPr>
                <w:sz w:val="28"/>
                <w:szCs w:val="28"/>
                <w:lang w:val="uk-UA"/>
              </w:rPr>
            </w:pPr>
            <w:r w:rsidRPr="00331DD5">
              <w:rPr>
                <w:sz w:val="28"/>
                <w:szCs w:val="28"/>
                <w:lang w:val="uk-UA"/>
              </w:rPr>
              <w:t>64578,00</w:t>
            </w:r>
          </w:p>
        </w:tc>
        <w:tc>
          <w:tcPr>
            <w:tcW w:w="1485" w:type="dxa"/>
            <w:vAlign w:val="bottom"/>
          </w:tcPr>
          <w:p w:rsidR="00766A06" w:rsidRPr="00331DD5" w:rsidRDefault="00CC7A97" w:rsidP="00B312CB">
            <w:pPr>
              <w:jc w:val="right"/>
              <w:rPr>
                <w:sz w:val="28"/>
                <w:szCs w:val="28"/>
                <w:lang w:val="uk-UA"/>
              </w:rPr>
            </w:pPr>
            <w:r w:rsidRPr="00331DD5">
              <w:rPr>
                <w:sz w:val="28"/>
                <w:szCs w:val="28"/>
                <w:lang w:val="uk-UA"/>
              </w:rPr>
              <w:t>32210,00</w:t>
            </w:r>
          </w:p>
        </w:tc>
        <w:tc>
          <w:tcPr>
            <w:tcW w:w="1406" w:type="dxa"/>
            <w:vAlign w:val="bottom"/>
          </w:tcPr>
          <w:p w:rsidR="00766A06" w:rsidRPr="00331DD5" w:rsidRDefault="00CC7A97" w:rsidP="00B312CB">
            <w:pPr>
              <w:jc w:val="right"/>
              <w:rPr>
                <w:sz w:val="28"/>
                <w:szCs w:val="28"/>
                <w:lang w:val="uk-UA"/>
              </w:rPr>
            </w:pPr>
            <w:r w:rsidRPr="00331DD5">
              <w:rPr>
                <w:sz w:val="28"/>
                <w:szCs w:val="28"/>
                <w:lang w:val="uk-UA"/>
              </w:rPr>
              <w:t>50572,00</w:t>
            </w:r>
          </w:p>
        </w:tc>
        <w:tc>
          <w:tcPr>
            <w:tcW w:w="1406" w:type="dxa"/>
            <w:vAlign w:val="bottom"/>
          </w:tcPr>
          <w:p w:rsidR="00766A06" w:rsidRPr="00331DD5" w:rsidRDefault="00CC7A97" w:rsidP="00B312CB">
            <w:pPr>
              <w:jc w:val="right"/>
              <w:rPr>
                <w:sz w:val="28"/>
                <w:szCs w:val="28"/>
                <w:lang w:val="uk-UA"/>
              </w:rPr>
            </w:pPr>
            <w:r w:rsidRPr="00331DD5">
              <w:rPr>
                <w:sz w:val="28"/>
                <w:szCs w:val="28"/>
                <w:lang w:val="uk-UA"/>
              </w:rPr>
              <w:t>43322,00</w:t>
            </w:r>
          </w:p>
        </w:tc>
      </w:tr>
    </w:tbl>
    <w:p w:rsidR="006D0E8A" w:rsidRDefault="006D0E8A" w:rsidP="00331DD5">
      <w:pPr>
        <w:tabs>
          <w:tab w:val="left" w:pos="1080"/>
        </w:tabs>
        <w:jc w:val="both"/>
        <w:rPr>
          <w:b/>
          <w:sz w:val="28"/>
          <w:szCs w:val="28"/>
          <w:lang w:val="uk-UA"/>
        </w:rPr>
      </w:pPr>
    </w:p>
    <w:p w:rsidR="00C179D3" w:rsidRDefault="00C179D3" w:rsidP="00331DD5">
      <w:pPr>
        <w:tabs>
          <w:tab w:val="left" w:pos="1080"/>
        </w:tabs>
        <w:jc w:val="both"/>
        <w:rPr>
          <w:sz w:val="28"/>
          <w:szCs w:val="28"/>
          <w:lang w:val="uk-UA"/>
        </w:rPr>
      </w:pPr>
      <w:r w:rsidRPr="00331DD5">
        <w:rPr>
          <w:b/>
          <w:sz w:val="28"/>
          <w:szCs w:val="28"/>
          <w:lang w:val="uk-UA"/>
        </w:rPr>
        <w:t xml:space="preserve">Очікувані результати виконання </w:t>
      </w:r>
      <w:r w:rsidR="000370F8" w:rsidRPr="00331DD5">
        <w:rPr>
          <w:b/>
          <w:sz w:val="28"/>
          <w:szCs w:val="28"/>
          <w:lang w:val="uk-UA"/>
        </w:rPr>
        <w:t>П</w:t>
      </w:r>
      <w:r w:rsidRPr="00331DD5">
        <w:rPr>
          <w:b/>
          <w:sz w:val="28"/>
          <w:szCs w:val="28"/>
          <w:lang w:val="uk-UA"/>
        </w:rPr>
        <w:t xml:space="preserve">рограми: </w:t>
      </w:r>
      <w:r w:rsidRPr="00331DD5">
        <w:rPr>
          <w:sz w:val="28"/>
          <w:szCs w:val="28"/>
          <w:lang w:val="uk-UA"/>
        </w:rPr>
        <w:t xml:space="preserve">вдосконалення </w:t>
      </w:r>
      <w:r w:rsidR="00B87F8D" w:rsidRPr="00331DD5">
        <w:rPr>
          <w:sz w:val="28"/>
          <w:szCs w:val="28"/>
          <w:lang w:val="uk-UA"/>
        </w:rPr>
        <w:t xml:space="preserve">земельних відносин, створення сприятливих умов для забезпечення охорони земель як основного національного багатства </w:t>
      </w:r>
      <w:r w:rsidR="009E5DA6">
        <w:rPr>
          <w:sz w:val="28"/>
          <w:szCs w:val="28"/>
          <w:lang w:val="uk-UA"/>
        </w:rPr>
        <w:t>у</w:t>
      </w:r>
      <w:r w:rsidR="00B87F8D" w:rsidRPr="00331DD5">
        <w:rPr>
          <w:sz w:val="28"/>
          <w:szCs w:val="28"/>
          <w:lang w:val="uk-UA"/>
        </w:rPr>
        <w:t>країнського народу; пріоритет вимог екологічної безпеки у використанні землі як просторового базису, природного ресурсу і основного засобу виробництва; нормування і планомірне обмеження впливу господарської діяльності на земельні ресурси; поєднання заходів економічного стимулювання та юридичної відповідальності в галузі охорони земель.</w:t>
      </w:r>
    </w:p>
    <w:p w:rsidR="00331DD5" w:rsidRPr="00331DD5" w:rsidRDefault="00331DD5" w:rsidP="00331DD5">
      <w:pPr>
        <w:tabs>
          <w:tab w:val="left" w:pos="1080"/>
        </w:tabs>
        <w:jc w:val="both"/>
        <w:rPr>
          <w:sz w:val="28"/>
          <w:szCs w:val="28"/>
          <w:lang w:val="uk-UA"/>
        </w:rPr>
      </w:pPr>
    </w:p>
    <w:p w:rsidR="000370F8" w:rsidRDefault="00B87F8D" w:rsidP="005A20C2">
      <w:pPr>
        <w:numPr>
          <w:ilvl w:val="0"/>
          <w:numId w:val="4"/>
        </w:numPr>
        <w:tabs>
          <w:tab w:val="left" w:pos="0"/>
          <w:tab w:val="left" w:pos="284"/>
        </w:tabs>
        <w:ind w:left="0" w:firstLine="0"/>
        <w:jc w:val="both"/>
        <w:rPr>
          <w:sz w:val="28"/>
          <w:szCs w:val="28"/>
          <w:lang w:val="uk-UA"/>
        </w:rPr>
      </w:pPr>
      <w:r w:rsidRPr="00331DD5">
        <w:rPr>
          <w:b/>
          <w:sz w:val="28"/>
          <w:szCs w:val="28"/>
          <w:lang w:val="uk-UA"/>
        </w:rPr>
        <w:t>Термін проведення звітності:</w:t>
      </w:r>
      <w:r w:rsidR="000370F8" w:rsidRPr="00331DD5">
        <w:rPr>
          <w:sz w:val="28"/>
          <w:szCs w:val="28"/>
          <w:lang w:val="uk-UA"/>
        </w:rPr>
        <w:t xml:space="preserve"> відповідно до мети та завдань, визначених Програмою </w:t>
      </w:r>
      <w:r w:rsidR="00C85823" w:rsidRPr="00331DD5">
        <w:rPr>
          <w:sz w:val="28"/>
          <w:szCs w:val="28"/>
          <w:lang w:val="uk-UA"/>
        </w:rPr>
        <w:t xml:space="preserve">Департамент агропромислового розвитку обласної державної адміністрації </w:t>
      </w:r>
      <w:r w:rsidR="000370F8" w:rsidRPr="00331DD5">
        <w:rPr>
          <w:sz w:val="28"/>
          <w:szCs w:val="28"/>
          <w:lang w:val="uk-UA"/>
        </w:rPr>
        <w:t>подає</w:t>
      </w:r>
      <w:r w:rsidRPr="00331DD5">
        <w:rPr>
          <w:sz w:val="28"/>
          <w:szCs w:val="28"/>
          <w:lang w:val="uk-UA"/>
        </w:rPr>
        <w:t xml:space="preserve"> обласній раді</w:t>
      </w:r>
      <w:r w:rsidR="000370F8" w:rsidRPr="00331DD5">
        <w:rPr>
          <w:sz w:val="28"/>
          <w:szCs w:val="28"/>
          <w:lang w:val="uk-UA"/>
        </w:rPr>
        <w:t>:</w:t>
      </w:r>
    </w:p>
    <w:p w:rsidR="00B87F8D" w:rsidRPr="00331DD5" w:rsidRDefault="0067772A" w:rsidP="0067772A">
      <w:pPr>
        <w:tabs>
          <w:tab w:val="left" w:pos="284"/>
        </w:tabs>
        <w:jc w:val="both"/>
        <w:rPr>
          <w:sz w:val="28"/>
          <w:szCs w:val="28"/>
          <w:lang w:val="uk-UA"/>
        </w:rPr>
      </w:pPr>
      <w:r>
        <w:rPr>
          <w:sz w:val="28"/>
          <w:szCs w:val="28"/>
          <w:lang w:val="uk-UA"/>
        </w:rPr>
        <w:tab/>
      </w:r>
      <w:r w:rsidR="000370F8" w:rsidRPr="00331DD5">
        <w:rPr>
          <w:sz w:val="28"/>
          <w:szCs w:val="28"/>
          <w:lang w:val="uk-UA"/>
        </w:rPr>
        <w:t>звіт про результати виконання П</w:t>
      </w:r>
      <w:r w:rsidR="00B87F8D" w:rsidRPr="00331DD5">
        <w:rPr>
          <w:sz w:val="28"/>
          <w:szCs w:val="28"/>
          <w:lang w:val="uk-UA"/>
        </w:rPr>
        <w:t>рограми</w:t>
      </w:r>
      <w:r w:rsidR="000370F8" w:rsidRPr="00331DD5">
        <w:rPr>
          <w:sz w:val="28"/>
          <w:szCs w:val="28"/>
          <w:lang w:val="uk-UA"/>
        </w:rPr>
        <w:t xml:space="preserve"> за підсумками року – до </w:t>
      </w:r>
      <w:r w:rsidR="009E5DA6">
        <w:rPr>
          <w:sz w:val="28"/>
          <w:szCs w:val="28"/>
          <w:lang w:val="uk-UA"/>
        </w:rPr>
        <w:br/>
      </w:r>
      <w:r w:rsidR="000370F8" w:rsidRPr="00331DD5">
        <w:rPr>
          <w:sz w:val="28"/>
          <w:szCs w:val="28"/>
          <w:lang w:val="uk-UA"/>
        </w:rPr>
        <w:t>10 лютого наступн</w:t>
      </w:r>
      <w:r w:rsidR="009E5DA6">
        <w:rPr>
          <w:sz w:val="28"/>
          <w:szCs w:val="28"/>
          <w:lang w:val="uk-UA"/>
        </w:rPr>
        <w:t>ого</w:t>
      </w:r>
      <w:r w:rsidR="000370F8" w:rsidRPr="00331DD5">
        <w:rPr>
          <w:sz w:val="28"/>
          <w:szCs w:val="28"/>
          <w:lang w:val="uk-UA"/>
        </w:rPr>
        <w:t xml:space="preserve"> за звітним рок</w:t>
      </w:r>
      <w:r w:rsidR="009E5DA6">
        <w:rPr>
          <w:sz w:val="28"/>
          <w:szCs w:val="28"/>
          <w:lang w:val="uk-UA"/>
        </w:rPr>
        <w:t>ом</w:t>
      </w:r>
      <w:r w:rsidR="000370F8" w:rsidRPr="00331DD5">
        <w:rPr>
          <w:sz w:val="28"/>
          <w:szCs w:val="28"/>
          <w:lang w:val="uk-UA"/>
        </w:rPr>
        <w:t>;</w:t>
      </w:r>
    </w:p>
    <w:p w:rsidR="000370F8" w:rsidRPr="00331DD5" w:rsidRDefault="0067772A" w:rsidP="0067772A">
      <w:pPr>
        <w:tabs>
          <w:tab w:val="left" w:pos="284"/>
        </w:tabs>
        <w:jc w:val="both"/>
        <w:rPr>
          <w:sz w:val="28"/>
          <w:szCs w:val="28"/>
          <w:lang w:val="uk-UA"/>
        </w:rPr>
      </w:pPr>
      <w:r>
        <w:rPr>
          <w:sz w:val="28"/>
          <w:szCs w:val="28"/>
          <w:lang w:val="uk-UA"/>
        </w:rPr>
        <w:tab/>
      </w:r>
      <w:r w:rsidR="000370F8" w:rsidRPr="00331DD5">
        <w:rPr>
          <w:sz w:val="28"/>
          <w:szCs w:val="28"/>
          <w:lang w:val="uk-UA"/>
        </w:rPr>
        <w:t xml:space="preserve"> інформацію про хід виконання Програми – щоквартально до 15 числа місяця, наступного за звітним кварталом.</w:t>
      </w:r>
    </w:p>
    <w:p w:rsidR="00B87F8D" w:rsidRDefault="00B87F8D" w:rsidP="00996FDB">
      <w:pPr>
        <w:tabs>
          <w:tab w:val="left" w:pos="1080"/>
        </w:tabs>
        <w:ind w:left="720"/>
        <w:jc w:val="both"/>
        <w:rPr>
          <w:sz w:val="28"/>
          <w:szCs w:val="28"/>
          <w:lang w:val="uk-UA"/>
        </w:rPr>
      </w:pPr>
    </w:p>
    <w:p w:rsidR="00614CB7" w:rsidRDefault="00614CB7" w:rsidP="00996FDB">
      <w:pPr>
        <w:tabs>
          <w:tab w:val="left" w:pos="1080"/>
        </w:tabs>
        <w:ind w:left="720"/>
        <w:jc w:val="both"/>
        <w:rPr>
          <w:sz w:val="28"/>
          <w:szCs w:val="28"/>
          <w:lang w:val="uk-UA"/>
        </w:rPr>
      </w:pPr>
    </w:p>
    <w:p w:rsidR="00614CB7" w:rsidRDefault="00614CB7" w:rsidP="00614CB7">
      <w:pPr>
        <w:tabs>
          <w:tab w:val="left" w:pos="1080"/>
        </w:tabs>
        <w:jc w:val="both"/>
        <w:rPr>
          <w:b/>
          <w:sz w:val="28"/>
          <w:szCs w:val="28"/>
          <w:lang w:val="uk-UA"/>
        </w:rPr>
      </w:pPr>
      <w:r>
        <w:rPr>
          <w:b/>
          <w:sz w:val="28"/>
          <w:szCs w:val="28"/>
          <w:lang w:val="uk-UA"/>
        </w:rPr>
        <w:t>Замовники Програми:</w:t>
      </w:r>
    </w:p>
    <w:p w:rsidR="00614CB7" w:rsidRPr="006F0D86" w:rsidRDefault="00614CB7" w:rsidP="00614CB7">
      <w:pPr>
        <w:tabs>
          <w:tab w:val="left" w:pos="1080"/>
        </w:tabs>
        <w:jc w:val="both"/>
        <w:rPr>
          <w:sz w:val="28"/>
          <w:szCs w:val="28"/>
          <w:lang w:val="uk-UA"/>
        </w:rPr>
      </w:pPr>
      <w:r w:rsidRPr="006F0D86">
        <w:rPr>
          <w:sz w:val="28"/>
          <w:szCs w:val="28"/>
          <w:lang w:val="uk-UA"/>
        </w:rPr>
        <w:t xml:space="preserve">Департамент агропромислового </w:t>
      </w:r>
    </w:p>
    <w:p w:rsidR="00614CB7" w:rsidRDefault="00614CB7" w:rsidP="00614CB7">
      <w:pPr>
        <w:tabs>
          <w:tab w:val="left" w:pos="1080"/>
        </w:tabs>
        <w:rPr>
          <w:sz w:val="28"/>
          <w:szCs w:val="28"/>
          <w:lang w:val="uk-UA"/>
        </w:rPr>
      </w:pPr>
      <w:r w:rsidRPr="006F0D86">
        <w:rPr>
          <w:sz w:val="28"/>
          <w:szCs w:val="28"/>
          <w:lang w:val="uk-UA"/>
        </w:rPr>
        <w:t xml:space="preserve">розвитку Івано-Франківської </w:t>
      </w:r>
    </w:p>
    <w:p w:rsidR="00614CB7" w:rsidRDefault="00614CB7" w:rsidP="00614CB7">
      <w:pPr>
        <w:tabs>
          <w:tab w:val="left" w:pos="1080"/>
        </w:tabs>
        <w:rPr>
          <w:b/>
          <w:sz w:val="28"/>
          <w:szCs w:val="28"/>
          <w:lang w:val="uk-UA"/>
        </w:rPr>
      </w:pPr>
      <w:r w:rsidRPr="006F0D86">
        <w:rPr>
          <w:sz w:val="28"/>
          <w:szCs w:val="28"/>
          <w:lang w:val="uk-UA"/>
        </w:rPr>
        <w:t>обласної державної адміністрації</w:t>
      </w:r>
      <w:r>
        <w:rPr>
          <w:b/>
          <w:sz w:val="28"/>
          <w:szCs w:val="28"/>
          <w:lang w:val="uk-UA"/>
        </w:rPr>
        <w:t xml:space="preserve">                                               </w:t>
      </w:r>
      <w:r w:rsidRPr="00C1649A">
        <w:rPr>
          <w:b/>
          <w:sz w:val="28"/>
          <w:szCs w:val="28"/>
          <w:lang w:val="uk-UA"/>
        </w:rPr>
        <w:t>Алла ХАМЧИЧ</w:t>
      </w:r>
    </w:p>
    <w:p w:rsidR="00614CB7" w:rsidRDefault="00614CB7" w:rsidP="00614CB7">
      <w:pPr>
        <w:tabs>
          <w:tab w:val="left" w:pos="1080"/>
        </w:tabs>
        <w:rPr>
          <w:b/>
          <w:sz w:val="28"/>
          <w:szCs w:val="28"/>
          <w:lang w:val="uk-UA"/>
        </w:rPr>
      </w:pPr>
    </w:p>
    <w:p w:rsidR="00614CB7" w:rsidRPr="00C67B0D" w:rsidRDefault="00614CB7" w:rsidP="00614CB7">
      <w:pPr>
        <w:tabs>
          <w:tab w:val="left" w:pos="1080"/>
        </w:tabs>
        <w:rPr>
          <w:sz w:val="28"/>
          <w:szCs w:val="28"/>
          <w:lang w:val="uk-UA"/>
        </w:rPr>
      </w:pPr>
      <w:r w:rsidRPr="00C67B0D">
        <w:rPr>
          <w:sz w:val="28"/>
          <w:szCs w:val="28"/>
          <w:lang w:val="uk-UA"/>
        </w:rPr>
        <w:t xml:space="preserve">Головне управління </w:t>
      </w:r>
    </w:p>
    <w:p w:rsidR="00614CB7" w:rsidRPr="00C67B0D" w:rsidRDefault="00614CB7" w:rsidP="00614CB7">
      <w:pPr>
        <w:tabs>
          <w:tab w:val="left" w:pos="1080"/>
        </w:tabs>
        <w:rPr>
          <w:sz w:val="28"/>
          <w:szCs w:val="28"/>
          <w:lang w:val="uk-UA"/>
        </w:rPr>
      </w:pPr>
      <w:proofErr w:type="spellStart"/>
      <w:r w:rsidRPr="00C67B0D">
        <w:rPr>
          <w:sz w:val="28"/>
          <w:szCs w:val="28"/>
          <w:lang w:val="uk-UA"/>
        </w:rPr>
        <w:t>Держгеокадастру</w:t>
      </w:r>
      <w:proofErr w:type="spellEnd"/>
      <w:r w:rsidRPr="00C67B0D">
        <w:rPr>
          <w:sz w:val="28"/>
          <w:szCs w:val="28"/>
          <w:lang w:val="uk-UA"/>
        </w:rPr>
        <w:t xml:space="preserve"> </w:t>
      </w:r>
    </w:p>
    <w:p w:rsidR="00614CB7" w:rsidRPr="00C1649A" w:rsidRDefault="00614CB7" w:rsidP="00614CB7">
      <w:pPr>
        <w:tabs>
          <w:tab w:val="left" w:pos="1080"/>
        </w:tabs>
        <w:rPr>
          <w:b/>
          <w:sz w:val="28"/>
          <w:szCs w:val="28"/>
          <w:lang w:val="uk-UA"/>
        </w:rPr>
      </w:pPr>
      <w:r w:rsidRPr="00C67B0D">
        <w:rPr>
          <w:sz w:val="28"/>
          <w:szCs w:val="28"/>
          <w:lang w:val="uk-UA"/>
        </w:rPr>
        <w:t>в Івано-Франківській облас</w:t>
      </w:r>
      <w:r w:rsidRPr="009E5DA6">
        <w:rPr>
          <w:sz w:val="28"/>
          <w:szCs w:val="28"/>
          <w:lang w:val="uk-UA"/>
        </w:rPr>
        <w:t>ті</w:t>
      </w:r>
      <w:r>
        <w:rPr>
          <w:b/>
          <w:sz w:val="28"/>
          <w:szCs w:val="28"/>
          <w:lang w:val="uk-UA"/>
        </w:rPr>
        <w:t xml:space="preserve">                                         Михайло КАПУСНЯК</w:t>
      </w:r>
    </w:p>
    <w:p w:rsidR="00614CB7" w:rsidRDefault="00614CB7" w:rsidP="00614CB7">
      <w:pPr>
        <w:tabs>
          <w:tab w:val="left" w:pos="1080"/>
        </w:tabs>
        <w:jc w:val="both"/>
        <w:rPr>
          <w:b/>
          <w:sz w:val="28"/>
          <w:szCs w:val="28"/>
          <w:lang w:val="uk-UA"/>
        </w:rPr>
      </w:pPr>
    </w:p>
    <w:p w:rsidR="00614CB7" w:rsidRDefault="00614CB7" w:rsidP="00614CB7">
      <w:pPr>
        <w:tabs>
          <w:tab w:val="left" w:pos="1080"/>
        </w:tabs>
        <w:jc w:val="both"/>
        <w:rPr>
          <w:b/>
          <w:sz w:val="28"/>
          <w:szCs w:val="28"/>
          <w:lang w:val="uk-UA"/>
        </w:rPr>
      </w:pPr>
      <w:r>
        <w:rPr>
          <w:b/>
          <w:sz w:val="28"/>
          <w:szCs w:val="28"/>
          <w:lang w:val="uk-UA"/>
        </w:rPr>
        <w:t>Керівник Програми:</w:t>
      </w:r>
    </w:p>
    <w:p w:rsidR="00614CB7" w:rsidRPr="00C67B0D" w:rsidRDefault="00614CB7" w:rsidP="00614CB7">
      <w:pPr>
        <w:tabs>
          <w:tab w:val="left" w:pos="1080"/>
        </w:tabs>
        <w:jc w:val="both"/>
        <w:rPr>
          <w:sz w:val="28"/>
          <w:szCs w:val="28"/>
          <w:lang w:val="uk-UA"/>
        </w:rPr>
      </w:pPr>
      <w:r w:rsidRPr="00C67B0D">
        <w:rPr>
          <w:sz w:val="28"/>
          <w:szCs w:val="28"/>
          <w:lang w:val="uk-UA"/>
        </w:rPr>
        <w:t xml:space="preserve">Перший заступник голови </w:t>
      </w:r>
    </w:p>
    <w:p w:rsidR="00614CB7" w:rsidRPr="00C67B0D" w:rsidRDefault="00614CB7" w:rsidP="00614CB7">
      <w:pPr>
        <w:tabs>
          <w:tab w:val="left" w:pos="1080"/>
        </w:tabs>
        <w:jc w:val="both"/>
        <w:rPr>
          <w:sz w:val="28"/>
          <w:szCs w:val="28"/>
          <w:lang w:val="uk-UA"/>
        </w:rPr>
      </w:pPr>
      <w:r w:rsidRPr="00C67B0D">
        <w:rPr>
          <w:sz w:val="28"/>
          <w:szCs w:val="28"/>
          <w:lang w:val="uk-UA"/>
        </w:rPr>
        <w:t>Івано-Франківської обласної</w:t>
      </w:r>
    </w:p>
    <w:p w:rsidR="00614CB7" w:rsidRDefault="00614CB7" w:rsidP="00614CB7">
      <w:pPr>
        <w:tabs>
          <w:tab w:val="left" w:pos="1080"/>
        </w:tabs>
        <w:jc w:val="both"/>
        <w:rPr>
          <w:b/>
          <w:sz w:val="28"/>
          <w:szCs w:val="28"/>
          <w:lang w:val="uk-UA"/>
        </w:rPr>
      </w:pPr>
      <w:r w:rsidRPr="00C67B0D">
        <w:rPr>
          <w:sz w:val="28"/>
          <w:szCs w:val="28"/>
          <w:lang w:val="uk-UA"/>
        </w:rPr>
        <w:t>державної адміністрації</w:t>
      </w:r>
      <w:r>
        <w:rPr>
          <w:b/>
          <w:sz w:val="28"/>
          <w:szCs w:val="28"/>
          <w:lang w:val="uk-UA"/>
        </w:rPr>
        <w:t xml:space="preserve">                                                      </w:t>
      </w:r>
      <w:r w:rsidRPr="00C1649A">
        <w:rPr>
          <w:b/>
          <w:sz w:val="28"/>
          <w:szCs w:val="28"/>
          <w:lang w:val="uk-UA"/>
        </w:rPr>
        <w:t>Віталій ІЛЬЧИШИН</w:t>
      </w:r>
    </w:p>
    <w:p w:rsidR="00614CB7" w:rsidRDefault="00614CB7" w:rsidP="00614CB7">
      <w:pPr>
        <w:tabs>
          <w:tab w:val="left" w:pos="1080"/>
        </w:tabs>
        <w:jc w:val="both"/>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331DD5" w:rsidRDefault="00331DD5" w:rsidP="0008125A">
      <w:pPr>
        <w:tabs>
          <w:tab w:val="left" w:pos="1080"/>
        </w:tabs>
        <w:ind w:firstLine="567"/>
        <w:jc w:val="center"/>
        <w:rPr>
          <w:b/>
          <w:sz w:val="28"/>
          <w:szCs w:val="28"/>
          <w:lang w:val="uk-UA"/>
        </w:rPr>
      </w:pPr>
    </w:p>
    <w:p w:rsidR="00614CB7" w:rsidRDefault="00614CB7" w:rsidP="0008125A">
      <w:pPr>
        <w:tabs>
          <w:tab w:val="left" w:pos="1080"/>
        </w:tabs>
        <w:ind w:firstLine="567"/>
        <w:jc w:val="center"/>
        <w:rPr>
          <w:b/>
          <w:sz w:val="28"/>
          <w:szCs w:val="28"/>
          <w:lang w:val="uk-UA"/>
        </w:rPr>
      </w:pPr>
    </w:p>
    <w:p w:rsidR="00614CB7" w:rsidRDefault="00614CB7" w:rsidP="0008125A">
      <w:pPr>
        <w:tabs>
          <w:tab w:val="left" w:pos="1080"/>
        </w:tabs>
        <w:ind w:firstLine="567"/>
        <w:jc w:val="center"/>
        <w:rPr>
          <w:b/>
          <w:sz w:val="28"/>
          <w:szCs w:val="28"/>
          <w:lang w:val="uk-UA"/>
        </w:rPr>
      </w:pPr>
    </w:p>
    <w:p w:rsidR="006D0E8A" w:rsidRDefault="006D0E8A" w:rsidP="0008125A">
      <w:pPr>
        <w:tabs>
          <w:tab w:val="left" w:pos="1080"/>
        </w:tabs>
        <w:ind w:firstLine="567"/>
        <w:jc w:val="center"/>
        <w:rPr>
          <w:b/>
          <w:sz w:val="28"/>
          <w:szCs w:val="28"/>
          <w:lang w:val="uk-UA"/>
        </w:rPr>
      </w:pPr>
    </w:p>
    <w:p w:rsidR="006D0E8A" w:rsidRDefault="006D0E8A" w:rsidP="0008125A">
      <w:pPr>
        <w:tabs>
          <w:tab w:val="left" w:pos="1080"/>
        </w:tabs>
        <w:ind w:firstLine="567"/>
        <w:jc w:val="center"/>
        <w:rPr>
          <w:b/>
          <w:sz w:val="28"/>
          <w:szCs w:val="28"/>
          <w:lang w:val="uk-UA"/>
        </w:rPr>
      </w:pPr>
    </w:p>
    <w:p w:rsidR="006D0E8A" w:rsidRDefault="006D0E8A" w:rsidP="0008125A">
      <w:pPr>
        <w:tabs>
          <w:tab w:val="left" w:pos="1080"/>
        </w:tabs>
        <w:ind w:firstLine="567"/>
        <w:jc w:val="center"/>
        <w:rPr>
          <w:b/>
          <w:sz w:val="28"/>
          <w:szCs w:val="28"/>
          <w:lang w:val="uk-UA"/>
        </w:rPr>
      </w:pPr>
    </w:p>
    <w:p w:rsidR="006D0E8A" w:rsidRDefault="006D0E8A" w:rsidP="0008125A">
      <w:pPr>
        <w:tabs>
          <w:tab w:val="left" w:pos="1080"/>
        </w:tabs>
        <w:ind w:firstLine="567"/>
        <w:jc w:val="center"/>
        <w:rPr>
          <w:b/>
          <w:sz w:val="28"/>
          <w:szCs w:val="28"/>
          <w:lang w:val="uk-UA"/>
        </w:rPr>
      </w:pPr>
    </w:p>
    <w:p w:rsidR="006D0E8A" w:rsidRDefault="006D0E8A" w:rsidP="0008125A">
      <w:pPr>
        <w:tabs>
          <w:tab w:val="left" w:pos="1080"/>
        </w:tabs>
        <w:ind w:firstLine="567"/>
        <w:jc w:val="center"/>
        <w:rPr>
          <w:b/>
          <w:sz w:val="28"/>
          <w:szCs w:val="28"/>
          <w:lang w:val="uk-UA"/>
        </w:rPr>
      </w:pPr>
    </w:p>
    <w:p w:rsidR="006D0E8A" w:rsidRDefault="006D0E8A" w:rsidP="0008125A">
      <w:pPr>
        <w:tabs>
          <w:tab w:val="left" w:pos="1080"/>
        </w:tabs>
        <w:ind w:firstLine="567"/>
        <w:jc w:val="center"/>
        <w:rPr>
          <w:b/>
          <w:sz w:val="28"/>
          <w:szCs w:val="28"/>
          <w:lang w:val="uk-UA"/>
        </w:rPr>
      </w:pPr>
    </w:p>
    <w:p w:rsidR="006D0E8A" w:rsidRDefault="006D0E8A" w:rsidP="0008125A">
      <w:pPr>
        <w:tabs>
          <w:tab w:val="left" w:pos="1080"/>
        </w:tabs>
        <w:ind w:firstLine="567"/>
        <w:jc w:val="center"/>
        <w:rPr>
          <w:b/>
          <w:sz w:val="28"/>
          <w:szCs w:val="28"/>
          <w:lang w:val="uk-UA"/>
        </w:rPr>
      </w:pPr>
    </w:p>
    <w:p w:rsidR="006D0E8A" w:rsidRDefault="006D0E8A" w:rsidP="0008125A">
      <w:pPr>
        <w:tabs>
          <w:tab w:val="left" w:pos="1080"/>
        </w:tabs>
        <w:ind w:firstLine="567"/>
        <w:jc w:val="center"/>
        <w:rPr>
          <w:b/>
          <w:sz w:val="28"/>
          <w:szCs w:val="28"/>
          <w:lang w:val="uk-UA"/>
        </w:rPr>
      </w:pPr>
    </w:p>
    <w:p w:rsidR="00046325" w:rsidRPr="00331DD5" w:rsidRDefault="00D6242B" w:rsidP="0008125A">
      <w:pPr>
        <w:tabs>
          <w:tab w:val="left" w:pos="1080"/>
        </w:tabs>
        <w:ind w:firstLine="567"/>
        <w:jc w:val="center"/>
        <w:rPr>
          <w:b/>
          <w:sz w:val="28"/>
          <w:szCs w:val="28"/>
          <w:lang w:val="uk-UA"/>
        </w:rPr>
      </w:pPr>
      <w:r w:rsidRPr="00331DD5">
        <w:rPr>
          <w:b/>
          <w:sz w:val="28"/>
          <w:szCs w:val="28"/>
          <w:lang w:val="uk-UA"/>
        </w:rPr>
        <w:t xml:space="preserve">Обґрунтування доцільності розроблення  </w:t>
      </w:r>
    </w:p>
    <w:p w:rsidR="00D6242B" w:rsidRPr="00331DD5" w:rsidRDefault="00D6242B" w:rsidP="0008125A">
      <w:pPr>
        <w:tabs>
          <w:tab w:val="left" w:pos="1080"/>
        </w:tabs>
        <w:ind w:firstLine="567"/>
        <w:jc w:val="center"/>
        <w:rPr>
          <w:b/>
          <w:sz w:val="28"/>
          <w:szCs w:val="28"/>
          <w:lang w:val="uk-UA"/>
        </w:rPr>
      </w:pPr>
      <w:r w:rsidRPr="00331DD5">
        <w:rPr>
          <w:b/>
          <w:sz w:val="28"/>
          <w:szCs w:val="28"/>
          <w:lang w:val="uk-UA"/>
        </w:rPr>
        <w:t>регіональної програми розвитку земельних відносин</w:t>
      </w:r>
    </w:p>
    <w:p w:rsidR="00D6242B" w:rsidRPr="00331DD5" w:rsidRDefault="00D6242B" w:rsidP="0008125A">
      <w:pPr>
        <w:tabs>
          <w:tab w:val="left" w:pos="1080"/>
        </w:tabs>
        <w:ind w:firstLine="567"/>
        <w:jc w:val="center"/>
        <w:rPr>
          <w:b/>
          <w:sz w:val="28"/>
          <w:szCs w:val="28"/>
          <w:lang w:val="uk-UA"/>
        </w:rPr>
      </w:pPr>
      <w:r w:rsidRPr="00331DD5">
        <w:rPr>
          <w:b/>
          <w:sz w:val="28"/>
          <w:szCs w:val="28"/>
          <w:lang w:val="uk-UA"/>
        </w:rPr>
        <w:t>в Івано-Франківській області на 202</w:t>
      </w:r>
      <w:r w:rsidR="006C6759" w:rsidRPr="00331DD5">
        <w:rPr>
          <w:b/>
          <w:sz w:val="28"/>
          <w:szCs w:val="28"/>
          <w:lang w:val="uk-UA"/>
        </w:rPr>
        <w:t>6</w:t>
      </w:r>
      <w:r w:rsidR="006D0E8A">
        <w:rPr>
          <w:b/>
          <w:sz w:val="28"/>
          <w:szCs w:val="28"/>
          <w:lang w:val="uk-UA"/>
        </w:rPr>
        <w:t xml:space="preserve"> рік</w:t>
      </w:r>
    </w:p>
    <w:p w:rsidR="00D6242B" w:rsidRPr="00331DD5" w:rsidRDefault="00D6242B" w:rsidP="0008125A">
      <w:pPr>
        <w:tabs>
          <w:tab w:val="left" w:pos="1080"/>
        </w:tabs>
        <w:ind w:firstLine="567"/>
        <w:jc w:val="both"/>
        <w:rPr>
          <w:b/>
          <w:i/>
          <w:sz w:val="28"/>
          <w:szCs w:val="28"/>
          <w:lang w:val="uk-UA"/>
        </w:rPr>
      </w:pPr>
    </w:p>
    <w:p w:rsidR="001A68EE" w:rsidRPr="00331DD5" w:rsidRDefault="00D6242B" w:rsidP="000C6CB9">
      <w:pPr>
        <w:ind w:firstLine="567"/>
        <w:jc w:val="both"/>
        <w:rPr>
          <w:sz w:val="28"/>
          <w:szCs w:val="28"/>
          <w:lang w:val="uk-UA"/>
        </w:rPr>
      </w:pPr>
      <w:r w:rsidRPr="00331DD5">
        <w:rPr>
          <w:sz w:val="28"/>
          <w:szCs w:val="28"/>
          <w:lang w:val="uk-UA"/>
        </w:rPr>
        <w:t xml:space="preserve">Земельна реформа в області здійснювалась відповідно до заходів, передбачених </w:t>
      </w:r>
      <w:r w:rsidR="006C6389" w:rsidRPr="00331DD5">
        <w:rPr>
          <w:sz w:val="28"/>
          <w:szCs w:val="28"/>
          <w:lang w:val="uk-UA"/>
        </w:rPr>
        <w:t>регіонально</w:t>
      </w:r>
      <w:r w:rsidR="00B4552B" w:rsidRPr="00331DD5">
        <w:rPr>
          <w:sz w:val="28"/>
          <w:szCs w:val="28"/>
          <w:lang w:val="uk-UA"/>
        </w:rPr>
        <w:t>ю</w:t>
      </w:r>
      <w:r w:rsidR="006C6389" w:rsidRPr="00331DD5">
        <w:rPr>
          <w:sz w:val="28"/>
          <w:szCs w:val="28"/>
          <w:lang w:val="uk-UA"/>
        </w:rPr>
        <w:t xml:space="preserve"> програм</w:t>
      </w:r>
      <w:r w:rsidR="00B4552B" w:rsidRPr="00331DD5">
        <w:rPr>
          <w:sz w:val="28"/>
          <w:szCs w:val="28"/>
          <w:lang w:val="uk-UA"/>
        </w:rPr>
        <w:t>ою</w:t>
      </w:r>
      <w:r w:rsidR="006C6389" w:rsidRPr="00331DD5">
        <w:rPr>
          <w:sz w:val="28"/>
          <w:szCs w:val="28"/>
          <w:lang w:val="uk-UA"/>
        </w:rPr>
        <w:t xml:space="preserve"> розвитку земельних відносин в Івано-Франківській області на 2021-2025 роки, яка затверджена рішенням обласної ради від 23.04.2021 №</w:t>
      </w:r>
      <w:r w:rsidR="00614CB7">
        <w:rPr>
          <w:sz w:val="28"/>
          <w:szCs w:val="28"/>
          <w:lang w:val="uk-UA"/>
        </w:rPr>
        <w:t> </w:t>
      </w:r>
      <w:r w:rsidR="006C6389" w:rsidRPr="00331DD5">
        <w:rPr>
          <w:sz w:val="28"/>
          <w:szCs w:val="28"/>
          <w:lang w:val="uk-UA"/>
        </w:rPr>
        <w:t>148-6/2021(зі змінами у редакції рішення обласної ради від 09.06.2023 № 674-22/2023)</w:t>
      </w:r>
      <w:r w:rsidRPr="00331DD5">
        <w:rPr>
          <w:sz w:val="28"/>
          <w:szCs w:val="28"/>
          <w:lang w:val="uk-UA"/>
        </w:rPr>
        <w:t xml:space="preserve">, з розбивкою по роках до </w:t>
      </w:r>
      <w:r w:rsidR="00614CB7">
        <w:rPr>
          <w:sz w:val="28"/>
          <w:szCs w:val="28"/>
          <w:lang w:val="uk-UA"/>
        </w:rPr>
        <w:br/>
      </w:r>
      <w:r w:rsidRPr="00331DD5">
        <w:rPr>
          <w:sz w:val="28"/>
          <w:szCs w:val="28"/>
          <w:lang w:val="uk-UA"/>
        </w:rPr>
        <w:t>202</w:t>
      </w:r>
      <w:r w:rsidR="006C6389" w:rsidRPr="00331DD5">
        <w:rPr>
          <w:sz w:val="28"/>
          <w:szCs w:val="28"/>
          <w:lang w:val="uk-UA"/>
        </w:rPr>
        <w:t>5</w:t>
      </w:r>
      <w:r w:rsidRPr="00331DD5">
        <w:rPr>
          <w:sz w:val="28"/>
          <w:szCs w:val="28"/>
          <w:lang w:val="uk-UA"/>
        </w:rPr>
        <w:t xml:space="preserve"> року. Вона передбачала проведення комплексу заходів та їх фінансування </w:t>
      </w:r>
      <w:r w:rsidR="00046325" w:rsidRPr="00331DD5">
        <w:rPr>
          <w:sz w:val="28"/>
          <w:szCs w:val="28"/>
          <w:lang w:val="uk-UA"/>
        </w:rPr>
        <w:t>з</w:t>
      </w:r>
      <w:r w:rsidRPr="00331DD5">
        <w:rPr>
          <w:sz w:val="28"/>
          <w:szCs w:val="28"/>
          <w:lang w:val="uk-UA"/>
        </w:rPr>
        <w:t xml:space="preserve"> реалізації земельної реформи в області на період до </w:t>
      </w:r>
      <w:r w:rsidR="002321BA">
        <w:rPr>
          <w:sz w:val="28"/>
          <w:szCs w:val="28"/>
          <w:lang w:val="uk-UA"/>
        </w:rPr>
        <w:br/>
      </w:r>
      <w:r w:rsidRPr="00331DD5">
        <w:rPr>
          <w:sz w:val="28"/>
          <w:szCs w:val="28"/>
          <w:lang w:val="uk-UA"/>
        </w:rPr>
        <w:t>202</w:t>
      </w:r>
      <w:r w:rsidR="006C6389" w:rsidRPr="00331DD5">
        <w:rPr>
          <w:sz w:val="28"/>
          <w:szCs w:val="28"/>
          <w:lang w:val="uk-UA"/>
        </w:rPr>
        <w:t>5</w:t>
      </w:r>
      <w:r w:rsidRPr="00331DD5">
        <w:rPr>
          <w:sz w:val="28"/>
          <w:szCs w:val="28"/>
          <w:lang w:val="uk-UA"/>
        </w:rPr>
        <w:t xml:space="preserve"> року. Загалом </w:t>
      </w:r>
      <w:r w:rsidR="000F5E7C" w:rsidRPr="00331DD5">
        <w:rPr>
          <w:sz w:val="28"/>
          <w:szCs w:val="28"/>
          <w:lang w:val="uk-UA"/>
        </w:rPr>
        <w:t xml:space="preserve">регіональною програмою розвитку земельних відносин в Івано-Франківській області </w:t>
      </w:r>
      <w:r w:rsidR="006C6389" w:rsidRPr="00331DD5">
        <w:rPr>
          <w:sz w:val="28"/>
          <w:szCs w:val="28"/>
          <w:lang w:val="uk-UA"/>
        </w:rPr>
        <w:t>на 2021-2025 роки</w:t>
      </w:r>
      <w:r w:rsidR="000F5E7C" w:rsidRPr="00331DD5">
        <w:rPr>
          <w:sz w:val="28"/>
          <w:szCs w:val="28"/>
          <w:lang w:val="uk-UA"/>
        </w:rPr>
        <w:t xml:space="preserve"> </w:t>
      </w:r>
      <w:r w:rsidRPr="00331DD5">
        <w:rPr>
          <w:sz w:val="28"/>
          <w:szCs w:val="28"/>
          <w:lang w:val="uk-UA"/>
        </w:rPr>
        <w:t xml:space="preserve">було передбачено проведення </w:t>
      </w:r>
      <w:r w:rsidR="006C6389" w:rsidRPr="00331DD5">
        <w:rPr>
          <w:sz w:val="28"/>
          <w:szCs w:val="28"/>
          <w:lang w:val="uk-UA"/>
        </w:rPr>
        <w:t>5</w:t>
      </w:r>
      <w:r w:rsidRPr="00331DD5">
        <w:rPr>
          <w:sz w:val="28"/>
          <w:szCs w:val="28"/>
          <w:lang w:val="uk-UA"/>
        </w:rPr>
        <w:t xml:space="preserve"> заходів із загальним об’ємом фінансування більше </w:t>
      </w:r>
      <w:r w:rsidR="006C6389" w:rsidRPr="00331DD5">
        <w:rPr>
          <w:sz w:val="28"/>
          <w:szCs w:val="28"/>
          <w:lang w:val="uk-UA"/>
        </w:rPr>
        <w:t>206,8</w:t>
      </w:r>
      <w:r w:rsidRPr="00331DD5">
        <w:rPr>
          <w:sz w:val="28"/>
          <w:szCs w:val="28"/>
          <w:lang w:val="uk-UA"/>
        </w:rPr>
        <w:t xml:space="preserve"> млн гривень</w:t>
      </w:r>
      <w:r w:rsidR="00C44059" w:rsidRPr="00331DD5">
        <w:rPr>
          <w:sz w:val="28"/>
          <w:szCs w:val="28"/>
          <w:lang w:val="uk-UA"/>
        </w:rPr>
        <w:t>, в тому числі за кошти обласного бюджету 9,7 млн гривень.</w:t>
      </w:r>
      <w:r w:rsidR="00DC74C7" w:rsidRPr="00331DD5">
        <w:rPr>
          <w:sz w:val="28"/>
          <w:szCs w:val="28"/>
        </w:rPr>
        <w:t xml:space="preserve"> </w:t>
      </w:r>
    </w:p>
    <w:p w:rsidR="00D6242B" w:rsidRPr="00331DD5" w:rsidRDefault="00DC74C7" w:rsidP="000C6CB9">
      <w:pPr>
        <w:ind w:firstLine="567"/>
        <w:jc w:val="both"/>
        <w:rPr>
          <w:sz w:val="28"/>
          <w:szCs w:val="28"/>
          <w:lang w:val="uk-UA"/>
        </w:rPr>
      </w:pPr>
      <w:r w:rsidRPr="00331DD5">
        <w:rPr>
          <w:sz w:val="28"/>
          <w:szCs w:val="28"/>
          <w:lang w:val="uk-UA"/>
        </w:rPr>
        <w:t>На</w:t>
      </w:r>
      <w:r w:rsidR="00CA7CCA" w:rsidRPr="00331DD5">
        <w:rPr>
          <w:sz w:val="28"/>
          <w:szCs w:val="28"/>
          <w:lang w:val="uk-UA"/>
        </w:rPr>
        <w:t xml:space="preserve"> </w:t>
      </w:r>
      <w:r w:rsidRPr="00331DD5">
        <w:rPr>
          <w:sz w:val="28"/>
          <w:szCs w:val="28"/>
          <w:lang w:val="uk-UA"/>
        </w:rPr>
        <w:t>виконання регіональної програми</w:t>
      </w:r>
      <w:r w:rsidR="00B436B2" w:rsidRPr="00331DD5">
        <w:rPr>
          <w:sz w:val="28"/>
          <w:szCs w:val="28"/>
          <w:lang w:val="uk-UA"/>
        </w:rPr>
        <w:t xml:space="preserve"> розвитку земельних відносин в Івано-Франківській області на 2021-2025 роки</w:t>
      </w:r>
      <w:r w:rsidR="00E7543C" w:rsidRPr="00331DD5">
        <w:rPr>
          <w:sz w:val="28"/>
          <w:szCs w:val="28"/>
          <w:lang w:val="uk-UA"/>
        </w:rPr>
        <w:t xml:space="preserve">, </w:t>
      </w:r>
      <w:r w:rsidRPr="0067772A">
        <w:rPr>
          <w:sz w:val="28"/>
          <w:szCs w:val="28"/>
          <w:lang w:val="uk-UA"/>
        </w:rPr>
        <w:t>відповідно до спільн</w:t>
      </w:r>
      <w:r w:rsidR="00221AE3" w:rsidRPr="00331DD5">
        <w:rPr>
          <w:sz w:val="28"/>
          <w:szCs w:val="28"/>
          <w:lang w:val="uk-UA"/>
        </w:rPr>
        <w:t>их</w:t>
      </w:r>
      <w:r w:rsidRPr="0067772A">
        <w:rPr>
          <w:sz w:val="28"/>
          <w:szCs w:val="28"/>
          <w:lang w:val="uk-UA"/>
        </w:rPr>
        <w:t xml:space="preserve"> розпоряджен</w:t>
      </w:r>
      <w:r w:rsidR="00221AE3" w:rsidRPr="00331DD5">
        <w:rPr>
          <w:sz w:val="28"/>
          <w:szCs w:val="28"/>
          <w:lang w:val="uk-UA"/>
        </w:rPr>
        <w:t>ь</w:t>
      </w:r>
      <w:r w:rsidRPr="0067772A">
        <w:rPr>
          <w:sz w:val="28"/>
          <w:szCs w:val="28"/>
          <w:lang w:val="uk-UA"/>
        </w:rPr>
        <w:t xml:space="preserve"> Івано-Франківської обласної ради і Івано-Франківської обласної державної адміністрації</w:t>
      </w:r>
      <w:r w:rsidR="00E7543C" w:rsidRPr="00331DD5">
        <w:rPr>
          <w:sz w:val="28"/>
          <w:szCs w:val="28"/>
          <w:lang w:val="uk-UA"/>
        </w:rPr>
        <w:t>,</w:t>
      </w:r>
      <w:r w:rsidR="00E63754" w:rsidRPr="00331DD5">
        <w:rPr>
          <w:sz w:val="28"/>
          <w:szCs w:val="28"/>
          <w:lang w:val="uk-UA"/>
        </w:rPr>
        <w:t xml:space="preserve"> з обласного бюджету</w:t>
      </w:r>
      <w:r w:rsidRPr="00331DD5">
        <w:rPr>
          <w:sz w:val="28"/>
          <w:szCs w:val="28"/>
          <w:lang w:val="uk-UA"/>
        </w:rPr>
        <w:t xml:space="preserve"> </w:t>
      </w:r>
      <w:r w:rsidR="00CA7CAD" w:rsidRPr="00331DD5">
        <w:rPr>
          <w:sz w:val="28"/>
          <w:szCs w:val="28"/>
          <w:lang w:val="uk-UA"/>
        </w:rPr>
        <w:t xml:space="preserve">за  даний період </w:t>
      </w:r>
      <w:r w:rsidRPr="00331DD5">
        <w:rPr>
          <w:sz w:val="28"/>
          <w:szCs w:val="28"/>
          <w:lang w:val="uk-UA"/>
        </w:rPr>
        <w:t>профінансовано 2,8</w:t>
      </w:r>
      <w:r w:rsidR="00571527" w:rsidRPr="00331DD5">
        <w:rPr>
          <w:sz w:val="28"/>
          <w:szCs w:val="28"/>
          <w:lang w:val="uk-UA"/>
        </w:rPr>
        <w:t xml:space="preserve"> млн</w:t>
      </w:r>
      <w:r w:rsidRPr="00331DD5">
        <w:rPr>
          <w:sz w:val="28"/>
          <w:szCs w:val="28"/>
          <w:lang w:val="uk-UA"/>
        </w:rPr>
        <w:t xml:space="preserve"> гривень</w:t>
      </w:r>
      <w:r w:rsidR="00221AE3" w:rsidRPr="00331DD5">
        <w:rPr>
          <w:sz w:val="28"/>
          <w:szCs w:val="28"/>
          <w:lang w:val="uk-UA"/>
        </w:rPr>
        <w:t xml:space="preserve"> </w:t>
      </w:r>
      <w:r w:rsidR="00CA7CAD" w:rsidRPr="0067772A">
        <w:rPr>
          <w:sz w:val="28"/>
          <w:szCs w:val="28"/>
          <w:lang w:val="uk-UA"/>
        </w:rPr>
        <w:t xml:space="preserve">субвенцій місцевим бюджетам </w:t>
      </w:r>
      <w:r w:rsidR="00221AE3" w:rsidRPr="00331DD5">
        <w:rPr>
          <w:sz w:val="28"/>
          <w:szCs w:val="28"/>
          <w:lang w:val="uk-UA"/>
        </w:rPr>
        <w:t>на проведення нормативної грошової оцінки земель населених пунктів</w:t>
      </w:r>
      <w:r w:rsidR="00E7543C" w:rsidRPr="00331DD5">
        <w:rPr>
          <w:sz w:val="28"/>
          <w:szCs w:val="28"/>
          <w:lang w:val="uk-UA"/>
        </w:rPr>
        <w:t>.</w:t>
      </w:r>
      <w:r w:rsidR="00CA7CAD" w:rsidRPr="00331DD5">
        <w:rPr>
          <w:sz w:val="28"/>
          <w:szCs w:val="28"/>
          <w:lang w:val="uk-UA"/>
        </w:rPr>
        <w:t xml:space="preserve"> </w:t>
      </w:r>
    </w:p>
    <w:p w:rsidR="00D6242B" w:rsidRPr="00331DD5" w:rsidRDefault="00D6242B" w:rsidP="0008125A">
      <w:pPr>
        <w:ind w:firstLine="567"/>
        <w:jc w:val="both"/>
        <w:rPr>
          <w:rStyle w:val="spelle"/>
          <w:sz w:val="28"/>
          <w:szCs w:val="28"/>
          <w:lang w:val="uk-UA"/>
        </w:rPr>
      </w:pPr>
      <w:r w:rsidRPr="00331DD5">
        <w:rPr>
          <w:sz w:val="28"/>
          <w:szCs w:val="28"/>
          <w:lang w:val="uk-UA"/>
        </w:rPr>
        <w:t xml:space="preserve">Попри проведений значний обсяг робіт по земельній реформі є ще багато проблем і питань, які потребують </w:t>
      </w:r>
      <w:r w:rsidR="00046325" w:rsidRPr="00331DD5">
        <w:rPr>
          <w:sz w:val="28"/>
          <w:szCs w:val="28"/>
          <w:lang w:val="uk-UA"/>
        </w:rPr>
        <w:t>в</w:t>
      </w:r>
      <w:r w:rsidRPr="00331DD5">
        <w:rPr>
          <w:sz w:val="28"/>
          <w:szCs w:val="28"/>
          <w:lang w:val="uk-UA"/>
        </w:rPr>
        <w:t xml:space="preserve">ирішення. </w:t>
      </w:r>
      <w:bookmarkStart w:id="1" w:name="2"/>
      <w:bookmarkEnd w:id="1"/>
      <w:r w:rsidRPr="00331DD5">
        <w:rPr>
          <w:sz w:val="28"/>
          <w:szCs w:val="28"/>
          <w:lang w:val="uk-UA"/>
        </w:rPr>
        <w:t xml:space="preserve">На </w:t>
      </w:r>
      <w:r w:rsidR="00046325" w:rsidRPr="00331DD5">
        <w:rPr>
          <w:rStyle w:val="spelle"/>
          <w:sz w:val="28"/>
          <w:szCs w:val="28"/>
          <w:lang w:val="uk-UA"/>
        </w:rPr>
        <w:t>даний час</w:t>
      </w:r>
      <w:r w:rsidRPr="00331DD5">
        <w:rPr>
          <w:rStyle w:val="spelle"/>
          <w:sz w:val="28"/>
          <w:szCs w:val="28"/>
          <w:lang w:val="uk-UA"/>
        </w:rPr>
        <w:t xml:space="preserve"> ситуація</w:t>
      </w:r>
      <w:r w:rsidRPr="00331DD5">
        <w:rPr>
          <w:sz w:val="28"/>
          <w:szCs w:val="28"/>
          <w:lang w:val="uk-UA"/>
        </w:rPr>
        <w:t xml:space="preserve"> </w:t>
      </w:r>
      <w:r w:rsidRPr="00331DD5">
        <w:rPr>
          <w:rStyle w:val="spelle"/>
          <w:sz w:val="28"/>
          <w:szCs w:val="28"/>
          <w:lang w:val="uk-UA"/>
        </w:rPr>
        <w:t>щодо</w:t>
      </w:r>
      <w:r w:rsidRPr="00331DD5">
        <w:rPr>
          <w:sz w:val="28"/>
          <w:szCs w:val="28"/>
          <w:lang w:val="uk-UA"/>
        </w:rPr>
        <w:t xml:space="preserve"> </w:t>
      </w:r>
      <w:r w:rsidRPr="00331DD5">
        <w:rPr>
          <w:rStyle w:val="spelle"/>
          <w:sz w:val="28"/>
          <w:szCs w:val="28"/>
          <w:lang w:val="uk-UA"/>
        </w:rPr>
        <w:t>володіння</w:t>
      </w:r>
      <w:r w:rsidRPr="00331DD5">
        <w:rPr>
          <w:sz w:val="28"/>
          <w:szCs w:val="28"/>
          <w:lang w:val="uk-UA"/>
        </w:rPr>
        <w:t xml:space="preserve">, </w:t>
      </w:r>
      <w:r w:rsidRPr="00331DD5">
        <w:rPr>
          <w:rStyle w:val="spelle"/>
          <w:sz w:val="28"/>
          <w:szCs w:val="28"/>
          <w:lang w:val="uk-UA"/>
        </w:rPr>
        <w:t>користування</w:t>
      </w:r>
      <w:r w:rsidRPr="00331DD5">
        <w:rPr>
          <w:sz w:val="28"/>
          <w:szCs w:val="28"/>
          <w:lang w:val="uk-UA"/>
        </w:rPr>
        <w:t xml:space="preserve"> </w:t>
      </w:r>
      <w:r w:rsidRPr="00331DD5">
        <w:rPr>
          <w:rStyle w:val="spelle"/>
          <w:sz w:val="28"/>
          <w:szCs w:val="28"/>
          <w:lang w:val="uk-UA"/>
        </w:rPr>
        <w:t>і</w:t>
      </w:r>
      <w:r w:rsidRPr="00331DD5">
        <w:rPr>
          <w:sz w:val="28"/>
          <w:szCs w:val="28"/>
          <w:lang w:val="uk-UA"/>
        </w:rPr>
        <w:t xml:space="preserve"> </w:t>
      </w:r>
      <w:r w:rsidRPr="00331DD5">
        <w:rPr>
          <w:rStyle w:val="spelle"/>
          <w:sz w:val="28"/>
          <w:szCs w:val="28"/>
          <w:lang w:val="uk-UA"/>
        </w:rPr>
        <w:t>розпорядження</w:t>
      </w:r>
      <w:r w:rsidRPr="00331DD5">
        <w:rPr>
          <w:sz w:val="28"/>
          <w:szCs w:val="28"/>
          <w:lang w:val="uk-UA"/>
        </w:rPr>
        <w:t xml:space="preserve"> землею </w:t>
      </w:r>
      <w:r w:rsidRPr="00331DD5">
        <w:rPr>
          <w:rStyle w:val="spelle"/>
          <w:sz w:val="28"/>
          <w:szCs w:val="28"/>
          <w:lang w:val="uk-UA"/>
        </w:rPr>
        <w:t>залишається</w:t>
      </w:r>
      <w:r w:rsidRPr="00331DD5">
        <w:rPr>
          <w:sz w:val="28"/>
          <w:szCs w:val="28"/>
          <w:lang w:val="uk-UA"/>
        </w:rPr>
        <w:t xml:space="preserve"> складною </w:t>
      </w:r>
      <w:r w:rsidRPr="00331DD5">
        <w:rPr>
          <w:rStyle w:val="spelle"/>
          <w:sz w:val="28"/>
          <w:szCs w:val="28"/>
          <w:lang w:val="uk-UA"/>
        </w:rPr>
        <w:t>і</w:t>
      </w:r>
      <w:r w:rsidRPr="00331DD5">
        <w:rPr>
          <w:sz w:val="28"/>
          <w:szCs w:val="28"/>
          <w:lang w:val="uk-UA"/>
        </w:rPr>
        <w:t xml:space="preserve"> такою, </w:t>
      </w:r>
      <w:r w:rsidRPr="00331DD5">
        <w:rPr>
          <w:rStyle w:val="spelle"/>
          <w:sz w:val="28"/>
          <w:szCs w:val="28"/>
          <w:lang w:val="uk-UA"/>
        </w:rPr>
        <w:t>що</w:t>
      </w:r>
      <w:r w:rsidRPr="00331DD5">
        <w:rPr>
          <w:sz w:val="28"/>
          <w:szCs w:val="28"/>
          <w:lang w:val="uk-UA"/>
        </w:rPr>
        <w:t xml:space="preserve"> </w:t>
      </w:r>
      <w:r w:rsidRPr="00331DD5">
        <w:rPr>
          <w:rStyle w:val="spelle"/>
          <w:sz w:val="28"/>
          <w:szCs w:val="28"/>
          <w:lang w:val="uk-UA"/>
        </w:rPr>
        <w:t>вимагає</w:t>
      </w:r>
      <w:r w:rsidRPr="00331DD5">
        <w:rPr>
          <w:sz w:val="28"/>
          <w:szCs w:val="28"/>
          <w:lang w:val="uk-UA"/>
        </w:rPr>
        <w:t xml:space="preserve"> </w:t>
      </w:r>
      <w:r w:rsidRPr="00331DD5">
        <w:rPr>
          <w:rStyle w:val="spelle"/>
          <w:sz w:val="28"/>
          <w:szCs w:val="28"/>
          <w:lang w:val="uk-UA"/>
        </w:rPr>
        <w:t>невідкладного</w:t>
      </w:r>
      <w:r w:rsidRPr="00331DD5">
        <w:rPr>
          <w:sz w:val="28"/>
          <w:szCs w:val="28"/>
          <w:lang w:val="uk-UA"/>
        </w:rPr>
        <w:t xml:space="preserve"> </w:t>
      </w:r>
      <w:r w:rsidRPr="00331DD5">
        <w:rPr>
          <w:rStyle w:val="spelle"/>
          <w:sz w:val="28"/>
          <w:szCs w:val="28"/>
          <w:lang w:val="uk-UA"/>
        </w:rPr>
        <w:t>поліпшення.</w:t>
      </w:r>
    </w:p>
    <w:p w:rsidR="00D6242B" w:rsidRPr="00331DD5" w:rsidRDefault="00046325" w:rsidP="0008125A">
      <w:pPr>
        <w:ind w:firstLine="567"/>
        <w:jc w:val="both"/>
        <w:rPr>
          <w:rStyle w:val="spelle"/>
          <w:sz w:val="28"/>
          <w:szCs w:val="28"/>
          <w:lang w:val="uk-UA"/>
        </w:rPr>
      </w:pPr>
      <w:r w:rsidRPr="00331DD5">
        <w:rPr>
          <w:rStyle w:val="spelle"/>
          <w:sz w:val="28"/>
          <w:szCs w:val="28"/>
          <w:lang w:val="uk-UA"/>
        </w:rPr>
        <w:t>Тому</w:t>
      </w:r>
      <w:r w:rsidR="00D6242B" w:rsidRPr="00331DD5">
        <w:rPr>
          <w:rStyle w:val="spelle"/>
          <w:sz w:val="28"/>
          <w:szCs w:val="28"/>
          <w:lang w:val="uk-UA"/>
        </w:rPr>
        <w:t xml:space="preserve"> Головним управлінням </w:t>
      </w:r>
      <w:proofErr w:type="spellStart"/>
      <w:r w:rsidR="00D6242B" w:rsidRPr="00331DD5">
        <w:rPr>
          <w:rStyle w:val="spelle"/>
          <w:sz w:val="28"/>
          <w:szCs w:val="28"/>
          <w:lang w:val="uk-UA"/>
        </w:rPr>
        <w:t>Держгеокадастру</w:t>
      </w:r>
      <w:proofErr w:type="spellEnd"/>
      <w:r w:rsidR="00D6242B" w:rsidRPr="00331DD5">
        <w:rPr>
          <w:rStyle w:val="spelle"/>
          <w:sz w:val="28"/>
          <w:szCs w:val="28"/>
          <w:lang w:val="uk-UA"/>
        </w:rPr>
        <w:t xml:space="preserve"> в Івано-Франківській області розроблено </w:t>
      </w:r>
      <w:r w:rsidRPr="00331DD5">
        <w:rPr>
          <w:rStyle w:val="spelle"/>
          <w:sz w:val="28"/>
          <w:szCs w:val="28"/>
          <w:lang w:val="uk-UA"/>
        </w:rPr>
        <w:t>р</w:t>
      </w:r>
      <w:r w:rsidR="00D6242B" w:rsidRPr="00331DD5">
        <w:rPr>
          <w:rStyle w:val="spelle"/>
          <w:sz w:val="28"/>
          <w:szCs w:val="28"/>
          <w:lang w:val="uk-UA"/>
        </w:rPr>
        <w:t xml:space="preserve">егіональну програму розвитку земельних відносин </w:t>
      </w:r>
      <w:r w:rsidRPr="00331DD5">
        <w:rPr>
          <w:rStyle w:val="spelle"/>
          <w:sz w:val="28"/>
          <w:szCs w:val="28"/>
          <w:lang w:val="uk-UA"/>
        </w:rPr>
        <w:t>в</w:t>
      </w:r>
      <w:r w:rsidR="00D6242B" w:rsidRPr="00331DD5">
        <w:rPr>
          <w:rStyle w:val="spelle"/>
          <w:sz w:val="28"/>
          <w:szCs w:val="28"/>
          <w:lang w:val="uk-UA"/>
        </w:rPr>
        <w:t xml:space="preserve"> Івано-Франківській області на 202</w:t>
      </w:r>
      <w:r w:rsidR="006C6389" w:rsidRPr="00331DD5">
        <w:rPr>
          <w:rStyle w:val="spelle"/>
          <w:sz w:val="28"/>
          <w:szCs w:val="28"/>
          <w:lang w:val="uk-UA"/>
        </w:rPr>
        <w:t>6</w:t>
      </w:r>
      <w:r w:rsidR="006D0E8A">
        <w:rPr>
          <w:rStyle w:val="spelle"/>
          <w:sz w:val="28"/>
          <w:szCs w:val="28"/>
          <w:lang w:val="uk-UA"/>
        </w:rPr>
        <w:t xml:space="preserve"> рік</w:t>
      </w:r>
      <w:r w:rsidR="00D6242B" w:rsidRPr="00331DD5">
        <w:rPr>
          <w:rStyle w:val="spelle"/>
          <w:sz w:val="28"/>
          <w:szCs w:val="28"/>
          <w:lang w:val="uk-UA"/>
        </w:rPr>
        <w:t>.</w:t>
      </w:r>
    </w:p>
    <w:p w:rsidR="00D6242B" w:rsidRPr="00331DD5" w:rsidRDefault="00D6242B" w:rsidP="0008125A">
      <w:pPr>
        <w:pStyle w:val="NormalWeb"/>
        <w:spacing w:before="0" w:beforeAutospacing="0" w:after="0" w:afterAutospacing="0"/>
        <w:ind w:firstLine="567"/>
        <w:jc w:val="both"/>
        <w:rPr>
          <w:sz w:val="28"/>
          <w:szCs w:val="28"/>
        </w:rPr>
      </w:pPr>
      <w:r w:rsidRPr="00331DD5">
        <w:rPr>
          <w:sz w:val="28"/>
          <w:szCs w:val="28"/>
        </w:rPr>
        <w:t xml:space="preserve">Розвиток земельної реформи  стримує відсутність єдиного стратегічного документа з визначення основних пріоритетів державної політики </w:t>
      </w:r>
      <w:r w:rsidR="00046325" w:rsidRPr="00331DD5">
        <w:rPr>
          <w:sz w:val="28"/>
          <w:szCs w:val="28"/>
        </w:rPr>
        <w:t>у</w:t>
      </w:r>
      <w:r w:rsidRPr="00331DD5">
        <w:rPr>
          <w:sz w:val="28"/>
          <w:szCs w:val="28"/>
        </w:rPr>
        <w:t xml:space="preserve"> сфері земельних відносин та національної інфраструктури </w:t>
      </w:r>
      <w:proofErr w:type="spellStart"/>
      <w:r w:rsidRPr="00331DD5">
        <w:rPr>
          <w:sz w:val="28"/>
          <w:szCs w:val="28"/>
        </w:rPr>
        <w:t>геопросторових</w:t>
      </w:r>
      <w:proofErr w:type="spellEnd"/>
      <w:r w:rsidRPr="00331DD5">
        <w:rPr>
          <w:sz w:val="28"/>
          <w:szCs w:val="28"/>
        </w:rPr>
        <w:t xml:space="preserve"> даних у поєднанні з незавершеністю процесів реформування економічних та правових відносин власності, недосконалість системи державного управління у сфері використання і охорони земель, земельного законодавства, у тому числі державного контролю за використанням та охороною земель, незавершеність процесу інвентаризації земель і наповнення відомостями Державного земельного кадастру про </w:t>
      </w:r>
      <w:r w:rsidR="00046325" w:rsidRPr="00331DD5">
        <w:rPr>
          <w:sz w:val="28"/>
          <w:szCs w:val="28"/>
        </w:rPr>
        <w:t>в</w:t>
      </w:r>
      <w:r w:rsidRPr="00331DD5">
        <w:rPr>
          <w:sz w:val="28"/>
          <w:szCs w:val="28"/>
        </w:rPr>
        <w:t>сі земельні ділянки</w:t>
      </w:r>
      <w:r w:rsidR="009B0E86" w:rsidRPr="00331DD5">
        <w:rPr>
          <w:sz w:val="28"/>
          <w:szCs w:val="28"/>
        </w:rPr>
        <w:t xml:space="preserve">, </w:t>
      </w:r>
      <w:r w:rsidRPr="00331DD5">
        <w:rPr>
          <w:sz w:val="28"/>
          <w:szCs w:val="28"/>
        </w:rPr>
        <w:t>інші його об’єкти, відсутність комплексного підходу до  охорони земель і ґрунтів</w:t>
      </w:r>
      <w:r w:rsidR="00046325" w:rsidRPr="00331DD5">
        <w:rPr>
          <w:sz w:val="28"/>
          <w:szCs w:val="28"/>
        </w:rPr>
        <w:t xml:space="preserve">, </w:t>
      </w:r>
      <w:r w:rsidRPr="00331DD5">
        <w:rPr>
          <w:sz w:val="28"/>
          <w:szCs w:val="28"/>
        </w:rPr>
        <w:t xml:space="preserve">механізму економічного стимулювання впровадження заходів </w:t>
      </w:r>
      <w:r w:rsidR="00364BC6" w:rsidRPr="00331DD5">
        <w:rPr>
          <w:sz w:val="28"/>
          <w:szCs w:val="28"/>
        </w:rPr>
        <w:t>з</w:t>
      </w:r>
      <w:r w:rsidRPr="00331DD5">
        <w:rPr>
          <w:sz w:val="28"/>
          <w:szCs w:val="28"/>
        </w:rPr>
        <w:t xml:space="preserve"> використання та охорони земель і підвищення родючості ґрунтів, не проведення моніторингу земель як системи спостереження за станом земель з метою своєчасного виявлення змін, їх оцінки, недопущення та ліквідації наслідків негативних </w:t>
      </w:r>
      <w:r w:rsidR="00614CB7">
        <w:rPr>
          <w:sz w:val="28"/>
          <w:szCs w:val="28"/>
        </w:rPr>
        <w:br/>
      </w:r>
      <w:r w:rsidRPr="00331DD5">
        <w:rPr>
          <w:sz w:val="28"/>
          <w:szCs w:val="28"/>
        </w:rPr>
        <w:t xml:space="preserve">процесів, недосконалість механізму надання адміністративних послуг  в галузі земельних відносин в електронній формі, </w:t>
      </w:r>
      <w:r w:rsidR="00046325" w:rsidRPr="00331DD5">
        <w:rPr>
          <w:sz w:val="28"/>
          <w:szCs w:val="28"/>
        </w:rPr>
        <w:t>в</w:t>
      </w:r>
      <w:r w:rsidRPr="00331DD5">
        <w:rPr>
          <w:sz w:val="28"/>
          <w:szCs w:val="28"/>
        </w:rPr>
        <w:t xml:space="preserve"> тому числі  видача відомостей з документації із землеустрою, що включена до Державного фонду документації із землеустрою, накопичення та збереження цих відомостей і знеособлення персональних даних.</w:t>
      </w:r>
    </w:p>
    <w:p w:rsidR="00D6242B" w:rsidRPr="00331DD5" w:rsidRDefault="00D6242B" w:rsidP="0008125A">
      <w:pPr>
        <w:pStyle w:val="NormalWeb"/>
        <w:spacing w:before="0" w:beforeAutospacing="0" w:after="0" w:afterAutospacing="0"/>
        <w:ind w:firstLine="567"/>
        <w:jc w:val="both"/>
        <w:rPr>
          <w:sz w:val="28"/>
          <w:szCs w:val="28"/>
        </w:rPr>
      </w:pPr>
      <w:r w:rsidRPr="00331DD5">
        <w:rPr>
          <w:sz w:val="28"/>
          <w:szCs w:val="28"/>
        </w:rPr>
        <w:t>Демонополізація державної власності на землю, проведення безоплатної приватизації та викуп земельних ділянок громадянами і суб’єктами господарської діяльності суттєво вплинули на перерозподіл несільськогосподарських та сільськогосподарських земель.</w:t>
      </w:r>
    </w:p>
    <w:p w:rsidR="00D6242B" w:rsidRPr="00331DD5" w:rsidRDefault="00D6242B" w:rsidP="0008125A">
      <w:pPr>
        <w:pStyle w:val="NormalWeb"/>
        <w:spacing w:before="0" w:beforeAutospacing="0" w:after="0" w:afterAutospacing="0"/>
        <w:ind w:firstLine="567"/>
        <w:jc w:val="both"/>
        <w:rPr>
          <w:sz w:val="28"/>
          <w:szCs w:val="28"/>
        </w:rPr>
      </w:pPr>
      <w:r w:rsidRPr="00331DD5">
        <w:rPr>
          <w:sz w:val="28"/>
          <w:szCs w:val="28"/>
        </w:rPr>
        <w:t>Надмірна розораність сільськогосподарських угідь призводить до порушення екологічно збалансованого співвідношення земель сільськогосподарського, природно-заповідного та іншого природоохоронного, оздоровчого, рекреаційного, історико-культурного, лісогосподарського призначення, земель водного фонду, збільшення площі деградованих, малопродуктивних, а також техногенно забруднених земель.</w:t>
      </w:r>
    </w:p>
    <w:p w:rsidR="00883915" w:rsidRPr="00331DD5" w:rsidRDefault="00883915" w:rsidP="0008125A">
      <w:pPr>
        <w:pStyle w:val="rvps2"/>
        <w:spacing w:before="0" w:beforeAutospacing="0" w:after="0" w:afterAutospacing="0"/>
        <w:ind w:firstLine="567"/>
        <w:jc w:val="both"/>
        <w:rPr>
          <w:b/>
          <w:sz w:val="28"/>
          <w:szCs w:val="28"/>
        </w:rPr>
      </w:pPr>
    </w:p>
    <w:p w:rsidR="00285819" w:rsidRPr="00331DD5" w:rsidRDefault="00285819" w:rsidP="00614CB7">
      <w:pPr>
        <w:pStyle w:val="rvps2"/>
        <w:spacing w:before="0" w:beforeAutospacing="0" w:after="0" w:afterAutospacing="0"/>
        <w:ind w:firstLine="567"/>
        <w:jc w:val="center"/>
        <w:rPr>
          <w:b/>
          <w:sz w:val="28"/>
          <w:szCs w:val="28"/>
        </w:rPr>
      </w:pPr>
      <w:r w:rsidRPr="00331DD5">
        <w:rPr>
          <w:b/>
          <w:sz w:val="28"/>
          <w:szCs w:val="28"/>
        </w:rPr>
        <w:t>Проведення інвентаризації земель</w:t>
      </w:r>
    </w:p>
    <w:p w:rsidR="00285819" w:rsidRPr="00331DD5" w:rsidRDefault="00285819" w:rsidP="0008125A">
      <w:pPr>
        <w:pStyle w:val="rvps2"/>
        <w:spacing w:before="0" w:beforeAutospacing="0" w:after="0" w:afterAutospacing="0"/>
        <w:ind w:firstLine="567"/>
        <w:jc w:val="both"/>
        <w:rPr>
          <w:sz w:val="28"/>
          <w:szCs w:val="28"/>
        </w:rPr>
      </w:pPr>
      <w:r w:rsidRPr="00331DD5">
        <w:rPr>
          <w:sz w:val="28"/>
          <w:szCs w:val="28"/>
        </w:rPr>
        <w:t>Інвентаризація земель проводиться з метою встановлення місця розташування об’єктів землеустрою, їхніх меж, розмірів, правового статусу, виявлення земель, що не використовуються, використовуються нераціонально або не за цільовим призначенням, виявлення і консервації деградованих сільськогосподарських угідь і забруднених земель, встановлення кількісних та якісних характеристик земель, необхідних для ведення державного земельного кадастру, здійснення державного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w:t>
      </w:r>
    </w:p>
    <w:p w:rsidR="00285819" w:rsidRPr="00331DD5" w:rsidRDefault="00285819" w:rsidP="0008125A">
      <w:pPr>
        <w:pStyle w:val="rvps2"/>
        <w:spacing w:before="0" w:beforeAutospacing="0" w:after="0" w:afterAutospacing="0"/>
        <w:ind w:firstLine="567"/>
        <w:jc w:val="both"/>
        <w:rPr>
          <w:sz w:val="28"/>
          <w:szCs w:val="28"/>
        </w:rPr>
      </w:pPr>
      <w:bookmarkStart w:id="2" w:name="n299"/>
      <w:bookmarkEnd w:id="2"/>
      <w:r w:rsidRPr="00331DD5">
        <w:rPr>
          <w:sz w:val="28"/>
          <w:szCs w:val="28"/>
        </w:rPr>
        <w:t>У разі виявлення при проведенні інвентаризації земель державної та комунальної власності земель, не віднесених до тієї чи іншої категорії, віднесення таких земель до відповідної категорії здійснюється органами виконавчої влади або органами місцевого самоврядування на підставі відповідної документації з землеустрою, погодженої та затвердженої в установленому законо</w:t>
      </w:r>
      <w:r w:rsidR="00046325" w:rsidRPr="00331DD5">
        <w:rPr>
          <w:sz w:val="28"/>
          <w:szCs w:val="28"/>
        </w:rPr>
        <w:t>давством</w:t>
      </w:r>
      <w:r w:rsidRPr="00331DD5">
        <w:rPr>
          <w:sz w:val="28"/>
          <w:szCs w:val="28"/>
        </w:rPr>
        <w:t xml:space="preserve"> порядку.</w:t>
      </w:r>
    </w:p>
    <w:p w:rsidR="00883915" w:rsidRPr="00331DD5" w:rsidRDefault="00883915" w:rsidP="0008125A">
      <w:pPr>
        <w:pStyle w:val="NormalWeb"/>
        <w:spacing w:before="0" w:beforeAutospacing="0" w:after="0" w:afterAutospacing="0"/>
        <w:ind w:firstLine="567"/>
        <w:jc w:val="both"/>
        <w:rPr>
          <w:b/>
          <w:sz w:val="28"/>
          <w:szCs w:val="28"/>
        </w:rPr>
      </w:pPr>
    </w:p>
    <w:p w:rsidR="000F5E7C" w:rsidRPr="00331DD5" w:rsidRDefault="00285819" w:rsidP="00614CB7">
      <w:pPr>
        <w:pStyle w:val="NormalWeb"/>
        <w:spacing w:before="0" w:beforeAutospacing="0" w:after="0" w:afterAutospacing="0"/>
        <w:ind w:firstLine="567"/>
        <w:jc w:val="center"/>
        <w:rPr>
          <w:b/>
          <w:sz w:val="28"/>
          <w:szCs w:val="28"/>
        </w:rPr>
      </w:pPr>
      <w:r w:rsidRPr="00331DD5">
        <w:rPr>
          <w:b/>
          <w:sz w:val="28"/>
          <w:szCs w:val="28"/>
        </w:rPr>
        <w:t>Перетворення в електронний (цифровий) вид документації з землеустрою, яка знаходиться в місцевому фонді документації</w:t>
      </w:r>
    </w:p>
    <w:p w:rsidR="00285819" w:rsidRPr="00331DD5" w:rsidRDefault="00285819" w:rsidP="0008125A">
      <w:pPr>
        <w:pStyle w:val="NormalWeb"/>
        <w:spacing w:before="0" w:beforeAutospacing="0" w:after="0" w:afterAutospacing="0"/>
        <w:ind w:firstLine="567"/>
        <w:jc w:val="both"/>
        <w:rPr>
          <w:sz w:val="28"/>
          <w:szCs w:val="28"/>
        </w:rPr>
      </w:pPr>
      <w:r w:rsidRPr="00331DD5">
        <w:rPr>
          <w:sz w:val="28"/>
          <w:szCs w:val="28"/>
        </w:rPr>
        <w:t xml:space="preserve">З метою створення ефективного механізму надання адміністративних послуг  в галузі земельних відносин в електронній формі, у тому числі  видача відомостей з документації із землеустрою, що включена до Державного фонду документації з землеустрою, накопичення та збереження цих відомостей, знеособлення персональних даних, створення електронної бібліотеки </w:t>
      </w:r>
      <w:r w:rsidR="00614CB7">
        <w:rPr>
          <w:sz w:val="28"/>
          <w:szCs w:val="28"/>
        </w:rPr>
        <w:t>«</w:t>
      </w:r>
      <w:r w:rsidRPr="00331DD5">
        <w:rPr>
          <w:sz w:val="28"/>
          <w:szCs w:val="28"/>
        </w:rPr>
        <w:t>Державний фонд документації із землеустрою</w:t>
      </w:r>
      <w:r w:rsidR="00614CB7">
        <w:rPr>
          <w:sz w:val="28"/>
          <w:szCs w:val="28"/>
        </w:rPr>
        <w:t>»</w:t>
      </w:r>
      <w:r w:rsidR="00472923" w:rsidRPr="00331DD5">
        <w:rPr>
          <w:sz w:val="28"/>
          <w:szCs w:val="28"/>
        </w:rPr>
        <w:t>.</w:t>
      </w:r>
    </w:p>
    <w:p w:rsidR="00FB16C2" w:rsidRPr="00331DD5" w:rsidRDefault="00FB16C2" w:rsidP="0008125A">
      <w:pPr>
        <w:pStyle w:val="NormalWeb"/>
        <w:spacing w:before="0" w:beforeAutospacing="0" w:after="0" w:afterAutospacing="0"/>
        <w:ind w:firstLine="567"/>
        <w:jc w:val="both"/>
        <w:rPr>
          <w:b/>
          <w:sz w:val="28"/>
          <w:szCs w:val="28"/>
        </w:rPr>
      </w:pPr>
    </w:p>
    <w:p w:rsidR="00FB16C2" w:rsidRPr="00331DD5" w:rsidRDefault="009E6223" w:rsidP="00614CB7">
      <w:pPr>
        <w:pStyle w:val="NormalWeb"/>
        <w:spacing w:before="0" w:beforeAutospacing="0" w:after="0" w:afterAutospacing="0"/>
        <w:ind w:firstLine="567"/>
        <w:jc w:val="center"/>
        <w:rPr>
          <w:b/>
          <w:bCs/>
          <w:sz w:val="28"/>
          <w:szCs w:val="28"/>
        </w:rPr>
      </w:pPr>
      <w:r w:rsidRPr="00331DD5">
        <w:rPr>
          <w:b/>
          <w:bCs/>
          <w:sz w:val="28"/>
          <w:szCs w:val="28"/>
        </w:rPr>
        <w:t>Розробка</w:t>
      </w:r>
      <w:r w:rsidR="00FB16C2" w:rsidRPr="00331DD5">
        <w:rPr>
          <w:b/>
          <w:bCs/>
          <w:sz w:val="28"/>
          <w:szCs w:val="28"/>
        </w:rPr>
        <w:t xml:space="preserve"> проектів землеустрою щодо встановлення і зміни меж адміністративно</w:t>
      </w:r>
      <w:r w:rsidR="00614CB7">
        <w:rPr>
          <w:b/>
          <w:bCs/>
          <w:sz w:val="28"/>
          <w:szCs w:val="28"/>
        </w:rPr>
        <w:t>-</w:t>
      </w:r>
      <w:r w:rsidR="00FB16C2" w:rsidRPr="00331DD5">
        <w:rPr>
          <w:b/>
          <w:bCs/>
          <w:sz w:val="28"/>
          <w:szCs w:val="28"/>
        </w:rPr>
        <w:t>територіальних утворень  та  внесення відомостей про межі адміністративно-територіальних одиниць</w:t>
      </w:r>
    </w:p>
    <w:p w:rsidR="00FB16C2" w:rsidRPr="00331DD5" w:rsidRDefault="009E6223" w:rsidP="0008125A">
      <w:pPr>
        <w:pStyle w:val="NormalWeb"/>
        <w:spacing w:before="0" w:beforeAutospacing="0" w:after="0" w:afterAutospacing="0"/>
        <w:ind w:firstLine="567"/>
        <w:jc w:val="both"/>
        <w:rPr>
          <w:bCs/>
          <w:sz w:val="28"/>
          <w:szCs w:val="28"/>
        </w:rPr>
      </w:pPr>
      <w:proofErr w:type="spellStart"/>
      <w:r w:rsidRPr="00331DD5">
        <w:rPr>
          <w:sz w:val="28"/>
          <w:szCs w:val="28"/>
          <w:shd w:val="clear" w:color="auto" w:fill="FFFFFF"/>
        </w:rPr>
        <w:t>Про</w:t>
      </w:r>
      <w:r w:rsidR="00614CB7">
        <w:rPr>
          <w:sz w:val="28"/>
          <w:szCs w:val="28"/>
          <w:shd w:val="clear" w:color="auto" w:fill="FFFFFF"/>
        </w:rPr>
        <w:t>є</w:t>
      </w:r>
      <w:r w:rsidRPr="00331DD5">
        <w:rPr>
          <w:sz w:val="28"/>
          <w:szCs w:val="28"/>
          <w:shd w:val="clear" w:color="auto" w:fill="FFFFFF"/>
        </w:rPr>
        <w:t>кти</w:t>
      </w:r>
      <w:proofErr w:type="spellEnd"/>
      <w:r w:rsidRPr="00331DD5">
        <w:rPr>
          <w:sz w:val="28"/>
          <w:szCs w:val="28"/>
          <w:shd w:val="clear" w:color="auto" w:fill="FFFFFF"/>
        </w:rPr>
        <w:t xml:space="preserve"> землеустрою щодо встановлення (зміни) меж адміністративно-територіальних одиниць розробляються для створення повноцінного життєвого середовища та створення сприятливих умов їх територіального розвитку, забезпечення ефективного використання потенціалу територій із збереженням їх природних ландшафтів та історико-культурної цінності, з урахуванням інтересів власників земельних ділянок, землекористувачів, у тому числі орендарів, і затвердженої містобудівної документації.</w:t>
      </w:r>
    </w:p>
    <w:p w:rsidR="009E6223" w:rsidRPr="00331DD5" w:rsidRDefault="009E6223" w:rsidP="0008125A">
      <w:pPr>
        <w:ind w:firstLine="567"/>
        <w:jc w:val="both"/>
        <w:rPr>
          <w:sz w:val="28"/>
          <w:szCs w:val="28"/>
          <w:lang w:val="uk-UA"/>
        </w:rPr>
      </w:pPr>
      <w:r w:rsidRPr="00331DD5">
        <w:rPr>
          <w:sz w:val="28"/>
          <w:szCs w:val="28"/>
          <w:lang w:val="uk-UA"/>
        </w:rPr>
        <w:t xml:space="preserve">Однією з важливих складових для наповнення Державного земельного кадастру (далі </w:t>
      </w:r>
      <w:r w:rsidR="00614CB7" w:rsidRPr="00331DD5">
        <w:rPr>
          <w:sz w:val="28"/>
          <w:szCs w:val="28"/>
          <w:lang w:val="uk-UA"/>
        </w:rPr>
        <w:t>–</w:t>
      </w:r>
      <w:r w:rsidRPr="00331DD5">
        <w:rPr>
          <w:sz w:val="28"/>
          <w:szCs w:val="28"/>
          <w:lang w:val="uk-UA"/>
        </w:rPr>
        <w:t xml:space="preserve"> ДЗК) є межі адміністративно-територіальних одиниць. Територія Івано-Франківської області нараховує 80</w:t>
      </w:r>
      <w:r w:rsidR="005B6FC1" w:rsidRPr="00331DD5">
        <w:rPr>
          <w:sz w:val="28"/>
          <w:szCs w:val="28"/>
          <w:lang w:val="uk-UA"/>
        </w:rPr>
        <w:t>4</w:t>
      </w:r>
      <w:r w:rsidRPr="00331DD5">
        <w:rPr>
          <w:sz w:val="28"/>
          <w:szCs w:val="28"/>
          <w:lang w:val="uk-UA"/>
        </w:rPr>
        <w:t xml:space="preserve"> населен</w:t>
      </w:r>
      <w:r w:rsidR="00614CB7">
        <w:rPr>
          <w:sz w:val="28"/>
          <w:szCs w:val="28"/>
          <w:lang w:val="uk-UA"/>
        </w:rPr>
        <w:t>і</w:t>
      </w:r>
      <w:r w:rsidRPr="00331DD5">
        <w:rPr>
          <w:sz w:val="28"/>
          <w:szCs w:val="28"/>
          <w:lang w:val="uk-UA"/>
        </w:rPr>
        <w:t xml:space="preserve"> пункти. </w:t>
      </w:r>
    </w:p>
    <w:p w:rsidR="008C5A31" w:rsidRPr="00331DD5" w:rsidRDefault="008C5A31" w:rsidP="0008125A">
      <w:pPr>
        <w:ind w:firstLine="567"/>
        <w:jc w:val="both"/>
        <w:rPr>
          <w:sz w:val="28"/>
          <w:szCs w:val="28"/>
          <w:lang w:val="uk-UA"/>
        </w:rPr>
      </w:pPr>
      <w:r w:rsidRPr="00331DD5">
        <w:rPr>
          <w:sz w:val="28"/>
          <w:szCs w:val="28"/>
          <w:lang w:val="uk-UA"/>
        </w:rPr>
        <w:t>Станом на 01.</w:t>
      </w:r>
      <w:r w:rsidR="00950446" w:rsidRPr="00331DD5">
        <w:rPr>
          <w:sz w:val="28"/>
          <w:szCs w:val="28"/>
          <w:lang w:val="uk-UA"/>
        </w:rPr>
        <w:t>10</w:t>
      </w:r>
      <w:r w:rsidRPr="00331DD5">
        <w:rPr>
          <w:sz w:val="28"/>
          <w:szCs w:val="28"/>
          <w:lang w:val="uk-UA"/>
        </w:rPr>
        <w:t xml:space="preserve">.2025 до </w:t>
      </w:r>
      <w:r w:rsidR="00614CB7">
        <w:rPr>
          <w:sz w:val="28"/>
          <w:szCs w:val="28"/>
          <w:lang w:val="uk-UA"/>
        </w:rPr>
        <w:t>ДЗК</w:t>
      </w:r>
      <w:r w:rsidRPr="00331DD5">
        <w:rPr>
          <w:sz w:val="28"/>
          <w:szCs w:val="28"/>
          <w:lang w:val="uk-UA"/>
        </w:rPr>
        <w:t xml:space="preserve"> внесені відомості про межі </w:t>
      </w:r>
      <w:r w:rsidR="00950446" w:rsidRPr="00331DD5">
        <w:rPr>
          <w:sz w:val="28"/>
          <w:szCs w:val="28"/>
          <w:lang w:val="uk-UA"/>
        </w:rPr>
        <w:t>463</w:t>
      </w:r>
      <w:r w:rsidRPr="00331DD5">
        <w:rPr>
          <w:sz w:val="28"/>
          <w:szCs w:val="28"/>
          <w:lang w:val="uk-UA"/>
        </w:rPr>
        <w:t xml:space="preserve"> населених пунктів (</w:t>
      </w:r>
      <w:r w:rsidR="00950446" w:rsidRPr="00331DD5">
        <w:rPr>
          <w:sz w:val="28"/>
          <w:szCs w:val="28"/>
          <w:lang w:val="uk-UA"/>
        </w:rPr>
        <w:t>57,5</w:t>
      </w:r>
      <w:r w:rsidRPr="00331DD5">
        <w:rPr>
          <w:sz w:val="28"/>
          <w:szCs w:val="28"/>
          <w:lang w:val="uk-UA"/>
        </w:rPr>
        <w:t xml:space="preserve"> % від загальної кількості населених пунктів області). </w:t>
      </w:r>
    </w:p>
    <w:p w:rsidR="009E6223" w:rsidRPr="00331DD5" w:rsidRDefault="009E6223" w:rsidP="0008125A">
      <w:pPr>
        <w:pStyle w:val="NormalWeb"/>
        <w:spacing w:before="0" w:beforeAutospacing="0" w:after="0" w:afterAutospacing="0"/>
        <w:ind w:firstLine="567"/>
        <w:jc w:val="both"/>
        <w:rPr>
          <w:sz w:val="28"/>
          <w:szCs w:val="28"/>
        </w:rPr>
      </w:pPr>
      <w:r w:rsidRPr="00331DD5">
        <w:rPr>
          <w:sz w:val="28"/>
          <w:szCs w:val="28"/>
        </w:rPr>
        <w:t xml:space="preserve">Відповідно до вимог статей 173, 174 Земельного кодексу України межі району, села, селища, міста, району у місті встановлюються і змінюються за </w:t>
      </w:r>
      <w:proofErr w:type="spellStart"/>
      <w:r w:rsidRPr="00331DD5">
        <w:rPr>
          <w:sz w:val="28"/>
          <w:szCs w:val="28"/>
        </w:rPr>
        <w:t>про</w:t>
      </w:r>
      <w:r w:rsidR="00614CB7">
        <w:rPr>
          <w:sz w:val="28"/>
          <w:szCs w:val="28"/>
        </w:rPr>
        <w:t>є</w:t>
      </w:r>
      <w:r w:rsidRPr="00331DD5">
        <w:rPr>
          <w:sz w:val="28"/>
          <w:szCs w:val="28"/>
        </w:rPr>
        <w:t>ктами</w:t>
      </w:r>
      <w:proofErr w:type="spellEnd"/>
      <w:r w:rsidRPr="00331DD5">
        <w:rPr>
          <w:sz w:val="28"/>
          <w:szCs w:val="28"/>
        </w:rPr>
        <w:t xml:space="preserve"> землеустрою щодо встановлення (зміни) меж адміністративно-територіальних одиниць.</w:t>
      </w:r>
    </w:p>
    <w:p w:rsidR="009E6223" w:rsidRPr="00331DD5" w:rsidRDefault="009E6223" w:rsidP="0008125A">
      <w:pPr>
        <w:pStyle w:val="NormalWeb"/>
        <w:spacing w:before="0" w:beforeAutospacing="0" w:after="0" w:afterAutospacing="0"/>
        <w:ind w:firstLine="567"/>
        <w:jc w:val="both"/>
        <w:rPr>
          <w:sz w:val="28"/>
          <w:szCs w:val="28"/>
        </w:rPr>
      </w:pPr>
      <w:r w:rsidRPr="00331DD5">
        <w:rPr>
          <w:sz w:val="28"/>
          <w:szCs w:val="28"/>
        </w:rPr>
        <w:t xml:space="preserve">Пунктом 8 статті 28-1  Закону України </w:t>
      </w:r>
      <w:r w:rsidR="00614CB7">
        <w:rPr>
          <w:sz w:val="28"/>
          <w:szCs w:val="28"/>
        </w:rPr>
        <w:t>«</w:t>
      </w:r>
      <w:r w:rsidRPr="00331DD5">
        <w:rPr>
          <w:sz w:val="28"/>
          <w:szCs w:val="28"/>
        </w:rPr>
        <w:t>Про Державний земельний кадастр</w:t>
      </w:r>
      <w:r w:rsidR="00614CB7">
        <w:rPr>
          <w:sz w:val="28"/>
          <w:szCs w:val="28"/>
        </w:rPr>
        <w:t>»</w:t>
      </w:r>
      <w:r w:rsidRPr="00331DD5">
        <w:rPr>
          <w:sz w:val="28"/>
          <w:szCs w:val="28"/>
        </w:rPr>
        <w:t xml:space="preserve"> зазначено, що відомості про межі адміністративно-територіальних одиниць, які були встановлені до набрання чинності Закону України </w:t>
      </w:r>
      <w:r w:rsidR="00614CB7">
        <w:rPr>
          <w:sz w:val="28"/>
          <w:szCs w:val="28"/>
        </w:rPr>
        <w:t>«</w:t>
      </w:r>
      <w:r w:rsidRPr="00331DD5">
        <w:rPr>
          <w:sz w:val="28"/>
          <w:szCs w:val="28"/>
        </w:rPr>
        <w:t>Про землеустрій</w:t>
      </w:r>
      <w:r w:rsidR="00614CB7">
        <w:rPr>
          <w:sz w:val="28"/>
          <w:szCs w:val="28"/>
        </w:rPr>
        <w:t>»</w:t>
      </w:r>
      <w:r w:rsidRPr="00331DD5">
        <w:rPr>
          <w:sz w:val="28"/>
          <w:szCs w:val="28"/>
        </w:rPr>
        <w:t xml:space="preserve">, вносяться до ДЗК на підставі </w:t>
      </w:r>
      <w:proofErr w:type="spellStart"/>
      <w:r w:rsidRPr="00331DD5">
        <w:rPr>
          <w:sz w:val="28"/>
          <w:szCs w:val="28"/>
        </w:rPr>
        <w:t>про</w:t>
      </w:r>
      <w:r w:rsidR="00614CB7">
        <w:rPr>
          <w:sz w:val="28"/>
          <w:szCs w:val="28"/>
        </w:rPr>
        <w:t>є</w:t>
      </w:r>
      <w:r w:rsidRPr="00331DD5">
        <w:rPr>
          <w:sz w:val="28"/>
          <w:szCs w:val="28"/>
        </w:rPr>
        <w:t>ктів</w:t>
      </w:r>
      <w:proofErr w:type="spellEnd"/>
      <w:r w:rsidRPr="00331DD5">
        <w:rPr>
          <w:sz w:val="28"/>
          <w:szCs w:val="28"/>
        </w:rPr>
        <w:t xml:space="preserve"> формування території і встановлення меж сільських, селищних рад, індексних кадастрових карт (планів), інших офіційних картографічних та архівних матеріалів.</w:t>
      </w:r>
    </w:p>
    <w:p w:rsidR="009E6223" w:rsidRPr="00331DD5" w:rsidRDefault="009E6223" w:rsidP="0008125A">
      <w:pPr>
        <w:pStyle w:val="NormalWeb"/>
        <w:spacing w:before="0" w:beforeAutospacing="0" w:after="0" w:afterAutospacing="0"/>
        <w:ind w:firstLine="567"/>
        <w:jc w:val="both"/>
        <w:rPr>
          <w:rFonts w:eastAsia="Calibri"/>
          <w:sz w:val="28"/>
          <w:szCs w:val="28"/>
        </w:rPr>
      </w:pPr>
      <w:r w:rsidRPr="00331DD5">
        <w:rPr>
          <w:rFonts w:eastAsia="Calibri"/>
          <w:sz w:val="28"/>
          <w:szCs w:val="28"/>
        </w:rPr>
        <w:t xml:space="preserve">На сьогодні при наданні земельних ділянок у власність чи користування, виходячи з вимог статті 122 Земельного кодексу України, при визначенні приналежності земельної ділянки до території в межах чи за межами  населеного пункту, в основному, використовуються  </w:t>
      </w:r>
      <w:proofErr w:type="spellStart"/>
      <w:r w:rsidRPr="00331DD5">
        <w:rPr>
          <w:rFonts w:eastAsia="Calibri"/>
          <w:sz w:val="28"/>
          <w:szCs w:val="28"/>
        </w:rPr>
        <w:t>про</w:t>
      </w:r>
      <w:r w:rsidR="00615C2F">
        <w:rPr>
          <w:rFonts w:eastAsia="Calibri"/>
          <w:sz w:val="28"/>
          <w:szCs w:val="28"/>
        </w:rPr>
        <w:t>є</w:t>
      </w:r>
      <w:r w:rsidRPr="00331DD5">
        <w:rPr>
          <w:rFonts w:eastAsia="Calibri"/>
          <w:sz w:val="28"/>
          <w:szCs w:val="28"/>
        </w:rPr>
        <w:t>кти</w:t>
      </w:r>
      <w:proofErr w:type="spellEnd"/>
      <w:r w:rsidRPr="00331DD5">
        <w:rPr>
          <w:rFonts w:eastAsia="Calibri"/>
          <w:sz w:val="28"/>
          <w:szCs w:val="28"/>
        </w:rPr>
        <w:t xml:space="preserve"> формування територій та встановлення меж сільських, селищних та міських рад, які були затверджені рішенням обласної ради від 27.08.1999 № 188-9/99 </w:t>
      </w:r>
      <w:r w:rsidR="00615C2F">
        <w:rPr>
          <w:sz w:val="28"/>
          <w:szCs w:val="28"/>
        </w:rPr>
        <w:t>«</w:t>
      </w:r>
      <w:r w:rsidRPr="00331DD5">
        <w:rPr>
          <w:rFonts w:eastAsia="Calibri"/>
          <w:sz w:val="28"/>
          <w:szCs w:val="28"/>
        </w:rPr>
        <w:t>Про проекти формування територій та встановлення меж сільських, селищних та міських рад</w:t>
      </w:r>
      <w:r w:rsidR="00615C2F">
        <w:rPr>
          <w:rFonts w:eastAsia="Calibri"/>
          <w:sz w:val="28"/>
          <w:szCs w:val="28"/>
        </w:rPr>
        <w:t>»</w:t>
      </w:r>
      <w:r w:rsidRPr="00331DD5">
        <w:rPr>
          <w:rFonts w:eastAsia="Calibri"/>
          <w:sz w:val="28"/>
          <w:szCs w:val="28"/>
        </w:rPr>
        <w:t>. Проте, відповідно до вимог чинного на той час законодавства, створення електронних документів обміну інформації передбачено не було.</w:t>
      </w:r>
    </w:p>
    <w:p w:rsidR="009E6223" w:rsidRPr="00331DD5" w:rsidRDefault="009E6223" w:rsidP="0008125A">
      <w:pPr>
        <w:pStyle w:val="NormalWeb"/>
        <w:spacing w:before="0" w:beforeAutospacing="0" w:after="0" w:afterAutospacing="0"/>
        <w:ind w:firstLine="567"/>
        <w:jc w:val="both"/>
        <w:rPr>
          <w:rFonts w:eastAsia="Calibri"/>
          <w:sz w:val="28"/>
          <w:szCs w:val="28"/>
        </w:rPr>
      </w:pPr>
      <w:r w:rsidRPr="00331DD5">
        <w:rPr>
          <w:rFonts w:eastAsia="Calibri"/>
          <w:sz w:val="28"/>
          <w:szCs w:val="28"/>
        </w:rPr>
        <w:t xml:space="preserve">Це в свою чергу унеможливлює точне визначення меж територій компетенції органу місцевого самоврядування. </w:t>
      </w:r>
    </w:p>
    <w:p w:rsidR="009E6223" w:rsidRPr="00331DD5" w:rsidRDefault="009E6223" w:rsidP="0008125A">
      <w:pPr>
        <w:pStyle w:val="NormalWeb"/>
        <w:spacing w:before="0" w:beforeAutospacing="0" w:after="0" w:afterAutospacing="0"/>
        <w:ind w:firstLine="567"/>
        <w:jc w:val="both"/>
        <w:rPr>
          <w:rFonts w:eastAsia="Calibri"/>
          <w:sz w:val="28"/>
          <w:szCs w:val="28"/>
        </w:rPr>
      </w:pPr>
      <w:r w:rsidRPr="00331DD5">
        <w:rPr>
          <w:rFonts w:eastAsia="Calibri"/>
          <w:sz w:val="28"/>
          <w:szCs w:val="28"/>
        </w:rPr>
        <w:t>Також, відомості ДЗК є інформаційною базою для розрахунку нормативної грошової оцінки земель населених пунктів, а окружна межа населеного пункту є основою  для такого розрахунку.</w:t>
      </w:r>
    </w:p>
    <w:p w:rsidR="009E6223" w:rsidRPr="00331DD5" w:rsidRDefault="009E6223" w:rsidP="0008125A">
      <w:pPr>
        <w:pStyle w:val="a"/>
        <w:ind w:firstLine="567"/>
        <w:jc w:val="both"/>
        <w:rPr>
          <w:rFonts w:ascii="Times New Roman" w:hAnsi="Times New Roman"/>
          <w:sz w:val="28"/>
          <w:szCs w:val="28"/>
          <w:lang w:val="uk-UA"/>
        </w:rPr>
      </w:pPr>
      <w:r w:rsidRPr="00331DD5">
        <w:rPr>
          <w:rFonts w:ascii="Times New Roman" w:hAnsi="Times New Roman"/>
          <w:sz w:val="28"/>
          <w:szCs w:val="28"/>
          <w:lang w:val="uk-UA"/>
        </w:rPr>
        <w:t>З метою нівелювання негативних наслідків щодо не розмежованих меж територій, а також для створення привабливих інвестиційних умов на території області, внесення відомостей про межі адміністративно-територіальних одиниць є пріоритетним напрямком земельної реформи в цілому.</w:t>
      </w:r>
    </w:p>
    <w:p w:rsidR="00FB16C2" w:rsidRPr="00331DD5" w:rsidRDefault="008C5A31" w:rsidP="00615C2F">
      <w:pPr>
        <w:pStyle w:val="NormalWeb"/>
        <w:spacing w:before="0" w:beforeAutospacing="0" w:after="0" w:afterAutospacing="0"/>
        <w:ind w:firstLine="567"/>
        <w:jc w:val="center"/>
        <w:rPr>
          <w:b/>
          <w:sz w:val="28"/>
          <w:szCs w:val="28"/>
          <w:shd w:val="clear" w:color="auto" w:fill="FFFFFF"/>
        </w:rPr>
      </w:pPr>
      <w:r w:rsidRPr="00331DD5">
        <w:rPr>
          <w:b/>
          <w:bCs/>
          <w:sz w:val="28"/>
          <w:szCs w:val="28"/>
        </w:rPr>
        <w:t>Р</w:t>
      </w:r>
      <w:r w:rsidR="00FB16C2" w:rsidRPr="00331DD5">
        <w:rPr>
          <w:b/>
          <w:bCs/>
          <w:sz w:val="28"/>
          <w:szCs w:val="28"/>
        </w:rPr>
        <w:t>озробк</w:t>
      </w:r>
      <w:r w:rsidRPr="00331DD5">
        <w:rPr>
          <w:b/>
          <w:bCs/>
          <w:sz w:val="28"/>
          <w:szCs w:val="28"/>
        </w:rPr>
        <w:t>а</w:t>
      </w:r>
      <w:r w:rsidR="00FB16C2" w:rsidRPr="00331DD5">
        <w:rPr>
          <w:b/>
          <w:bCs/>
          <w:sz w:val="28"/>
          <w:szCs w:val="28"/>
        </w:rPr>
        <w:t xml:space="preserve"> </w:t>
      </w:r>
      <w:proofErr w:type="spellStart"/>
      <w:r w:rsidR="00FB16C2" w:rsidRPr="00331DD5">
        <w:rPr>
          <w:b/>
          <w:bCs/>
          <w:sz w:val="28"/>
          <w:szCs w:val="28"/>
        </w:rPr>
        <w:t>про</w:t>
      </w:r>
      <w:r w:rsidR="008E5489">
        <w:rPr>
          <w:b/>
          <w:bCs/>
          <w:sz w:val="28"/>
          <w:szCs w:val="28"/>
        </w:rPr>
        <w:t>є</w:t>
      </w:r>
      <w:r w:rsidR="00FB16C2" w:rsidRPr="00331DD5">
        <w:rPr>
          <w:b/>
          <w:bCs/>
          <w:sz w:val="28"/>
          <w:szCs w:val="28"/>
        </w:rPr>
        <w:t>ктів</w:t>
      </w:r>
      <w:proofErr w:type="spellEnd"/>
      <w:r w:rsidR="00FB16C2" w:rsidRPr="00331DD5">
        <w:rPr>
          <w:b/>
          <w:bCs/>
          <w:sz w:val="28"/>
          <w:szCs w:val="28"/>
        </w:rPr>
        <w:t xml:space="preserve"> землеустрою </w:t>
      </w:r>
      <w:r w:rsidR="00FB16C2" w:rsidRPr="00331DD5">
        <w:rPr>
          <w:b/>
          <w:sz w:val="28"/>
          <w:szCs w:val="28"/>
          <w:shd w:val="clear" w:color="auto" w:fill="FFFFFF"/>
        </w:rPr>
        <w:t>щодо встановлення меж територій територіальних громад</w:t>
      </w:r>
    </w:p>
    <w:p w:rsidR="0048509C" w:rsidRPr="00331DD5" w:rsidRDefault="0048509C" w:rsidP="0008125A">
      <w:pPr>
        <w:pStyle w:val="NormalWeb"/>
        <w:spacing w:before="0" w:beforeAutospacing="0" w:after="0" w:afterAutospacing="0"/>
        <w:ind w:firstLine="567"/>
        <w:jc w:val="both"/>
        <w:rPr>
          <w:sz w:val="28"/>
          <w:szCs w:val="28"/>
          <w:shd w:val="clear" w:color="auto" w:fill="FFFFFF"/>
        </w:rPr>
      </w:pPr>
      <w:r w:rsidRPr="00331DD5">
        <w:rPr>
          <w:sz w:val="28"/>
          <w:szCs w:val="28"/>
          <w:shd w:val="clear" w:color="auto" w:fill="FFFFFF"/>
        </w:rPr>
        <w:t>Встановлення меж територіальних громад необхідне для чіткого визначення території управління, ефективного використання земельних ресурсів, залучення інвестицій та забезпечення сталого розвитку громад. Ці межі є основою для розробки стратегічних документів, як-от генеральні плани, контрол</w:t>
      </w:r>
      <w:r w:rsidR="00615C2F">
        <w:rPr>
          <w:sz w:val="28"/>
          <w:szCs w:val="28"/>
          <w:shd w:val="clear" w:color="auto" w:fill="FFFFFF"/>
        </w:rPr>
        <w:t>ь</w:t>
      </w:r>
      <w:r w:rsidRPr="00331DD5">
        <w:rPr>
          <w:sz w:val="28"/>
          <w:szCs w:val="28"/>
          <w:shd w:val="clear" w:color="auto" w:fill="FFFFFF"/>
        </w:rPr>
        <w:t xml:space="preserve"> за земельними ресурсами, нарахування податків та зборів, а також вирішення земельних спорів</w:t>
      </w:r>
      <w:r w:rsidR="00615C2F">
        <w:rPr>
          <w:sz w:val="28"/>
          <w:szCs w:val="28"/>
          <w:shd w:val="clear" w:color="auto" w:fill="FFFFFF"/>
        </w:rPr>
        <w:t>.</w:t>
      </w:r>
      <w:r w:rsidR="00EB4826">
        <w:rPr>
          <w:sz w:val="28"/>
          <w:szCs w:val="28"/>
          <w:shd w:val="clear" w:color="auto" w:fill="FFFFFF"/>
        </w:rPr>
        <w:t xml:space="preserve">  </w:t>
      </w:r>
    </w:p>
    <w:p w:rsidR="00FB16C2" w:rsidRPr="00331DD5" w:rsidRDefault="0048509C" w:rsidP="0008125A">
      <w:pPr>
        <w:pStyle w:val="NormalWeb"/>
        <w:spacing w:before="0" w:beforeAutospacing="0" w:after="0" w:afterAutospacing="0"/>
        <w:ind w:firstLine="567"/>
        <w:jc w:val="both"/>
        <w:rPr>
          <w:sz w:val="28"/>
          <w:szCs w:val="28"/>
          <w:shd w:val="clear" w:color="auto" w:fill="FFFFFF"/>
        </w:rPr>
      </w:pPr>
      <w:r w:rsidRPr="00331DD5">
        <w:rPr>
          <w:sz w:val="28"/>
          <w:szCs w:val="28"/>
          <w:shd w:val="clear" w:color="auto" w:fill="FFFFFF"/>
        </w:rPr>
        <w:t xml:space="preserve">Встановлена межа територіальної громади дозволить визначити дійсну межу громади (а не умовну, зазначену на папері) та область повноважень, дозволить вирішити спір щодо території між сусідніми органами місцевого самоврядування, якщо такі спори є, а також дозволить внести відомості про межу території громади до </w:t>
      </w:r>
      <w:r w:rsidR="00EB4826">
        <w:rPr>
          <w:sz w:val="28"/>
          <w:szCs w:val="28"/>
          <w:shd w:val="clear" w:color="auto" w:fill="FFFFFF"/>
        </w:rPr>
        <w:t>ДЗК</w:t>
      </w:r>
      <w:r w:rsidRPr="00331DD5">
        <w:rPr>
          <w:sz w:val="28"/>
          <w:szCs w:val="28"/>
          <w:shd w:val="clear" w:color="auto" w:fill="FFFFFF"/>
        </w:rPr>
        <w:t>, тобто отримати офіційний статус.</w:t>
      </w:r>
    </w:p>
    <w:p w:rsidR="008C5A31" w:rsidRPr="00331DD5" w:rsidRDefault="008C5A31" w:rsidP="0008125A">
      <w:pPr>
        <w:pStyle w:val="rvps2"/>
        <w:shd w:val="clear" w:color="auto" w:fill="FFFFFF"/>
        <w:spacing w:before="0" w:beforeAutospacing="0" w:after="0" w:afterAutospacing="0"/>
        <w:ind w:firstLine="567"/>
        <w:jc w:val="both"/>
        <w:rPr>
          <w:sz w:val="28"/>
          <w:szCs w:val="28"/>
        </w:rPr>
      </w:pPr>
      <w:proofErr w:type="spellStart"/>
      <w:r w:rsidRPr="00331DD5">
        <w:rPr>
          <w:sz w:val="28"/>
          <w:szCs w:val="28"/>
        </w:rPr>
        <w:t>Про</w:t>
      </w:r>
      <w:r w:rsidR="00EB4826">
        <w:rPr>
          <w:sz w:val="28"/>
          <w:szCs w:val="28"/>
        </w:rPr>
        <w:t>є</w:t>
      </w:r>
      <w:r w:rsidRPr="00331DD5">
        <w:rPr>
          <w:sz w:val="28"/>
          <w:szCs w:val="28"/>
        </w:rPr>
        <w:t>кти</w:t>
      </w:r>
      <w:proofErr w:type="spellEnd"/>
      <w:r w:rsidRPr="00331DD5">
        <w:rPr>
          <w:sz w:val="28"/>
          <w:szCs w:val="28"/>
        </w:rPr>
        <w:t xml:space="preserve"> землеустрою щодо встановлення меж територій територіальних громад розробляються з метою:</w:t>
      </w:r>
      <w:bookmarkStart w:id="3" w:name="n1136"/>
      <w:bookmarkEnd w:id="3"/>
      <w:r w:rsidRPr="00331DD5">
        <w:rPr>
          <w:sz w:val="28"/>
          <w:szCs w:val="28"/>
        </w:rPr>
        <w:t xml:space="preserve"> з’ясування дійсної межі території територіальної громади;</w:t>
      </w:r>
      <w:bookmarkStart w:id="4" w:name="n1137"/>
      <w:bookmarkEnd w:id="4"/>
      <w:r w:rsidRPr="00331DD5">
        <w:rPr>
          <w:sz w:val="28"/>
          <w:szCs w:val="28"/>
        </w:rPr>
        <w:t xml:space="preserve"> вирішення спору між декількома органами місцевого самоврядування щодо меж територій територіальних громад;</w:t>
      </w:r>
      <w:bookmarkStart w:id="5" w:name="n1138"/>
      <w:bookmarkEnd w:id="5"/>
      <w:r w:rsidRPr="00331DD5">
        <w:rPr>
          <w:sz w:val="28"/>
          <w:szCs w:val="28"/>
        </w:rPr>
        <w:t xml:space="preserve"> внесення відомостей про межі території територіальної громади до </w:t>
      </w:r>
      <w:r w:rsidR="00EB4826">
        <w:rPr>
          <w:sz w:val="28"/>
          <w:szCs w:val="28"/>
        </w:rPr>
        <w:t>ДЗК</w:t>
      </w:r>
      <w:r w:rsidRPr="00331DD5">
        <w:rPr>
          <w:sz w:val="28"/>
          <w:szCs w:val="28"/>
        </w:rPr>
        <w:t>.</w:t>
      </w:r>
    </w:p>
    <w:p w:rsidR="008C5A31" w:rsidRPr="00331DD5" w:rsidRDefault="008C5A31" w:rsidP="0008125A">
      <w:pPr>
        <w:pStyle w:val="rvps2"/>
        <w:shd w:val="clear" w:color="auto" w:fill="FFFFFF"/>
        <w:spacing w:before="0" w:beforeAutospacing="0" w:after="0" w:afterAutospacing="0"/>
        <w:ind w:firstLine="567"/>
        <w:jc w:val="both"/>
        <w:rPr>
          <w:sz w:val="28"/>
          <w:szCs w:val="28"/>
        </w:rPr>
      </w:pPr>
      <w:r w:rsidRPr="00331DD5">
        <w:rPr>
          <w:sz w:val="28"/>
          <w:szCs w:val="28"/>
          <w:shd w:val="clear" w:color="auto" w:fill="FFFFFF"/>
        </w:rPr>
        <w:t>В Івано-Франківській області існує </w:t>
      </w:r>
      <w:r w:rsidRPr="00331DD5">
        <w:rPr>
          <w:sz w:val="28"/>
          <w:szCs w:val="28"/>
        </w:rPr>
        <w:t>62</w:t>
      </w:r>
      <w:r w:rsidRPr="00331DD5">
        <w:rPr>
          <w:sz w:val="28"/>
          <w:szCs w:val="28"/>
          <w:shd w:val="clear" w:color="auto" w:fill="FFFFFF"/>
        </w:rPr>
        <w:t> територіальні громади.</w:t>
      </w:r>
    </w:p>
    <w:p w:rsidR="00FB16C2" w:rsidRPr="00331DD5" w:rsidRDefault="00B4552B" w:rsidP="0008125A">
      <w:pPr>
        <w:ind w:firstLine="567"/>
        <w:jc w:val="both"/>
        <w:rPr>
          <w:sz w:val="28"/>
          <w:szCs w:val="28"/>
          <w:shd w:val="clear" w:color="auto" w:fill="FFFFFF"/>
          <w:lang w:val="uk-UA"/>
        </w:rPr>
      </w:pPr>
      <w:r w:rsidRPr="00331DD5">
        <w:rPr>
          <w:sz w:val="28"/>
          <w:szCs w:val="28"/>
          <w:shd w:val="clear" w:color="auto" w:fill="FFFFFF"/>
          <w:lang w:val="uk-UA"/>
        </w:rPr>
        <w:t xml:space="preserve">На сьогодні </w:t>
      </w:r>
      <w:r w:rsidR="008C5A31" w:rsidRPr="00331DD5">
        <w:rPr>
          <w:sz w:val="28"/>
          <w:szCs w:val="28"/>
          <w:lang w:val="uk-UA"/>
        </w:rPr>
        <w:t>до Д</w:t>
      </w:r>
      <w:r w:rsidR="00EB4826">
        <w:rPr>
          <w:sz w:val="28"/>
          <w:szCs w:val="28"/>
          <w:lang w:val="uk-UA"/>
        </w:rPr>
        <w:t>ЗК</w:t>
      </w:r>
      <w:r w:rsidR="008C5A31" w:rsidRPr="00331DD5">
        <w:rPr>
          <w:sz w:val="28"/>
          <w:szCs w:val="28"/>
          <w:lang w:val="uk-UA"/>
        </w:rPr>
        <w:t xml:space="preserve"> внесені відомості про межі </w:t>
      </w:r>
      <w:r w:rsidR="008C5A31" w:rsidRPr="00331DD5">
        <w:rPr>
          <w:sz w:val="28"/>
          <w:szCs w:val="28"/>
          <w:shd w:val="clear" w:color="auto" w:fill="FFFFFF"/>
          <w:lang w:val="uk-UA"/>
        </w:rPr>
        <w:t xml:space="preserve"> 2</w:t>
      </w:r>
      <w:r w:rsidR="00950446" w:rsidRPr="00331DD5">
        <w:rPr>
          <w:sz w:val="28"/>
          <w:szCs w:val="28"/>
          <w:shd w:val="clear" w:color="auto" w:fill="FFFFFF"/>
          <w:lang w:val="uk-UA"/>
        </w:rPr>
        <w:t>3</w:t>
      </w:r>
      <w:r w:rsidR="008C5A31" w:rsidRPr="00331DD5">
        <w:rPr>
          <w:sz w:val="28"/>
          <w:szCs w:val="28"/>
          <w:shd w:val="clear" w:color="auto" w:fill="FFFFFF"/>
          <w:lang w:val="uk-UA"/>
        </w:rPr>
        <w:t xml:space="preserve"> територій територіальних громад що складає </w:t>
      </w:r>
      <w:r w:rsidR="00950446" w:rsidRPr="00331DD5">
        <w:rPr>
          <w:sz w:val="28"/>
          <w:szCs w:val="28"/>
          <w:shd w:val="clear" w:color="auto" w:fill="FFFFFF"/>
          <w:lang w:val="uk-UA"/>
        </w:rPr>
        <w:t>37,1</w:t>
      </w:r>
      <w:r w:rsidR="008C5A31" w:rsidRPr="00331DD5">
        <w:rPr>
          <w:sz w:val="28"/>
          <w:szCs w:val="28"/>
          <w:shd w:val="clear" w:color="auto" w:fill="FFFFFF"/>
          <w:lang w:val="uk-UA"/>
        </w:rPr>
        <w:t xml:space="preserve"> % від загальної кількості територіальних громад області.</w:t>
      </w:r>
    </w:p>
    <w:p w:rsidR="0008125A" w:rsidRPr="00331DD5" w:rsidRDefault="0008125A" w:rsidP="0008125A">
      <w:pPr>
        <w:pStyle w:val="NormalWeb"/>
        <w:spacing w:before="0" w:beforeAutospacing="0" w:after="0" w:afterAutospacing="0"/>
        <w:ind w:firstLine="567"/>
        <w:jc w:val="both"/>
        <w:rPr>
          <w:sz w:val="28"/>
          <w:szCs w:val="28"/>
          <w:shd w:val="clear" w:color="auto" w:fill="FFFFFF"/>
        </w:rPr>
      </w:pPr>
    </w:p>
    <w:p w:rsidR="00FB16C2" w:rsidRPr="00331DD5" w:rsidRDefault="008C5A31" w:rsidP="00EB4826">
      <w:pPr>
        <w:pStyle w:val="NormalWeb"/>
        <w:spacing w:before="0" w:beforeAutospacing="0" w:after="0" w:afterAutospacing="0"/>
        <w:ind w:firstLine="567"/>
        <w:jc w:val="center"/>
        <w:rPr>
          <w:b/>
          <w:sz w:val="28"/>
          <w:szCs w:val="28"/>
          <w:shd w:val="clear" w:color="auto" w:fill="FFFFFF"/>
        </w:rPr>
      </w:pPr>
      <w:r w:rsidRPr="00331DD5">
        <w:rPr>
          <w:b/>
          <w:bCs/>
          <w:sz w:val="28"/>
          <w:szCs w:val="28"/>
        </w:rPr>
        <w:t>Р</w:t>
      </w:r>
      <w:r w:rsidR="00FB16C2" w:rsidRPr="00331DD5">
        <w:rPr>
          <w:b/>
          <w:bCs/>
          <w:sz w:val="28"/>
          <w:szCs w:val="28"/>
        </w:rPr>
        <w:t>озробк</w:t>
      </w:r>
      <w:r w:rsidRPr="00331DD5">
        <w:rPr>
          <w:b/>
          <w:bCs/>
          <w:sz w:val="28"/>
          <w:szCs w:val="28"/>
        </w:rPr>
        <w:t>а</w:t>
      </w:r>
      <w:r w:rsidR="00FB16C2" w:rsidRPr="00331DD5">
        <w:rPr>
          <w:b/>
          <w:bCs/>
          <w:sz w:val="28"/>
          <w:szCs w:val="28"/>
        </w:rPr>
        <w:t xml:space="preserve"> </w:t>
      </w:r>
      <w:r w:rsidR="00FB16C2" w:rsidRPr="00331DD5">
        <w:rPr>
          <w:b/>
          <w:sz w:val="28"/>
          <w:szCs w:val="28"/>
          <w:shd w:val="clear" w:color="auto" w:fill="FFFFFF"/>
        </w:rPr>
        <w:t>комплексних планів просторового розвитку територій територіальних громад</w:t>
      </w:r>
    </w:p>
    <w:p w:rsidR="0048509C" w:rsidRPr="00331DD5" w:rsidRDefault="0048509C" w:rsidP="0008125A">
      <w:pPr>
        <w:shd w:val="clear" w:color="auto" w:fill="FFFFFF"/>
        <w:ind w:firstLine="567"/>
        <w:jc w:val="both"/>
        <w:rPr>
          <w:rStyle w:val="uv3um"/>
          <w:sz w:val="28"/>
          <w:szCs w:val="28"/>
          <w:lang w:val="uk-UA"/>
        </w:rPr>
      </w:pPr>
      <w:r w:rsidRPr="00331DD5">
        <w:rPr>
          <w:sz w:val="28"/>
          <w:szCs w:val="28"/>
          <w:lang w:val="uk-UA"/>
        </w:rPr>
        <w:t>Розробка комплексних планів просторового розвитку територій територіальних громад необхідна для забезпечення сталого розвитку громади, раціонального використання її ресурсів, захисту від незаконної забудови та шахрайства, а також для залучення інвестицій та збільшення надходжень до місцевого бюджету. Цей документ створює довгострокову стратегію розвитку, яка охоплює всю територію громади, і дозволяє жителям брати участь у процесі прийняття рішень.</w:t>
      </w:r>
      <w:r w:rsidRPr="00331DD5">
        <w:rPr>
          <w:rStyle w:val="uv3um"/>
          <w:sz w:val="28"/>
          <w:szCs w:val="28"/>
          <w:lang w:val="uk-UA"/>
        </w:rPr>
        <w:t> </w:t>
      </w:r>
    </w:p>
    <w:p w:rsidR="0048509C" w:rsidRPr="002321BA" w:rsidRDefault="0048509C" w:rsidP="0008125A">
      <w:pPr>
        <w:shd w:val="clear" w:color="auto" w:fill="FFFFFF"/>
        <w:ind w:firstLine="567"/>
        <w:jc w:val="both"/>
        <w:rPr>
          <w:sz w:val="28"/>
          <w:szCs w:val="28"/>
          <w:lang w:val="uk-UA"/>
        </w:rPr>
      </w:pPr>
      <w:r w:rsidRPr="002321BA">
        <w:rPr>
          <w:sz w:val="28"/>
          <w:szCs w:val="28"/>
          <w:lang w:val="uk-UA"/>
        </w:rPr>
        <w:t>Основні причини необхідності розробки комплексного плану:</w:t>
      </w:r>
    </w:p>
    <w:p w:rsidR="0048509C" w:rsidRPr="002321BA" w:rsidRDefault="00EB4826" w:rsidP="0008125A">
      <w:pPr>
        <w:shd w:val="clear" w:color="auto" w:fill="FFFFFF"/>
        <w:ind w:firstLine="567"/>
        <w:jc w:val="both"/>
        <w:rPr>
          <w:rStyle w:val="uv3um"/>
          <w:sz w:val="28"/>
          <w:szCs w:val="28"/>
          <w:lang w:val="uk-UA"/>
        </w:rPr>
      </w:pPr>
      <w:r w:rsidRPr="002321BA">
        <w:rPr>
          <w:rStyle w:val="Strong"/>
          <w:b w:val="0"/>
          <w:sz w:val="28"/>
          <w:szCs w:val="28"/>
          <w:lang w:val="uk-UA"/>
        </w:rPr>
        <w:t>з</w:t>
      </w:r>
      <w:r w:rsidR="0048509C" w:rsidRPr="002321BA">
        <w:rPr>
          <w:rStyle w:val="Strong"/>
          <w:b w:val="0"/>
          <w:sz w:val="28"/>
          <w:szCs w:val="28"/>
          <w:lang w:val="uk-UA"/>
        </w:rPr>
        <w:t>ахист від незаконної забудови:</w:t>
      </w:r>
      <w:r w:rsidR="0048509C" w:rsidRPr="002321BA">
        <w:rPr>
          <w:sz w:val="28"/>
          <w:szCs w:val="28"/>
          <w:lang w:val="uk-UA"/>
        </w:rPr>
        <w:t> </w:t>
      </w:r>
      <w:r w:rsidRPr="002321BA">
        <w:rPr>
          <w:sz w:val="28"/>
          <w:szCs w:val="28"/>
          <w:lang w:val="uk-UA"/>
        </w:rPr>
        <w:t>п</w:t>
      </w:r>
      <w:r w:rsidR="0048509C" w:rsidRPr="002321BA">
        <w:rPr>
          <w:sz w:val="28"/>
          <w:szCs w:val="28"/>
          <w:lang w:val="uk-UA"/>
        </w:rPr>
        <w:t xml:space="preserve">лан є своєрідним </w:t>
      </w:r>
      <w:r w:rsidRPr="002321BA">
        <w:rPr>
          <w:sz w:val="28"/>
          <w:szCs w:val="28"/>
          <w:lang w:val="uk-UA"/>
        </w:rPr>
        <w:t>«</w:t>
      </w:r>
      <w:proofErr w:type="spellStart"/>
      <w:r w:rsidR="0048509C" w:rsidRPr="002321BA">
        <w:rPr>
          <w:sz w:val="28"/>
          <w:szCs w:val="28"/>
          <w:lang w:val="uk-UA"/>
        </w:rPr>
        <w:t>стопом</w:t>
      </w:r>
      <w:proofErr w:type="spellEnd"/>
      <w:r w:rsidRPr="002321BA">
        <w:rPr>
          <w:sz w:val="28"/>
          <w:szCs w:val="28"/>
          <w:lang w:val="uk-UA"/>
        </w:rPr>
        <w:t>»</w:t>
      </w:r>
      <w:r w:rsidR="0048509C" w:rsidRPr="002321BA">
        <w:rPr>
          <w:sz w:val="28"/>
          <w:szCs w:val="28"/>
          <w:lang w:val="uk-UA"/>
        </w:rPr>
        <w:t xml:space="preserve"> для рейдерства, самовільного будівництва та шахрайства у сфері містобудування, оскільки він встановлює чіткі правила використання територій</w:t>
      </w:r>
      <w:r w:rsidRPr="002321BA">
        <w:rPr>
          <w:sz w:val="28"/>
          <w:szCs w:val="28"/>
          <w:lang w:val="uk-UA"/>
        </w:rPr>
        <w:t>;</w:t>
      </w:r>
    </w:p>
    <w:p w:rsidR="0048509C" w:rsidRPr="002321BA" w:rsidRDefault="00EB4826" w:rsidP="0008125A">
      <w:pPr>
        <w:shd w:val="clear" w:color="auto" w:fill="FFFFFF"/>
        <w:ind w:firstLine="567"/>
        <w:jc w:val="both"/>
        <w:rPr>
          <w:rStyle w:val="uv3um"/>
          <w:sz w:val="28"/>
          <w:szCs w:val="28"/>
          <w:lang w:val="uk-UA"/>
        </w:rPr>
      </w:pPr>
      <w:r w:rsidRPr="002321BA">
        <w:rPr>
          <w:rStyle w:val="Strong"/>
          <w:b w:val="0"/>
          <w:sz w:val="28"/>
          <w:szCs w:val="28"/>
          <w:lang w:val="uk-UA"/>
        </w:rPr>
        <w:t>с</w:t>
      </w:r>
      <w:r w:rsidR="0048509C" w:rsidRPr="002321BA">
        <w:rPr>
          <w:rStyle w:val="Strong"/>
          <w:b w:val="0"/>
          <w:sz w:val="28"/>
          <w:szCs w:val="28"/>
          <w:lang w:val="uk-UA"/>
        </w:rPr>
        <w:t>талий розвиток громади:</w:t>
      </w:r>
      <w:r w:rsidR="0048509C" w:rsidRPr="002321BA">
        <w:rPr>
          <w:sz w:val="28"/>
          <w:szCs w:val="28"/>
          <w:lang w:val="uk-UA"/>
        </w:rPr>
        <w:t> </w:t>
      </w:r>
      <w:r w:rsidRPr="002321BA">
        <w:rPr>
          <w:sz w:val="28"/>
          <w:szCs w:val="28"/>
          <w:lang w:val="uk-UA"/>
        </w:rPr>
        <w:t>к</w:t>
      </w:r>
      <w:r w:rsidR="0048509C" w:rsidRPr="002321BA">
        <w:rPr>
          <w:sz w:val="28"/>
          <w:szCs w:val="28"/>
          <w:lang w:val="uk-UA"/>
        </w:rPr>
        <w:t>омплексний план забезпечує довгостроковий та стабільний розвиток, враховуючи баланс державних, громадських та приватних інтересів, а також потреби населення</w:t>
      </w:r>
      <w:r w:rsidRPr="002321BA">
        <w:rPr>
          <w:sz w:val="28"/>
          <w:szCs w:val="28"/>
          <w:lang w:val="uk-UA"/>
        </w:rPr>
        <w:t>;</w:t>
      </w:r>
      <w:r w:rsidR="0048509C" w:rsidRPr="002321BA">
        <w:rPr>
          <w:rStyle w:val="uv3um"/>
          <w:sz w:val="28"/>
          <w:szCs w:val="28"/>
          <w:lang w:val="uk-UA"/>
        </w:rPr>
        <w:t> </w:t>
      </w:r>
    </w:p>
    <w:p w:rsidR="0048509C" w:rsidRPr="002321BA" w:rsidRDefault="00EB4826" w:rsidP="0008125A">
      <w:pPr>
        <w:shd w:val="clear" w:color="auto" w:fill="FFFFFF"/>
        <w:ind w:firstLine="567"/>
        <w:jc w:val="both"/>
        <w:rPr>
          <w:rStyle w:val="uv3um"/>
          <w:sz w:val="28"/>
          <w:szCs w:val="28"/>
          <w:lang w:val="uk-UA"/>
        </w:rPr>
      </w:pPr>
      <w:r w:rsidRPr="002321BA">
        <w:rPr>
          <w:rStyle w:val="Strong"/>
          <w:b w:val="0"/>
          <w:sz w:val="28"/>
          <w:szCs w:val="28"/>
          <w:lang w:val="uk-UA"/>
        </w:rPr>
        <w:t>р</w:t>
      </w:r>
      <w:r w:rsidR="0048509C" w:rsidRPr="002321BA">
        <w:rPr>
          <w:rStyle w:val="Strong"/>
          <w:b w:val="0"/>
          <w:sz w:val="28"/>
          <w:szCs w:val="28"/>
          <w:lang w:val="uk-UA"/>
        </w:rPr>
        <w:t>аціональне використання ресурсів:</w:t>
      </w:r>
      <w:r w:rsidR="0048509C" w:rsidRPr="002321BA">
        <w:rPr>
          <w:sz w:val="28"/>
          <w:szCs w:val="28"/>
          <w:lang w:val="uk-UA"/>
        </w:rPr>
        <w:t> </w:t>
      </w:r>
      <w:r w:rsidRPr="002321BA">
        <w:rPr>
          <w:sz w:val="28"/>
          <w:szCs w:val="28"/>
          <w:lang w:val="uk-UA"/>
        </w:rPr>
        <w:t>п</w:t>
      </w:r>
      <w:r w:rsidR="0048509C" w:rsidRPr="002321BA">
        <w:rPr>
          <w:sz w:val="28"/>
          <w:szCs w:val="28"/>
          <w:lang w:val="uk-UA"/>
        </w:rPr>
        <w:t>ланування дозволяє інвентаризувати та ефективно використовувати земельні, лісові, водні та інші ресурси громади, розкриваючи новий потенціал</w:t>
      </w:r>
      <w:r w:rsidRPr="002321BA">
        <w:rPr>
          <w:sz w:val="28"/>
          <w:szCs w:val="28"/>
          <w:lang w:val="uk-UA"/>
        </w:rPr>
        <w:t>;</w:t>
      </w:r>
      <w:r w:rsidR="0048509C" w:rsidRPr="002321BA">
        <w:rPr>
          <w:rStyle w:val="uv3um"/>
          <w:sz w:val="28"/>
          <w:szCs w:val="28"/>
          <w:lang w:val="uk-UA"/>
        </w:rPr>
        <w:t> </w:t>
      </w:r>
    </w:p>
    <w:p w:rsidR="0048509C" w:rsidRPr="002321BA" w:rsidRDefault="00EB4826" w:rsidP="0008125A">
      <w:pPr>
        <w:shd w:val="clear" w:color="auto" w:fill="FFFFFF"/>
        <w:ind w:firstLine="567"/>
        <w:jc w:val="both"/>
        <w:rPr>
          <w:rStyle w:val="uv3um"/>
          <w:sz w:val="28"/>
          <w:szCs w:val="28"/>
          <w:lang w:val="uk-UA"/>
        </w:rPr>
      </w:pPr>
      <w:r w:rsidRPr="002321BA">
        <w:rPr>
          <w:rStyle w:val="Strong"/>
          <w:b w:val="0"/>
          <w:sz w:val="28"/>
          <w:szCs w:val="28"/>
          <w:lang w:val="uk-UA"/>
        </w:rPr>
        <w:t>е</w:t>
      </w:r>
      <w:r w:rsidR="0048509C" w:rsidRPr="002321BA">
        <w:rPr>
          <w:rStyle w:val="Strong"/>
          <w:b w:val="0"/>
          <w:sz w:val="28"/>
          <w:szCs w:val="28"/>
          <w:lang w:val="uk-UA"/>
        </w:rPr>
        <w:t>кономічне зростання та інвестиції:</w:t>
      </w:r>
      <w:r w:rsidR="0048509C" w:rsidRPr="002321BA">
        <w:rPr>
          <w:sz w:val="28"/>
          <w:szCs w:val="28"/>
          <w:lang w:val="uk-UA"/>
        </w:rPr>
        <w:t> </w:t>
      </w:r>
      <w:r w:rsidRPr="002321BA">
        <w:rPr>
          <w:sz w:val="28"/>
          <w:szCs w:val="28"/>
          <w:lang w:val="uk-UA"/>
        </w:rPr>
        <w:t>я</w:t>
      </w:r>
      <w:r w:rsidR="0048509C" w:rsidRPr="002321BA">
        <w:rPr>
          <w:sz w:val="28"/>
          <w:szCs w:val="28"/>
          <w:lang w:val="uk-UA"/>
        </w:rPr>
        <w:t>кісна містобудівна документація створює сприятливі умови для залучення інвестицій, розвитку інфраструктури, що, своєю чергою, збільшує надходження до місцевих бюджетів</w:t>
      </w:r>
      <w:r w:rsidRPr="002321BA">
        <w:rPr>
          <w:sz w:val="28"/>
          <w:szCs w:val="28"/>
          <w:lang w:val="uk-UA"/>
        </w:rPr>
        <w:t>;</w:t>
      </w:r>
      <w:r w:rsidR="0048509C" w:rsidRPr="002321BA">
        <w:rPr>
          <w:rStyle w:val="uv3um"/>
          <w:sz w:val="28"/>
          <w:szCs w:val="28"/>
          <w:lang w:val="uk-UA"/>
        </w:rPr>
        <w:t> </w:t>
      </w:r>
    </w:p>
    <w:p w:rsidR="0048509C" w:rsidRPr="002321BA" w:rsidRDefault="00EB4826" w:rsidP="0008125A">
      <w:pPr>
        <w:shd w:val="clear" w:color="auto" w:fill="FFFFFF"/>
        <w:ind w:firstLine="567"/>
        <w:jc w:val="both"/>
        <w:rPr>
          <w:rStyle w:val="uv3um"/>
          <w:sz w:val="28"/>
          <w:szCs w:val="28"/>
          <w:lang w:val="uk-UA"/>
        </w:rPr>
      </w:pPr>
      <w:r w:rsidRPr="002321BA">
        <w:rPr>
          <w:rStyle w:val="Strong"/>
          <w:b w:val="0"/>
          <w:sz w:val="28"/>
          <w:szCs w:val="28"/>
          <w:lang w:val="uk-UA"/>
        </w:rPr>
        <w:t>ц</w:t>
      </w:r>
      <w:r w:rsidR="0048509C" w:rsidRPr="002321BA">
        <w:rPr>
          <w:rStyle w:val="Strong"/>
          <w:b w:val="0"/>
          <w:sz w:val="28"/>
          <w:szCs w:val="28"/>
          <w:lang w:val="uk-UA"/>
        </w:rPr>
        <w:t>ілісне управління територією:</w:t>
      </w:r>
      <w:r w:rsidR="0048509C" w:rsidRPr="002321BA">
        <w:rPr>
          <w:sz w:val="28"/>
          <w:szCs w:val="28"/>
          <w:lang w:val="uk-UA"/>
        </w:rPr>
        <w:t> </w:t>
      </w:r>
      <w:r w:rsidRPr="002321BA">
        <w:rPr>
          <w:sz w:val="28"/>
          <w:szCs w:val="28"/>
          <w:lang w:val="uk-UA"/>
        </w:rPr>
        <w:t>п</w:t>
      </w:r>
      <w:r w:rsidR="0048509C" w:rsidRPr="002321BA">
        <w:rPr>
          <w:sz w:val="28"/>
          <w:szCs w:val="28"/>
          <w:lang w:val="uk-UA"/>
        </w:rPr>
        <w:t>лан об'єднує планувальні рішення для всієї території громади, включаючи населені пункти та землі за їх межами, створюючи цілісну систему розселення</w:t>
      </w:r>
      <w:r w:rsidRPr="002321BA">
        <w:rPr>
          <w:sz w:val="28"/>
          <w:szCs w:val="28"/>
          <w:lang w:val="uk-UA"/>
        </w:rPr>
        <w:t>;</w:t>
      </w:r>
      <w:r w:rsidR="0048509C" w:rsidRPr="002321BA">
        <w:rPr>
          <w:rStyle w:val="uv3um"/>
          <w:sz w:val="28"/>
          <w:szCs w:val="28"/>
          <w:lang w:val="uk-UA"/>
        </w:rPr>
        <w:t> </w:t>
      </w:r>
    </w:p>
    <w:p w:rsidR="0048509C" w:rsidRPr="002321BA" w:rsidRDefault="00EB4826" w:rsidP="0008125A">
      <w:pPr>
        <w:shd w:val="clear" w:color="auto" w:fill="FFFFFF"/>
        <w:ind w:firstLine="567"/>
        <w:jc w:val="both"/>
        <w:rPr>
          <w:rStyle w:val="uv3um"/>
          <w:sz w:val="28"/>
          <w:szCs w:val="28"/>
          <w:lang w:val="uk-UA"/>
        </w:rPr>
      </w:pPr>
      <w:r w:rsidRPr="002321BA">
        <w:rPr>
          <w:rStyle w:val="Strong"/>
          <w:b w:val="0"/>
          <w:sz w:val="28"/>
          <w:szCs w:val="28"/>
          <w:lang w:val="uk-UA"/>
        </w:rPr>
        <w:t>у</w:t>
      </w:r>
      <w:r w:rsidR="0048509C" w:rsidRPr="002321BA">
        <w:rPr>
          <w:rStyle w:val="Strong"/>
          <w:b w:val="0"/>
          <w:sz w:val="28"/>
          <w:szCs w:val="28"/>
          <w:lang w:val="uk-UA"/>
        </w:rPr>
        <w:t>часть громадськості:</w:t>
      </w:r>
      <w:r w:rsidR="0048509C" w:rsidRPr="002321BA">
        <w:rPr>
          <w:sz w:val="28"/>
          <w:szCs w:val="28"/>
          <w:lang w:val="uk-UA"/>
        </w:rPr>
        <w:t> </w:t>
      </w:r>
      <w:r w:rsidRPr="002321BA">
        <w:rPr>
          <w:sz w:val="28"/>
          <w:szCs w:val="28"/>
          <w:lang w:val="uk-UA"/>
        </w:rPr>
        <w:t>п</w:t>
      </w:r>
      <w:r w:rsidR="0048509C" w:rsidRPr="002321BA">
        <w:rPr>
          <w:sz w:val="28"/>
          <w:szCs w:val="28"/>
          <w:lang w:val="uk-UA"/>
        </w:rPr>
        <w:t>роцес розробки плану передбачає громадські обговорення, що дозволяє жителям брати активну участь у формуванні майбутнього своєї громади та забезпечує реалізацію їх пропозицій</w:t>
      </w:r>
      <w:r w:rsidRPr="002321BA">
        <w:rPr>
          <w:sz w:val="28"/>
          <w:szCs w:val="28"/>
          <w:lang w:val="uk-UA"/>
        </w:rPr>
        <w:t>;</w:t>
      </w:r>
      <w:r w:rsidR="0048509C" w:rsidRPr="002321BA">
        <w:rPr>
          <w:rStyle w:val="uv3um"/>
          <w:sz w:val="28"/>
          <w:szCs w:val="28"/>
          <w:lang w:val="uk-UA"/>
        </w:rPr>
        <w:t> </w:t>
      </w:r>
    </w:p>
    <w:p w:rsidR="0048509C" w:rsidRPr="002321BA" w:rsidRDefault="00EB4826" w:rsidP="0008125A">
      <w:pPr>
        <w:shd w:val="clear" w:color="auto" w:fill="FFFFFF"/>
        <w:ind w:firstLine="567"/>
        <w:jc w:val="both"/>
        <w:rPr>
          <w:sz w:val="28"/>
          <w:szCs w:val="28"/>
          <w:lang w:val="uk-UA"/>
        </w:rPr>
      </w:pPr>
      <w:r w:rsidRPr="002321BA">
        <w:rPr>
          <w:rStyle w:val="Strong"/>
          <w:b w:val="0"/>
          <w:sz w:val="28"/>
          <w:szCs w:val="28"/>
          <w:lang w:val="uk-UA"/>
        </w:rPr>
        <w:t>г</w:t>
      </w:r>
      <w:r w:rsidR="0048509C" w:rsidRPr="002321BA">
        <w:rPr>
          <w:rStyle w:val="Strong"/>
          <w:b w:val="0"/>
          <w:sz w:val="28"/>
          <w:szCs w:val="28"/>
          <w:lang w:val="uk-UA"/>
        </w:rPr>
        <w:t>нучкість та адаптивність:</w:t>
      </w:r>
      <w:r w:rsidR="0048509C" w:rsidRPr="002321BA">
        <w:rPr>
          <w:sz w:val="28"/>
          <w:szCs w:val="28"/>
          <w:lang w:val="uk-UA"/>
        </w:rPr>
        <w:t> </w:t>
      </w:r>
      <w:r w:rsidRPr="002321BA">
        <w:rPr>
          <w:sz w:val="28"/>
          <w:szCs w:val="28"/>
          <w:lang w:val="uk-UA"/>
        </w:rPr>
        <w:t>к</w:t>
      </w:r>
      <w:r w:rsidR="0048509C" w:rsidRPr="002321BA">
        <w:rPr>
          <w:sz w:val="28"/>
          <w:szCs w:val="28"/>
          <w:lang w:val="uk-UA"/>
        </w:rPr>
        <w:t xml:space="preserve">омплексний план не є </w:t>
      </w:r>
      <w:r w:rsidRPr="002321BA">
        <w:rPr>
          <w:sz w:val="28"/>
          <w:szCs w:val="28"/>
          <w:lang w:val="uk-UA"/>
        </w:rPr>
        <w:t>«</w:t>
      </w:r>
      <w:r w:rsidR="0048509C" w:rsidRPr="002321BA">
        <w:rPr>
          <w:sz w:val="28"/>
          <w:szCs w:val="28"/>
          <w:lang w:val="uk-UA"/>
        </w:rPr>
        <w:t>застиглим</w:t>
      </w:r>
      <w:r w:rsidRPr="002321BA">
        <w:rPr>
          <w:sz w:val="28"/>
          <w:szCs w:val="28"/>
          <w:lang w:val="uk-UA"/>
        </w:rPr>
        <w:t>»</w:t>
      </w:r>
      <w:r w:rsidR="0048509C" w:rsidRPr="002321BA">
        <w:rPr>
          <w:sz w:val="28"/>
          <w:szCs w:val="28"/>
          <w:lang w:val="uk-UA"/>
        </w:rPr>
        <w:t xml:space="preserve"> документом; він може коригуватися та оновлюватися з урахуванням змін потреб, при цьому зберігаючи прозорість завдяки обов'язковим експертизам та громадським обговоренням.</w:t>
      </w:r>
      <w:r w:rsidR="0048509C" w:rsidRPr="002321BA">
        <w:rPr>
          <w:rStyle w:val="uv3um"/>
          <w:sz w:val="28"/>
          <w:szCs w:val="28"/>
          <w:lang w:val="uk-UA"/>
        </w:rPr>
        <w:t> </w:t>
      </w:r>
    </w:p>
    <w:p w:rsidR="0048509C" w:rsidRPr="00331DD5" w:rsidRDefault="0048509C" w:rsidP="0008125A">
      <w:pPr>
        <w:pStyle w:val="NormalWeb"/>
        <w:spacing w:before="0" w:beforeAutospacing="0" w:after="0" w:afterAutospacing="0"/>
        <w:ind w:firstLine="567"/>
        <w:jc w:val="both"/>
        <w:rPr>
          <w:sz w:val="28"/>
          <w:szCs w:val="28"/>
          <w:shd w:val="clear" w:color="auto" w:fill="FFFFFF"/>
        </w:rPr>
      </w:pPr>
      <w:r w:rsidRPr="002321BA">
        <w:rPr>
          <w:sz w:val="28"/>
          <w:szCs w:val="28"/>
          <w:shd w:val="clear" w:color="auto" w:fill="FFFFFF"/>
        </w:rPr>
        <w:t>Комплексний план просторового розвитку території територіальної громади, генеральний план населеного пункту, детальний план території є одночасно документацією із землеустрою та містобудівною</w:t>
      </w:r>
      <w:r w:rsidRPr="00331DD5">
        <w:rPr>
          <w:sz w:val="28"/>
          <w:szCs w:val="28"/>
          <w:shd w:val="clear" w:color="auto" w:fill="FFFFFF"/>
        </w:rPr>
        <w:t xml:space="preserve"> документацією на місцевому рівні.</w:t>
      </w:r>
    </w:p>
    <w:p w:rsidR="0048509C" w:rsidRPr="00331DD5" w:rsidRDefault="0048509C" w:rsidP="0008125A">
      <w:pPr>
        <w:pStyle w:val="NormalWeb"/>
        <w:spacing w:before="0" w:beforeAutospacing="0" w:after="0" w:afterAutospacing="0"/>
        <w:ind w:firstLine="567"/>
        <w:jc w:val="both"/>
        <w:rPr>
          <w:sz w:val="28"/>
          <w:szCs w:val="28"/>
          <w:shd w:val="clear" w:color="auto" w:fill="FFFFFF"/>
        </w:rPr>
      </w:pPr>
    </w:p>
    <w:p w:rsidR="00FB16C2" w:rsidRPr="00331DD5" w:rsidRDefault="00623839" w:rsidP="00EB4826">
      <w:pPr>
        <w:pStyle w:val="NormalWeb"/>
        <w:spacing w:before="0" w:beforeAutospacing="0" w:after="0" w:afterAutospacing="0"/>
        <w:ind w:firstLine="567"/>
        <w:jc w:val="center"/>
        <w:rPr>
          <w:b/>
          <w:sz w:val="28"/>
          <w:szCs w:val="28"/>
          <w:shd w:val="clear" w:color="auto" w:fill="FFFFFF"/>
        </w:rPr>
      </w:pPr>
      <w:r w:rsidRPr="00331DD5">
        <w:rPr>
          <w:b/>
          <w:bCs/>
          <w:sz w:val="28"/>
          <w:szCs w:val="28"/>
        </w:rPr>
        <w:t>Розробка  р</w:t>
      </w:r>
      <w:r w:rsidRPr="00331DD5">
        <w:rPr>
          <w:b/>
          <w:sz w:val="28"/>
          <w:szCs w:val="28"/>
          <w:shd w:val="clear" w:color="auto" w:fill="FFFFFF"/>
        </w:rPr>
        <w:t xml:space="preserve">обочих </w:t>
      </w:r>
      <w:proofErr w:type="spellStart"/>
      <w:r w:rsidRPr="00331DD5">
        <w:rPr>
          <w:b/>
          <w:sz w:val="28"/>
          <w:szCs w:val="28"/>
          <w:shd w:val="clear" w:color="auto" w:fill="FFFFFF"/>
        </w:rPr>
        <w:t>про</w:t>
      </w:r>
      <w:r w:rsidR="00EB4826">
        <w:rPr>
          <w:b/>
          <w:sz w:val="28"/>
          <w:szCs w:val="28"/>
          <w:shd w:val="clear" w:color="auto" w:fill="FFFFFF"/>
        </w:rPr>
        <w:t>є</w:t>
      </w:r>
      <w:r w:rsidRPr="00331DD5">
        <w:rPr>
          <w:b/>
          <w:sz w:val="28"/>
          <w:szCs w:val="28"/>
          <w:shd w:val="clear" w:color="auto" w:fill="FFFFFF"/>
        </w:rPr>
        <w:t>ктів</w:t>
      </w:r>
      <w:proofErr w:type="spellEnd"/>
      <w:r w:rsidRPr="00331DD5">
        <w:rPr>
          <w:b/>
          <w:sz w:val="28"/>
          <w:szCs w:val="28"/>
          <w:shd w:val="clear" w:color="auto" w:fill="FFFFFF"/>
        </w:rPr>
        <w:t xml:space="preserve"> землеустрою щодо здійснення заходів з рекультивації порушених земель, зняття та перенесення родючого шару ґрунту, консервації деградованих та малопродуктивних угідь, поліпшення сільськогосподарських і лісогосподарських угідь, захисту земель від ерозії, підтоплення, заболочення, вторинного засолення, </w:t>
      </w:r>
      <w:proofErr w:type="spellStart"/>
      <w:r w:rsidRPr="00331DD5">
        <w:rPr>
          <w:b/>
          <w:sz w:val="28"/>
          <w:szCs w:val="28"/>
          <w:shd w:val="clear" w:color="auto" w:fill="FFFFFF"/>
        </w:rPr>
        <w:t>висушення</w:t>
      </w:r>
      <w:proofErr w:type="spellEnd"/>
      <w:r w:rsidRPr="00331DD5">
        <w:rPr>
          <w:b/>
          <w:sz w:val="28"/>
          <w:szCs w:val="28"/>
          <w:shd w:val="clear" w:color="auto" w:fill="FFFFFF"/>
        </w:rPr>
        <w:t xml:space="preserve">, зсувів, ущільнення, </w:t>
      </w:r>
      <w:proofErr w:type="spellStart"/>
      <w:r w:rsidRPr="00331DD5">
        <w:rPr>
          <w:b/>
          <w:sz w:val="28"/>
          <w:szCs w:val="28"/>
          <w:shd w:val="clear" w:color="auto" w:fill="FFFFFF"/>
        </w:rPr>
        <w:t>закислення</w:t>
      </w:r>
      <w:proofErr w:type="spellEnd"/>
      <w:r w:rsidRPr="00331DD5">
        <w:rPr>
          <w:b/>
          <w:sz w:val="28"/>
          <w:szCs w:val="28"/>
          <w:shd w:val="clear" w:color="auto" w:fill="FFFFFF"/>
        </w:rPr>
        <w:t>, забруднення промисловими та іншими відходами, радіоактивними та хімічними речовинами  ( втому числі внаслідок бойових дій)</w:t>
      </w:r>
    </w:p>
    <w:p w:rsidR="0048509C" w:rsidRPr="00331DD5" w:rsidRDefault="0048509C" w:rsidP="0008125A">
      <w:pPr>
        <w:pStyle w:val="NormalWeb"/>
        <w:spacing w:before="0" w:beforeAutospacing="0" w:after="0" w:afterAutospacing="0"/>
        <w:ind w:firstLine="567"/>
        <w:jc w:val="both"/>
        <w:rPr>
          <w:sz w:val="28"/>
          <w:szCs w:val="28"/>
          <w:shd w:val="clear" w:color="auto" w:fill="FFFFFF"/>
        </w:rPr>
      </w:pPr>
      <w:r w:rsidRPr="00331DD5">
        <w:rPr>
          <w:sz w:val="28"/>
          <w:szCs w:val="28"/>
          <w:shd w:val="clear" w:color="auto" w:fill="FFFFFF"/>
        </w:rPr>
        <w:t xml:space="preserve">Розробка робочих </w:t>
      </w:r>
      <w:proofErr w:type="spellStart"/>
      <w:r w:rsidRPr="00331DD5">
        <w:rPr>
          <w:sz w:val="28"/>
          <w:szCs w:val="28"/>
          <w:shd w:val="clear" w:color="auto" w:fill="FFFFFF"/>
        </w:rPr>
        <w:t>про</w:t>
      </w:r>
      <w:r w:rsidR="00EB4826">
        <w:rPr>
          <w:sz w:val="28"/>
          <w:szCs w:val="28"/>
          <w:shd w:val="clear" w:color="auto" w:fill="FFFFFF"/>
        </w:rPr>
        <w:t>є</w:t>
      </w:r>
      <w:r w:rsidRPr="00331DD5">
        <w:rPr>
          <w:sz w:val="28"/>
          <w:szCs w:val="28"/>
          <w:shd w:val="clear" w:color="auto" w:fill="FFFFFF"/>
        </w:rPr>
        <w:t>ктів</w:t>
      </w:r>
      <w:proofErr w:type="spellEnd"/>
      <w:r w:rsidRPr="00331DD5">
        <w:rPr>
          <w:sz w:val="28"/>
          <w:szCs w:val="28"/>
          <w:shd w:val="clear" w:color="auto" w:fill="FFFFFF"/>
        </w:rPr>
        <w:t xml:space="preserve"> землеустрою необхідна для впорядкування земель та їх відновлення, зокрема для рекультивації порушених земель, збереження родючого ґрунту, захисту земель від шкідливих процесів, як-от ерозія, забруднення, підтоплення, а також для поліпшення стану сільськогосподарських та лісогосподарських угідь, особливо на територіях, постраждалих внаслідок бойових дій. </w:t>
      </w:r>
    </w:p>
    <w:p w:rsidR="0048509C" w:rsidRPr="00331DD5" w:rsidRDefault="0048509C" w:rsidP="0008125A">
      <w:pPr>
        <w:pStyle w:val="NormalWeb"/>
        <w:spacing w:before="0" w:beforeAutospacing="0" w:after="0" w:afterAutospacing="0"/>
        <w:ind w:firstLine="567"/>
        <w:jc w:val="both"/>
        <w:rPr>
          <w:sz w:val="28"/>
          <w:szCs w:val="28"/>
          <w:shd w:val="clear" w:color="auto" w:fill="FFFFFF"/>
        </w:rPr>
      </w:pPr>
      <w:r w:rsidRPr="00331DD5">
        <w:rPr>
          <w:sz w:val="28"/>
          <w:szCs w:val="28"/>
          <w:shd w:val="clear" w:color="auto" w:fill="FFFFFF"/>
        </w:rPr>
        <w:t xml:space="preserve">Основні причини, чому розробляються такі </w:t>
      </w:r>
      <w:proofErr w:type="spellStart"/>
      <w:r w:rsidRPr="00331DD5">
        <w:rPr>
          <w:sz w:val="28"/>
          <w:szCs w:val="28"/>
          <w:shd w:val="clear" w:color="auto" w:fill="FFFFFF"/>
        </w:rPr>
        <w:t>про</w:t>
      </w:r>
      <w:r w:rsidR="00EB4826">
        <w:rPr>
          <w:sz w:val="28"/>
          <w:szCs w:val="28"/>
          <w:shd w:val="clear" w:color="auto" w:fill="FFFFFF"/>
        </w:rPr>
        <w:t>є</w:t>
      </w:r>
      <w:r w:rsidRPr="00331DD5">
        <w:rPr>
          <w:sz w:val="28"/>
          <w:szCs w:val="28"/>
          <w:shd w:val="clear" w:color="auto" w:fill="FFFFFF"/>
        </w:rPr>
        <w:t>кти</w:t>
      </w:r>
      <w:proofErr w:type="spellEnd"/>
      <w:r w:rsidRPr="00331DD5">
        <w:rPr>
          <w:sz w:val="28"/>
          <w:szCs w:val="28"/>
          <w:shd w:val="clear" w:color="auto" w:fill="FFFFFF"/>
        </w:rPr>
        <w:t xml:space="preserve">: </w:t>
      </w:r>
    </w:p>
    <w:p w:rsidR="0048509C" w:rsidRPr="00331DD5" w:rsidRDefault="00B13B4E" w:rsidP="0008125A">
      <w:pPr>
        <w:pStyle w:val="NormalWeb"/>
        <w:spacing w:before="0" w:beforeAutospacing="0" w:after="0" w:afterAutospacing="0"/>
        <w:ind w:firstLine="567"/>
        <w:jc w:val="both"/>
        <w:rPr>
          <w:sz w:val="28"/>
          <w:szCs w:val="28"/>
          <w:shd w:val="clear" w:color="auto" w:fill="FFFFFF"/>
        </w:rPr>
      </w:pPr>
      <w:r>
        <w:rPr>
          <w:sz w:val="28"/>
          <w:szCs w:val="28"/>
          <w:shd w:val="clear" w:color="auto" w:fill="FFFFFF"/>
        </w:rPr>
        <w:t>р</w:t>
      </w:r>
      <w:r w:rsidR="0048509C" w:rsidRPr="00331DD5">
        <w:rPr>
          <w:sz w:val="28"/>
          <w:szCs w:val="28"/>
          <w:shd w:val="clear" w:color="auto" w:fill="FFFFFF"/>
        </w:rPr>
        <w:t xml:space="preserve">екультивація: </w:t>
      </w:r>
      <w:r>
        <w:rPr>
          <w:sz w:val="28"/>
          <w:szCs w:val="28"/>
          <w:shd w:val="clear" w:color="auto" w:fill="FFFFFF"/>
        </w:rPr>
        <w:t>в</w:t>
      </w:r>
      <w:r w:rsidR="0048509C" w:rsidRPr="00331DD5">
        <w:rPr>
          <w:sz w:val="28"/>
          <w:szCs w:val="28"/>
          <w:shd w:val="clear" w:color="auto" w:fill="FFFFFF"/>
        </w:rPr>
        <w:t>ідновлення земель, які були порушені внаслідок будівництва, видобутку корисних копалин чи інших інженерних робіт</w:t>
      </w:r>
      <w:r>
        <w:rPr>
          <w:sz w:val="28"/>
          <w:szCs w:val="28"/>
          <w:shd w:val="clear" w:color="auto" w:fill="FFFFFF"/>
        </w:rPr>
        <w:t>;</w:t>
      </w:r>
    </w:p>
    <w:p w:rsidR="0048509C" w:rsidRPr="00331DD5" w:rsidRDefault="00B13B4E" w:rsidP="0008125A">
      <w:pPr>
        <w:pStyle w:val="NormalWeb"/>
        <w:spacing w:before="0" w:beforeAutospacing="0" w:after="0" w:afterAutospacing="0"/>
        <w:ind w:firstLine="567"/>
        <w:jc w:val="both"/>
        <w:rPr>
          <w:sz w:val="28"/>
          <w:szCs w:val="28"/>
          <w:shd w:val="clear" w:color="auto" w:fill="FFFFFF"/>
        </w:rPr>
      </w:pPr>
      <w:r>
        <w:rPr>
          <w:sz w:val="28"/>
          <w:szCs w:val="28"/>
          <w:shd w:val="clear" w:color="auto" w:fill="FFFFFF"/>
        </w:rPr>
        <w:t>о</w:t>
      </w:r>
      <w:r w:rsidR="0048509C" w:rsidRPr="00331DD5">
        <w:rPr>
          <w:sz w:val="28"/>
          <w:szCs w:val="28"/>
          <w:shd w:val="clear" w:color="auto" w:fill="FFFFFF"/>
        </w:rPr>
        <w:t>хорона та вико</w:t>
      </w:r>
      <w:r>
        <w:rPr>
          <w:sz w:val="28"/>
          <w:szCs w:val="28"/>
          <w:shd w:val="clear" w:color="auto" w:fill="FFFFFF"/>
        </w:rPr>
        <w:t>ристання родючого шару ґрунту: в</w:t>
      </w:r>
      <w:r w:rsidR="0048509C" w:rsidRPr="00331DD5">
        <w:rPr>
          <w:sz w:val="28"/>
          <w:szCs w:val="28"/>
          <w:shd w:val="clear" w:color="auto" w:fill="FFFFFF"/>
        </w:rPr>
        <w:t>изначення, коли й скільки родючого ґрунту потрібно зняти, щоб його потім ефективно використати для відновлення інших терито</w:t>
      </w:r>
      <w:r>
        <w:rPr>
          <w:sz w:val="28"/>
          <w:szCs w:val="28"/>
          <w:shd w:val="clear" w:color="auto" w:fill="FFFFFF"/>
        </w:rPr>
        <w:t>рій, а не втратити безповоротно;</w:t>
      </w:r>
    </w:p>
    <w:p w:rsidR="0048509C" w:rsidRPr="00331DD5" w:rsidRDefault="00B13B4E" w:rsidP="0008125A">
      <w:pPr>
        <w:pStyle w:val="NormalWeb"/>
        <w:spacing w:before="0" w:beforeAutospacing="0" w:after="0" w:afterAutospacing="0"/>
        <w:ind w:firstLine="567"/>
        <w:jc w:val="both"/>
        <w:rPr>
          <w:sz w:val="28"/>
          <w:szCs w:val="28"/>
          <w:shd w:val="clear" w:color="auto" w:fill="FFFFFF"/>
        </w:rPr>
      </w:pPr>
      <w:r>
        <w:rPr>
          <w:sz w:val="28"/>
          <w:szCs w:val="28"/>
          <w:shd w:val="clear" w:color="auto" w:fill="FFFFFF"/>
        </w:rPr>
        <w:t>к</w:t>
      </w:r>
      <w:r w:rsidR="0048509C" w:rsidRPr="00331DD5">
        <w:rPr>
          <w:sz w:val="28"/>
          <w:szCs w:val="28"/>
          <w:shd w:val="clear" w:color="auto" w:fill="FFFFFF"/>
        </w:rPr>
        <w:t xml:space="preserve">онсервація: </w:t>
      </w:r>
      <w:r>
        <w:rPr>
          <w:sz w:val="28"/>
          <w:szCs w:val="28"/>
          <w:shd w:val="clear" w:color="auto" w:fill="FFFFFF"/>
        </w:rPr>
        <w:t>з</w:t>
      </w:r>
      <w:r w:rsidR="0048509C" w:rsidRPr="00331DD5">
        <w:rPr>
          <w:sz w:val="28"/>
          <w:szCs w:val="28"/>
          <w:shd w:val="clear" w:color="auto" w:fill="FFFFFF"/>
        </w:rPr>
        <w:t>береження та відновлення деградованих (погіршених) та малопродуктивних угідь, щоб зап</w:t>
      </w:r>
      <w:r>
        <w:rPr>
          <w:sz w:val="28"/>
          <w:szCs w:val="28"/>
          <w:shd w:val="clear" w:color="auto" w:fill="FFFFFF"/>
        </w:rPr>
        <w:t>обігти їх подальшому руйнуванню;</w:t>
      </w:r>
    </w:p>
    <w:p w:rsidR="0048509C" w:rsidRPr="00331DD5" w:rsidRDefault="00B13B4E" w:rsidP="0008125A">
      <w:pPr>
        <w:pStyle w:val="NormalWeb"/>
        <w:spacing w:before="0" w:beforeAutospacing="0" w:after="0" w:afterAutospacing="0"/>
        <w:ind w:firstLine="567"/>
        <w:jc w:val="both"/>
        <w:rPr>
          <w:sz w:val="28"/>
          <w:szCs w:val="28"/>
          <w:shd w:val="clear" w:color="auto" w:fill="FFFFFF"/>
        </w:rPr>
      </w:pPr>
      <w:r>
        <w:rPr>
          <w:sz w:val="28"/>
          <w:szCs w:val="28"/>
          <w:shd w:val="clear" w:color="auto" w:fill="FFFFFF"/>
        </w:rPr>
        <w:t>п</w:t>
      </w:r>
      <w:r w:rsidR="0048509C" w:rsidRPr="00331DD5">
        <w:rPr>
          <w:sz w:val="28"/>
          <w:szCs w:val="28"/>
          <w:shd w:val="clear" w:color="auto" w:fill="FFFFFF"/>
        </w:rPr>
        <w:t xml:space="preserve">оліпшення земель: </w:t>
      </w:r>
      <w:r>
        <w:rPr>
          <w:sz w:val="28"/>
          <w:szCs w:val="28"/>
          <w:shd w:val="clear" w:color="auto" w:fill="FFFFFF"/>
        </w:rPr>
        <w:t>з</w:t>
      </w:r>
      <w:r w:rsidR="0048509C" w:rsidRPr="00331DD5">
        <w:rPr>
          <w:sz w:val="28"/>
          <w:szCs w:val="28"/>
          <w:shd w:val="clear" w:color="auto" w:fill="FFFFFF"/>
        </w:rPr>
        <w:t>більшення родючості та продуктивності сільськогосподарських та лісогосподарських угі</w:t>
      </w:r>
      <w:r>
        <w:rPr>
          <w:sz w:val="28"/>
          <w:szCs w:val="28"/>
          <w:shd w:val="clear" w:color="auto" w:fill="FFFFFF"/>
        </w:rPr>
        <w:t>дь для ефективного використання;</w:t>
      </w:r>
    </w:p>
    <w:p w:rsidR="0048509C" w:rsidRPr="00331DD5" w:rsidRDefault="00B13B4E" w:rsidP="0008125A">
      <w:pPr>
        <w:pStyle w:val="NormalWeb"/>
        <w:spacing w:before="0" w:beforeAutospacing="0" w:after="0" w:afterAutospacing="0"/>
        <w:ind w:firstLine="567"/>
        <w:jc w:val="both"/>
        <w:rPr>
          <w:sz w:val="28"/>
          <w:szCs w:val="28"/>
          <w:shd w:val="clear" w:color="auto" w:fill="FFFFFF"/>
        </w:rPr>
      </w:pPr>
      <w:r>
        <w:rPr>
          <w:sz w:val="28"/>
          <w:szCs w:val="28"/>
          <w:shd w:val="clear" w:color="auto" w:fill="FFFFFF"/>
        </w:rPr>
        <w:t>з</w:t>
      </w:r>
      <w:r w:rsidR="0048509C" w:rsidRPr="00331DD5">
        <w:rPr>
          <w:sz w:val="28"/>
          <w:szCs w:val="28"/>
          <w:shd w:val="clear" w:color="auto" w:fill="FFFFFF"/>
        </w:rPr>
        <w:t xml:space="preserve">ахист від шкідливих процесів: </w:t>
      </w:r>
      <w:r>
        <w:rPr>
          <w:sz w:val="28"/>
          <w:szCs w:val="28"/>
          <w:shd w:val="clear" w:color="auto" w:fill="FFFFFF"/>
        </w:rPr>
        <w:t>з</w:t>
      </w:r>
      <w:r w:rsidR="0048509C" w:rsidRPr="00331DD5">
        <w:rPr>
          <w:sz w:val="28"/>
          <w:szCs w:val="28"/>
          <w:shd w:val="clear" w:color="auto" w:fill="FFFFFF"/>
        </w:rPr>
        <w:t xml:space="preserve">ахист земель від ерозії (руйнування ґрунту водою чи вітром), підтоплення, заболочення, </w:t>
      </w:r>
      <w:proofErr w:type="spellStart"/>
      <w:r w:rsidR="0048509C" w:rsidRPr="00331DD5">
        <w:rPr>
          <w:sz w:val="28"/>
          <w:szCs w:val="28"/>
          <w:shd w:val="clear" w:color="auto" w:fill="FFFFFF"/>
        </w:rPr>
        <w:t>висушення</w:t>
      </w:r>
      <w:proofErr w:type="spellEnd"/>
      <w:r w:rsidR="0048509C" w:rsidRPr="00331DD5">
        <w:rPr>
          <w:sz w:val="28"/>
          <w:szCs w:val="28"/>
          <w:shd w:val="clear" w:color="auto" w:fill="FFFFFF"/>
        </w:rPr>
        <w:t>, зсувів, ущільнення, в</w:t>
      </w:r>
      <w:r>
        <w:rPr>
          <w:sz w:val="28"/>
          <w:szCs w:val="28"/>
          <w:shd w:val="clear" w:color="auto" w:fill="FFFFFF"/>
        </w:rPr>
        <w:t xml:space="preserve">торинного засолення, </w:t>
      </w:r>
      <w:proofErr w:type="spellStart"/>
      <w:r>
        <w:rPr>
          <w:sz w:val="28"/>
          <w:szCs w:val="28"/>
          <w:shd w:val="clear" w:color="auto" w:fill="FFFFFF"/>
        </w:rPr>
        <w:t>закислення</w:t>
      </w:r>
      <w:proofErr w:type="spellEnd"/>
      <w:r>
        <w:rPr>
          <w:sz w:val="28"/>
          <w:szCs w:val="28"/>
          <w:shd w:val="clear" w:color="auto" w:fill="FFFFFF"/>
        </w:rPr>
        <w:t>;</w:t>
      </w:r>
    </w:p>
    <w:p w:rsidR="0048509C" w:rsidRPr="00331DD5" w:rsidRDefault="00B13B4E" w:rsidP="0008125A">
      <w:pPr>
        <w:pStyle w:val="NormalWeb"/>
        <w:spacing w:before="0" w:beforeAutospacing="0" w:after="0" w:afterAutospacing="0"/>
        <w:ind w:firstLine="567"/>
        <w:jc w:val="both"/>
        <w:rPr>
          <w:sz w:val="28"/>
          <w:szCs w:val="28"/>
          <w:shd w:val="clear" w:color="auto" w:fill="FFFFFF"/>
        </w:rPr>
      </w:pPr>
      <w:r>
        <w:rPr>
          <w:sz w:val="28"/>
          <w:szCs w:val="28"/>
          <w:shd w:val="clear" w:color="auto" w:fill="FFFFFF"/>
        </w:rPr>
        <w:t>з</w:t>
      </w:r>
      <w:r w:rsidR="0048509C" w:rsidRPr="00331DD5">
        <w:rPr>
          <w:sz w:val="28"/>
          <w:szCs w:val="28"/>
          <w:shd w:val="clear" w:color="auto" w:fill="FFFFFF"/>
        </w:rPr>
        <w:t xml:space="preserve">ахист від забруднень: </w:t>
      </w:r>
      <w:r>
        <w:rPr>
          <w:sz w:val="28"/>
          <w:szCs w:val="28"/>
          <w:shd w:val="clear" w:color="auto" w:fill="FFFFFF"/>
        </w:rPr>
        <w:t>з</w:t>
      </w:r>
      <w:r w:rsidR="0048509C" w:rsidRPr="00331DD5">
        <w:rPr>
          <w:sz w:val="28"/>
          <w:szCs w:val="28"/>
          <w:shd w:val="clear" w:color="auto" w:fill="FFFFFF"/>
        </w:rPr>
        <w:t>ахист земель від забруднення промисловими відходами, хімічними та радіоактивними речовинами, що є особли</w:t>
      </w:r>
      <w:r>
        <w:rPr>
          <w:sz w:val="28"/>
          <w:szCs w:val="28"/>
          <w:shd w:val="clear" w:color="auto" w:fill="FFFFFF"/>
        </w:rPr>
        <w:t>во актуальним після бойових дій;</w:t>
      </w:r>
    </w:p>
    <w:p w:rsidR="00623839" w:rsidRPr="00331DD5" w:rsidRDefault="00B13B4E" w:rsidP="0008125A">
      <w:pPr>
        <w:pStyle w:val="NormalWeb"/>
        <w:spacing w:before="0" w:beforeAutospacing="0" w:after="0" w:afterAutospacing="0"/>
        <w:ind w:firstLine="567"/>
        <w:jc w:val="both"/>
        <w:rPr>
          <w:sz w:val="28"/>
          <w:szCs w:val="28"/>
          <w:shd w:val="clear" w:color="auto" w:fill="FFFFFF"/>
        </w:rPr>
      </w:pPr>
      <w:r>
        <w:rPr>
          <w:sz w:val="28"/>
          <w:szCs w:val="28"/>
          <w:shd w:val="clear" w:color="auto" w:fill="FFFFFF"/>
        </w:rPr>
        <w:t>з</w:t>
      </w:r>
      <w:r w:rsidR="0048509C" w:rsidRPr="00331DD5">
        <w:rPr>
          <w:sz w:val="28"/>
          <w:szCs w:val="28"/>
          <w:shd w:val="clear" w:color="auto" w:fill="FFFFFF"/>
        </w:rPr>
        <w:t xml:space="preserve">агальне впорядкування: </w:t>
      </w:r>
      <w:r>
        <w:rPr>
          <w:sz w:val="28"/>
          <w:szCs w:val="28"/>
          <w:shd w:val="clear" w:color="auto" w:fill="FFFFFF"/>
        </w:rPr>
        <w:t>с</w:t>
      </w:r>
      <w:r w:rsidR="0048509C" w:rsidRPr="00331DD5">
        <w:rPr>
          <w:sz w:val="28"/>
          <w:szCs w:val="28"/>
          <w:shd w:val="clear" w:color="auto" w:fill="FFFFFF"/>
        </w:rPr>
        <w:t>труктурування та планування заходів щодо раціонального використання та охорони земельних ресурсів, що є ключовим для сталого розвитку територій.</w:t>
      </w:r>
    </w:p>
    <w:p w:rsidR="0008125A" w:rsidRPr="00331DD5" w:rsidRDefault="0008125A" w:rsidP="0008125A">
      <w:pPr>
        <w:pStyle w:val="NormalWeb"/>
        <w:spacing w:before="0" w:beforeAutospacing="0" w:after="0" w:afterAutospacing="0"/>
        <w:ind w:firstLine="567"/>
        <w:jc w:val="both"/>
        <w:rPr>
          <w:sz w:val="28"/>
          <w:szCs w:val="28"/>
          <w:shd w:val="clear" w:color="auto" w:fill="FFFFFF"/>
        </w:rPr>
      </w:pPr>
    </w:p>
    <w:p w:rsidR="00623839" w:rsidRPr="00331DD5" w:rsidRDefault="00623839" w:rsidP="00B13B4E">
      <w:pPr>
        <w:pStyle w:val="NormalWeb"/>
        <w:spacing w:before="0" w:beforeAutospacing="0" w:after="0" w:afterAutospacing="0"/>
        <w:ind w:firstLine="567"/>
        <w:jc w:val="center"/>
        <w:rPr>
          <w:b/>
          <w:sz w:val="28"/>
          <w:szCs w:val="28"/>
        </w:rPr>
      </w:pPr>
      <w:r w:rsidRPr="00331DD5">
        <w:rPr>
          <w:b/>
          <w:sz w:val="28"/>
          <w:szCs w:val="28"/>
          <w:shd w:val="clear" w:color="auto" w:fill="FFFFFF"/>
        </w:rPr>
        <w:t xml:space="preserve">Здійснення заходів з рекультивації порушених земель, зняття та перенесення родючого шару ґрунту, консервації деградованих та малопродуктивних угідь, поліпшення сільськогосподарських і лісогосподарських угідь, захисту земель від ерозії, підтоплення, заболочення, вторинного засолення, </w:t>
      </w:r>
      <w:proofErr w:type="spellStart"/>
      <w:r w:rsidRPr="00331DD5">
        <w:rPr>
          <w:b/>
          <w:sz w:val="28"/>
          <w:szCs w:val="28"/>
          <w:shd w:val="clear" w:color="auto" w:fill="FFFFFF"/>
        </w:rPr>
        <w:t>висушення</w:t>
      </w:r>
      <w:proofErr w:type="spellEnd"/>
      <w:r w:rsidRPr="00331DD5">
        <w:rPr>
          <w:b/>
          <w:sz w:val="28"/>
          <w:szCs w:val="28"/>
          <w:shd w:val="clear" w:color="auto" w:fill="FFFFFF"/>
        </w:rPr>
        <w:t xml:space="preserve">, зсувів, ущільнення, </w:t>
      </w:r>
      <w:proofErr w:type="spellStart"/>
      <w:r w:rsidRPr="00331DD5">
        <w:rPr>
          <w:b/>
          <w:sz w:val="28"/>
          <w:szCs w:val="28"/>
          <w:shd w:val="clear" w:color="auto" w:fill="FFFFFF"/>
        </w:rPr>
        <w:t>закислення</w:t>
      </w:r>
      <w:proofErr w:type="spellEnd"/>
      <w:r w:rsidRPr="00331DD5">
        <w:rPr>
          <w:b/>
          <w:sz w:val="28"/>
          <w:szCs w:val="28"/>
          <w:shd w:val="clear" w:color="auto" w:fill="FFFFFF"/>
        </w:rPr>
        <w:t>, забруднення промисловими та іншими відходами, радіоактивними та хімічними речовинами  ( втому числі внаслідок бойових дій)</w:t>
      </w:r>
    </w:p>
    <w:p w:rsidR="0048509C" w:rsidRPr="00331DD5" w:rsidRDefault="0048509C" w:rsidP="0008125A">
      <w:pPr>
        <w:pStyle w:val="NormalWeb"/>
        <w:spacing w:before="0" w:beforeAutospacing="0" w:after="0" w:afterAutospacing="0"/>
        <w:ind w:firstLine="567"/>
        <w:jc w:val="both"/>
        <w:rPr>
          <w:sz w:val="28"/>
          <w:szCs w:val="28"/>
        </w:rPr>
      </w:pPr>
      <w:r w:rsidRPr="00331DD5">
        <w:rPr>
          <w:sz w:val="28"/>
          <w:szCs w:val="28"/>
        </w:rPr>
        <w:t xml:space="preserve">Заходи з рекультивації земель необхідні для відновлення їхньої родючості та функцій, захисту довкілля, запобігання деградації, підвищення екологічної цінності земель, забезпечення сільського та лісового господарства, а також для усунення наслідків техногенної та військової діяльності шляхом повернення земель до продуктивного стану. </w:t>
      </w:r>
    </w:p>
    <w:p w:rsidR="0048509C" w:rsidRPr="00331DD5" w:rsidRDefault="0048509C" w:rsidP="0008125A">
      <w:pPr>
        <w:pStyle w:val="NormalWeb"/>
        <w:spacing w:before="0" w:beforeAutospacing="0" w:after="0" w:afterAutospacing="0"/>
        <w:ind w:firstLine="567"/>
        <w:jc w:val="both"/>
        <w:rPr>
          <w:sz w:val="28"/>
          <w:szCs w:val="28"/>
        </w:rPr>
      </w:pPr>
      <w:r w:rsidRPr="00331DD5">
        <w:rPr>
          <w:sz w:val="28"/>
          <w:szCs w:val="28"/>
        </w:rPr>
        <w:t xml:space="preserve">Основні причини необхідності цих заходів: </w:t>
      </w:r>
    </w:p>
    <w:p w:rsidR="0048509C" w:rsidRPr="00331DD5" w:rsidRDefault="00B13B4E" w:rsidP="0008125A">
      <w:pPr>
        <w:pStyle w:val="NormalWeb"/>
        <w:spacing w:before="0" w:beforeAutospacing="0" w:after="0" w:afterAutospacing="0"/>
        <w:ind w:firstLine="567"/>
        <w:jc w:val="both"/>
        <w:rPr>
          <w:sz w:val="28"/>
          <w:szCs w:val="28"/>
        </w:rPr>
      </w:pPr>
      <w:r>
        <w:rPr>
          <w:sz w:val="28"/>
          <w:szCs w:val="28"/>
        </w:rPr>
        <w:t>е</w:t>
      </w:r>
      <w:r w:rsidR="0048509C" w:rsidRPr="00331DD5">
        <w:rPr>
          <w:sz w:val="28"/>
          <w:szCs w:val="28"/>
        </w:rPr>
        <w:t xml:space="preserve">кологічна реабілітація: </w:t>
      </w:r>
      <w:r>
        <w:rPr>
          <w:sz w:val="28"/>
          <w:szCs w:val="28"/>
        </w:rPr>
        <w:t>в</w:t>
      </w:r>
      <w:r w:rsidR="0048509C" w:rsidRPr="00331DD5">
        <w:rPr>
          <w:sz w:val="28"/>
          <w:szCs w:val="28"/>
        </w:rPr>
        <w:t xml:space="preserve">ідновлення умов для природного розвитку екосистем, що були порушені внаслідок видобутку корисних копалин, промислової </w:t>
      </w:r>
      <w:r>
        <w:rPr>
          <w:sz w:val="28"/>
          <w:szCs w:val="28"/>
        </w:rPr>
        <w:t>діяльності, а також бойових дій;</w:t>
      </w:r>
    </w:p>
    <w:p w:rsidR="0048509C" w:rsidRPr="00331DD5" w:rsidRDefault="00B13B4E" w:rsidP="0008125A">
      <w:pPr>
        <w:pStyle w:val="NormalWeb"/>
        <w:spacing w:before="0" w:beforeAutospacing="0" w:after="0" w:afterAutospacing="0"/>
        <w:ind w:firstLine="567"/>
        <w:jc w:val="both"/>
        <w:rPr>
          <w:sz w:val="28"/>
          <w:szCs w:val="28"/>
        </w:rPr>
      </w:pPr>
      <w:r>
        <w:rPr>
          <w:sz w:val="28"/>
          <w:szCs w:val="28"/>
        </w:rPr>
        <w:t>в</w:t>
      </w:r>
      <w:r w:rsidR="0048509C" w:rsidRPr="00331DD5">
        <w:rPr>
          <w:sz w:val="28"/>
          <w:szCs w:val="28"/>
        </w:rPr>
        <w:t xml:space="preserve">ідновлення продуктивності: </w:t>
      </w:r>
      <w:r>
        <w:rPr>
          <w:sz w:val="28"/>
          <w:szCs w:val="28"/>
        </w:rPr>
        <w:t>п</w:t>
      </w:r>
      <w:r w:rsidR="0048509C" w:rsidRPr="00331DD5">
        <w:rPr>
          <w:sz w:val="28"/>
          <w:szCs w:val="28"/>
        </w:rPr>
        <w:t xml:space="preserve">овернення земель до </w:t>
      </w:r>
      <w:proofErr w:type="spellStart"/>
      <w:r w:rsidR="0048509C" w:rsidRPr="00331DD5">
        <w:rPr>
          <w:sz w:val="28"/>
          <w:szCs w:val="28"/>
        </w:rPr>
        <w:t>сільськогоспо</w:t>
      </w:r>
      <w:r w:rsidR="002321BA">
        <w:rPr>
          <w:sz w:val="28"/>
          <w:szCs w:val="28"/>
        </w:rPr>
        <w:t>-</w:t>
      </w:r>
      <w:r w:rsidR="0048509C" w:rsidRPr="00331DD5">
        <w:rPr>
          <w:sz w:val="28"/>
          <w:szCs w:val="28"/>
        </w:rPr>
        <w:t>дарського</w:t>
      </w:r>
      <w:proofErr w:type="spellEnd"/>
      <w:r w:rsidR="0048509C" w:rsidRPr="00331DD5">
        <w:rPr>
          <w:sz w:val="28"/>
          <w:szCs w:val="28"/>
        </w:rPr>
        <w:t>, лісогосподарського або іншого продуктивного використання шляхом відновлення родючого шару ґрун</w:t>
      </w:r>
      <w:r>
        <w:rPr>
          <w:sz w:val="28"/>
          <w:szCs w:val="28"/>
        </w:rPr>
        <w:t>ту та покращення його структури;</w:t>
      </w:r>
    </w:p>
    <w:p w:rsidR="0048509C" w:rsidRPr="00331DD5" w:rsidRDefault="00B13B4E" w:rsidP="0008125A">
      <w:pPr>
        <w:pStyle w:val="NormalWeb"/>
        <w:spacing w:before="0" w:beforeAutospacing="0" w:after="0" w:afterAutospacing="0"/>
        <w:ind w:firstLine="567"/>
        <w:jc w:val="both"/>
        <w:rPr>
          <w:sz w:val="28"/>
          <w:szCs w:val="28"/>
        </w:rPr>
      </w:pPr>
      <w:r>
        <w:rPr>
          <w:sz w:val="28"/>
          <w:szCs w:val="28"/>
        </w:rPr>
        <w:t>з</w:t>
      </w:r>
      <w:r w:rsidR="0048509C" w:rsidRPr="00331DD5">
        <w:rPr>
          <w:sz w:val="28"/>
          <w:szCs w:val="28"/>
        </w:rPr>
        <w:t xml:space="preserve">ахист від деградації: </w:t>
      </w:r>
      <w:r>
        <w:rPr>
          <w:sz w:val="28"/>
          <w:szCs w:val="28"/>
        </w:rPr>
        <w:t>з</w:t>
      </w:r>
      <w:r w:rsidR="0048509C" w:rsidRPr="00331DD5">
        <w:rPr>
          <w:sz w:val="28"/>
          <w:szCs w:val="28"/>
        </w:rPr>
        <w:t xml:space="preserve">апобігання негативним процесам, таким як ерозія, засолення, </w:t>
      </w:r>
      <w:proofErr w:type="spellStart"/>
      <w:r w:rsidR="0048509C" w:rsidRPr="00331DD5">
        <w:rPr>
          <w:sz w:val="28"/>
          <w:szCs w:val="28"/>
        </w:rPr>
        <w:t>висушення</w:t>
      </w:r>
      <w:proofErr w:type="spellEnd"/>
      <w:r w:rsidR="0048509C" w:rsidRPr="00331DD5">
        <w:rPr>
          <w:sz w:val="28"/>
          <w:szCs w:val="28"/>
        </w:rPr>
        <w:t>, зсуви та ущільнення ґрунту, що п</w:t>
      </w:r>
      <w:r>
        <w:rPr>
          <w:sz w:val="28"/>
          <w:szCs w:val="28"/>
        </w:rPr>
        <w:t>ризводять до втрати його якості;</w:t>
      </w:r>
    </w:p>
    <w:p w:rsidR="0048509C" w:rsidRPr="00331DD5" w:rsidRDefault="00B13B4E" w:rsidP="0008125A">
      <w:pPr>
        <w:pStyle w:val="NormalWeb"/>
        <w:spacing w:before="0" w:beforeAutospacing="0" w:after="0" w:afterAutospacing="0"/>
        <w:ind w:firstLine="567"/>
        <w:jc w:val="both"/>
        <w:rPr>
          <w:sz w:val="28"/>
          <w:szCs w:val="28"/>
        </w:rPr>
      </w:pPr>
      <w:r>
        <w:rPr>
          <w:sz w:val="28"/>
          <w:szCs w:val="28"/>
        </w:rPr>
        <w:t>у</w:t>
      </w:r>
      <w:r w:rsidR="0048509C" w:rsidRPr="00331DD5">
        <w:rPr>
          <w:sz w:val="28"/>
          <w:szCs w:val="28"/>
        </w:rPr>
        <w:t xml:space="preserve">сунення забруднення: </w:t>
      </w:r>
      <w:r>
        <w:rPr>
          <w:sz w:val="28"/>
          <w:szCs w:val="28"/>
        </w:rPr>
        <w:t>о</w:t>
      </w:r>
      <w:r w:rsidR="0048509C" w:rsidRPr="00331DD5">
        <w:rPr>
          <w:sz w:val="28"/>
          <w:szCs w:val="28"/>
        </w:rPr>
        <w:t>чищення ґрунтів від хімічних, промислових, радіоактивних та інших шкідливих речовин, які можуть негативно впливати на здоров'я</w:t>
      </w:r>
      <w:r>
        <w:rPr>
          <w:sz w:val="28"/>
          <w:szCs w:val="28"/>
        </w:rPr>
        <w:t xml:space="preserve"> людей та навколишнє середовище;</w:t>
      </w:r>
    </w:p>
    <w:p w:rsidR="0048509C" w:rsidRPr="00331DD5" w:rsidRDefault="00B13B4E" w:rsidP="0008125A">
      <w:pPr>
        <w:pStyle w:val="NormalWeb"/>
        <w:spacing w:before="0" w:beforeAutospacing="0" w:after="0" w:afterAutospacing="0"/>
        <w:ind w:firstLine="567"/>
        <w:jc w:val="both"/>
        <w:rPr>
          <w:sz w:val="28"/>
          <w:szCs w:val="28"/>
        </w:rPr>
      </w:pPr>
      <w:r>
        <w:rPr>
          <w:sz w:val="28"/>
          <w:szCs w:val="28"/>
        </w:rPr>
        <w:t>е</w:t>
      </w:r>
      <w:r w:rsidR="0048509C" w:rsidRPr="00331DD5">
        <w:rPr>
          <w:sz w:val="28"/>
          <w:szCs w:val="28"/>
        </w:rPr>
        <w:t xml:space="preserve">кономічна вигода: </w:t>
      </w:r>
      <w:r>
        <w:rPr>
          <w:sz w:val="28"/>
          <w:szCs w:val="28"/>
        </w:rPr>
        <w:t>в</w:t>
      </w:r>
      <w:r w:rsidR="0048509C" w:rsidRPr="00331DD5">
        <w:rPr>
          <w:sz w:val="28"/>
          <w:szCs w:val="28"/>
        </w:rPr>
        <w:t>ідновлені землі можуть бути знову використані для сільського господарства, будівництва або рекреації, що створює е</w:t>
      </w:r>
      <w:r>
        <w:rPr>
          <w:sz w:val="28"/>
          <w:szCs w:val="28"/>
        </w:rPr>
        <w:t>кономічну цінність для регіонів;</w:t>
      </w:r>
    </w:p>
    <w:p w:rsidR="00883915" w:rsidRPr="00331DD5" w:rsidRDefault="00B13B4E" w:rsidP="0008125A">
      <w:pPr>
        <w:pStyle w:val="NormalWeb"/>
        <w:spacing w:before="0" w:beforeAutospacing="0" w:after="0" w:afterAutospacing="0"/>
        <w:ind w:firstLine="567"/>
        <w:jc w:val="both"/>
        <w:rPr>
          <w:sz w:val="28"/>
          <w:szCs w:val="28"/>
        </w:rPr>
      </w:pPr>
      <w:r>
        <w:rPr>
          <w:sz w:val="28"/>
          <w:szCs w:val="28"/>
        </w:rPr>
        <w:t>з</w:t>
      </w:r>
      <w:r w:rsidR="0048509C" w:rsidRPr="00331DD5">
        <w:rPr>
          <w:sz w:val="28"/>
          <w:szCs w:val="28"/>
        </w:rPr>
        <w:t xml:space="preserve">меншення соціального навантаження: </w:t>
      </w:r>
      <w:r>
        <w:rPr>
          <w:sz w:val="28"/>
          <w:szCs w:val="28"/>
        </w:rPr>
        <w:t>з</w:t>
      </w:r>
      <w:r w:rsidR="0048509C" w:rsidRPr="00331DD5">
        <w:rPr>
          <w:sz w:val="28"/>
          <w:szCs w:val="28"/>
        </w:rPr>
        <w:t>абезпечення безпечних умов життя для населення, зменшення впливу забруднених земель на здоров'я та запобігання екологічним катастрофам.</w:t>
      </w:r>
    </w:p>
    <w:p w:rsidR="008C5A31" w:rsidRPr="00331DD5" w:rsidRDefault="008C5A31" w:rsidP="0008125A">
      <w:pPr>
        <w:pStyle w:val="NormalWeb"/>
        <w:spacing w:before="0" w:beforeAutospacing="0" w:after="0" w:afterAutospacing="0"/>
        <w:ind w:firstLine="567"/>
        <w:jc w:val="both"/>
        <w:rPr>
          <w:b/>
          <w:sz w:val="28"/>
          <w:szCs w:val="28"/>
        </w:rPr>
      </w:pPr>
    </w:p>
    <w:p w:rsidR="000F5E7C" w:rsidRPr="00331DD5" w:rsidRDefault="00DB783F" w:rsidP="002321BA">
      <w:pPr>
        <w:pStyle w:val="NormalWeb"/>
        <w:spacing w:before="0" w:beforeAutospacing="0" w:after="0" w:afterAutospacing="0"/>
        <w:jc w:val="center"/>
        <w:rPr>
          <w:b/>
          <w:sz w:val="28"/>
          <w:szCs w:val="28"/>
        </w:rPr>
      </w:pPr>
      <w:r w:rsidRPr="00331DD5">
        <w:rPr>
          <w:b/>
          <w:sz w:val="28"/>
          <w:szCs w:val="28"/>
        </w:rPr>
        <w:t>П</w:t>
      </w:r>
      <w:r w:rsidR="000F5E7C" w:rsidRPr="00331DD5">
        <w:rPr>
          <w:b/>
          <w:sz w:val="28"/>
          <w:szCs w:val="28"/>
        </w:rPr>
        <w:t>оновлення нормативної грошової оцінки земель населених пунктів</w:t>
      </w:r>
    </w:p>
    <w:p w:rsidR="00972E30" w:rsidRPr="00331DD5" w:rsidRDefault="00972E30" w:rsidP="00972E30">
      <w:pPr>
        <w:pStyle w:val="a"/>
        <w:ind w:firstLine="567"/>
        <w:jc w:val="both"/>
        <w:rPr>
          <w:rFonts w:ascii="Times New Roman" w:hAnsi="Times New Roman"/>
          <w:sz w:val="28"/>
          <w:szCs w:val="28"/>
          <w:lang w:val="uk-UA"/>
        </w:rPr>
      </w:pPr>
      <w:r w:rsidRPr="00331DD5">
        <w:rPr>
          <w:rFonts w:ascii="Times New Roman" w:hAnsi="Times New Roman"/>
          <w:sz w:val="28"/>
          <w:szCs w:val="28"/>
          <w:lang w:val="uk-UA"/>
        </w:rPr>
        <w:t xml:space="preserve">В області налічується 804 населені пункти площею </w:t>
      </w:r>
      <w:smartTag w:uri="urn:schemas-microsoft-com:office:smarttags" w:element="metricconverter">
        <w:smartTagPr>
          <w:attr w:name="ProductID" w:val="1392756 гектарів"/>
        </w:smartTagPr>
        <w:r w:rsidRPr="00331DD5">
          <w:rPr>
            <w:rFonts w:ascii="Times New Roman" w:hAnsi="Times New Roman"/>
            <w:sz w:val="28"/>
            <w:szCs w:val="28"/>
            <w:lang w:val="uk-UA"/>
          </w:rPr>
          <w:t>1392756 гектарів</w:t>
        </w:r>
      </w:smartTag>
      <w:r w:rsidRPr="00331DD5">
        <w:rPr>
          <w:rFonts w:ascii="Times New Roman" w:hAnsi="Times New Roman"/>
          <w:sz w:val="28"/>
          <w:szCs w:val="28"/>
          <w:lang w:val="uk-UA"/>
        </w:rPr>
        <w:t>. Із загальної кількості населених пунктів первинну нормативну грошову оцінку земель проведено у всіх населених пунктах.</w:t>
      </w:r>
    </w:p>
    <w:p w:rsidR="00972E30" w:rsidRPr="00331DD5" w:rsidRDefault="00972E30" w:rsidP="00972E30">
      <w:pPr>
        <w:pStyle w:val="a"/>
        <w:ind w:firstLine="567"/>
        <w:jc w:val="both"/>
        <w:rPr>
          <w:rFonts w:ascii="Times New Roman" w:hAnsi="Times New Roman"/>
          <w:sz w:val="28"/>
          <w:szCs w:val="28"/>
          <w:lang w:val="uk-UA"/>
        </w:rPr>
      </w:pPr>
      <w:r w:rsidRPr="00331DD5">
        <w:rPr>
          <w:rFonts w:ascii="Times New Roman" w:hAnsi="Times New Roman"/>
          <w:sz w:val="28"/>
          <w:szCs w:val="28"/>
          <w:lang w:val="uk-UA"/>
        </w:rPr>
        <w:t xml:space="preserve">Відповідно до статті 18 Закону України </w:t>
      </w:r>
      <w:r w:rsidR="00C05AC0">
        <w:rPr>
          <w:rFonts w:ascii="Times New Roman" w:hAnsi="Times New Roman"/>
          <w:sz w:val="28"/>
          <w:szCs w:val="28"/>
          <w:lang w:val="uk-UA"/>
        </w:rPr>
        <w:t>«</w:t>
      </w:r>
      <w:r w:rsidRPr="00331DD5">
        <w:rPr>
          <w:rFonts w:ascii="Times New Roman" w:hAnsi="Times New Roman"/>
          <w:sz w:val="28"/>
          <w:szCs w:val="28"/>
          <w:lang w:val="uk-UA"/>
        </w:rPr>
        <w:t>Про оцінку земель</w:t>
      </w:r>
      <w:r w:rsidR="00C05AC0">
        <w:rPr>
          <w:rFonts w:ascii="Times New Roman" w:hAnsi="Times New Roman"/>
          <w:sz w:val="28"/>
          <w:szCs w:val="28"/>
          <w:lang w:val="uk-UA"/>
        </w:rPr>
        <w:t>»</w:t>
      </w:r>
      <w:r w:rsidRPr="00331DD5">
        <w:rPr>
          <w:rFonts w:ascii="Times New Roman" w:hAnsi="Times New Roman"/>
          <w:sz w:val="28"/>
          <w:szCs w:val="28"/>
          <w:lang w:val="uk-UA"/>
        </w:rPr>
        <w:t xml:space="preserve"> грошова оцінка земельних ділянок, розташованих у межах населених пунктів незалежно від їх цільового призначення, повторно проводиться не рідше ніж один раз на 5-7 років.</w:t>
      </w:r>
    </w:p>
    <w:p w:rsidR="00972E30" w:rsidRPr="00331DD5" w:rsidRDefault="00972E30" w:rsidP="00972E30">
      <w:pPr>
        <w:pStyle w:val="a"/>
        <w:ind w:firstLine="567"/>
        <w:jc w:val="both"/>
        <w:rPr>
          <w:rFonts w:ascii="Times New Roman" w:hAnsi="Times New Roman"/>
          <w:sz w:val="28"/>
          <w:szCs w:val="28"/>
          <w:lang w:val="uk-UA"/>
        </w:rPr>
      </w:pPr>
      <w:r w:rsidRPr="00331DD5">
        <w:rPr>
          <w:rFonts w:ascii="Times New Roman" w:hAnsi="Times New Roman"/>
          <w:sz w:val="28"/>
          <w:szCs w:val="28"/>
          <w:lang w:val="uk-UA"/>
        </w:rPr>
        <w:t xml:space="preserve">До завершення 2025 року на території області з 804 населених пунктів повторного оновлення нормативної грошової оцінки земель не потребує </w:t>
      </w:r>
      <w:r w:rsidR="00553A49">
        <w:rPr>
          <w:rFonts w:ascii="Times New Roman" w:hAnsi="Times New Roman"/>
          <w:sz w:val="28"/>
          <w:szCs w:val="28"/>
          <w:lang w:val="uk-UA"/>
        </w:rPr>
        <w:t>615</w:t>
      </w:r>
      <w:r w:rsidRPr="00331DD5">
        <w:rPr>
          <w:rFonts w:ascii="Times New Roman" w:hAnsi="Times New Roman"/>
          <w:sz w:val="28"/>
          <w:szCs w:val="28"/>
          <w:lang w:val="uk-UA"/>
        </w:rPr>
        <w:t xml:space="preserve"> населених пунктів.</w:t>
      </w:r>
    </w:p>
    <w:p w:rsidR="00972E30" w:rsidRPr="00331DD5" w:rsidRDefault="00972E30" w:rsidP="00972E30">
      <w:pPr>
        <w:pStyle w:val="a"/>
        <w:ind w:firstLine="567"/>
        <w:jc w:val="both"/>
        <w:rPr>
          <w:rFonts w:ascii="Times New Roman" w:eastAsia="Times New Roman" w:hAnsi="Times New Roman"/>
          <w:color w:val="000000"/>
          <w:sz w:val="28"/>
          <w:szCs w:val="28"/>
          <w:lang w:val="uk-UA" w:eastAsia="ru-RU"/>
        </w:rPr>
      </w:pPr>
      <w:r w:rsidRPr="00331DD5">
        <w:rPr>
          <w:rFonts w:ascii="Times New Roman" w:hAnsi="Times New Roman"/>
          <w:sz w:val="28"/>
          <w:szCs w:val="28"/>
          <w:lang w:val="uk-UA"/>
        </w:rPr>
        <w:t xml:space="preserve">Найбільший об’єм робіт по оновленню нормативної грошової оцінки земель у 2026 році </w:t>
      </w:r>
      <w:r w:rsidR="00C05AC0" w:rsidRPr="00331DD5">
        <w:rPr>
          <w:sz w:val="28"/>
          <w:szCs w:val="28"/>
          <w:lang w:val="uk-UA"/>
        </w:rPr>
        <w:t>–</w:t>
      </w:r>
      <w:r w:rsidRPr="00331DD5">
        <w:rPr>
          <w:rFonts w:ascii="Times New Roman" w:hAnsi="Times New Roman"/>
          <w:sz w:val="28"/>
          <w:szCs w:val="28"/>
          <w:lang w:val="uk-UA"/>
        </w:rPr>
        <w:t xml:space="preserve"> 189 населених пунктів, загальною вартістю </w:t>
      </w:r>
      <w:r w:rsidR="00C05AC0">
        <w:rPr>
          <w:rFonts w:ascii="Times New Roman" w:hAnsi="Times New Roman"/>
          <w:sz w:val="28"/>
          <w:szCs w:val="28"/>
          <w:lang w:val="uk-UA"/>
        </w:rPr>
        <w:br/>
      </w:r>
      <w:r w:rsidRPr="00331DD5">
        <w:rPr>
          <w:rFonts w:ascii="Times New Roman" w:eastAsia="Times New Roman" w:hAnsi="Times New Roman"/>
          <w:color w:val="000000"/>
          <w:sz w:val="28"/>
          <w:szCs w:val="28"/>
          <w:lang w:val="uk-UA" w:eastAsia="ru-RU"/>
        </w:rPr>
        <w:t>5460</w:t>
      </w:r>
      <w:r w:rsidR="00B4552B" w:rsidRPr="00331DD5">
        <w:rPr>
          <w:rFonts w:ascii="Times New Roman" w:eastAsia="Times New Roman" w:hAnsi="Times New Roman"/>
          <w:color w:val="000000"/>
          <w:sz w:val="28"/>
          <w:szCs w:val="28"/>
          <w:lang w:val="uk-UA" w:eastAsia="ru-RU"/>
        </w:rPr>
        <w:t>,00</w:t>
      </w:r>
      <w:r w:rsidRPr="00331DD5">
        <w:rPr>
          <w:rFonts w:ascii="Times New Roman" w:eastAsia="Times New Roman" w:hAnsi="Times New Roman"/>
          <w:color w:val="000000"/>
          <w:sz w:val="28"/>
          <w:szCs w:val="28"/>
          <w:lang w:val="uk-UA" w:eastAsia="ru-RU"/>
        </w:rPr>
        <w:t xml:space="preserve"> тис. грн, в тому числі за кошти обласного бюджету 2410</w:t>
      </w:r>
      <w:r w:rsidR="00B4552B" w:rsidRPr="00331DD5">
        <w:rPr>
          <w:rFonts w:ascii="Times New Roman" w:eastAsia="Times New Roman" w:hAnsi="Times New Roman"/>
          <w:color w:val="000000"/>
          <w:sz w:val="28"/>
          <w:szCs w:val="28"/>
          <w:lang w:val="uk-UA" w:eastAsia="ru-RU"/>
        </w:rPr>
        <w:t>,00</w:t>
      </w:r>
      <w:r w:rsidRPr="00331DD5">
        <w:rPr>
          <w:rFonts w:ascii="Times New Roman" w:eastAsia="Times New Roman" w:hAnsi="Times New Roman"/>
          <w:color w:val="000000"/>
          <w:sz w:val="28"/>
          <w:szCs w:val="28"/>
          <w:lang w:val="uk-UA" w:eastAsia="ru-RU"/>
        </w:rPr>
        <w:t xml:space="preserve"> тис. грн. </w:t>
      </w:r>
    </w:p>
    <w:p w:rsidR="00972E30" w:rsidRPr="00331DD5" w:rsidRDefault="00972E30" w:rsidP="00C05AC0">
      <w:pPr>
        <w:pStyle w:val="NormalWeb"/>
        <w:spacing w:after="0" w:afterAutospacing="0"/>
        <w:ind w:firstLine="567"/>
        <w:jc w:val="center"/>
        <w:rPr>
          <w:sz w:val="28"/>
          <w:szCs w:val="28"/>
        </w:rPr>
      </w:pPr>
      <w:r w:rsidRPr="00331DD5">
        <w:rPr>
          <w:b/>
          <w:bCs/>
          <w:sz w:val="28"/>
          <w:szCs w:val="28"/>
        </w:rPr>
        <w:t xml:space="preserve">Обґрунтування необхідності проведення </w:t>
      </w:r>
      <w:r w:rsidR="00AB4388">
        <w:rPr>
          <w:b/>
          <w:bCs/>
          <w:sz w:val="28"/>
          <w:szCs w:val="28"/>
        </w:rPr>
        <w:t>н</w:t>
      </w:r>
      <w:r w:rsidRPr="00331DD5">
        <w:rPr>
          <w:b/>
          <w:bCs/>
          <w:sz w:val="28"/>
          <w:szCs w:val="28"/>
        </w:rPr>
        <w:t>ормативної грошової оцінки земель населених пунктів</w:t>
      </w:r>
    </w:p>
    <w:p w:rsidR="00972E30" w:rsidRPr="00331DD5" w:rsidRDefault="00972E30" w:rsidP="00CC7A97">
      <w:pPr>
        <w:pStyle w:val="a"/>
        <w:ind w:firstLine="567"/>
        <w:jc w:val="both"/>
        <w:rPr>
          <w:rFonts w:ascii="Times New Roman" w:hAnsi="Times New Roman"/>
          <w:sz w:val="28"/>
          <w:szCs w:val="28"/>
          <w:lang w:val="uk-UA"/>
        </w:rPr>
      </w:pPr>
      <w:r w:rsidRPr="00331DD5">
        <w:rPr>
          <w:rFonts w:ascii="Times New Roman" w:hAnsi="Times New Roman"/>
          <w:sz w:val="28"/>
          <w:szCs w:val="28"/>
          <w:lang w:val="uk-UA"/>
        </w:rPr>
        <w:t xml:space="preserve">Сьогодні при формуванні регіонального та місцевих бюджетів приділяється особлива увага пошуку додаткових джерел їх наповнення та максимальному уникненню бюджетних втрат від використання найбільш стабільних джерел надходжень, серед яких особливе місце займають надходження від плати за використання нашого основного національного багатства </w:t>
      </w:r>
      <w:r w:rsidR="00C05AC0" w:rsidRPr="00331DD5">
        <w:rPr>
          <w:sz w:val="28"/>
          <w:szCs w:val="28"/>
          <w:lang w:val="uk-UA"/>
        </w:rPr>
        <w:t>–</w:t>
      </w:r>
      <w:r w:rsidRPr="00331DD5">
        <w:rPr>
          <w:rFonts w:ascii="Times New Roman" w:hAnsi="Times New Roman"/>
          <w:sz w:val="28"/>
          <w:szCs w:val="28"/>
          <w:lang w:val="uk-UA"/>
        </w:rPr>
        <w:t xml:space="preserve"> землі. </w:t>
      </w:r>
    </w:p>
    <w:p w:rsidR="00972E30" w:rsidRPr="00331DD5" w:rsidRDefault="00972E30" w:rsidP="00972E30">
      <w:pPr>
        <w:pStyle w:val="a"/>
        <w:ind w:firstLine="567"/>
        <w:jc w:val="both"/>
        <w:rPr>
          <w:rFonts w:ascii="Times New Roman" w:hAnsi="Times New Roman"/>
          <w:sz w:val="28"/>
          <w:szCs w:val="28"/>
          <w:lang w:val="uk-UA"/>
        </w:rPr>
      </w:pPr>
      <w:r w:rsidRPr="00331DD5">
        <w:rPr>
          <w:rFonts w:ascii="Times New Roman" w:hAnsi="Times New Roman"/>
          <w:sz w:val="28"/>
          <w:szCs w:val="28"/>
          <w:lang w:val="uk-UA"/>
        </w:rPr>
        <w:t>Плата за землю справляється у вигляді земельного податку або орендної плати, що визначається залежно від нормативної грошової оцінки земель.</w:t>
      </w:r>
    </w:p>
    <w:p w:rsidR="00972E30" w:rsidRPr="00331DD5" w:rsidRDefault="00972E30" w:rsidP="00972E30">
      <w:pPr>
        <w:pStyle w:val="a"/>
        <w:ind w:firstLine="567"/>
        <w:jc w:val="both"/>
        <w:rPr>
          <w:rFonts w:ascii="Times New Roman" w:hAnsi="Times New Roman"/>
          <w:sz w:val="28"/>
          <w:szCs w:val="28"/>
          <w:lang w:val="uk-UA"/>
        </w:rPr>
      </w:pPr>
      <w:r w:rsidRPr="00331DD5">
        <w:rPr>
          <w:rFonts w:ascii="Times New Roman" w:hAnsi="Times New Roman"/>
          <w:sz w:val="28"/>
          <w:szCs w:val="28"/>
          <w:lang w:val="uk-UA"/>
        </w:rPr>
        <w:t>Нормативна грошова оцінка земельних ділянок використовується для визначення розміру земельного податку, державного мита при міні, спадкуванні та даруванні земельних ділянок згідно із законодавством, орендної плати за земельні ділянки державної та комунальної власності, втрат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rsidR="00972E30" w:rsidRPr="00331DD5" w:rsidRDefault="00972E30" w:rsidP="00972E30">
      <w:pPr>
        <w:pStyle w:val="a"/>
        <w:ind w:firstLine="567"/>
        <w:jc w:val="both"/>
        <w:rPr>
          <w:rFonts w:ascii="Times New Roman" w:hAnsi="Times New Roman"/>
          <w:sz w:val="28"/>
          <w:szCs w:val="28"/>
          <w:lang w:val="uk-UA"/>
        </w:rPr>
      </w:pPr>
      <w:r w:rsidRPr="00331DD5">
        <w:rPr>
          <w:rFonts w:ascii="Times New Roman" w:hAnsi="Times New Roman"/>
          <w:sz w:val="28"/>
          <w:szCs w:val="28"/>
          <w:lang w:val="uk-UA"/>
        </w:rPr>
        <w:t>Нормативна грошова оцінка земель дає можливість органам місцевого самоврядування одночасно з використанням нормативно-організаційних методів управління розвитком території реалізувати свої регулят</w:t>
      </w:r>
      <w:r w:rsidR="00B4552B" w:rsidRPr="00331DD5">
        <w:rPr>
          <w:rFonts w:ascii="Times New Roman" w:hAnsi="Times New Roman"/>
          <w:sz w:val="28"/>
          <w:szCs w:val="28"/>
          <w:lang w:val="uk-UA"/>
        </w:rPr>
        <w:t xml:space="preserve">орні </w:t>
      </w:r>
      <w:r w:rsidRPr="00331DD5">
        <w:rPr>
          <w:rFonts w:ascii="Times New Roman" w:hAnsi="Times New Roman"/>
          <w:sz w:val="28"/>
          <w:szCs w:val="28"/>
          <w:lang w:val="uk-UA"/>
        </w:rPr>
        <w:t>повноваження на підставі створення економічних умов і стимулів раціонального використання земель населених пунктів, створити необхідні умови для формування фінансово-економічної бази населених пунктів за рахунок справляння плати за землю.</w:t>
      </w:r>
    </w:p>
    <w:p w:rsidR="00972E30" w:rsidRPr="00331DD5" w:rsidRDefault="00972E30" w:rsidP="00972E30">
      <w:pPr>
        <w:pStyle w:val="a"/>
        <w:ind w:firstLine="567"/>
        <w:jc w:val="both"/>
        <w:rPr>
          <w:rFonts w:ascii="Times New Roman" w:hAnsi="Times New Roman"/>
          <w:sz w:val="28"/>
          <w:szCs w:val="28"/>
          <w:lang w:val="uk-UA"/>
        </w:rPr>
      </w:pPr>
      <w:r w:rsidRPr="00331DD5">
        <w:rPr>
          <w:rFonts w:ascii="Times New Roman" w:hAnsi="Times New Roman"/>
          <w:sz w:val="28"/>
          <w:szCs w:val="28"/>
          <w:lang w:val="uk-UA"/>
        </w:rPr>
        <w:t>Так</w:t>
      </w:r>
      <w:r w:rsidR="00B4552B" w:rsidRPr="00331DD5">
        <w:rPr>
          <w:rFonts w:ascii="Times New Roman" w:hAnsi="Times New Roman"/>
          <w:sz w:val="28"/>
          <w:szCs w:val="28"/>
          <w:lang w:val="uk-UA"/>
        </w:rPr>
        <w:t>,</w:t>
      </w:r>
      <w:r w:rsidRPr="00331DD5">
        <w:rPr>
          <w:rFonts w:ascii="Times New Roman" w:hAnsi="Times New Roman"/>
          <w:sz w:val="28"/>
          <w:szCs w:val="28"/>
          <w:lang w:val="uk-UA"/>
        </w:rPr>
        <w:t xml:space="preserve"> Законом України «Про оцінку земель» передбачено, що нормативна грошова оцінка земель населених пунктів (головних платників плати за землю до місцевих бюджетів, за виключенням сільських рад) проводиться відповідно до рішення та за кошти сільських, селищних, міських рад.</w:t>
      </w:r>
    </w:p>
    <w:p w:rsidR="00972E30" w:rsidRPr="00331DD5" w:rsidRDefault="00972E30" w:rsidP="00972E30">
      <w:pPr>
        <w:pStyle w:val="a"/>
        <w:ind w:firstLine="567"/>
        <w:jc w:val="both"/>
        <w:rPr>
          <w:rFonts w:ascii="Times New Roman" w:hAnsi="Times New Roman"/>
          <w:sz w:val="28"/>
          <w:szCs w:val="28"/>
          <w:lang w:val="uk-UA"/>
        </w:rPr>
      </w:pPr>
      <w:r w:rsidRPr="00331DD5">
        <w:rPr>
          <w:rFonts w:ascii="Times New Roman" w:hAnsi="Times New Roman"/>
          <w:sz w:val="28"/>
          <w:szCs w:val="28"/>
          <w:lang w:val="uk-UA"/>
        </w:rPr>
        <w:t>При цьому, органи місцевого самоврядування не завжди мають фінансову можливість своєчасно оновити нормативну грошову оцінку земель.</w:t>
      </w:r>
    </w:p>
    <w:p w:rsidR="00972E30" w:rsidRPr="00331DD5" w:rsidRDefault="00972E30" w:rsidP="00972E30">
      <w:pPr>
        <w:pStyle w:val="a"/>
        <w:ind w:firstLine="567"/>
        <w:jc w:val="both"/>
        <w:rPr>
          <w:rFonts w:ascii="Times New Roman" w:hAnsi="Times New Roman"/>
          <w:sz w:val="28"/>
          <w:szCs w:val="28"/>
          <w:lang w:val="uk-UA"/>
        </w:rPr>
      </w:pPr>
      <w:r w:rsidRPr="00331DD5">
        <w:rPr>
          <w:rStyle w:val="rvts13"/>
          <w:rFonts w:ascii="Times New Roman" w:hAnsi="Times New Roman"/>
          <w:sz w:val="28"/>
          <w:szCs w:val="28"/>
          <w:lang w:val="uk-UA"/>
        </w:rPr>
        <w:t xml:space="preserve">З метою нівелювання негативних наслідків тривалого використання технічної документації з нормативної грошової оцінки земель без оновлення, Податковим кодексом України передбачено проведення індексації нормативної грошової оцінки земель, яка розраховується на основі індексу споживчих цін за минулий рік. Проте зазначена індексація не спроможна в повній мірі забезпечити економічну актуальність оцінки протягом терміну дії технічної документації, встановленого Законом України «Про оцінку земель». </w:t>
      </w:r>
    </w:p>
    <w:p w:rsidR="00972E30" w:rsidRPr="00331DD5" w:rsidRDefault="00972E30" w:rsidP="00972E30">
      <w:pPr>
        <w:pStyle w:val="a"/>
        <w:ind w:firstLine="567"/>
        <w:jc w:val="both"/>
        <w:rPr>
          <w:rFonts w:ascii="Times New Roman" w:hAnsi="Times New Roman"/>
          <w:sz w:val="28"/>
          <w:szCs w:val="28"/>
          <w:lang w:val="uk-UA"/>
        </w:rPr>
      </w:pPr>
      <w:r w:rsidRPr="00331DD5">
        <w:rPr>
          <w:rFonts w:ascii="Times New Roman" w:hAnsi="Times New Roman"/>
          <w:sz w:val="28"/>
          <w:szCs w:val="28"/>
          <w:lang w:val="uk-UA"/>
        </w:rPr>
        <w:t>Таким чином, нормативна грошова оцінка земель населених пунктів потребує оновлення в термін визначений законом України «Про оцінку земель», а органи місцевого самоврядування зобов'язані дотримуватися вимог Закону, оскільки їхня діяльність базується на основі та в межах повноважень, визначених Конституцією та законами України.</w:t>
      </w:r>
    </w:p>
    <w:p w:rsidR="00C659AD" w:rsidRPr="00331DD5" w:rsidRDefault="00C659AD" w:rsidP="00972E30">
      <w:pPr>
        <w:pStyle w:val="a"/>
        <w:ind w:firstLine="567"/>
        <w:jc w:val="both"/>
        <w:rPr>
          <w:rFonts w:ascii="Times New Roman" w:hAnsi="Times New Roman"/>
          <w:sz w:val="28"/>
          <w:szCs w:val="28"/>
          <w:lang w:val="uk-UA"/>
        </w:rPr>
      </w:pPr>
    </w:p>
    <w:p w:rsidR="00D6242B" w:rsidRPr="00331DD5" w:rsidRDefault="00D6242B" w:rsidP="00C05AC0">
      <w:pPr>
        <w:ind w:firstLine="567"/>
        <w:jc w:val="center"/>
        <w:rPr>
          <w:rStyle w:val="spelle"/>
          <w:b/>
          <w:sz w:val="28"/>
          <w:szCs w:val="28"/>
          <w:lang w:val="uk-UA"/>
        </w:rPr>
      </w:pPr>
      <w:r w:rsidRPr="00331DD5">
        <w:rPr>
          <w:rStyle w:val="spelle"/>
          <w:b/>
          <w:sz w:val="28"/>
          <w:szCs w:val="28"/>
          <w:lang w:val="uk-UA"/>
        </w:rPr>
        <w:t>Мета Програми</w:t>
      </w:r>
    </w:p>
    <w:p w:rsidR="00D6242B" w:rsidRPr="00331DD5" w:rsidRDefault="00D6242B" w:rsidP="0008125A">
      <w:pPr>
        <w:pStyle w:val="NormalWeb"/>
        <w:spacing w:before="0" w:beforeAutospacing="0" w:after="0" w:afterAutospacing="0"/>
        <w:ind w:firstLine="567"/>
        <w:jc w:val="both"/>
        <w:rPr>
          <w:sz w:val="28"/>
          <w:szCs w:val="28"/>
        </w:rPr>
      </w:pPr>
      <w:r w:rsidRPr="00331DD5">
        <w:rPr>
          <w:sz w:val="28"/>
          <w:szCs w:val="28"/>
        </w:rPr>
        <w:t xml:space="preserve">Метою </w:t>
      </w:r>
      <w:r w:rsidRPr="00331DD5">
        <w:rPr>
          <w:rStyle w:val="spelle"/>
          <w:sz w:val="28"/>
          <w:szCs w:val="28"/>
        </w:rPr>
        <w:t xml:space="preserve">Програми </w:t>
      </w:r>
      <w:r w:rsidRPr="00331DD5">
        <w:rPr>
          <w:sz w:val="28"/>
          <w:szCs w:val="28"/>
        </w:rPr>
        <w:t>є здійснення заходів для забезпечення охорони земель як осн</w:t>
      </w:r>
      <w:r w:rsidR="00C05AC0">
        <w:rPr>
          <w:sz w:val="28"/>
          <w:szCs w:val="28"/>
        </w:rPr>
        <w:t>овного національного багатства ук</w:t>
      </w:r>
      <w:r w:rsidRPr="00331DD5">
        <w:rPr>
          <w:sz w:val="28"/>
          <w:szCs w:val="28"/>
        </w:rPr>
        <w:t>раїнського народу; пріоритет вимог екологічної безпеки у використанні землі як просторового базису, природного ресурсу і основного засобу виробництва; нормування і планомірне обмеження впливу господарської діяльності на земельні ресурси; поєднання заходів економічного стимулювання та юридичної відповідальності в галузі охорони земель,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883915" w:rsidRPr="00331DD5" w:rsidRDefault="00883915" w:rsidP="0008125A">
      <w:pPr>
        <w:ind w:firstLine="567"/>
        <w:jc w:val="both"/>
        <w:rPr>
          <w:b/>
          <w:sz w:val="28"/>
          <w:szCs w:val="28"/>
          <w:lang w:val="uk-UA"/>
        </w:rPr>
      </w:pPr>
    </w:p>
    <w:p w:rsidR="00D6242B" w:rsidRPr="00331DD5" w:rsidRDefault="00D6242B" w:rsidP="00C05AC0">
      <w:pPr>
        <w:ind w:firstLine="567"/>
        <w:jc w:val="center"/>
        <w:rPr>
          <w:b/>
          <w:sz w:val="28"/>
          <w:szCs w:val="28"/>
          <w:lang w:val="uk-UA"/>
        </w:rPr>
      </w:pPr>
      <w:r w:rsidRPr="00331DD5">
        <w:rPr>
          <w:b/>
          <w:sz w:val="28"/>
          <w:szCs w:val="28"/>
          <w:lang w:val="uk-UA"/>
        </w:rPr>
        <w:t>Основні завдання Програми</w:t>
      </w:r>
    </w:p>
    <w:p w:rsidR="00D6242B" w:rsidRPr="00331DD5" w:rsidRDefault="00D6242B" w:rsidP="0008125A">
      <w:pPr>
        <w:ind w:firstLine="567"/>
        <w:jc w:val="both"/>
        <w:rPr>
          <w:sz w:val="28"/>
          <w:szCs w:val="28"/>
          <w:lang w:val="uk-UA"/>
        </w:rPr>
      </w:pPr>
      <w:r w:rsidRPr="00331DD5">
        <w:rPr>
          <w:rStyle w:val="spelle"/>
          <w:sz w:val="28"/>
          <w:szCs w:val="28"/>
          <w:lang w:val="uk-UA"/>
        </w:rPr>
        <w:t>Здійснення</w:t>
      </w:r>
      <w:r w:rsidRPr="00331DD5">
        <w:rPr>
          <w:sz w:val="28"/>
          <w:szCs w:val="28"/>
          <w:lang w:val="uk-UA"/>
        </w:rPr>
        <w:t xml:space="preserve"> </w:t>
      </w:r>
      <w:r w:rsidRPr="00331DD5">
        <w:rPr>
          <w:rStyle w:val="spelle"/>
          <w:sz w:val="28"/>
          <w:szCs w:val="28"/>
          <w:lang w:val="uk-UA"/>
        </w:rPr>
        <w:t>заходів</w:t>
      </w:r>
      <w:r w:rsidRPr="00331DD5">
        <w:rPr>
          <w:sz w:val="28"/>
          <w:szCs w:val="28"/>
          <w:lang w:val="uk-UA"/>
        </w:rPr>
        <w:t xml:space="preserve">, </w:t>
      </w:r>
      <w:r w:rsidRPr="00331DD5">
        <w:rPr>
          <w:rStyle w:val="spelle"/>
          <w:sz w:val="28"/>
          <w:szCs w:val="28"/>
          <w:lang w:val="uk-UA"/>
        </w:rPr>
        <w:t>передбачених</w:t>
      </w:r>
      <w:r w:rsidRPr="00331DD5">
        <w:rPr>
          <w:sz w:val="28"/>
          <w:szCs w:val="28"/>
          <w:lang w:val="uk-UA"/>
        </w:rPr>
        <w:t xml:space="preserve"> </w:t>
      </w:r>
      <w:r w:rsidRPr="00331DD5">
        <w:rPr>
          <w:rStyle w:val="spelle"/>
          <w:sz w:val="28"/>
          <w:szCs w:val="28"/>
          <w:lang w:val="uk-UA"/>
        </w:rPr>
        <w:t>Програмою</w:t>
      </w:r>
      <w:r w:rsidRPr="00331DD5">
        <w:rPr>
          <w:sz w:val="28"/>
          <w:szCs w:val="28"/>
          <w:lang w:val="uk-UA"/>
        </w:rPr>
        <w:t xml:space="preserve">, </w:t>
      </w:r>
      <w:r w:rsidRPr="00331DD5">
        <w:rPr>
          <w:rStyle w:val="spelle"/>
          <w:sz w:val="28"/>
          <w:szCs w:val="28"/>
          <w:lang w:val="uk-UA"/>
        </w:rPr>
        <w:t>дасть</w:t>
      </w:r>
      <w:r w:rsidRPr="00331DD5">
        <w:rPr>
          <w:sz w:val="28"/>
          <w:szCs w:val="28"/>
          <w:lang w:val="uk-UA"/>
        </w:rPr>
        <w:t xml:space="preserve"> </w:t>
      </w:r>
      <w:r w:rsidRPr="00331DD5">
        <w:rPr>
          <w:rStyle w:val="spelle"/>
          <w:sz w:val="28"/>
          <w:szCs w:val="28"/>
          <w:lang w:val="uk-UA"/>
        </w:rPr>
        <w:t>змогу досягти</w:t>
      </w:r>
      <w:r w:rsidRPr="00331DD5">
        <w:rPr>
          <w:sz w:val="28"/>
          <w:szCs w:val="28"/>
          <w:lang w:val="uk-UA"/>
        </w:rPr>
        <w:t xml:space="preserve"> </w:t>
      </w:r>
      <w:r w:rsidRPr="00331DD5">
        <w:rPr>
          <w:rStyle w:val="spelle"/>
          <w:sz w:val="28"/>
          <w:szCs w:val="28"/>
          <w:lang w:val="uk-UA"/>
        </w:rPr>
        <w:t>сталого</w:t>
      </w:r>
      <w:r w:rsidRPr="00331DD5">
        <w:rPr>
          <w:sz w:val="28"/>
          <w:szCs w:val="28"/>
          <w:lang w:val="uk-UA"/>
        </w:rPr>
        <w:t xml:space="preserve"> </w:t>
      </w:r>
      <w:r w:rsidRPr="00331DD5">
        <w:rPr>
          <w:rStyle w:val="spelle"/>
          <w:sz w:val="28"/>
          <w:szCs w:val="28"/>
          <w:lang w:val="uk-UA"/>
        </w:rPr>
        <w:t>розвитку</w:t>
      </w:r>
      <w:r w:rsidRPr="00331DD5">
        <w:rPr>
          <w:sz w:val="28"/>
          <w:szCs w:val="28"/>
          <w:lang w:val="uk-UA"/>
        </w:rPr>
        <w:t xml:space="preserve"> </w:t>
      </w:r>
      <w:r w:rsidRPr="00331DD5">
        <w:rPr>
          <w:rStyle w:val="spelle"/>
          <w:sz w:val="28"/>
          <w:szCs w:val="28"/>
          <w:lang w:val="uk-UA"/>
        </w:rPr>
        <w:t>землекористування</w:t>
      </w:r>
      <w:r w:rsidRPr="00331DD5">
        <w:rPr>
          <w:sz w:val="28"/>
          <w:szCs w:val="28"/>
          <w:lang w:val="uk-UA"/>
        </w:rPr>
        <w:t xml:space="preserve">, </w:t>
      </w:r>
      <w:r w:rsidRPr="00331DD5">
        <w:rPr>
          <w:rStyle w:val="spelle"/>
          <w:sz w:val="28"/>
          <w:szCs w:val="28"/>
          <w:lang w:val="uk-UA"/>
        </w:rPr>
        <w:t>зокрема</w:t>
      </w:r>
      <w:r w:rsidRPr="00331DD5">
        <w:rPr>
          <w:sz w:val="28"/>
          <w:szCs w:val="28"/>
          <w:lang w:val="uk-UA"/>
        </w:rPr>
        <w:t xml:space="preserve">: </w:t>
      </w:r>
    </w:p>
    <w:p w:rsidR="00D6242B" w:rsidRPr="00331DD5" w:rsidRDefault="0067772A" w:rsidP="0067772A">
      <w:pPr>
        <w:tabs>
          <w:tab w:val="left" w:pos="0"/>
        </w:tabs>
        <w:jc w:val="both"/>
        <w:rPr>
          <w:sz w:val="28"/>
          <w:szCs w:val="28"/>
          <w:lang w:val="uk-UA"/>
        </w:rPr>
      </w:pPr>
      <w:r>
        <w:rPr>
          <w:rStyle w:val="grame"/>
          <w:sz w:val="28"/>
          <w:szCs w:val="28"/>
          <w:lang w:val="uk-UA"/>
        </w:rPr>
        <w:tab/>
      </w:r>
      <w:r w:rsidR="00D6242B" w:rsidRPr="00331DD5">
        <w:rPr>
          <w:rStyle w:val="grame"/>
          <w:sz w:val="28"/>
          <w:szCs w:val="28"/>
          <w:lang w:val="uk-UA"/>
        </w:rPr>
        <w:t>п</w:t>
      </w:r>
      <w:r w:rsidR="00D6242B" w:rsidRPr="00331DD5">
        <w:rPr>
          <w:rStyle w:val="spelle"/>
          <w:sz w:val="28"/>
          <w:szCs w:val="28"/>
          <w:lang w:val="uk-UA"/>
        </w:rPr>
        <w:t>ідвищити</w:t>
      </w:r>
      <w:r w:rsidR="00D6242B" w:rsidRPr="00331DD5">
        <w:rPr>
          <w:sz w:val="28"/>
          <w:szCs w:val="28"/>
          <w:lang w:val="uk-UA"/>
        </w:rPr>
        <w:t xml:space="preserve"> </w:t>
      </w:r>
      <w:r w:rsidR="00D6242B" w:rsidRPr="00331DD5">
        <w:rPr>
          <w:rStyle w:val="spelle"/>
          <w:sz w:val="28"/>
          <w:szCs w:val="28"/>
          <w:lang w:val="uk-UA"/>
        </w:rPr>
        <w:t>ефективність</w:t>
      </w:r>
      <w:r w:rsidR="00D6242B" w:rsidRPr="00331DD5">
        <w:rPr>
          <w:sz w:val="28"/>
          <w:szCs w:val="28"/>
          <w:lang w:val="uk-UA"/>
        </w:rPr>
        <w:t xml:space="preserve"> та </w:t>
      </w:r>
      <w:r w:rsidR="00D6242B" w:rsidRPr="00331DD5">
        <w:rPr>
          <w:rStyle w:val="spelle"/>
          <w:sz w:val="28"/>
          <w:szCs w:val="28"/>
          <w:lang w:val="uk-UA"/>
        </w:rPr>
        <w:t>екологічну</w:t>
      </w:r>
      <w:r w:rsidR="00D6242B" w:rsidRPr="00331DD5">
        <w:rPr>
          <w:sz w:val="28"/>
          <w:szCs w:val="28"/>
          <w:lang w:val="uk-UA"/>
        </w:rPr>
        <w:t xml:space="preserve"> </w:t>
      </w:r>
      <w:r w:rsidR="00D6242B" w:rsidRPr="00331DD5">
        <w:rPr>
          <w:rStyle w:val="spelle"/>
          <w:sz w:val="28"/>
          <w:szCs w:val="28"/>
          <w:lang w:val="uk-UA"/>
        </w:rPr>
        <w:t>безпеку</w:t>
      </w:r>
      <w:r w:rsidR="00D6242B" w:rsidRPr="00331DD5">
        <w:rPr>
          <w:sz w:val="28"/>
          <w:szCs w:val="28"/>
          <w:lang w:val="uk-UA"/>
        </w:rPr>
        <w:t xml:space="preserve"> </w:t>
      </w:r>
      <w:r w:rsidR="00D6242B" w:rsidRPr="00331DD5">
        <w:rPr>
          <w:rStyle w:val="spelle"/>
          <w:sz w:val="28"/>
          <w:szCs w:val="28"/>
          <w:lang w:val="uk-UA"/>
        </w:rPr>
        <w:t>використання</w:t>
      </w:r>
      <w:r w:rsidR="00D6242B" w:rsidRPr="00331DD5">
        <w:rPr>
          <w:sz w:val="28"/>
          <w:szCs w:val="28"/>
          <w:lang w:val="uk-UA"/>
        </w:rPr>
        <w:t xml:space="preserve"> </w:t>
      </w:r>
      <w:r w:rsidR="00D6242B" w:rsidRPr="00331DD5">
        <w:rPr>
          <w:rStyle w:val="spelle"/>
          <w:sz w:val="28"/>
          <w:szCs w:val="28"/>
          <w:lang w:val="uk-UA"/>
        </w:rPr>
        <w:t>суспільством</w:t>
      </w:r>
      <w:r w:rsidR="00D6242B" w:rsidRPr="00331DD5">
        <w:rPr>
          <w:sz w:val="28"/>
          <w:szCs w:val="28"/>
          <w:lang w:val="uk-UA"/>
        </w:rPr>
        <w:t xml:space="preserve"> </w:t>
      </w:r>
      <w:r w:rsidR="00D6242B" w:rsidRPr="00331DD5">
        <w:rPr>
          <w:rStyle w:val="spelle"/>
          <w:sz w:val="28"/>
          <w:szCs w:val="28"/>
          <w:lang w:val="uk-UA"/>
        </w:rPr>
        <w:t>земельних</w:t>
      </w:r>
      <w:r w:rsidR="00D6242B" w:rsidRPr="00331DD5">
        <w:rPr>
          <w:sz w:val="28"/>
          <w:szCs w:val="28"/>
          <w:lang w:val="uk-UA"/>
        </w:rPr>
        <w:t xml:space="preserve"> </w:t>
      </w:r>
      <w:r w:rsidR="00D6242B" w:rsidRPr="00331DD5">
        <w:rPr>
          <w:rStyle w:val="spelle"/>
          <w:sz w:val="28"/>
          <w:szCs w:val="28"/>
          <w:lang w:val="uk-UA"/>
        </w:rPr>
        <w:t>ресурсів</w:t>
      </w:r>
      <w:r w:rsidR="00D6242B" w:rsidRPr="00331DD5">
        <w:rPr>
          <w:sz w:val="28"/>
          <w:szCs w:val="28"/>
          <w:lang w:val="uk-UA"/>
        </w:rPr>
        <w:t xml:space="preserve">; </w:t>
      </w:r>
    </w:p>
    <w:p w:rsidR="00D6242B" w:rsidRPr="00331DD5" w:rsidRDefault="0067772A" w:rsidP="0067772A">
      <w:pPr>
        <w:tabs>
          <w:tab w:val="left" w:pos="0"/>
        </w:tabs>
        <w:jc w:val="both"/>
        <w:rPr>
          <w:sz w:val="28"/>
          <w:szCs w:val="28"/>
          <w:lang w:val="uk-UA"/>
        </w:rPr>
      </w:pPr>
      <w:r>
        <w:rPr>
          <w:rStyle w:val="spelle"/>
          <w:sz w:val="28"/>
          <w:szCs w:val="28"/>
          <w:lang w:val="uk-UA"/>
        </w:rPr>
        <w:tab/>
      </w:r>
      <w:r w:rsidR="00D6242B" w:rsidRPr="00331DD5">
        <w:rPr>
          <w:rStyle w:val="spelle"/>
          <w:sz w:val="28"/>
          <w:szCs w:val="28"/>
          <w:lang w:val="uk-UA"/>
        </w:rPr>
        <w:t>здійснити</w:t>
      </w:r>
      <w:r w:rsidR="00D6242B" w:rsidRPr="00331DD5">
        <w:rPr>
          <w:sz w:val="28"/>
          <w:szCs w:val="28"/>
          <w:lang w:val="uk-UA"/>
        </w:rPr>
        <w:t xml:space="preserve"> </w:t>
      </w:r>
      <w:r w:rsidR="00D6242B" w:rsidRPr="00331DD5">
        <w:rPr>
          <w:rStyle w:val="spelle"/>
          <w:sz w:val="28"/>
          <w:szCs w:val="28"/>
          <w:lang w:val="uk-UA"/>
        </w:rPr>
        <w:t>раціоналізацію</w:t>
      </w:r>
      <w:r w:rsidR="00D6242B" w:rsidRPr="00331DD5">
        <w:rPr>
          <w:sz w:val="28"/>
          <w:szCs w:val="28"/>
          <w:lang w:val="uk-UA"/>
        </w:rPr>
        <w:t xml:space="preserve"> (</w:t>
      </w:r>
      <w:r w:rsidR="00D6242B" w:rsidRPr="00331DD5">
        <w:rPr>
          <w:rStyle w:val="spelle"/>
          <w:sz w:val="28"/>
          <w:szCs w:val="28"/>
          <w:lang w:val="uk-UA"/>
        </w:rPr>
        <w:t>оптимізацію</w:t>
      </w:r>
      <w:r w:rsidR="00D6242B" w:rsidRPr="00331DD5">
        <w:rPr>
          <w:sz w:val="28"/>
          <w:szCs w:val="28"/>
          <w:lang w:val="uk-UA"/>
        </w:rPr>
        <w:t xml:space="preserve">) </w:t>
      </w:r>
      <w:r w:rsidR="00D6242B" w:rsidRPr="00331DD5">
        <w:rPr>
          <w:rStyle w:val="spelle"/>
          <w:sz w:val="28"/>
          <w:szCs w:val="28"/>
          <w:lang w:val="uk-UA"/>
        </w:rPr>
        <w:t>землекористування</w:t>
      </w:r>
      <w:r w:rsidR="00D6242B" w:rsidRPr="00331DD5">
        <w:rPr>
          <w:sz w:val="28"/>
          <w:szCs w:val="28"/>
          <w:lang w:val="uk-UA"/>
        </w:rPr>
        <w:t xml:space="preserve"> та </w:t>
      </w:r>
      <w:r w:rsidR="00D6242B" w:rsidRPr="00331DD5">
        <w:rPr>
          <w:rStyle w:val="spelle"/>
          <w:sz w:val="28"/>
          <w:szCs w:val="28"/>
          <w:lang w:val="uk-UA"/>
        </w:rPr>
        <w:t>створити</w:t>
      </w:r>
      <w:r w:rsidR="00D6242B" w:rsidRPr="00331DD5">
        <w:rPr>
          <w:sz w:val="28"/>
          <w:szCs w:val="28"/>
          <w:lang w:val="uk-UA"/>
        </w:rPr>
        <w:t xml:space="preserve"> </w:t>
      </w:r>
      <w:r w:rsidR="00D6242B" w:rsidRPr="00331DD5">
        <w:rPr>
          <w:rStyle w:val="spelle"/>
          <w:sz w:val="28"/>
          <w:szCs w:val="28"/>
          <w:lang w:val="uk-UA"/>
        </w:rPr>
        <w:t>інвестиційно-привабливе</w:t>
      </w:r>
      <w:r w:rsidR="00D6242B" w:rsidRPr="00331DD5">
        <w:rPr>
          <w:sz w:val="28"/>
          <w:szCs w:val="28"/>
          <w:lang w:val="uk-UA"/>
        </w:rPr>
        <w:t xml:space="preserve"> </w:t>
      </w:r>
      <w:r w:rsidR="00D6242B" w:rsidRPr="00331DD5">
        <w:rPr>
          <w:rStyle w:val="spelle"/>
          <w:sz w:val="28"/>
          <w:szCs w:val="28"/>
          <w:lang w:val="uk-UA"/>
        </w:rPr>
        <w:t>і</w:t>
      </w:r>
      <w:r w:rsidR="00D6242B" w:rsidRPr="00331DD5">
        <w:rPr>
          <w:sz w:val="28"/>
          <w:szCs w:val="28"/>
          <w:lang w:val="uk-UA"/>
        </w:rPr>
        <w:t xml:space="preserve"> </w:t>
      </w:r>
      <w:r w:rsidR="00D6242B" w:rsidRPr="00331DD5">
        <w:rPr>
          <w:rStyle w:val="spelle"/>
          <w:sz w:val="28"/>
          <w:szCs w:val="28"/>
          <w:lang w:val="uk-UA"/>
        </w:rPr>
        <w:t>стале</w:t>
      </w:r>
      <w:r w:rsidR="00D6242B" w:rsidRPr="00331DD5">
        <w:rPr>
          <w:sz w:val="28"/>
          <w:szCs w:val="28"/>
          <w:lang w:val="uk-UA"/>
        </w:rPr>
        <w:t xml:space="preserve"> </w:t>
      </w:r>
      <w:r w:rsidR="00D6242B" w:rsidRPr="00331DD5">
        <w:rPr>
          <w:rStyle w:val="spelle"/>
          <w:sz w:val="28"/>
          <w:szCs w:val="28"/>
          <w:lang w:val="uk-UA"/>
        </w:rPr>
        <w:t>землекористування</w:t>
      </w:r>
      <w:r w:rsidR="00D6242B" w:rsidRPr="00331DD5">
        <w:rPr>
          <w:sz w:val="28"/>
          <w:szCs w:val="28"/>
          <w:lang w:val="uk-UA"/>
        </w:rPr>
        <w:t xml:space="preserve">; </w:t>
      </w:r>
    </w:p>
    <w:p w:rsidR="00D6242B" w:rsidRPr="00331DD5" w:rsidRDefault="0067772A" w:rsidP="0067772A">
      <w:pPr>
        <w:tabs>
          <w:tab w:val="left" w:pos="0"/>
        </w:tabs>
        <w:jc w:val="both"/>
        <w:rPr>
          <w:sz w:val="28"/>
          <w:szCs w:val="28"/>
          <w:lang w:val="uk-UA"/>
        </w:rPr>
      </w:pPr>
      <w:r>
        <w:rPr>
          <w:rStyle w:val="spelle"/>
          <w:sz w:val="28"/>
          <w:szCs w:val="28"/>
          <w:lang w:val="uk-UA"/>
        </w:rPr>
        <w:tab/>
      </w:r>
      <w:r w:rsidR="00D6242B" w:rsidRPr="00331DD5">
        <w:rPr>
          <w:rStyle w:val="spelle"/>
          <w:sz w:val="28"/>
          <w:szCs w:val="28"/>
          <w:lang w:val="uk-UA"/>
        </w:rPr>
        <w:t>збільшити</w:t>
      </w:r>
      <w:r w:rsidR="00D6242B" w:rsidRPr="00331DD5">
        <w:rPr>
          <w:sz w:val="28"/>
          <w:szCs w:val="28"/>
          <w:lang w:val="uk-UA"/>
        </w:rPr>
        <w:t xml:space="preserve"> </w:t>
      </w:r>
      <w:r w:rsidR="00D6242B" w:rsidRPr="00331DD5">
        <w:rPr>
          <w:rStyle w:val="spelle"/>
          <w:sz w:val="28"/>
          <w:szCs w:val="28"/>
          <w:lang w:val="uk-UA"/>
        </w:rPr>
        <w:t>надходження</w:t>
      </w:r>
      <w:r w:rsidR="00D6242B" w:rsidRPr="00331DD5">
        <w:rPr>
          <w:sz w:val="28"/>
          <w:szCs w:val="28"/>
          <w:lang w:val="uk-UA"/>
        </w:rPr>
        <w:t xml:space="preserve"> </w:t>
      </w:r>
      <w:r w:rsidR="00D6242B" w:rsidRPr="00331DD5">
        <w:rPr>
          <w:rStyle w:val="spelle"/>
          <w:sz w:val="28"/>
          <w:szCs w:val="28"/>
          <w:lang w:val="uk-UA"/>
        </w:rPr>
        <w:t>ві</w:t>
      </w:r>
      <w:r w:rsidR="00D6242B" w:rsidRPr="00331DD5">
        <w:rPr>
          <w:rStyle w:val="grame"/>
          <w:sz w:val="28"/>
          <w:szCs w:val="28"/>
          <w:lang w:val="uk-UA"/>
        </w:rPr>
        <w:t>д</w:t>
      </w:r>
      <w:r w:rsidR="00D6242B" w:rsidRPr="00331DD5">
        <w:rPr>
          <w:sz w:val="28"/>
          <w:szCs w:val="28"/>
          <w:lang w:val="uk-UA"/>
        </w:rPr>
        <w:t xml:space="preserve"> </w:t>
      </w:r>
      <w:r w:rsidR="00D6242B" w:rsidRPr="00331DD5">
        <w:rPr>
          <w:rStyle w:val="spelle"/>
          <w:sz w:val="28"/>
          <w:szCs w:val="28"/>
          <w:lang w:val="uk-UA"/>
        </w:rPr>
        <w:t>платежів</w:t>
      </w:r>
      <w:r w:rsidR="00D6242B" w:rsidRPr="00331DD5">
        <w:rPr>
          <w:sz w:val="28"/>
          <w:szCs w:val="28"/>
          <w:lang w:val="uk-UA"/>
        </w:rPr>
        <w:t xml:space="preserve"> за землю в </w:t>
      </w:r>
      <w:r w:rsidR="00D6242B" w:rsidRPr="00331DD5">
        <w:rPr>
          <w:rStyle w:val="spelle"/>
          <w:sz w:val="28"/>
          <w:szCs w:val="28"/>
          <w:lang w:val="uk-UA"/>
        </w:rPr>
        <w:t>бюджети</w:t>
      </w:r>
      <w:r w:rsidR="00D6242B" w:rsidRPr="00331DD5">
        <w:rPr>
          <w:sz w:val="28"/>
          <w:szCs w:val="28"/>
          <w:lang w:val="uk-UA"/>
        </w:rPr>
        <w:t xml:space="preserve"> </w:t>
      </w:r>
      <w:r w:rsidR="00D6242B" w:rsidRPr="00331DD5">
        <w:rPr>
          <w:rStyle w:val="spelle"/>
          <w:sz w:val="28"/>
          <w:szCs w:val="28"/>
          <w:lang w:val="uk-UA"/>
        </w:rPr>
        <w:t>всіх</w:t>
      </w:r>
      <w:r w:rsidR="00D6242B" w:rsidRPr="00331DD5">
        <w:rPr>
          <w:sz w:val="28"/>
          <w:szCs w:val="28"/>
          <w:lang w:val="uk-UA"/>
        </w:rPr>
        <w:t xml:space="preserve"> </w:t>
      </w:r>
      <w:r w:rsidR="00D6242B" w:rsidRPr="00331DD5">
        <w:rPr>
          <w:rStyle w:val="spelle"/>
          <w:sz w:val="28"/>
          <w:szCs w:val="28"/>
          <w:lang w:val="uk-UA"/>
        </w:rPr>
        <w:t>рівнів</w:t>
      </w:r>
      <w:r w:rsidR="00D6242B" w:rsidRPr="00331DD5">
        <w:rPr>
          <w:sz w:val="28"/>
          <w:szCs w:val="28"/>
          <w:lang w:val="uk-UA"/>
        </w:rPr>
        <w:t xml:space="preserve">; </w:t>
      </w:r>
    </w:p>
    <w:p w:rsidR="00D6242B" w:rsidRPr="00331DD5" w:rsidRDefault="00C05AC0" w:rsidP="0067772A">
      <w:pPr>
        <w:tabs>
          <w:tab w:val="left" w:pos="0"/>
        </w:tabs>
        <w:jc w:val="both"/>
        <w:rPr>
          <w:sz w:val="28"/>
          <w:szCs w:val="28"/>
          <w:lang w:val="uk-UA"/>
        </w:rPr>
      </w:pPr>
      <w:r>
        <w:rPr>
          <w:rStyle w:val="spelle"/>
          <w:sz w:val="28"/>
          <w:szCs w:val="28"/>
          <w:lang w:val="uk-UA"/>
        </w:rPr>
        <w:t> </w:t>
      </w:r>
      <w:r w:rsidR="0067772A">
        <w:rPr>
          <w:rStyle w:val="spelle"/>
          <w:sz w:val="28"/>
          <w:szCs w:val="28"/>
          <w:lang w:val="uk-UA"/>
        </w:rPr>
        <w:tab/>
      </w:r>
      <w:r w:rsidR="00D6242B" w:rsidRPr="00331DD5">
        <w:rPr>
          <w:rStyle w:val="spelle"/>
          <w:sz w:val="28"/>
          <w:szCs w:val="28"/>
          <w:lang w:val="uk-UA"/>
        </w:rPr>
        <w:t>запровадити</w:t>
      </w:r>
      <w:r w:rsidR="00D6242B" w:rsidRPr="00331DD5">
        <w:rPr>
          <w:sz w:val="28"/>
          <w:szCs w:val="28"/>
          <w:lang w:val="uk-UA"/>
        </w:rPr>
        <w:t xml:space="preserve"> </w:t>
      </w:r>
      <w:r w:rsidR="00D6242B" w:rsidRPr="00331DD5">
        <w:rPr>
          <w:rStyle w:val="spelle"/>
          <w:sz w:val="28"/>
          <w:szCs w:val="28"/>
          <w:lang w:val="uk-UA"/>
        </w:rPr>
        <w:t>повноцінний</w:t>
      </w:r>
      <w:r w:rsidR="00D6242B" w:rsidRPr="00331DD5">
        <w:rPr>
          <w:sz w:val="28"/>
          <w:szCs w:val="28"/>
          <w:lang w:val="uk-UA"/>
        </w:rPr>
        <w:t xml:space="preserve"> </w:t>
      </w:r>
      <w:r w:rsidR="00D6242B" w:rsidRPr="00331DD5">
        <w:rPr>
          <w:rStyle w:val="spelle"/>
          <w:sz w:val="28"/>
          <w:szCs w:val="28"/>
          <w:lang w:val="uk-UA"/>
        </w:rPr>
        <w:t>ринок</w:t>
      </w:r>
      <w:r w:rsidR="00D6242B" w:rsidRPr="00331DD5">
        <w:rPr>
          <w:sz w:val="28"/>
          <w:szCs w:val="28"/>
          <w:lang w:val="uk-UA"/>
        </w:rPr>
        <w:t xml:space="preserve"> земель; </w:t>
      </w:r>
    </w:p>
    <w:p w:rsidR="00D6242B" w:rsidRPr="00331DD5" w:rsidRDefault="00C05AC0" w:rsidP="0067772A">
      <w:pPr>
        <w:tabs>
          <w:tab w:val="left" w:pos="0"/>
        </w:tabs>
        <w:jc w:val="both"/>
        <w:rPr>
          <w:sz w:val="28"/>
          <w:szCs w:val="28"/>
          <w:lang w:val="uk-UA"/>
        </w:rPr>
      </w:pPr>
      <w:r>
        <w:rPr>
          <w:rStyle w:val="grame"/>
          <w:sz w:val="28"/>
          <w:szCs w:val="28"/>
          <w:lang w:val="uk-UA"/>
        </w:rPr>
        <w:t> </w:t>
      </w:r>
      <w:r w:rsidR="0067772A">
        <w:rPr>
          <w:rStyle w:val="grame"/>
          <w:sz w:val="28"/>
          <w:szCs w:val="28"/>
          <w:lang w:val="uk-UA"/>
        </w:rPr>
        <w:tab/>
      </w:r>
      <w:r w:rsidR="00D6242B" w:rsidRPr="00331DD5">
        <w:rPr>
          <w:rStyle w:val="grame"/>
          <w:sz w:val="28"/>
          <w:szCs w:val="28"/>
          <w:lang w:val="uk-UA"/>
        </w:rPr>
        <w:t>п</w:t>
      </w:r>
      <w:r w:rsidR="00D6242B" w:rsidRPr="00331DD5">
        <w:rPr>
          <w:rStyle w:val="spelle"/>
          <w:sz w:val="28"/>
          <w:szCs w:val="28"/>
          <w:lang w:val="uk-UA"/>
        </w:rPr>
        <w:t>ідвищити</w:t>
      </w:r>
      <w:r w:rsidR="00D6242B" w:rsidRPr="00331DD5">
        <w:rPr>
          <w:sz w:val="28"/>
          <w:szCs w:val="28"/>
          <w:lang w:val="uk-UA"/>
        </w:rPr>
        <w:t xml:space="preserve"> </w:t>
      </w:r>
      <w:r w:rsidR="00D6242B" w:rsidRPr="00331DD5">
        <w:rPr>
          <w:rStyle w:val="spelle"/>
          <w:sz w:val="28"/>
          <w:szCs w:val="28"/>
          <w:lang w:val="uk-UA"/>
        </w:rPr>
        <w:t>ефективність</w:t>
      </w:r>
      <w:r w:rsidR="00D6242B" w:rsidRPr="00331DD5">
        <w:rPr>
          <w:sz w:val="28"/>
          <w:szCs w:val="28"/>
          <w:lang w:val="uk-UA"/>
        </w:rPr>
        <w:t xml:space="preserve"> </w:t>
      </w:r>
      <w:r w:rsidR="00D6242B" w:rsidRPr="00331DD5">
        <w:rPr>
          <w:rStyle w:val="spelle"/>
          <w:sz w:val="28"/>
          <w:szCs w:val="28"/>
          <w:lang w:val="uk-UA"/>
        </w:rPr>
        <w:t>оренди</w:t>
      </w:r>
      <w:r w:rsidR="00D6242B" w:rsidRPr="00331DD5">
        <w:rPr>
          <w:sz w:val="28"/>
          <w:szCs w:val="28"/>
          <w:lang w:val="uk-UA"/>
        </w:rPr>
        <w:t xml:space="preserve"> </w:t>
      </w:r>
      <w:r w:rsidR="00D6242B" w:rsidRPr="00331DD5">
        <w:rPr>
          <w:rStyle w:val="spelle"/>
          <w:sz w:val="28"/>
          <w:szCs w:val="28"/>
          <w:lang w:val="uk-UA"/>
        </w:rPr>
        <w:t>землі</w:t>
      </w:r>
      <w:r w:rsidR="00D6242B" w:rsidRPr="00331DD5">
        <w:rPr>
          <w:sz w:val="28"/>
          <w:szCs w:val="28"/>
          <w:lang w:val="uk-UA"/>
        </w:rPr>
        <w:t xml:space="preserve">, особливо в </w:t>
      </w:r>
      <w:r w:rsidR="00D6242B" w:rsidRPr="00331DD5">
        <w:rPr>
          <w:rStyle w:val="spelle"/>
          <w:sz w:val="28"/>
          <w:szCs w:val="28"/>
          <w:lang w:val="uk-UA"/>
        </w:rPr>
        <w:t>сільському</w:t>
      </w:r>
      <w:r w:rsidR="00D6242B" w:rsidRPr="00331DD5">
        <w:rPr>
          <w:sz w:val="28"/>
          <w:szCs w:val="28"/>
          <w:lang w:val="uk-UA"/>
        </w:rPr>
        <w:t xml:space="preserve"> </w:t>
      </w:r>
      <w:r w:rsidR="00D6242B" w:rsidRPr="00331DD5">
        <w:rPr>
          <w:rStyle w:val="spelle"/>
          <w:sz w:val="28"/>
          <w:szCs w:val="28"/>
          <w:lang w:val="uk-UA"/>
        </w:rPr>
        <w:t>господарстві</w:t>
      </w:r>
      <w:r w:rsidR="00D6242B" w:rsidRPr="00331DD5">
        <w:rPr>
          <w:sz w:val="28"/>
          <w:szCs w:val="28"/>
          <w:lang w:val="uk-UA"/>
        </w:rPr>
        <w:t xml:space="preserve">. </w:t>
      </w:r>
    </w:p>
    <w:p w:rsidR="00883915" w:rsidRPr="00331DD5" w:rsidRDefault="00883915" w:rsidP="0008125A">
      <w:pPr>
        <w:ind w:firstLine="567"/>
        <w:jc w:val="both"/>
        <w:rPr>
          <w:b/>
          <w:sz w:val="28"/>
          <w:szCs w:val="28"/>
          <w:lang w:val="uk-UA"/>
        </w:rPr>
      </w:pPr>
    </w:p>
    <w:p w:rsidR="00D6242B" w:rsidRPr="00331DD5" w:rsidRDefault="00D6242B" w:rsidP="00C05AC0">
      <w:pPr>
        <w:ind w:firstLine="567"/>
        <w:jc w:val="center"/>
        <w:rPr>
          <w:b/>
          <w:sz w:val="28"/>
          <w:szCs w:val="28"/>
          <w:lang w:val="uk-UA"/>
        </w:rPr>
      </w:pPr>
      <w:r w:rsidRPr="00331DD5">
        <w:rPr>
          <w:b/>
          <w:sz w:val="28"/>
          <w:szCs w:val="28"/>
          <w:lang w:val="uk-UA"/>
        </w:rPr>
        <w:t>Фінансування Програми</w:t>
      </w:r>
    </w:p>
    <w:p w:rsidR="00D6242B" w:rsidRPr="00331DD5" w:rsidRDefault="00D6242B" w:rsidP="0008125A">
      <w:pPr>
        <w:ind w:firstLine="567"/>
        <w:jc w:val="both"/>
        <w:rPr>
          <w:sz w:val="28"/>
          <w:szCs w:val="28"/>
          <w:lang w:val="uk-UA"/>
        </w:rPr>
      </w:pPr>
      <w:r w:rsidRPr="00331DD5">
        <w:rPr>
          <w:sz w:val="28"/>
          <w:szCs w:val="28"/>
          <w:lang w:val="uk-UA"/>
        </w:rPr>
        <w:t>Фінансування  Програми  передбачається  здійснювати відповідно  до напрямів та заходів, викладених в додатках 1-</w:t>
      </w:r>
      <w:r w:rsidR="00374F1B" w:rsidRPr="00331DD5">
        <w:rPr>
          <w:sz w:val="28"/>
          <w:szCs w:val="28"/>
          <w:lang w:val="uk-UA"/>
        </w:rPr>
        <w:t>10</w:t>
      </w:r>
      <w:r w:rsidRPr="00331DD5">
        <w:rPr>
          <w:sz w:val="28"/>
          <w:szCs w:val="28"/>
          <w:lang w:val="uk-UA"/>
        </w:rPr>
        <w:t>, за рахунок коштів державного, обласного, місцевих бюджетів, коштів підприємств, установ, організацій та інших джерел, не заборонених чинним зако</w:t>
      </w:r>
      <w:r w:rsidR="00870E19" w:rsidRPr="00331DD5">
        <w:rPr>
          <w:sz w:val="28"/>
          <w:szCs w:val="28"/>
          <w:lang w:val="uk-UA"/>
        </w:rPr>
        <w:t>нодавством. Обсяг фінансування П</w:t>
      </w:r>
      <w:r w:rsidRPr="00331DD5">
        <w:rPr>
          <w:sz w:val="28"/>
          <w:szCs w:val="28"/>
          <w:lang w:val="uk-UA"/>
        </w:rPr>
        <w:t xml:space="preserve">рограми з обласного бюджету визначається щорічно, виходячи із конкретних завдань та наявних коштів під час формування </w:t>
      </w:r>
      <w:proofErr w:type="spellStart"/>
      <w:r w:rsidRPr="00331DD5">
        <w:rPr>
          <w:sz w:val="28"/>
          <w:szCs w:val="28"/>
          <w:lang w:val="uk-UA"/>
        </w:rPr>
        <w:t>проєкту</w:t>
      </w:r>
      <w:proofErr w:type="spellEnd"/>
      <w:r w:rsidRPr="00331DD5">
        <w:rPr>
          <w:sz w:val="28"/>
          <w:szCs w:val="28"/>
          <w:lang w:val="uk-UA"/>
        </w:rPr>
        <w:t xml:space="preserve"> обласного бюджету на відповідний рік, чи внесенням змін до нього, з урахуванням можливостей його дохідної частини. Розпорядники коштів обласного бюджету визначаються рішенням обласної ради про обласний бюджет на відповідний рік.</w:t>
      </w:r>
    </w:p>
    <w:p w:rsidR="00883915" w:rsidRDefault="00883915" w:rsidP="0008125A">
      <w:pPr>
        <w:ind w:firstLine="567"/>
        <w:jc w:val="both"/>
        <w:rPr>
          <w:b/>
          <w:sz w:val="28"/>
          <w:szCs w:val="28"/>
          <w:lang w:val="uk-UA"/>
        </w:rPr>
      </w:pPr>
    </w:p>
    <w:p w:rsidR="005C02F3" w:rsidRPr="00331DD5" w:rsidRDefault="005C02F3" w:rsidP="0008125A">
      <w:pPr>
        <w:ind w:firstLine="567"/>
        <w:jc w:val="both"/>
        <w:rPr>
          <w:b/>
          <w:sz w:val="28"/>
          <w:szCs w:val="28"/>
          <w:lang w:val="uk-UA"/>
        </w:rPr>
      </w:pPr>
    </w:p>
    <w:p w:rsidR="00D6242B" w:rsidRPr="00331DD5" w:rsidRDefault="00D6242B" w:rsidP="00585A1C">
      <w:pPr>
        <w:jc w:val="center"/>
        <w:rPr>
          <w:b/>
          <w:sz w:val="28"/>
          <w:szCs w:val="28"/>
          <w:lang w:val="uk-UA"/>
        </w:rPr>
      </w:pPr>
      <w:r w:rsidRPr="00331DD5">
        <w:rPr>
          <w:b/>
          <w:sz w:val="28"/>
          <w:szCs w:val="28"/>
          <w:lang w:val="uk-UA"/>
        </w:rPr>
        <w:t>Механізм виконання та контроль за реалізацією Програми</w:t>
      </w:r>
    </w:p>
    <w:p w:rsidR="00D6242B" w:rsidRPr="00331DD5" w:rsidRDefault="00D6242B" w:rsidP="0008125A">
      <w:pPr>
        <w:ind w:firstLine="567"/>
        <w:jc w:val="both"/>
        <w:rPr>
          <w:sz w:val="28"/>
          <w:szCs w:val="28"/>
          <w:lang w:val="uk-UA"/>
        </w:rPr>
      </w:pPr>
      <w:r w:rsidRPr="00331DD5">
        <w:rPr>
          <w:sz w:val="28"/>
          <w:szCs w:val="28"/>
          <w:lang w:val="uk-UA"/>
        </w:rPr>
        <w:t xml:space="preserve">Координацію діяльності органів виконавчої влади та місцевого самоврядування, підприємств, установ та організацій всіх форм власності щодо реалізації даної Програми  здійснює обласна  державна  адміністрація та профільна комісія обласної ради. </w:t>
      </w:r>
    </w:p>
    <w:p w:rsidR="00D6242B" w:rsidRPr="00331DD5" w:rsidRDefault="00D6242B" w:rsidP="0008125A">
      <w:pPr>
        <w:ind w:firstLine="567"/>
        <w:jc w:val="both"/>
        <w:rPr>
          <w:sz w:val="28"/>
          <w:szCs w:val="28"/>
          <w:lang w:val="uk-UA"/>
        </w:rPr>
      </w:pPr>
      <w:r w:rsidRPr="00331DD5">
        <w:rPr>
          <w:sz w:val="28"/>
          <w:szCs w:val="28"/>
          <w:lang w:val="uk-UA"/>
        </w:rPr>
        <w:t xml:space="preserve">Органи виконавчої влади та місцевого самоврядування, підприємства, установи та організації, задіяні у виконанні заходів Програми, подають до </w:t>
      </w:r>
      <w:r w:rsidR="00163439">
        <w:rPr>
          <w:sz w:val="28"/>
          <w:szCs w:val="28"/>
          <w:lang w:val="uk-UA"/>
        </w:rPr>
        <w:br/>
      </w:r>
      <w:r w:rsidR="00870E19" w:rsidRPr="00331DD5">
        <w:rPr>
          <w:sz w:val="28"/>
          <w:szCs w:val="28"/>
          <w:lang w:val="uk-UA"/>
        </w:rPr>
        <w:t>20 січня</w:t>
      </w:r>
      <w:r w:rsidRPr="00331DD5">
        <w:rPr>
          <w:sz w:val="28"/>
          <w:szCs w:val="28"/>
          <w:lang w:val="uk-UA"/>
        </w:rPr>
        <w:t xml:space="preserve"> року, наступного за звітним, звіти про виконання цих заходів до Головного управління </w:t>
      </w:r>
      <w:proofErr w:type="spellStart"/>
      <w:r w:rsidRPr="00331DD5">
        <w:rPr>
          <w:sz w:val="28"/>
          <w:szCs w:val="28"/>
          <w:lang w:val="uk-UA"/>
        </w:rPr>
        <w:t>Держгеокадастру</w:t>
      </w:r>
      <w:proofErr w:type="spellEnd"/>
      <w:r w:rsidRPr="00331DD5">
        <w:rPr>
          <w:sz w:val="28"/>
          <w:szCs w:val="28"/>
          <w:lang w:val="uk-UA"/>
        </w:rPr>
        <w:t xml:space="preserve"> в Івано-Франківській області.</w:t>
      </w:r>
    </w:p>
    <w:p w:rsidR="00D6242B" w:rsidRPr="00331DD5" w:rsidRDefault="00D6242B" w:rsidP="00B4552B">
      <w:pPr>
        <w:ind w:firstLine="567"/>
        <w:jc w:val="both"/>
        <w:rPr>
          <w:sz w:val="28"/>
          <w:szCs w:val="28"/>
          <w:lang w:val="uk-UA"/>
        </w:rPr>
      </w:pPr>
      <w:r w:rsidRPr="00331DD5">
        <w:rPr>
          <w:sz w:val="28"/>
          <w:szCs w:val="28"/>
          <w:lang w:val="uk-UA"/>
        </w:rPr>
        <w:t xml:space="preserve">Головне управління </w:t>
      </w:r>
      <w:proofErr w:type="spellStart"/>
      <w:r w:rsidRPr="00331DD5">
        <w:rPr>
          <w:sz w:val="28"/>
          <w:szCs w:val="28"/>
          <w:lang w:val="uk-UA"/>
        </w:rPr>
        <w:t>Держгеокадастру</w:t>
      </w:r>
      <w:proofErr w:type="spellEnd"/>
      <w:r w:rsidRPr="00331DD5">
        <w:rPr>
          <w:sz w:val="28"/>
          <w:szCs w:val="28"/>
          <w:lang w:val="uk-UA"/>
        </w:rPr>
        <w:t xml:space="preserve"> в Івано-Франківській області  узагальнює інформацію і формує щорічний зведений звіт про виконання заходів Програми та подає його </w:t>
      </w:r>
      <w:r w:rsidR="00B4552B" w:rsidRPr="00331DD5">
        <w:rPr>
          <w:sz w:val="28"/>
          <w:szCs w:val="28"/>
          <w:lang w:val="uk-UA"/>
        </w:rPr>
        <w:t>Департаменту агропромислового розвитку облдержадміністрації.</w:t>
      </w:r>
    </w:p>
    <w:p w:rsidR="0046375D" w:rsidRPr="00331DD5" w:rsidRDefault="0046375D" w:rsidP="0008125A">
      <w:pPr>
        <w:tabs>
          <w:tab w:val="left" w:pos="5380"/>
        </w:tabs>
        <w:ind w:firstLine="567"/>
        <w:jc w:val="both"/>
        <w:rPr>
          <w:sz w:val="28"/>
          <w:szCs w:val="28"/>
          <w:lang w:val="uk-UA"/>
        </w:rPr>
      </w:pPr>
    </w:p>
    <w:p w:rsidR="00E45C9E" w:rsidRPr="00331DD5" w:rsidRDefault="00E45C9E" w:rsidP="0008125A">
      <w:pPr>
        <w:tabs>
          <w:tab w:val="left" w:pos="5380"/>
        </w:tabs>
        <w:ind w:firstLine="567"/>
        <w:jc w:val="both"/>
        <w:rPr>
          <w:sz w:val="28"/>
          <w:szCs w:val="28"/>
          <w:lang w:val="uk-UA"/>
        </w:rPr>
      </w:pPr>
    </w:p>
    <w:p w:rsidR="00374F1B" w:rsidRPr="00331DD5" w:rsidRDefault="00D6242B" w:rsidP="0008125A">
      <w:pPr>
        <w:tabs>
          <w:tab w:val="left" w:pos="5380"/>
        </w:tabs>
        <w:jc w:val="both"/>
        <w:rPr>
          <w:rFonts w:eastAsia="Calibri"/>
          <w:b/>
          <w:sz w:val="28"/>
          <w:szCs w:val="28"/>
          <w:lang w:val="uk-UA" w:eastAsia="en-US"/>
        </w:rPr>
      </w:pPr>
      <w:r w:rsidRPr="00331DD5">
        <w:rPr>
          <w:b/>
          <w:sz w:val="28"/>
          <w:szCs w:val="28"/>
          <w:lang w:val="uk-UA"/>
        </w:rPr>
        <w:t>Начальник</w:t>
      </w:r>
      <w:r w:rsidR="00374F1B" w:rsidRPr="00331DD5">
        <w:rPr>
          <w:b/>
          <w:sz w:val="28"/>
          <w:szCs w:val="28"/>
          <w:lang w:val="uk-UA"/>
        </w:rPr>
        <w:t xml:space="preserve"> </w:t>
      </w:r>
      <w:r w:rsidRPr="00331DD5">
        <w:rPr>
          <w:rFonts w:eastAsia="Calibri"/>
          <w:b/>
          <w:sz w:val="28"/>
          <w:szCs w:val="28"/>
          <w:lang w:val="uk-UA" w:eastAsia="en-US"/>
        </w:rPr>
        <w:t xml:space="preserve">Головного управління </w:t>
      </w:r>
    </w:p>
    <w:p w:rsidR="00374F1B" w:rsidRPr="00331DD5" w:rsidRDefault="00B36E3D" w:rsidP="0008125A">
      <w:pPr>
        <w:tabs>
          <w:tab w:val="left" w:pos="5380"/>
        </w:tabs>
        <w:jc w:val="both"/>
        <w:rPr>
          <w:rFonts w:eastAsia="Calibri"/>
          <w:b/>
          <w:sz w:val="28"/>
          <w:szCs w:val="28"/>
          <w:lang w:val="uk-UA" w:eastAsia="en-US"/>
        </w:rPr>
      </w:pPr>
      <w:proofErr w:type="spellStart"/>
      <w:r w:rsidRPr="00331DD5">
        <w:rPr>
          <w:rFonts w:eastAsia="Calibri"/>
          <w:b/>
          <w:sz w:val="28"/>
          <w:szCs w:val="28"/>
          <w:lang w:val="uk-UA" w:eastAsia="en-US"/>
        </w:rPr>
        <w:t>Держгеокадастру</w:t>
      </w:r>
      <w:proofErr w:type="spellEnd"/>
      <w:r w:rsidRPr="00331DD5">
        <w:rPr>
          <w:rFonts w:eastAsia="Calibri"/>
          <w:b/>
          <w:sz w:val="28"/>
          <w:szCs w:val="28"/>
          <w:lang w:val="uk-UA" w:eastAsia="en-US"/>
        </w:rPr>
        <w:t xml:space="preserve"> </w:t>
      </w:r>
    </w:p>
    <w:p w:rsidR="00D6242B" w:rsidRPr="00331DD5" w:rsidRDefault="00B36E3D" w:rsidP="0008125A">
      <w:pPr>
        <w:tabs>
          <w:tab w:val="left" w:pos="5380"/>
        </w:tabs>
        <w:jc w:val="both"/>
        <w:rPr>
          <w:rFonts w:eastAsia="Calibri"/>
          <w:b/>
          <w:sz w:val="28"/>
          <w:szCs w:val="28"/>
          <w:lang w:val="uk-UA" w:eastAsia="en-US"/>
        </w:rPr>
      </w:pPr>
      <w:r w:rsidRPr="00331DD5">
        <w:rPr>
          <w:rFonts w:eastAsia="Calibri"/>
          <w:b/>
          <w:sz w:val="28"/>
          <w:szCs w:val="28"/>
          <w:lang w:val="uk-UA" w:eastAsia="en-US"/>
        </w:rPr>
        <w:t xml:space="preserve">в Івано-Франківській області </w:t>
      </w:r>
      <w:r w:rsidR="00D6242B" w:rsidRPr="00331DD5">
        <w:rPr>
          <w:rFonts w:eastAsia="Calibri"/>
          <w:b/>
          <w:sz w:val="28"/>
          <w:szCs w:val="28"/>
          <w:lang w:val="uk-UA" w:eastAsia="en-US"/>
        </w:rPr>
        <w:t xml:space="preserve">       </w:t>
      </w:r>
      <w:r w:rsidR="000F2F35" w:rsidRPr="00331DD5">
        <w:rPr>
          <w:rFonts w:eastAsia="Calibri"/>
          <w:b/>
          <w:sz w:val="28"/>
          <w:szCs w:val="28"/>
          <w:lang w:val="uk-UA" w:eastAsia="en-US"/>
        </w:rPr>
        <w:t xml:space="preserve">   </w:t>
      </w:r>
      <w:r w:rsidR="00374F1B" w:rsidRPr="00331DD5">
        <w:rPr>
          <w:rFonts w:eastAsia="Calibri"/>
          <w:b/>
          <w:sz w:val="28"/>
          <w:szCs w:val="28"/>
          <w:lang w:val="uk-UA" w:eastAsia="en-US"/>
        </w:rPr>
        <w:t xml:space="preserve">    </w:t>
      </w:r>
      <w:r w:rsidR="000F2F35" w:rsidRPr="00331DD5">
        <w:rPr>
          <w:rFonts w:eastAsia="Calibri"/>
          <w:b/>
          <w:sz w:val="28"/>
          <w:szCs w:val="28"/>
          <w:lang w:val="uk-UA" w:eastAsia="en-US"/>
        </w:rPr>
        <w:t xml:space="preserve">                 </w:t>
      </w:r>
      <w:r w:rsidR="00374F1B" w:rsidRPr="00331DD5">
        <w:rPr>
          <w:rFonts w:eastAsia="Calibri"/>
          <w:b/>
          <w:sz w:val="28"/>
          <w:szCs w:val="28"/>
          <w:lang w:val="uk-UA" w:eastAsia="en-US"/>
        </w:rPr>
        <w:t>Михайло КАПУСНЯК</w:t>
      </w:r>
    </w:p>
    <w:p w:rsidR="00825EC1" w:rsidRPr="00331DD5" w:rsidRDefault="00825EC1" w:rsidP="0008125A">
      <w:pPr>
        <w:tabs>
          <w:tab w:val="left" w:pos="5380"/>
        </w:tabs>
        <w:jc w:val="both"/>
        <w:rPr>
          <w:rFonts w:eastAsia="Calibri"/>
          <w:b/>
          <w:sz w:val="28"/>
          <w:szCs w:val="28"/>
          <w:lang w:val="uk-UA" w:eastAsia="en-US"/>
        </w:rPr>
      </w:pPr>
    </w:p>
    <w:p w:rsidR="00825EC1" w:rsidRPr="00331DD5" w:rsidRDefault="00825EC1" w:rsidP="0008125A">
      <w:pPr>
        <w:tabs>
          <w:tab w:val="left" w:pos="5380"/>
        </w:tabs>
        <w:jc w:val="both"/>
        <w:rPr>
          <w:rFonts w:eastAsia="Calibri"/>
          <w:b/>
          <w:sz w:val="28"/>
          <w:szCs w:val="28"/>
          <w:lang w:val="uk-UA" w:eastAsia="en-US"/>
        </w:rPr>
      </w:pPr>
    </w:p>
    <w:sectPr w:rsidR="00825EC1" w:rsidRPr="00331DD5" w:rsidSect="00682984">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391" w:rsidRDefault="00536391" w:rsidP="00614CB7">
      <w:r>
        <w:separator/>
      </w:r>
    </w:p>
  </w:endnote>
  <w:endnote w:type="continuationSeparator" w:id="0">
    <w:p w:rsidR="00536391" w:rsidRDefault="00536391" w:rsidP="0061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391" w:rsidRDefault="00536391" w:rsidP="00614CB7">
      <w:r>
        <w:separator/>
      </w:r>
    </w:p>
  </w:footnote>
  <w:footnote w:type="continuationSeparator" w:id="0">
    <w:p w:rsidR="00536391" w:rsidRDefault="00536391" w:rsidP="00614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DB2"/>
    <w:multiLevelType w:val="hybridMultilevel"/>
    <w:tmpl w:val="989AC5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661350"/>
    <w:multiLevelType w:val="hybridMultilevel"/>
    <w:tmpl w:val="4B10349C"/>
    <w:lvl w:ilvl="0" w:tplc="54E43F8C">
      <w:numFmt w:val="bullet"/>
      <w:lvlText w:val="–"/>
      <w:lvlJc w:val="left"/>
      <w:pPr>
        <w:ind w:left="972" w:hanging="4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7469D2"/>
    <w:multiLevelType w:val="multilevel"/>
    <w:tmpl w:val="CE78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87051"/>
    <w:multiLevelType w:val="hybridMultilevel"/>
    <w:tmpl w:val="663ED880"/>
    <w:lvl w:ilvl="0" w:tplc="539C17D6">
      <w:start w:val="1"/>
      <w:numFmt w:val="decimal"/>
      <w:lvlText w:val="%1."/>
      <w:lvlJc w:val="left"/>
      <w:pPr>
        <w:ind w:left="36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C1919CD"/>
    <w:multiLevelType w:val="hybridMultilevel"/>
    <w:tmpl w:val="E4FADEF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15:restartNumberingAfterBreak="0">
    <w:nsid w:val="4EAF59CA"/>
    <w:multiLevelType w:val="hybridMultilevel"/>
    <w:tmpl w:val="86DA015C"/>
    <w:lvl w:ilvl="0" w:tplc="C91CDC9A">
      <w:numFmt w:val="bullet"/>
      <w:lvlText w:val="-"/>
      <w:lvlJc w:val="left"/>
      <w:pPr>
        <w:ind w:left="927" w:hanging="360"/>
      </w:pPr>
      <w:rPr>
        <w:rFonts w:ascii="Arial" w:eastAsia="Times New Roman" w:hAnsi="Arial" w:cs="Arial"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65455D67"/>
    <w:multiLevelType w:val="hybridMultilevel"/>
    <w:tmpl w:val="195EB4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6975915"/>
    <w:multiLevelType w:val="hybridMultilevel"/>
    <w:tmpl w:val="66543F84"/>
    <w:lvl w:ilvl="0" w:tplc="54E43F8C">
      <w:numFmt w:val="bullet"/>
      <w:lvlText w:val="–"/>
      <w:lvlJc w:val="left"/>
      <w:pPr>
        <w:ind w:left="972" w:hanging="405"/>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7C5A67F5"/>
    <w:multiLevelType w:val="multilevel"/>
    <w:tmpl w:val="F782D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9D6315"/>
    <w:multiLevelType w:val="multilevel"/>
    <w:tmpl w:val="F2E6E43E"/>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0"/>
        </w:tabs>
        <w:ind w:left="90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num w:numId="1">
    <w:abstractNumId w:val="0"/>
  </w:num>
  <w:num w:numId="2">
    <w:abstractNumId w:val="4"/>
  </w:num>
  <w:num w:numId="3">
    <w:abstractNumId w:val="9"/>
  </w:num>
  <w:num w:numId="4">
    <w:abstractNumId w:val="3"/>
  </w:num>
  <w:num w:numId="5">
    <w:abstractNumId w:val="5"/>
  </w:num>
  <w:num w:numId="6">
    <w:abstractNumId w:val="8"/>
  </w:num>
  <w:num w:numId="7">
    <w:abstractNumId w:val="2"/>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2FF"/>
    <w:rsid w:val="000268A3"/>
    <w:rsid w:val="00030A19"/>
    <w:rsid w:val="000370F8"/>
    <w:rsid w:val="00046325"/>
    <w:rsid w:val="00047B55"/>
    <w:rsid w:val="000501E1"/>
    <w:rsid w:val="0008125A"/>
    <w:rsid w:val="00087801"/>
    <w:rsid w:val="000939A0"/>
    <w:rsid w:val="000A22DF"/>
    <w:rsid w:val="000C1A10"/>
    <w:rsid w:val="000C6CB9"/>
    <w:rsid w:val="000D7970"/>
    <w:rsid w:val="000F224A"/>
    <w:rsid w:val="000F2F35"/>
    <w:rsid w:val="000F5E7C"/>
    <w:rsid w:val="00124E8B"/>
    <w:rsid w:val="00127730"/>
    <w:rsid w:val="00143373"/>
    <w:rsid w:val="00154D84"/>
    <w:rsid w:val="001565D1"/>
    <w:rsid w:val="00163439"/>
    <w:rsid w:val="001818C8"/>
    <w:rsid w:val="001A339D"/>
    <w:rsid w:val="001A417A"/>
    <w:rsid w:val="001A68EE"/>
    <w:rsid w:val="001B607D"/>
    <w:rsid w:val="001B6F5E"/>
    <w:rsid w:val="001B7622"/>
    <w:rsid w:val="001D36D1"/>
    <w:rsid w:val="002028ED"/>
    <w:rsid w:val="00204C92"/>
    <w:rsid w:val="00221AE3"/>
    <w:rsid w:val="002321BA"/>
    <w:rsid w:val="00263269"/>
    <w:rsid w:val="002637EB"/>
    <w:rsid w:val="00285819"/>
    <w:rsid w:val="0029110A"/>
    <w:rsid w:val="002B0DF6"/>
    <w:rsid w:val="002B1B9D"/>
    <w:rsid w:val="002D0B17"/>
    <w:rsid w:val="0030509F"/>
    <w:rsid w:val="00311B25"/>
    <w:rsid w:val="00331DD5"/>
    <w:rsid w:val="003538A7"/>
    <w:rsid w:val="00364BC6"/>
    <w:rsid w:val="00365F7D"/>
    <w:rsid w:val="00372CD1"/>
    <w:rsid w:val="00374F1B"/>
    <w:rsid w:val="00382637"/>
    <w:rsid w:val="003B2794"/>
    <w:rsid w:val="003E4B63"/>
    <w:rsid w:val="003E7EF4"/>
    <w:rsid w:val="003F2255"/>
    <w:rsid w:val="003F519A"/>
    <w:rsid w:val="003F5B3F"/>
    <w:rsid w:val="00410876"/>
    <w:rsid w:val="004214AB"/>
    <w:rsid w:val="00421C0E"/>
    <w:rsid w:val="00453B6F"/>
    <w:rsid w:val="00461149"/>
    <w:rsid w:val="0046375D"/>
    <w:rsid w:val="00472923"/>
    <w:rsid w:val="0048509C"/>
    <w:rsid w:val="00493C34"/>
    <w:rsid w:val="004A44EB"/>
    <w:rsid w:val="004C5DB6"/>
    <w:rsid w:val="004D58B6"/>
    <w:rsid w:val="004E2E6F"/>
    <w:rsid w:val="004E47FA"/>
    <w:rsid w:val="004F753B"/>
    <w:rsid w:val="00524835"/>
    <w:rsid w:val="00536391"/>
    <w:rsid w:val="00553A49"/>
    <w:rsid w:val="0055778B"/>
    <w:rsid w:val="00571527"/>
    <w:rsid w:val="00585A1C"/>
    <w:rsid w:val="005A20C2"/>
    <w:rsid w:val="005B5868"/>
    <w:rsid w:val="005B6FC1"/>
    <w:rsid w:val="005C02F3"/>
    <w:rsid w:val="005E6862"/>
    <w:rsid w:val="00614CB7"/>
    <w:rsid w:val="00615C2F"/>
    <w:rsid w:val="00623839"/>
    <w:rsid w:val="00633DBD"/>
    <w:rsid w:val="00671AD9"/>
    <w:rsid w:val="0067772A"/>
    <w:rsid w:val="00682984"/>
    <w:rsid w:val="006A1CC6"/>
    <w:rsid w:val="006C1F77"/>
    <w:rsid w:val="006C6389"/>
    <w:rsid w:val="006C6759"/>
    <w:rsid w:val="006D0E8A"/>
    <w:rsid w:val="006F0D86"/>
    <w:rsid w:val="00700D73"/>
    <w:rsid w:val="00754AE1"/>
    <w:rsid w:val="00766A06"/>
    <w:rsid w:val="0076704B"/>
    <w:rsid w:val="00772DB5"/>
    <w:rsid w:val="007C6577"/>
    <w:rsid w:val="007D1C56"/>
    <w:rsid w:val="007D5B20"/>
    <w:rsid w:val="00820B5F"/>
    <w:rsid w:val="008214B5"/>
    <w:rsid w:val="00825EC1"/>
    <w:rsid w:val="008528D0"/>
    <w:rsid w:val="00870E19"/>
    <w:rsid w:val="00883915"/>
    <w:rsid w:val="008B0F19"/>
    <w:rsid w:val="008B3864"/>
    <w:rsid w:val="008C5A31"/>
    <w:rsid w:val="008D6259"/>
    <w:rsid w:val="008E5489"/>
    <w:rsid w:val="00914036"/>
    <w:rsid w:val="00915AD2"/>
    <w:rsid w:val="00930EC3"/>
    <w:rsid w:val="0093794D"/>
    <w:rsid w:val="00950446"/>
    <w:rsid w:val="00953C4C"/>
    <w:rsid w:val="009621FE"/>
    <w:rsid w:val="009714DF"/>
    <w:rsid w:val="00972E30"/>
    <w:rsid w:val="00992E90"/>
    <w:rsid w:val="00994006"/>
    <w:rsid w:val="00996FDB"/>
    <w:rsid w:val="009B0E86"/>
    <w:rsid w:val="009C3F24"/>
    <w:rsid w:val="009C5030"/>
    <w:rsid w:val="009E5DA6"/>
    <w:rsid w:val="009E6223"/>
    <w:rsid w:val="00A03147"/>
    <w:rsid w:val="00A15F49"/>
    <w:rsid w:val="00A20B59"/>
    <w:rsid w:val="00AB4388"/>
    <w:rsid w:val="00AD762A"/>
    <w:rsid w:val="00AD7E7B"/>
    <w:rsid w:val="00AE7E36"/>
    <w:rsid w:val="00AF2131"/>
    <w:rsid w:val="00AF674A"/>
    <w:rsid w:val="00B13B4E"/>
    <w:rsid w:val="00B312CB"/>
    <w:rsid w:val="00B36E3D"/>
    <w:rsid w:val="00B436B2"/>
    <w:rsid w:val="00B4552B"/>
    <w:rsid w:val="00B51915"/>
    <w:rsid w:val="00B562FF"/>
    <w:rsid w:val="00B57CA1"/>
    <w:rsid w:val="00B70101"/>
    <w:rsid w:val="00B8709E"/>
    <w:rsid w:val="00B87F8D"/>
    <w:rsid w:val="00BA37FB"/>
    <w:rsid w:val="00BA3B31"/>
    <w:rsid w:val="00BC1CF2"/>
    <w:rsid w:val="00BC2D75"/>
    <w:rsid w:val="00BE4DAC"/>
    <w:rsid w:val="00C00734"/>
    <w:rsid w:val="00C05AC0"/>
    <w:rsid w:val="00C1649A"/>
    <w:rsid w:val="00C17300"/>
    <w:rsid w:val="00C179D3"/>
    <w:rsid w:val="00C42733"/>
    <w:rsid w:val="00C44059"/>
    <w:rsid w:val="00C659AD"/>
    <w:rsid w:val="00C67B0D"/>
    <w:rsid w:val="00C801A6"/>
    <w:rsid w:val="00C85823"/>
    <w:rsid w:val="00CA5531"/>
    <w:rsid w:val="00CA7CAD"/>
    <w:rsid w:val="00CA7CCA"/>
    <w:rsid w:val="00CB5A00"/>
    <w:rsid w:val="00CC6B32"/>
    <w:rsid w:val="00CC7A97"/>
    <w:rsid w:val="00CD6660"/>
    <w:rsid w:val="00CF0365"/>
    <w:rsid w:val="00D10055"/>
    <w:rsid w:val="00D15CDF"/>
    <w:rsid w:val="00D24FD4"/>
    <w:rsid w:val="00D44322"/>
    <w:rsid w:val="00D4634B"/>
    <w:rsid w:val="00D6242B"/>
    <w:rsid w:val="00D67780"/>
    <w:rsid w:val="00D77355"/>
    <w:rsid w:val="00D93C2B"/>
    <w:rsid w:val="00DB783F"/>
    <w:rsid w:val="00DC74C7"/>
    <w:rsid w:val="00DD6A36"/>
    <w:rsid w:val="00DF1367"/>
    <w:rsid w:val="00E20680"/>
    <w:rsid w:val="00E24467"/>
    <w:rsid w:val="00E4314D"/>
    <w:rsid w:val="00E45C9E"/>
    <w:rsid w:val="00E635B0"/>
    <w:rsid w:val="00E63754"/>
    <w:rsid w:val="00E7543C"/>
    <w:rsid w:val="00E957F3"/>
    <w:rsid w:val="00EA4E78"/>
    <w:rsid w:val="00EB4826"/>
    <w:rsid w:val="00EC253F"/>
    <w:rsid w:val="00EC32E9"/>
    <w:rsid w:val="00EF7E4F"/>
    <w:rsid w:val="00F22264"/>
    <w:rsid w:val="00F36D97"/>
    <w:rsid w:val="00F403C4"/>
    <w:rsid w:val="00F7750B"/>
    <w:rsid w:val="00FA6B10"/>
    <w:rsid w:val="00FB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8E025ED1-4C02-4243-AD6B-1206B385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pelle">
    <w:name w:val="spelle"/>
    <w:basedOn w:val="DefaultParagraphFont"/>
    <w:rsid w:val="000501E1"/>
  </w:style>
  <w:style w:type="character" w:customStyle="1" w:styleId="grame">
    <w:name w:val="grame"/>
    <w:basedOn w:val="DefaultParagraphFont"/>
    <w:rsid w:val="000501E1"/>
  </w:style>
  <w:style w:type="paragraph" w:styleId="BodyTextIndent3">
    <w:name w:val="Body Text Indent 3"/>
    <w:basedOn w:val="Normal"/>
    <w:link w:val="BodyTextIndent3Char"/>
    <w:semiHidden/>
    <w:rsid w:val="006C1F77"/>
    <w:pPr>
      <w:ind w:firstLine="600"/>
      <w:jc w:val="both"/>
    </w:pPr>
    <w:rPr>
      <w:sz w:val="28"/>
      <w:szCs w:val="20"/>
      <w:lang w:val="uk-UA"/>
    </w:rPr>
  </w:style>
  <w:style w:type="character" w:customStyle="1" w:styleId="BodyTextIndent3Char">
    <w:name w:val="Body Text Indent 3 Char"/>
    <w:link w:val="BodyTextIndent3"/>
    <w:semiHidden/>
    <w:rsid w:val="006C1F77"/>
    <w:rPr>
      <w:sz w:val="28"/>
      <w:lang w:val="uk-UA" w:eastAsia="ru-RU" w:bidi="ar-SA"/>
    </w:rPr>
  </w:style>
  <w:style w:type="character" w:styleId="Strong">
    <w:name w:val="Strong"/>
    <w:uiPriority w:val="22"/>
    <w:qFormat/>
    <w:rsid w:val="00D77355"/>
    <w:rPr>
      <w:b/>
      <w:bCs/>
    </w:rPr>
  </w:style>
  <w:style w:type="paragraph" w:styleId="NormalWeb">
    <w:name w:val="Normal (Web)"/>
    <w:basedOn w:val="Normal"/>
    <w:uiPriority w:val="99"/>
    <w:unhideWhenUsed/>
    <w:rsid w:val="00A20B59"/>
    <w:pPr>
      <w:spacing w:before="100" w:beforeAutospacing="1" w:after="100" w:afterAutospacing="1"/>
    </w:pPr>
    <w:rPr>
      <w:lang w:val="uk-UA" w:eastAsia="uk-UA"/>
    </w:rPr>
  </w:style>
  <w:style w:type="table" w:styleId="TableGrid">
    <w:name w:val="Table Grid"/>
    <w:basedOn w:val="TableNormal"/>
    <w:rsid w:val="00382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3538A7"/>
  </w:style>
  <w:style w:type="character" w:customStyle="1" w:styleId="rvts0">
    <w:name w:val="rvts0"/>
    <w:rsid w:val="003538A7"/>
  </w:style>
  <w:style w:type="paragraph" w:customStyle="1" w:styleId="a">
    <w:name w:val="Без интервала"/>
    <w:uiPriority w:val="1"/>
    <w:qFormat/>
    <w:rsid w:val="004F753B"/>
    <w:rPr>
      <w:rFonts w:ascii="Calibri" w:eastAsia="Calibri" w:hAnsi="Calibri"/>
      <w:sz w:val="22"/>
      <w:szCs w:val="22"/>
      <w:lang w:val="ru-RU"/>
    </w:rPr>
  </w:style>
  <w:style w:type="paragraph" w:styleId="BalloonText">
    <w:name w:val="Balloon Text"/>
    <w:basedOn w:val="Normal"/>
    <w:link w:val="BalloonTextChar"/>
    <w:rsid w:val="00D15CDF"/>
    <w:rPr>
      <w:rFonts w:ascii="Tahoma" w:hAnsi="Tahoma" w:cs="Tahoma"/>
      <w:sz w:val="16"/>
      <w:szCs w:val="16"/>
    </w:rPr>
  </w:style>
  <w:style w:type="character" w:customStyle="1" w:styleId="BalloonTextChar">
    <w:name w:val="Balloon Text Char"/>
    <w:link w:val="BalloonText"/>
    <w:rsid w:val="00D15CDF"/>
    <w:rPr>
      <w:rFonts w:ascii="Tahoma" w:hAnsi="Tahoma" w:cs="Tahoma"/>
      <w:sz w:val="16"/>
      <w:szCs w:val="16"/>
      <w:lang w:val="ru-RU" w:eastAsia="ru-RU"/>
    </w:rPr>
  </w:style>
  <w:style w:type="paragraph" w:customStyle="1" w:styleId="rvps2">
    <w:name w:val="rvps2"/>
    <w:basedOn w:val="Normal"/>
    <w:rsid w:val="00285819"/>
    <w:pPr>
      <w:spacing w:before="100" w:beforeAutospacing="1" w:after="100" w:afterAutospacing="1"/>
    </w:pPr>
    <w:rPr>
      <w:lang w:val="uk-UA" w:eastAsia="uk-UA"/>
    </w:rPr>
  </w:style>
  <w:style w:type="paragraph" w:styleId="HTMLPreformatted">
    <w:name w:val="HTML Preformatted"/>
    <w:basedOn w:val="Normal"/>
    <w:link w:val="HTMLPreformattedChar"/>
    <w:rsid w:val="004E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4E2E6F"/>
    <w:rPr>
      <w:rFonts w:ascii="Courier New" w:hAnsi="Courier New" w:cs="Courier New"/>
      <w:lang w:val="ru-RU" w:eastAsia="ru-RU"/>
    </w:rPr>
  </w:style>
  <w:style w:type="character" w:customStyle="1" w:styleId="uv3um">
    <w:name w:val="uv3um"/>
    <w:rsid w:val="0048509C"/>
  </w:style>
  <w:style w:type="character" w:customStyle="1" w:styleId="rvts13">
    <w:name w:val="rvts13"/>
    <w:rsid w:val="00972E30"/>
  </w:style>
  <w:style w:type="paragraph" w:customStyle="1" w:styleId="a0">
    <w:name w:val="Абзац списка"/>
    <w:basedOn w:val="Normal"/>
    <w:uiPriority w:val="34"/>
    <w:qFormat/>
    <w:rsid w:val="00331DD5"/>
    <w:pPr>
      <w:ind w:left="708"/>
    </w:pPr>
  </w:style>
  <w:style w:type="paragraph" w:styleId="Header">
    <w:name w:val="header"/>
    <w:basedOn w:val="Normal"/>
    <w:link w:val="HeaderChar"/>
    <w:uiPriority w:val="99"/>
    <w:rsid w:val="00614CB7"/>
    <w:pPr>
      <w:tabs>
        <w:tab w:val="center" w:pos="4819"/>
        <w:tab w:val="right" w:pos="9639"/>
      </w:tabs>
    </w:pPr>
  </w:style>
  <w:style w:type="character" w:customStyle="1" w:styleId="HeaderChar">
    <w:name w:val="Header Char"/>
    <w:link w:val="Header"/>
    <w:uiPriority w:val="99"/>
    <w:rsid w:val="00614CB7"/>
    <w:rPr>
      <w:sz w:val="24"/>
      <w:szCs w:val="24"/>
      <w:lang w:val="ru-RU" w:eastAsia="ru-RU"/>
    </w:rPr>
  </w:style>
  <w:style w:type="paragraph" w:styleId="Footer">
    <w:name w:val="footer"/>
    <w:basedOn w:val="Normal"/>
    <w:link w:val="FooterChar"/>
    <w:rsid w:val="00614CB7"/>
    <w:pPr>
      <w:tabs>
        <w:tab w:val="center" w:pos="4819"/>
        <w:tab w:val="right" w:pos="9639"/>
      </w:tabs>
    </w:pPr>
  </w:style>
  <w:style w:type="character" w:customStyle="1" w:styleId="FooterChar">
    <w:name w:val="Footer Char"/>
    <w:link w:val="Footer"/>
    <w:rsid w:val="00614CB7"/>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3976">
      <w:bodyDiv w:val="1"/>
      <w:marLeft w:val="0"/>
      <w:marRight w:val="0"/>
      <w:marTop w:val="0"/>
      <w:marBottom w:val="0"/>
      <w:divBdr>
        <w:top w:val="none" w:sz="0" w:space="0" w:color="auto"/>
        <w:left w:val="none" w:sz="0" w:space="0" w:color="auto"/>
        <w:bottom w:val="none" w:sz="0" w:space="0" w:color="auto"/>
        <w:right w:val="none" w:sz="0" w:space="0" w:color="auto"/>
      </w:divBdr>
      <w:divsChild>
        <w:div w:id="608777353">
          <w:marLeft w:val="0"/>
          <w:marRight w:val="0"/>
          <w:marTop w:val="0"/>
          <w:marBottom w:val="0"/>
          <w:divBdr>
            <w:top w:val="none" w:sz="0" w:space="0" w:color="auto"/>
            <w:left w:val="none" w:sz="0" w:space="0" w:color="auto"/>
            <w:bottom w:val="none" w:sz="0" w:space="0" w:color="auto"/>
            <w:right w:val="none" w:sz="0" w:space="0" w:color="auto"/>
          </w:divBdr>
          <w:divsChild>
            <w:div w:id="600259135">
              <w:marLeft w:val="0"/>
              <w:marRight w:val="0"/>
              <w:marTop w:val="0"/>
              <w:marBottom w:val="0"/>
              <w:divBdr>
                <w:top w:val="none" w:sz="0" w:space="0" w:color="auto"/>
                <w:left w:val="none" w:sz="0" w:space="0" w:color="auto"/>
                <w:bottom w:val="none" w:sz="0" w:space="0" w:color="auto"/>
                <w:right w:val="none" w:sz="0" w:space="0" w:color="auto"/>
              </w:divBdr>
              <w:divsChild>
                <w:div w:id="318652055">
                  <w:marLeft w:val="0"/>
                  <w:marRight w:val="0"/>
                  <w:marTop w:val="0"/>
                  <w:marBottom w:val="0"/>
                  <w:divBdr>
                    <w:top w:val="none" w:sz="0" w:space="0" w:color="auto"/>
                    <w:left w:val="none" w:sz="0" w:space="0" w:color="auto"/>
                    <w:bottom w:val="none" w:sz="0" w:space="0" w:color="auto"/>
                    <w:right w:val="none" w:sz="0" w:space="0" w:color="auto"/>
                  </w:divBdr>
                  <w:divsChild>
                    <w:div w:id="1123882486">
                      <w:marLeft w:val="0"/>
                      <w:marRight w:val="0"/>
                      <w:marTop w:val="0"/>
                      <w:marBottom w:val="0"/>
                      <w:divBdr>
                        <w:top w:val="none" w:sz="0" w:space="0" w:color="auto"/>
                        <w:left w:val="none" w:sz="0" w:space="0" w:color="auto"/>
                        <w:bottom w:val="none" w:sz="0" w:space="0" w:color="auto"/>
                        <w:right w:val="none" w:sz="0" w:space="0" w:color="auto"/>
                      </w:divBdr>
                      <w:divsChild>
                        <w:div w:id="481655338">
                          <w:marLeft w:val="0"/>
                          <w:marRight w:val="0"/>
                          <w:marTop w:val="0"/>
                          <w:marBottom w:val="0"/>
                          <w:divBdr>
                            <w:top w:val="none" w:sz="0" w:space="0" w:color="auto"/>
                            <w:left w:val="none" w:sz="0" w:space="0" w:color="auto"/>
                            <w:bottom w:val="none" w:sz="0" w:space="0" w:color="auto"/>
                            <w:right w:val="none" w:sz="0" w:space="0" w:color="auto"/>
                          </w:divBdr>
                          <w:divsChild>
                            <w:div w:id="543760892">
                              <w:marLeft w:val="0"/>
                              <w:marRight w:val="0"/>
                              <w:marTop w:val="0"/>
                              <w:marBottom w:val="0"/>
                              <w:divBdr>
                                <w:top w:val="none" w:sz="0" w:space="0" w:color="auto"/>
                                <w:left w:val="none" w:sz="0" w:space="0" w:color="auto"/>
                                <w:bottom w:val="none" w:sz="0" w:space="0" w:color="auto"/>
                                <w:right w:val="none" w:sz="0" w:space="0" w:color="auto"/>
                              </w:divBdr>
                            </w:div>
                            <w:div w:id="11117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6416">
                  <w:marLeft w:val="0"/>
                  <w:marRight w:val="0"/>
                  <w:marTop w:val="0"/>
                  <w:marBottom w:val="0"/>
                  <w:divBdr>
                    <w:top w:val="none" w:sz="0" w:space="0" w:color="auto"/>
                    <w:left w:val="none" w:sz="0" w:space="0" w:color="auto"/>
                    <w:bottom w:val="none" w:sz="0" w:space="0" w:color="auto"/>
                    <w:right w:val="none" w:sz="0" w:space="0" w:color="auto"/>
                  </w:divBdr>
                  <w:divsChild>
                    <w:div w:id="1341278681">
                      <w:marLeft w:val="0"/>
                      <w:marRight w:val="0"/>
                      <w:marTop w:val="0"/>
                      <w:marBottom w:val="0"/>
                      <w:divBdr>
                        <w:top w:val="none" w:sz="0" w:space="0" w:color="auto"/>
                        <w:left w:val="none" w:sz="0" w:space="0" w:color="auto"/>
                        <w:bottom w:val="none" w:sz="0" w:space="0" w:color="auto"/>
                        <w:right w:val="none" w:sz="0" w:space="0" w:color="auto"/>
                      </w:divBdr>
                      <w:divsChild>
                        <w:div w:id="284586664">
                          <w:marLeft w:val="0"/>
                          <w:marRight w:val="0"/>
                          <w:marTop w:val="0"/>
                          <w:marBottom w:val="0"/>
                          <w:divBdr>
                            <w:top w:val="none" w:sz="0" w:space="0" w:color="auto"/>
                            <w:left w:val="none" w:sz="0" w:space="0" w:color="auto"/>
                            <w:bottom w:val="none" w:sz="0" w:space="0" w:color="auto"/>
                            <w:right w:val="none" w:sz="0" w:space="0" w:color="auto"/>
                          </w:divBdr>
                          <w:divsChild>
                            <w:div w:id="30694638">
                              <w:marLeft w:val="0"/>
                              <w:marRight w:val="0"/>
                              <w:marTop w:val="0"/>
                              <w:marBottom w:val="0"/>
                              <w:divBdr>
                                <w:top w:val="none" w:sz="0" w:space="0" w:color="auto"/>
                                <w:left w:val="none" w:sz="0" w:space="0" w:color="auto"/>
                                <w:bottom w:val="none" w:sz="0" w:space="0" w:color="auto"/>
                                <w:right w:val="none" w:sz="0" w:space="0" w:color="auto"/>
                              </w:divBdr>
                            </w:div>
                            <w:div w:id="12856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957774">
                  <w:marLeft w:val="0"/>
                  <w:marRight w:val="0"/>
                  <w:marTop w:val="0"/>
                  <w:marBottom w:val="0"/>
                  <w:divBdr>
                    <w:top w:val="none" w:sz="0" w:space="0" w:color="auto"/>
                    <w:left w:val="none" w:sz="0" w:space="0" w:color="auto"/>
                    <w:bottom w:val="none" w:sz="0" w:space="0" w:color="auto"/>
                    <w:right w:val="none" w:sz="0" w:space="0" w:color="auto"/>
                  </w:divBdr>
                  <w:divsChild>
                    <w:div w:id="1960838836">
                      <w:marLeft w:val="0"/>
                      <w:marRight w:val="0"/>
                      <w:marTop w:val="0"/>
                      <w:marBottom w:val="0"/>
                      <w:divBdr>
                        <w:top w:val="none" w:sz="0" w:space="0" w:color="auto"/>
                        <w:left w:val="none" w:sz="0" w:space="0" w:color="auto"/>
                        <w:bottom w:val="none" w:sz="0" w:space="0" w:color="auto"/>
                        <w:right w:val="none" w:sz="0" w:space="0" w:color="auto"/>
                      </w:divBdr>
                      <w:divsChild>
                        <w:div w:id="1730835821">
                          <w:marLeft w:val="0"/>
                          <w:marRight w:val="0"/>
                          <w:marTop w:val="0"/>
                          <w:marBottom w:val="0"/>
                          <w:divBdr>
                            <w:top w:val="none" w:sz="0" w:space="0" w:color="auto"/>
                            <w:left w:val="none" w:sz="0" w:space="0" w:color="auto"/>
                            <w:bottom w:val="none" w:sz="0" w:space="0" w:color="auto"/>
                            <w:right w:val="none" w:sz="0" w:space="0" w:color="auto"/>
                          </w:divBdr>
                          <w:divsChild>
                            <w:div w:id="516896042">
                              <w:marLeft w:val="0"/>
                              <w:marRight w:val="0"/>
                              <w:marTop w:val="0"/>
                              <w:marBottom w:val="0"/>
                              <w:divBdr>
                                <w:top w:val="none" w:sz="0" w:space="0" w:color="auto"/>
                                <w:left w:val="none" w:sz="0" w:space="0" w:color="auto"/>
                                <w:bottom w:val="none" w:sz="0" w:space="0" w:color="auto"/>
                                <w:right w:val="none" w:sz="0" w:space="0" w:color="auto"/>
                              </w:divBdr>
                            </w:div>
                            <w:div w:id="5325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52890">
                  <w:marLeft w:val="0"/>
                  <w:marRight w:val="0"/>
                  <w:marTop w:val="0"/>
                  <w:marBottom w:val="0"/>
                  <w:divBdr>
                    <w:top w:val="none" w:sz="0" w:space="0" w:color="auto"/>
                    <w:left w:val="none" w:sz="0" w:space="0" w:color="auto"/>
                    <w:bottom w:val="none" w:sz="0" w:space="0" w:color="auto"/>
                    <w:right w:val="none" w:sz="0" w:space="0" w:color="auto"/>
                  </w:divBdr>
                  <w:divsChild>
                    <w:div w:id="1690569443">
                      <w:marLeft w:val="0"/>
                      <w:marRight w:val="0"/>
                      <w:marTop w:val="0"/>
                      <w:marBottom w:val="0"/>
                      <w:divBdr>
                        <w:top w:val="none" w:sz="0" w:space="0" w:color="auto"/>
                        <w:left w:val="none" w:sz="0" w:space="0" w:color="auto"/>
                        <w:bottom w:val="none" w:sz="0" w:space="0" w:color="auto"/>
                        <w:right w:val="none" w:sz="0" w:space="0" w:color="auto"/>
                      </w:divBdr>
                      <w:divsChild>
                        <w:div w:id="2140688402">
                          <w:marLeft w:val="0"/>
                          <w:marRight w:val="0"/>
                          <w:marTop w:val="0"/>
                          <w:marBottom w:val="0"/>
                          <w:divBdr>
                            <w:top w:val="none" w:sz="0" w:space="0" w:color="auto"/>
                            <w:left w:val="none" w:sz="0" w:space="0" w:color="auto"/>
                            <w:bottom w:val="none" w:sz="0" w:space="0" w:color="auto"/>
                            <w:right w:val="none" w:sz="0" w:space="0" w:color="auto"/>
                          </w:divBdr>
                          <w:divsChild>
                            <w:div w:id="998849816">
                              <w:marLeft w:val="0"/>
                              <w:marRight w:val="0"/>
                              <w:marTop w:val="0"/>
                              <w:marBottom w:val="0"/>
                              <w:divBdr>
                                <w:top w:val="none" w:sz="0" w:space="0" w:color="auto"/>
                                <w:left w:val="none" w:sz="0" w:space="0" w:color="auto"/>
                                <w:bottom w:val="none" w:sz="0" w:space="0" w:color="auto"/>
                                <w:right w:val="none" w:sz="0" w:space="0" w:color="auto"/>
                              </w:divBdr>
                            </w:div>
                            <w:div w:id="17132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59392">
                  <w:marLeft w:val="0"/>
                  <w:marRight w:val="0"/>
                  <w:marTop w:val="0"/>
                  <w:marBottom w:val="0"/>
                  <w:divBdr>
                    <w:top w:val="none" w:sz="0" w:space="0" w:color="auto"/>
                    <w:left w:val="none" w:sz="0" w:space="0" w:color="auto"/>
                    <w:bottom w:val="none" w:sz="0" w:space="0" w:color="auto"/>
                    <w:right w:val="none" w:sz="0" w:space="0" w:color="auto"/>
                  </w:divBdr>
                  <w:divsChild>
                    <w:div w:id="555170258">
                      <w:marLeft w:val="0"/>
                      <w:marRight w:val="0"/>
                      <w:marTop w:val="0"/>
                      <w:marBottom w:val="0"/>
                      <w:divBdr>
                        <w:top w:val="none" w:sz="0" w:space="0" w:color="auto"/>
                        <w:left w:val="none" w:sz="0" w:space="0" w:color="auto"/>
                        <w:bottom w:val="none" w:sz="0" w:space="0" w:color="auto"/>
                        <w:right w:val="none" w:sz="0" w:space="0" w:color="auto"/>
                      </w:divBdr>
                      <w:divsChild>
                        <w:div w:id="95368924">
                          <w:marLeft w:val="0"/>
                          <w:marRight w:val="0"/>
                          <w:marTop w:val="0"/>
                          <w:marBottom w:val="0"/>
                          <w:divBdr>
                            <w:top w:val="none" w:sz="0" w:space="0" w:color="auto"/>
                            <w:left w:val="none" w:sz="0" w:space="0" w:color="auto"/>
                            <w:bottom w:val="none" w:sz="0" w:space="0" w:color="auto"/>
                            <w:right w:val="none" w:sz="0" w:space="0" w:color="auto"/>
                          </w:divBdr>
                          <w:divsChild>
                            <w:div w:id="908199202">
                              <w:marLeft w:val="0"/>
                              <w:marRight w:val="0"/>
                              <w:marTop w:val="0"/>
                              <w:marBottom w:val="0"/>
                              <w:divBdr>
                                <w:top w:val="none" w:sz="0" w:space="0" w:color="auto"/>
                                <w:left w:val="none" w:sz="0" w:space="0" w:color="auto"/>
                                <w:bottom w:val="none" w:sz="0" w:space="0" w:color="auto"/>
                                <w:right w:val="none" w:sz="0" w:space="0" w:color="auto"/>
                              </w:divBdr>
                            </w:div>
                            <w:div w:id="10573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87038">
                  <w:marLeft w:val="0"/>
                  <w:marRight w:val="0"/>
                  <w:marTop w:val="0"/>
                  <w:marBottom w:val="0"/>
                  <w:divBdr>
                    <w:top w:val="none" w:sz="0" w:space="0" w:color="auto"/>
                    <w:left w:val="none" w:sz="0" w:space="0" w:color="auto"/>
                    <w:bottom w:val="none" w:sz="0" w:space="0" w:color="auto"/>
                    <w:right w:val="none" w:sz="0" w:space="0" w:color="auto"/>
                  </w:divBdr>
                  <w:divsChild>
                    <w:div w:id="835414746">
                      <w:marLeft w:val="0"/>
                      <w:marRight w:val="0"/>
                      <w:marTop w:val="0"/>
                      <w:marBottom w:val="0"/>
                      <w:divBdr>
                        <w:top w:val="none" w:sz="0" w:space="0" w:color="auto"/>
                        <w:left w:val="none" w:sz="0" w:space="0" w:color="auto"/>
                        <w:bottom w:val="none" w:sz="0" w:space="0" w:color="auto"/>
                        <w:right w:val="none" w:sz="0" w:space="0" w:color="auto"/>
                      </w:divBdr>
                      <w:divsChild>
                        <w:div w:id="1755006342">
                          <w:marLeft w:val="0"/>
                          <w:marRight w:val="0"/>
                          <w:marTop w:val="0"/>
                          <w:marBottom w:val="0"/>
                          <w:divBdr>
                            <w:top w:val="none" w:sz="0" w:space="0" w:color="auto"/>
                            <w:left w:val="none" w:sz="0" w:space="0" w:color="auto"/>
                            <w:bottom w:val="none" w:sz="0" w:space="0" w:color="auto"/>
                            <w:right w:val="none" w:sz="0" w:space="0" w:color="auto"/>
                          </w:divBdr>
                          <w:divsChild>
                            <w:div w:id="721295965">
                              <w:marLeft w:val="0"/>
                              <w:marRight w:val="0"/>
                              <w:marTop w:val="0"/>
                              <w:marBottom w:val="0"/>
                              <w:divBdr>
                                <w:top w:val="none" w:sz="0" w:space="0" w:color="auto"/>
                                <w:left w:val="none" w:sz="0" w:space="0" w:color="auto"/>
                                <w:bottom w:val="none" w:sz="0" w:space="0" w:color="auto"/>
                                <w:right w:val="none" w:sz="0" w:space="0" w:color="auto"/>
                              </w:divBdr>
                            </w:div>
                            <w:div w:id="11592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9074">
                  <w:marLeft w:val="0"/>
                  <w:marRight w:val="0"/>
                  <w:marTop w:val="0"/>
                  <w:marBottom w:val="0"/>
                  <w:divBdr>
                    <w:top w:val="none" w:sz="0" w:space="0" w:color="auto"/>
                    <w:left w:val="none" w:sz="0" w:space="0" w:color="auto"/>
                    <w:bottom w:val="none" w:sz="0" w:space="0" w:color="auto"/>
                    <w:right w:val="none" w:sz="0" w:space="0" w:color="auto"/>
                  </w:divBdr>
                  <w:divsChild>
                    <w:div w:id="537009390">
                      <w:marLeft w:val="0"/>
                      <w:marRight w:val="0"/>
                      <w:marTop w:val="0"/>
                      <w:marBottom w:val="0"/>
                      <w:divBdr>
                        <w:top w:val="none" w:sz="0" w:space="0" w:color="auto"/>
                        <w:left w:val="none" w:sz="0" w:space="0" w:color="auto"/>
                        <w:bottom w:val="none" w:sz="0" w:space="0" w:color="auto"/>
                        <w:right w:val="none" w:sz="0" w:space="0" w:color="auto"/>
                      </w:divBdr>
                      <w:divsChild>
                        <w:div w:id="1509831307">
                          <w:marLeft w:val="0"/>
                          <w:marRight w:val="0"/>
                          <w:marTop w:val="0"/>
                          <w:marBottom w:val="0"/>
                          <w:divBdr>
                            <w:top w:val="none" w:sz="0" w:space="0" w:color="auto"/>
                            <w:left w:val="none" w:sz="0" w:space="0" w:color="auto"/>
                            <w:bottom w:val="none" w:sz="0" w:space="0" w:color="auto"/>
                            <w:right w:val="none" w:sz="0" w:space="0" w:color="auto"/>
                          </w:divBdr>
                          <w:divsChild>
                            <w:div w:id="894778821">
                              <w:marLeft w:val="0"/>
                              <w:marRight w:val="0"/>
                              <w:marTop w:val="0"/>
                              <w:marBottom w:val="0"/>
                              <w:divBdr>
                                <w:top w:val="none" w:sz="0" w:space="0" w:color="auto"/>
                                <w:left w:val="none" w:sz="0" w:space="0" w:color="auto"/>
                                <w:bottom w:val="none" w:sz="0" w:space="0" w:color="auto"/>
                                <w:right w:val="none" w:sz="0" w:space="0" w:color="auto"/>
                              </w:divBdr>
                            </w:div>
                            <w:div w:id="1145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500949">
          <w:marLeft w:val="0"/>
          <w:marRight w:val="0"/>
          <w:marTop w:val="0"/>
          <w:marBottom w:val="0"/>
          <w:divBdr>
            <w:top w:val="none" w:sz="0" w:space="0" w:color="auto"/>
            <w:left w:val="none" w:sz="0" w:space="0" w:color="auto"/>
            <w:bottom w:val="none" w:sz="0" w:space="0" w:color="auto"/>
            <w:right w:val="none" w:sz="0" w:space="0" w:color="auto"/>
          </w:divBdr>
          <w:divsChild>
            <w:div w:id="1224676865">
              <w:marLeft w:val="0"/>
              <w:marRight w:val="0"/>
              <w:marTop w:val="0"/>
              <w:marBottom w:val="0"/>
              <w:divBdr>
                <w:top w:val="none" w:sz="0" w:space="0" w:color="auto"/>
                <w:left w:val="none" w:sz="0" w:space="0" w:color="auto"/>
                <w:bottom w:val="none" w:sz="0" w:space="0" w:color="auto"/>
                <w:right w:val="none" w:sz="0" w:space="0" w:color="auto"/>
              </w:divBdr>
              <w:divsChild>
                <w:div w:id="10418296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82986838">
          <w:marLeft w:val="0"/>
          <w:marRight w:val="0"/>
          <w:marTop w:val="0"/>
          <w:marBottom w:val="0"/>
          <w:divBdr>
            <w:top w:val="none" w:sz="0" w:space="0" w:color="auto"/>
            <w:left w:val="none" w:sz="0" w:space="0" w:color="auto"/>
            <w:bottom w:val="none" w:sz="0" w:space="0" w:color="auto"/>
            <w:right w:val="none" w:sz="0" w:space="0" w:color="auto"/>
          </w:divBdr>
          <w:divsChild>
            <w:div w:id="477453013">
              <w:marLeft w:val="0"/>
              <w:marRight w:val="0"/>
              <w:marTop w:val="0"/>
              <w:marBottom w:val="0"/>
              <w:divBdr>
                <w:top w:val="none" w:sz="0" w:space="0" w:color="auto"/>
                <w:left w:val="none" w:sz="0" w:space="0" w:color="auto"/>
                <w:bottom w:val="none" w:sz="0" w:space="0" w:color="auto"/>
                <w:right w:val="none" w:sz="0" w:space="0" w:color="auto"/>
              </w:divBdr>
              <w:divsChild>
                <w:div w:id="14024097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10907536">
      <w:bodyDiv w:val="1"/>
      <w:marLeft w:val="0"/>
      <w:marRight w:val="0"/>
      <w:marTop w:val="0"/>
      <w:marBottom w:val="0"/>
      <w:divBdr>
        <w:top w:val="none" w:sz="0" w:space="0" w:color="auto"/>
        <w:left w:val="none" w:sz="0" w:space="0" w:color="auto"/>
        <w:bottom w:val="none" w:sz="0" w:space="0" w:color="auto"/>
        <w:right w:val="none" w:sz="0" w:space="0" w:color="auto"/>
      </w:divBdr>
    </w:div>
    <w:div w:id="413740932">
      <w:bodyDiv w:val="1"/>
      <w:marLeft w:val="0"/>
      <w:marRight w:val="0"/>
      <w:marTop w:val="0"/>
      <w:marBottom w:val="0"/>
      <w:divBdr>
        <w:top w:val="none" w:sz="0" w:space="0" w:color="auto"/>
        <w:left w:val="none" w:sz="0" w:space="0" w:color="auto"/>
        <w:bottom w:val="none" w:sz="0" w:space="0" w:color="auto"/>
        <w:right w:val="none" w:sz="0" w:space="0" w:color="auto"/>
      </w:divBdr>
    </w:div>
    <w:div w:id="627396568">
      <w:bodyDiv w:val="1"/>
      <w:marLeft w:val="0"/>
      <w:marRight w:val="0"/>
      <w:marTop w:val="0"/>
      <w:marBottom w:val="0"/>
      <w:divBdr>
        <w:top w:val="none" w:sz="0" w:space="0" w:color="auto"/>
        <w:left w:val="none" w:sz="0" w:space="0" w:color="auto"/>
        <w:bottom w:val="none" w:sz="0" w:space="0" w:color="auto"/>
        <w:right w:val="none" w:sz="0" w:space="0" w:color="auto"/>
      </w:divBdr>
    </w:div>
    <w:div w:id="662051087">
      <w:bodyDiv w:val="1"/>
      <w:marLeft w:val="0"/>
      <w:marRight w:val="0"/>
      <w:marTop w:val="0"/>
      <w:marBottom w:val="0"/>
      <w:divBdr>
        <w:top w:val="none" w:sz="0" w:space="0" w:color="auto"/>
        <w:left w:val="none" w:sz="0" w:space="0" w:color="auto"/>
        <w:bottom w:val="none" w:sz="0" w:space="0" w:color="auto"/>
        <w:right w:val="none" w:sz="0" w:space="0" w:color="auto"/>
      </w:divBdr>
    </w:div>
    <w:div w:id="682979862">
      <w:bodyDiv w:val="1"/>
      <w:marLeft w:val="0"/>
      <w:marRight w:val="0"/>
      <w:marTop w:val="0"/>
      <w:marBottom w:val="0"/>
      <w:divBdr>
        <w:top w:val="none" w:sz="0" w:space="0" w:color="auto"/>
        <w:left w:val="none" w:sz="0" w:space="0" w:color="auto"/>
        <w:bottom w:val="none" w:sz="0" w:space="0" w:color="auto"/>
        <w:right w:val="none" w:sz="0" w:space="0" w:color="auto"/>
      </w:divBdr>
    </w:div>
    <w:div w:id="1064985125">
      <w:bodyDiv w:val="1"/>
      <w:marLeft w:val="0"/>
      <w:marRight w:val="0"/>
      <w:marTop w:val="0"/>
      <w:marBottom w:val="0"/>
      <w:divBdr>
        <w:top w:val="none" w:sz="0" w:space="0" w:color="auto"/>
        <w:left w:val="none" w:sz="0" w:space="0" w:color="auto"/>
        <w:bottom w:val="none" w:sz="0" w:space="0" w:color="auto"/>
        <w:right w:val="none" w:sz="0" w:space="0" w:color="auto"/>
      </w:divBdr>
    </w:div>
    <w:div w:id="1103498164">
      <w:bodyDiv w:val="1"/>
      <w:marLeft w:val="0"/>
      <w:marRight w:val="0"/>
      <w:marTop w:val="0"/>
      <w:marBottom w:val="0"/>
      <w:divBdr>
        <w:top w:val="none" w:sz="0" w:space="0" w:color="auto"/>
        <w:left w:val="none" w:sz="0" w:space="0" w:color="auto"/>
        <w:bottom w:val="none" w:sz="0" w:space="0" w:color="auto"/>
        <w:right w:val="none" w:sz="0" w:space="0" w:color="auto"/>
      </w:divBdr>
    </w:div>
    <w:div w:id="1105689129">
      <w:bodyDiv w:val="1"/>
      <w:marLeft w:val="0"/>
      <w:marRight w:val="0"/>
      <w:marTop w:val="0"/>
      <w:marBottom w:val="0"/>
      <w:divBdr>
        <w:top w:val="none" w:sz="0" w:space="0" w:color="auto"/>
        <w:left w:val="none" w:sz="0" w:space="0" w:color="auto"/>
        <w:bottom w:val="none" w:sz="0" w:space="0" w:color="auto"/>
        <w:right w:val="none" w:sz="0" w:space="0" w:color="auto"/>
      </w:divBdr>
    </w:div>
    <w:div w:id="1199703830">
      <w:bodyDiv w:val="1"/>
      <w:marLeft w:val="0"/>
      <w:marRight w:val="0"/>
      <w:marTop w:val="0"/>
      <w:marBottom w:val="0"/>
      <w:divBdr>
        <w:top w:val="none" w:sz="0" w:space="0" w:color="auto"/>
        <w:left w:val="none" w:sz="0" w:space="0" w:color="auto"/>
        <w:bottom w:val="none" w:sz="0" w:space="0" w:color="auto"/>
        <w:right w:val="none" w:sz="0" w:space="0" w:color="auto"/>
      </w:divBdr>
    </w:div>
    <w:div w:id="207404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3756</Words>
  <Characters>21412</Characters>
  <Application>Microsoft Office Word</Application>
  <DocSecurity>4</DocSecurity>
  <Lines>178</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NhT</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c:creator>
  <cp:keywords/>
  <cp:lastModifiedBy>word</cp:lastModifiedBy>
  <cp:revision>2</cp:revision>
  <cp:lastPrinted>2025-12-11T08:27:00Z</cp:lastPrinted>
  <dcterms:created xsi:type="dcterms:W3CDTF">2026-02-03T12:00:00Z</dcterms:created>
  <dcterms:modified xsi:type="dcterms:W3CDTF">2026-02-03T12:00:00Z</dcterms:modified>
</cp:coreProperties>
</file>