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1C0C99" w:rsidRPr="00466C31" w:rsidTr="001C0C99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0C99" w:rsidRPr="00466C31" w:rsidRDefault="001C0C99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0C99" w:rsidRPr="00466C31" w:rsidRDefault="001C0C99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7794F" w:rsidRPr="00932894" w:rsidRDefault="0077794F" w:rsidP="0077794F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ЗАТВЕРДЖЕНО </w:t>
            </w:r>
          </w:p>
          <w:p w:rsidR="0077794F" w:rsidRPr="00932894" w:rsidRDefault="0077794F" w:rsidP="0077794F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77794F" w:rsidRDefault="0077794F" w:rsidP="0077794F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Івано-Франківської </w:t>
            </w:r>
          </w:p>
          <w:p w:rsidR="0077794F" w:rsidRDefault="0077794F" w:rsidP="0077794F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обласної військової</w:t>
            </w:r>
          </w:p>
          <w:p w:rsidR="0077794F" w:rsidRPr="00932894" w:rsidRDefault="0077794F" w:rsidP="0077794F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адміністрації</w:t>
            </w:r>
          </w:p>
          <w:p w:rsidR="0077794F" w:rsidRPr="00932894" w:rsidRDefault="0077794F" w:rsidP="0077794F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06.11.202</w:t>
            </w:r>
            <w:r w:rsidR="004B7E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480</w:t>
            </w:r>
          </w:p>
          <w:p w:rsidR="001C0C99" w:rsidRPr="00466C31" w:rsidRDefault="001C0C99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C0C99" w:rsidRPr="00466C31" w:rsidRDefault="001C0C99" w:rsidP="00277FB3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0747" w:rsidRPr="00466C31" w:rsidRDefault="00FE0747" w:rsidP="00FE0747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C0C99" w:rsidRPr="00466C31" w:rsidRDefault="001C0C99" w:rsidP="00FE0747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C0C99" w:rsidRPr="00466C31" w:rsidRDefault="001C0C99" w:rsidP="00FE0747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E0747" w:rsidRPr="00466C31" w:rsidRDefault="00FE0747" w:rsidP="00FE0747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B0621B" w:rsidRPr="00466C31" w:rsidRDefault="00B0621B" w:rsidP="001C0C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7BEF" w:rsidRPr="00466C31" w:rsidRDefault="00017BEF" w:rsidP="00B06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466C3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Видача рішення про затвердження документації із землеустрою без прийняття рішення щодо передачі у власність, надання у користування земельних ділянок із земель державної власності </w:t>
      </w:r>
    </w:p>
    <w:p w:rsidR="00B0621B" w:rsidRPr="00466C31" w:rsidRDefault="00B0621B" w:rsidP="00B06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466C31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FE0747" w:rsidRPr="00466C31" w:rsidRDefault="00FE0747" w:rsidP="00FE0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FE0747" w:rsidRPr="00466C31" w:rsidRDefault="00FE0747" w:rsidP="00FE07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466C31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Івано-Франківська обласна державна </w:t>
      </w:r>
      <w:r w:rsidR="00FD644F" w:rsidRPr="00466C31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(військова) </w:t>
      </w:r>
      <w:r w:rsidRPr="00466C31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адміністрація</w:t>
      </w:r>
      <w:r w:rsidRPr="00466C31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FE0747" w:rsidRPr="00466C31" w:rsidRDefault="00FE0747" w:rsidP="00FE07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466C31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FE0747" w:rsidRPr="00466C31" w:rsidRDefault="00FE0747" w:rsidP="001C0C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2835"/>
        <w:gridCol w:w="706"/>
        <w:gridCol w:w="2700"/>
      </w:tblGrid>
      <w:tr w:rsidR="00FE0747" w:rsidRPr="00466C31" w:rsidTr="00FC2AA4">
        <w:tc>
          <w:tcPr>
            <w:tcW w:w="540" w:type="dxa"/>
            <w:tcMar>
              <w:left w:w="57" w:type="dxa"/>
              <w:right w:w="57" w:type="dxa"/>
            </w:tcMar>
          </w:tcPr>
          <w:p w:rsidR="00FE0747" w:rsidRPr="00466C31" w:rsidRDefault="00FE0747" w:rsidP="00466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FE0747" w:rsidRPr="00466C31" w:rsidRDefault="00FE0747" w:rsidP="00FC2AA4">
            <w:pPr>
              <w:tabs>
                <w:tab w:val="left" w:pos="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FE0747" w:rsidRPr="00466C31" w:rsidRDefault="00FE0747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FE0747" w:rsidRPr="00466C31" w:rsidRDefault="00FE0747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FE0747" w:rsidRPr="00466C31" w:rsidRDefault="00FE0747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FE0747" w:rsidRPr="00466C31" w:rsidRDefault="00FE0747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FE0747" w:rsidRPr="00466C31" w:rsidRDefault="00FE0747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E07E37" w:rsidRPr="00466C31" w:rsidTr="00FC2AA4">
        <w:tc>
          <w:tcPr>
            <w:tcW w:w="540" w:type="dxa"/>
            <w:tcMar>
              <w:left w:w="57" w:type="dxa"/>
              <w:right w:w="57" w:type="dxa"/>
            </w:tcMar>
          </w:tcPr>
          <w:p w:rsidR="00E07E37" w:rsidRPr="00466C31" w:rsidRDefault="00E07E37" w:rsidP="004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AA6126" w:rsidRPr="00466C31" w:rsidRDefault="00AA6126" w:rsidP="00FC2A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Приймання та реєстрація заяви </w:t>
            </w:r>
          </w:p>
          <w:p w:rsidR="00E07E37" w:rsidRPr="00466C31" w:rsidRDefault="00AA6126" w:rsidP="00FC2A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затвердження документації із землеустрою без прийняття рішення щодо </w:t>
            </w:r>
            <w:r w:rsidR="00EF5E47"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передачі у власність, надання у </w:t>
            </w: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EF5E47"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ристування земельних ділянок із </w:t>
            </w: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 державної власності</w:t>
            </w:r>
            <w:r w:rsidR="003D47ED"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D47ED" w:rsidRPr="00466C31">
              <w:rPr>
                <w:rFonts w:ascii="Times New Roman" w:hAnsi="Times New Roman" w:cs="Times New Roman"/>
              </w:rPr>
              <w:t xml:space="preserve"> </w:t>
            </w:r>
            <w:r w:rsidR="00EF5E47"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поданої </w:t>
            </w:r>
            <w:r w:rsidR="003D47ED"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суб’єктом звернення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C8226B" w:rsidRPr="00466C31" w:rsidRDefault="00C8226B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E07E37" w:rsidRPr="00466C31" w:rsidRDefault="00C8226B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E07E37" w:rsidRPr="00466C31" w:rsidRDefault="00E07E37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E07E37" w:rsidRPr="00466C31" w:rsidRDefault="00C8226B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подання суб’єктом звернення заяви та необхідних документів </w:t>
            </w:r>
          </w:p>
        </w:tc>
      </w:tr>
      <w:tr w:rsidR="00E07E37" w:rsidRPr="00466C31" w:rsidTr="00FC2AA4">
        <w:tc>
          <w:tcPr>
            <w:tcW w:w="540" w:type="dxa"/>
            <w:tcMar>
              <w:left w:w="57" w:type="dxa"/>
              <w:right w:w="57" w:type="dxa"/>
            </w:tcMar>
          </w:tcPr>
          <w:p w:rsidR="00E07E37" w:rsidRPr="00466C31" w:rsidRDefault="00E07E37" w:rsidP="004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E07E37" w:rsidRPr="00466C31" w:rsidRDefault="002A4368" w:rsidP="00FC2A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заяви та необхідних документів суб’єкта звернення до Івано-Франківської обласної державної (військової) адміністрації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2A4368" w:rsidRPr="00466C31" w:rsidRDefault="002A4368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E07E37" w:rsidRPr="00466C31" w:rsidRDefault="002A4368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центру надання адміністративних послуг 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E07E37" w:rsidRPr="00466C31" w:rsidRDefault="00E07E37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E07E37" w:rsidRPr="00466C31" w:rsidRDefault="002A4368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реєстрації заяви або не пізніше наступного дня після отримання заяви та необхідних документів</w:t>
            </w:r>
          </w:p>
        </w:tc>
      </w:tr>
      <w:tr w:rsidR="003137B5" w:rsidRPr="00466C31" w:rsidTr="00FC2AA4">
        <w:tc>
          <w:tcPr>
            <w:tcW w:w="540" w:type="dxa"/>
            <w:tcMar>
              <w:left w:w="57" w:type="dxa"/>
              <w:right w:w="57" w:type="dxa"/>
            </w:tcMar>
          </w:tcPr>
          <w:p w:rsidR="003137B5" w:rsidRPr="00466C31" w:rsidRDefault="003137B5" w:rsidP="004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3137B5" w:rsidRPr="00466C31" w:rsidRDefault="003137B5" w:rsidP="00FC2A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заяви суб’єкта звернення в Івано-Франківській обласній державній (військовій) адміністрації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3137B5" w:rsidRPr="00466C31" w:rsidRDefault="003137B5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Посадова особа </w:t>
            </w:r>
          </w:p>
          <w:p w:rsidR="003137B5" w:rsidRPr="00466C31" w:rsidRDefault="003137B5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документального забезпечення апарату Івано-Франківської обласної державної </w:t>
            </w: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адміністрації відповідно до визначених посадовою інструкцією обов’язків</w:t>
            </w:r>
          </w:p>
          <w:p w:rsidR="003137B5" w:rsidRPr="00466C31" w:rsidRDefault="003137B5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посадова особа </w:t>
            </w:r>
          </w:p>
          <w:p w:rsidR="003137B5" w:rsidRPr="00466C31" w:rsidRDefault="003137B5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громадян апарату Івано-Франківської обласної державної адміністрації відповідно до визначених посадовою інструкцією обов’язків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3137B5" w:rsidRPr="00466C31" w:rsidRDefault="003137B5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3137B5" w:rsidRPr="00466C31" w:rsidRDefault="003137B5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першого дня з дня </w:t>
            </w:r>
            <w:r w:rsidR="009F269B"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необхідних документів</w:t>
            </w:r>
          </w:p>
          <w:p w:rsidR="003137B5" w:rsidRPr="00466C31" w:rsidRDefault="003137B5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7B5" w:rsidRPr="00466C31" w:rsidRDefault="003137B5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7B5" w:rsidRPr="00466C31" w:rsidTr="00FC2AA4">
        <w:trPr>
          <w:trHeight w:val="4604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3137B5" w:rsidRPr="00466C31" w:rsidRDefault="003137B5" w:rsidP="004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3137B5" w:rsidRPr="00466C31" w:rsidRDefault="00BA59E3" w:rsidP="00FC2AA4">
            <w:pPr>
              <w:tabs>
                <w:tab w:val="left" w:pos="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заяви та необхідних документів керівництву Івано-Франківської обласної державної адміністрації для накладення резолюції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A59E3" w:rsidRPr="00466C31" w:rsidRDefault="00BA59E3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 особа управління документального забезпечення апарату Івано-Франківської обласної державної адміністрації відповідно до визначених посадовою інструкцією обов’язків</w:t>
            </w:r>
          </w:p>
          <w:p w:rsidR="00BA59E3" w:rsidRPr="00466C31" w:rsidRDefault="00BA59E3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3137B5" w:rsidRPr="00466C31" w:rsidRDefault="00BA59E3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 особа відділу роботи із зверненнями громадян апарату Івано-Франківської обласної державної адміністрації відповідно до визначених посадовою інструкцією обов’язків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3137B5" w:rsidRPr="00466C31" w:rsidRDefault="003137B5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3137B5" w:rsidRPr="00466C31" w:rsidRDefault="00BA59E3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першого дня з дня реєстрації заяви </w:t>
            </w:r>
          </w:p>
        </w:tc>
      </w:tr>
      <w:tr w:rsidR="003137B5" w:rsidRPr="00466C31" w:rsidTr="00FC2AA4">
        <w:tc>
          <w:tcPr>
            <w:tcW w:w="540" w:type="dxa"/>
            <w:tcMar>
              <w:left w:w="57" w:type="dxa"/>
              <w:right w:w="57" w:type="dxa"/>
            </w:tcMar>
          </w:tcPr>
          <w:p w:rsidR="003137B5" w:rsidRPr="00466C31" w:rsidRDefault="003137B5" w:rsidP="004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3137B5" w:rsidRPr="00466C31" w:rsidRDefault="003B1DAA" w:rsidP="00FC2AA4">
            <w:pPr>
              <w:tabs>
                <w:tab w:val="left" w:pos="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3B1DAA" w:rsidRPr="00466C31" w:rsidRDefault="003B1DAA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Івано-Франківської обласної державної адміністрації відповідно до затвердженого</w:t>
            </w:r>
          </w:p>
          <w:p w:rsidR="003B1DAA" w:rsidRPr="00466C31" w:rsidRDefault="003B1DAA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3137B5" w:rsidRPr="00466C31" w:rsidRDefault="003B1DAA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заступниками голови, керівником апарату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3137B5" w:rsidRPr="00466C31" w:rsidRDefault="003137B5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3137B5" w:rsidRPr="00466C31" w:rsidRDefault="003B1DAA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 дня з дня реєстрації заяви</w:t>
            </w:r>
          </w:p>
        </w:tc>
      </w:tr>
      <w:tr w:rsidR="00812EE0" w:rsidRPr="00466C31" w:rsidTr="00FC2AA4">
        <w:tc>
          <w:tcPr>
            <w:tcW w:w="540" w:type="dxa"/>
            <w:tcMar>
              <w:left w:w="57" w:type="dxa"/>
              <w:right w:w="57" w:type="dxa"/>
            </w:tcMar>
          </w:tcPr>
          <w:p w:rsidR="00812EE0" w:rsidRPr="00466C31" w:rsidRDefault="00812EE0" w:rsidP="004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812EE0" w:rsidRPr="00466C31" w:rsidRDefault="00812EE0" w:rsidP="00FC2AA4">
            <w:pPr>
              <w:tabs>
                <w:tab w:val="left" w:pos="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заяви та необхідних документів керівництву юридичного департаменту Івано-Франківської обласної державної адміністрації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812EE0" w:rsidRPr="00466C31" w:rsidRDefault="00812EE0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 особа</w:t>
            </w:r>
          </w:p>
          <w:p w:rsidR="00812EE0" w:rsidRPr="00466C31" w:rsidRDefault="00812EE0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документального забезпечення апарату Івано-Франківської обласної державної адміністрації відповідно до визначених посадовою інструкцією обов’язків</w:t>
            </w:r>
          </w:p>
          <w:p w:rsidR="00812EE0" w:rsidRPr="00466C31" w:rsidRDefault="00812EE0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 посадова особа</w:t>
            </w:r>
          </w:p>
          <w:p w:rsidR="00812EE0" w:rsidRPr="00466C31" w:rsidRDefault="00812EE0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відділу роботи із зверненнями громадян апарату Івано-Франківської обласної державної адміністрації відповідно до визначених посадовою інструкцією обов’язків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812EE0" w:rsidRPr="00466C31" w:rsidRDefault="00812EE0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812EE0" w:rsidRPr="00466C31" w:rsidRDefault="00812EE0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 дня з дня реєстрації заяви</w:t>
            </w:r>
          </w:p>
        </w:tc>
      </w:tr>
      <w:tr w:rsidR="008B2A4F" w:rsidRPr="00466C31" w:rsidTr="00FC2AA4">
        <w:tc>
          <w:tcPr>
            <w:tcW w:w="540" w:type="dxa"/>
            <w:tcMar>
              <w:left w:w="57" w:type="dxa"/>
              <w:right w:w="57" w:type="dxa"/>
            </w:tcMar>
          </w:tcPr>
          <w:p w:rsidR="008B2A4F" w:rsidRPr="00466C31" w:rsidRDefault="008B2A4F" w:rsidP="004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8B2A4F" w:rsidRPr="00466C31" w:rsidRDefault="008B2A4F" w:rsidP="00FC2AA4">
            <w:pPr>
              <w:tabs>
                <w:tab w:val="left" w:pos="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 юридичного департаменту Івано-Франківської обласної державної адміністрації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8B2A4F" w:rsidRPr="00466C31" w:rsidRDefault="008B2A4F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юридичного департаменту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8B2A4F" w:rsidRPr="00466C31" w:rsidRDefault="008B2A4F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8B2A4F" w:rsidRPr="00466C31" w:rsidRDefault="008B2A4F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другого дня з дня реєстрації заяви </w:t>
            </w:r>
          </w:p>
        </w:tc>
      </w:tr>
      <w:tr w:rsidR="003137B5" w:rsidRPr="00466C31" w:rsidTr="00FC2AA4">
        <w:tc>
          <w:tcPr>
            <w:tcW w:w="540" w:type="dxa"/>
            <w:tcMar>
              <w:left w:w="57" w:type="dxa"/>
              <w:right w:w="57" w:type="dxa"/>
            </w:tcMar>
          </w:tcPr>
          <w:p w:rsidR="003137B5" w:rsidRPr="00466C31" w:rsidRDefault="003137B5" w:rsidP="004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7459C3" w:rsidRPr="00466C31" w:rsidRDefault="007459C3" w:rsidP="00FC2AA4">
            <w:pPr>
              <w:tabs>
                <w:tab w:val="left" w:pos="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необхідних документів управлінню правового регулювання земельних відносин, </w:t>
            </w:r>
          </w:p>
          <w:p w:rsidR="003137B5" w:rsidRPr="00466C31" w:rsidRDefault="007459C3" w:rsidP="00FC2AA4">
            <w:pPr>
              <w:tabs>
                <w:tab w:val="left" w:pos="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претензійно-позовної роботи та судової практики юридичного департаменту Івано-Франківської обласної державної адміністрації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EE3BCD" w:rsidRPr="00466C31" w:rsidRDefault="00EE3BCD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 особа юридичного департаменту Івано-Франківської обласної державної адміністрації відповідно до визначених посадовою інструкцією обов’язків</w:t>
            </w:r>
          </w:p>
          <w:p w:rsidR="003137B5" w:rsidRPr="00466C31" w:rsidRDefault="003137B5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3137B5" w:rsidRPr="00466C31" w:rsidRDefault="003137B5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3137B5" w:rsidRPr="00466C31" w:rsidRDefault="00EE3BCD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третього дня з дня реєстрації заяви</w:t>
            </w:r>
          </w:p>
        </w:tc>
      </w:tr>
      <w:tr w:rsidR="003137B5" w:rsidRPr="00466C31" w:rsidTr="00FC2AA4">
        <w:trPr>
          <w:trHeight w:val="445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3137B5" w:rsidRPr="00466C31" w:rsidRDefault="003137B5" w:rsidP="004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3137B5" w:rsidRPr="00466C31" w:rsidRDefault="00066BA0" w:rsidP="00FC2AA4">
            <w:pPr>
              <w:tabs>
                <w:tab w:val="left" w:pos="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Опрацювання заяви та необхідних документів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066BA0" w:rsidRPr="00466C31" w:rsidRDefault="00066BA0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Посадові особи управління правового </w:t>
            </w:r>
          </w:p>
          <w:p w:rsidR="003137B5" w:rsidRPr="00466C31" w:rsidRDefault="00066BA0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 земельних відносин, претензійно-позовної роботи та судової практики юридичного департаменту Івано-Франківської обласної державної адміністрації відповідно до резолюції керівництва юридичного департаменту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3137B5" w:rsidRPr="00466C31" w:rsidRDefault="003137B5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3137B5" w:rsidRPr="00466C31" w:rsidRDefault="005776EC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третього – двадцять третього днів з дня реєстрації заяви</w:t>
            </w:r>
          </w:p>
        </w:tc>
      </w:tr>
      <w:tr w:rsidR="00466C31" w:rsidRPr="00466C31" w:rsidTr="00FC2AA4">
        <w:trPr>
          <w:trHeight w:val="445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466C31" w:rsidRPr="00466C31" w:rsidRDefault="00466C31" w:rsidP="004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466C31" w:rsidRPr="00466C31" w:rsidRDefault="00466C31" w:rsidP="00FC2AA4">
            <w:pPr>
              <w:tabs>
                <w:tab w:val="left" w:pos="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рішення (проекту розпорядження) про затвердження документації із землеустрою без прийняття рішення щодо передачі у власність, надання у </w:t>
            </w: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користування земельних ділянок із земель державної власності або рішення (проекту розпорядження) про відмову у затвердженні документації із землеустрою без прийняття рішення щодо передачі у власність, надання у користування земельних ділянок із земель державної власності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Посадові особи управління правового </w:t>
            </w:r>
          </w:p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регулювання земельних відносин, претензійно-позовної роботи та судової практики юридичного департаменту Івано-Франківської обласної </w:t>
            </w: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державної адміністрації відповідно до резолюції керівництва юридичного департаменту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четвертого дня з дня реєстрації заяви</w:t>
            </w:r>
          </w:p>
        </w:tc>
      </w:tr>
      <w:tr w:rsidR="00466C31" w:rsidRPr="00466C31" w:rsidTr="00FC2AA4">
        <w:trPr>
          <w:trHeight w:val="2909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466C31" w:rsidRPr="00466C31" w:rsidRDefault="00466C31" w:rsidP="004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466C31" w:rsidRPr="00466C31" w:rsidRDefault="00466C31" w:rsidP="00FC2AA4">
            <w:pPr>
              <w:tabs>
                <w:tab w:val="left" w:pos="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Візування рішення (проекту розпорядження) про затвердження документації із землеустрою без прийняття рішення щодо передачі у власність, надання у користування земельних ділянок із земель державної власності або рішення (проекту розпорядження) про відмову у затвердженні документації із землеустрою без прийняття рішення щодо передачі у власність, надання у користування земельних ділянок із земель державної власності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Посадові особи Івано-Франківської обласної державної адміністрації, визначені головним розробником проекту розпорядження  відповідно до Інструкції з діловодства в </w:t>
            </w:r>
            <w:proofErr w:type="spellStart"/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апараті</w:t>
            </w:r>
            <w:proofErr w:type="spellEnd"/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п’ятого – двадцять шостого днів з дня реєстрації заяви</w:t>
            </w:r>
          </w:p>
        </w:tc>
      </w:tr>
      <w:tr w:rsidR="00466C31" w:rsidRPr="00466C31" w:rsidTr="00FC2AA4">
        <w:trPr>
          <w:trHeight w:val="586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466C31" w:rsidRPr="00466C31" w:rsidRDefault="00466C31" w:rsidP="004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466C31" w:rsidRPr="00466C31" w:rsidRDefault="00466C31" w:rsidP="00FC2AA4">
            <w:pPr>
              <w:tabs>
                <w:tab w:val="left" w:pos="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рішення (проекту розпорядження) про затвердження документації із землеустрою без прийняття рішення щодо передачі у власність, надання у </w:t>
            </w: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користування земельних ділянок із земель державної власності або рішення (проекту розпорядження) про відмову у затвердженні документації із землеустрою без прийняття рішення щодо передачі у власність, надання у користування земельних ділянок із земель державної власності керівництву Івано-Франківської обласної державної адміністрації для підписання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 особа управління документального забезпечення апарату Івано-Франківської обласної державної адміністрації відповідно до визначених посадовою інструкцією обов’язків</w:t>
            </w:r>
          </w:p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сьомого дня з дня реєстрації заяви</w:t>
            </w:r>
          </w:p>
        </w:tc>
      </w:tr>
      <w:tr w:rsidR="00466C31" w:rsidRPr="00466C31" w:rsidTr="00FC2AA4">
        <w:trPr>
          <w:trHeight w:val="1011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466C31" w:rsidRPr="00466C31" w:rsidRDefault="00466C31" w:rsidP="004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466C31" w:rsidRPr="00466C31" w:rsidRDefault="00466C31" w:rsidP="00FC2AA4">
            <w:pPr>
              <w:tabs>
                <w:tab w:val="left" w:pos="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 рішення (розпорядження) про затвердження документації із землеустрою без прийняття рішення щодо передачі у власність, надання у користування земельних ділянок із земель державної власності або рішення (розпорядження) про відмову у затвердженні документації із землеустрою без прийняття рішення щодо передачі у власність, надання у користування земельних ділянок із земель державної власності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Івано-Франківської обласної державної адміністрації відповідно до Інструкції з діловодства в </w:t>
            </w:r>
            <w:proofErr w:type="spellStart"/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апараті</w:t>
            </w:r>
            <w:proofErr w:type="spellEnd"/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восьмого дня з дня реєстрації заяви </w:t>
            </w:r>
          </w:p>
          <w:p w:rsidR="00466C31" w:rsidRPr="00466C31" w:rsidRDefault="00466C31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AA4" w:rsidRPr="00466C31" w:rsidTr="00FC2AA4">
        <w:trPr>
          <w:trHeight w:val="1011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FC2AA4" w:rsidRPr="00466C31" w:rsidRDefault="00FC2AA4" w:rsidP="00FC2AA4">
            <w:pPr>
              <w:tabs>
                <w:tab w:val="left" w:pos="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рішення (розпорядження) про затвердження документації із землеустрою без прийняття рішення щодо передачі у </w:t>
            </w: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власність, надання у користування земельних ділянок із земель державної власності або рішення (розпорядження) про відмову у затвердженні документації із землеустрою без прийняття рішення щодо передачі у власність, надання у користування земельних ділянок із земель державної власності та розсилання копій рішення (розпорядження) зацікавленим сторонам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Посадова особа управління документального забезпечення апарату Івано-Франківської обласної державної адміністрації відповідно </w:t>
            </w: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визначених посадовою інструкцією обов’язків</w:t>
            </w:r>
          </w:p>
          <w:p w:rsidR="00FC2AA4" w:rsidRPr="00466C31" w:rsidRDefault="00FC2AA4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дев’ятого дня з дня реєстрації заяви </w:t>
            </w:r>
          </w:p>
          <w:p w:rsidR="00FC2AA4" w:rsidRPr="00466C31" w:rsidRDefault="00FC2AA4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AA4" w:rsidRPr="00466C31" w:rsidTr="00FC2AA4">
        <w:trPr>
          <w:trHeight w:val="728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FC2AA4" w:rsidRPr="00466C31" w:rsidRDefault="00FC2AA4" w:rsidP="00FC2AA4">
            <w:pPr>
              <w:tabs>
                <w:tab w:val="left" w:pos="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засвідченої копії рішення (розпорядження) про затвердження документації із землеустрою без прийняття рішення щодо передачі у власність, надання у користування земельних ділянок із земель державної власності або засвідченої копії рішення (розпорядження) про відмову у затвердженні документації із землеустрою без прийняття рішення щодо передачі у власність, надання у користування земельних ділянок із земель державної власності центру надання адміністративних послуг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Відповідальна особа Івано-Франківської обласної державної адміністрації за взаємодію та налагодження роботи з центрами надання адміністративних послуг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дев’ятого – тридцятого днів з дня реєстрації заяви </w:t>
            </w:r>
          </w:p>
          <w:p w:rsidR="00FC2AA4" w:rsidRPr="00466C31" w:rsidRDefault="00FC2AA4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AA4" w:rsidRPr="00466C31" w:rsidTr="00FC2AA4">
        <w:trPr>
          <w:trHeight w:val="728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79" w:type="dxa"/>
            <w:tcMar>
              <w:left w:w="57" w:type="dxa"/>
              <w:right w:w="113" w:type="dxa"/>
            </w:tcMar>
          </w:tcPr>
          <w:p w:rsidR="00FC2AA4" w:rsidRPr="00466C31" w:rsidRDefault="00FC2AA4" w:rsidP="00FC2AA4">
            <w:pPr>
              <w:tabs>
                <w:tab w:val="left" w:pos="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засвідченої копії рішення (розпорядження) про затвердження </w:t>
            </w: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документації із землеустрою без прийняття рішення щодо передачі у власність, надання у користування земельних ділянок із земель державної власності або засвідченої копії рішення (розпорядження) про відмову у затвердженні документації із землеустрою без прийняття рішення щодо передачі у власність, надання у користування земельних ділянок із земель державної власності суб’єкту звернення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Адміністратор </w:t>
            </w:r>
          </w:p>
          <w:p w:rsidR="00FC2AA4" w:rsidRPr="00466C31" w:rsidRDefault="00FC2AA4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послуг)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tabs>
                <w:tab w:val="left" w:pos="2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тридцятого дня з дня реєстрації заяви</w:t>
            </w:r>
          </w:p>
        </w:tc>
      </w:tr>
      <w:tr w:rsidR="00FC2AA4" w:rsidRPr="00466C31" w:rsidTr="00466C31">
        <w:trPr>
          <w:trHeight w:val="131"/>
        </w:trPr>
        <w:tc>
          <w:tcPr>
            <w:tcW w:w="6660" w:type="dxa"/>
            <w:gridSpan w:val="4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spacing w:after="0" w:line="240" w:lineRule="auto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C2AA4" w:rsidRPr="00466C31" w:rsidTr="00466C31">
        <w:trPr>
          <w:trHeight w:val="422"/>
        </w:trPr>
        <w:tc>
          <w:tcPr>
            <w:tcW w:w="6660" w:type="dxa"/>
            <w:gridSpan w:val="4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spacing w:after="0" w:line="240" w:lineRule="auto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FC2AA4" w:rsidRPr="00466C31" w:rsidRDefault="00FC2AA4" w:rsidP="00FC2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FE0747" w:rsidRPr="00466C31" w:rsidRDefault="00FE0747" w:rsidP="00FE0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747" w:rsidRPr="00466C31" w:rsidRDefault="00FE0747" w:rsidP="00DA74CF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466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4CF" w:rsidRPr="00466C3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 або бездіяльність органу виконавчої влади можуть бути оскаржені до суду в порядку, встановленому законом, крім випадків, коли скасування протиправних рішень в позасудовому порядку передбачено законодавчими актами у сфері земельних відносин, а також Законом України «Про адміністративну процедуру»</w:t>
      </w:r>
    </w:p>
    <w:p w:rsidR="00DA74CF" w:rsidRPr="00466C31" w:rsidRDefault="00DA74CF" w:rsidP="00DA74CF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Pr="00466C31" w:rsidRDefault="00FE0747" w:rsidP="00CF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254FF0" w:rsidRPr="00466C31" w:rsidRDefault="00FE0747" w:rsidP="00CF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</w:p>
    <w:p w:rsidR="00FE0747" w:rsidRPr="00466C31" w:rsidRDefault="00FE0747" w:rsidP="00CF3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E2F" w:rsidRPr="00466C31" w:rsidRDefault="00927E2F" w:rsidP="00FE0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C99" w:rsidRPr="00466C31" w:rsidRDefault="001C0C99" w:rsidP="001C0C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C31">
        <w:rPr>
          <w:rFonts w:ascii="Times New Roman" w:hAnsi="Times New Roman"/>
          <w:b/>
          <w:sz w:val="28"/>
          <w:szCs w:val="28"/>
        </w:rPr>
        <w:t>В.</w:t>
      </w:r>
      <w:r w:rsidR="00FD27F9" w:rsidRPr="00466C31">
        <w:rPr>
          <w:rFonts w:ascii="Times New Roman" w:hAnsi="Times New Roman"/>
          <w:b/>
          <w:sz w:val="28"/>
          <w:szCs w:val="28"/>
        </w:rPr>
        <w:t xml:space="preserve"> </w:t>
      </w:r>
      <w:r w:rsidRPr="00466C31">
        <w:rPr>
          <w:rFonts w:ascii="Times New Roman" w:hAnsi="Times New Roman"/>
          <w:b/>
          <w:sz w:val="28"/>
          <w:szCs w:val="28"/>
        </w:rPr>
        <w:t xml:space="preserve">о. директора юридичного </w:t>
      </w:r>
    </w:p>
    <w:p w:rsidR="001C0C99" w:rsidRPr="00466C31" w:rsidRDefault="001C0C99" w:rsidP="001C0C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C31">
        <w:rPr>
          <w:rFonts w:ascii="Times New Roman" w:hAnsi="Times New Roman"/>
          <w:b/>
          <w:sz w:val="28"/>
          <w:szCs w:val="28"/>
        </w:rPr>
        <w:t xml:space="preserve">департаменту облдержадміністрації                   Ростислав ЛАВРИНОВИЧ     </w:t>
      </w:r>
    </w:p>
    <w:p w:rsidR="001C0C99" w:rsidRPr="00466C31" w:rsidRDefault="001C0C99" w:rsidP="001C0C99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1C0C99" w:rsidRPr="00466C31" w:rsidRDefault="001C0C99" w:rsidP="001C0C99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54FF0" w:rsidRPr="00466C31" w:rsidRDefault="00254FF0" w:rsidP="001C0C99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254FF0" w:rsidRPr="00466C31" w:rsidSect="00466C31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89" w:rsidRDefault="00720C89" w:rsidP="00211E39">
      <w:pPr>
        <w:spacing w:after="0" w:line="240" w:lineRule="auto"/>
      </w:pPr>
      <w:r>
        <w:separator/>
      </w:r>
    </w:p>
  </w:endnote>
  <w:endnote w:type="continuationSeparator" w:id="0">
    <w:p w:rsidR="00720C89" w:rsidRDefault="00720C89" w:rsidP="0021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89" w:rsidRDefault="00720C89" w:rsidP="00211E39">
      <w:pPr>
        <w:spacing w:after="0" w:line="240" w:lineRule="auto"/>
      </w:pPr>
      <w:r>
        <w:separator/>
      </w:r>
    </w:p>
  </w:footnote>
  <w:footnote w:type="continuationSeparator" w:id="0">
    <w:p w:rsidR="00720C89" w:rsidRDefault="00720C89" w:rsidP="00211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026286"/>
      <w:docPartObj>
        <w:docPartGallery w:val="Page Numbers (Top of Page)"/>
        <w:docPartUnique/>
      </w:docPartObj>
    </w:sdtPr>
    <w:sdtEndPr/>
    <w:sdtContent>
      <w:p w:rsidR="00211E39" w:rsidRDefault="00211E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EFB">
          <w:rPr>
            <w:noProof/>
          </w:rPr>
          <w:t>7</w:t>
        </w:r>
        <w:r>
          <w:fldChar w:fldCharType="end"/>
        </w:r>
      </w:p>
    </w:sdtContent>
  </w:sdt>
  <w:p w:rsidR="00211E39" w:rsidRDefault="00211E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47"/>
    <w:rsid w:val="0000747D"/>
    <w:rsid w:val="000171ED"/>
    <w:rsid w:val="00017BEF"/>
    <w:rsid w:val="0004606D"/>
    <w:rsid w:val="000570E0"/>
    <w:rsid w:val="00066BA0"/>
    <w:rsid w:val="000B4038"/>
    <w:rsid w:val="000C3E88"/>
    <w:rsid w:val="000E017D"/>
    <w:rsid w:val="000E4676"/>
    <w:rsid w:val="000E59CA"/>
    <w:rsid w:val="000F2FF1"/>
    <w:rsid w:val="000F7E87"/>
    <w:rsid w:val="001015FE"/>
    <w:rsid w:val="001156DE"/>
    <w:rsid w:val="0012339A"/>
    <w:rsid w:val="001343A2"/>
    <w:rsid w:val="00141A2A"/>
    <w:rsid w:val="00145A49"/>
    <w:rsid w:val="001C0C99"/>
    <w:rsid w:val="001C4C2F"/>
    <w:rsid w:val="00211E39"/>
    <w:rsid w:val="00216BBF"/>
    <w:rsid w:val="00223541"/>
    <w:rsid w:val="00250442"/>
    <w:rsid w:val="00254FF0"/>
    <w:rsid w:val="00271F84"/>
    <w:rsid w:val="00277FB3"/>
    <w:rsid w:val="00285D81"/>
    <w:rsid w:val="002A046A"/>
    <w:rsid w:val="002A4368"/>
    <w:rsid w:val="002B3CBA"/>
    <w:rsid w:val="002C3C2D"/>
    <w:rsid w:val="002E67BB"/>
    <w:rsid w:val="002F3C93"/>
    <w:rsid w:val="0031023E"/>
    <w:rsid w:val="003137B5"/>
    <w:rsid w:val="003344E4"/>
    <w:rsid w:val="003515CA"/>
    <w:rsid w:val="003564D4"/>
    <w:rsid w:val="00390292"/>
    <w:rsid w:val="003A403F"/>
    <w:rsid w:val="003B1DAA"/>
    <w:rsid w:val="003D47ED"/>
    <w:rsid w:val="003F553B"/>
    <w:rsid w:val="0040328A"/>
    <w:rsid w:val="004042EF"/>
    <w:rsid w:val="004248C9"/>
    <w:rsid w:val="00435126"/>
    <w:rsid w:val="004565F0"/>
    <w:rsid w:val="00466C31"/>
    <w:rsid w:val="00476996"/>
    <w:rsid w:val="004B7EFB"/>
    <w:rsid w:val="004E5055"/>
    <w:rsid w:val="004F0CD9"/>
    <w:rsid w:val="004F5421"/>
    <w:rsid w:val="00516E47"/>
    <w:rsid w:val="00535303"/>
    <w:rsid w:val="005776EC"/>
    <w:rsid w:val="005C1DEF"/>
    <w:rsid w:val="0062190F"/>
    <w:rsid w:val="00622106"/>
    <w:rsid w:val="00626371"/>
    <w:rsid w:val="00640900"/>
    <w:rsid w:val="00646522"/>
    <w:rsid w:val="00650F80"/>
    <w:rsid w:val="00652350"/>
    <w:rsid w:val="00680D40"/>
    <w:rsid w:val="006975B4"/>
    <w:rsid w:val="006B4056"/>
    <w:rsid w:val="006B4595"/>
    <w:rsid w:val="006F132F"/>
    <w:rsid w:val="00712CC6"/>
    <w:rsid w:val="00720C89"/>
    <w:rsid w:val="00735C3E"/>
    <w:rsid w:val="007459C3"/>
    <w:rsid w:val="0077794F"/>
    <w:rsid w:val="00812EE0"/>
    <w:rsid w:val="00831BA9"/>
    <w:rsid w:val="00831DBB"/>
    <w:rsid w:val="0085471C"/>
    <w:rsid w:val="008640ED"/>
    <w:rsid w:val="00864FFD"/>
    <w:rsid w:val="0088016A"/>
    <w:rsid w:val="008A1DCF"/>
    <w:rsid w:val="008B1AAA"/>
    <w:rsid w:val="008B2A4F"/>
    <w:rsid w:val="008E3CA1"/>
    <w:rsid w:val="0090200C"/>
    <w:rsid w:val="00904C16"/>
    <w:rsid w:val="00926F60"/>
    <w:rsid w:val="00927E2F"/>
    <w:rsid w:val="009567E8"/>
    <w:rsid w:val="00996A60"/>
    <w:rsid w:val="009B0DDE"/>
    <w:rsid w:val="009D1B32"/>
    <w:rsid w:val="009F269B"/>
    <w:rsid w:val="00A81319"/>
    <w:rsid w:val="00A827A5"/>
    <w:rsid w:val="00AA429C"/>
    <w:rsid w:val="00AA6126"/>
    <w:rsid w:val="00AC259A"/>
    <w:rsid w:val="00B0621B"/>
    <w:rsid w:val="00B343E3"/>
    <w:rsid w:val="00B365ED"/>
    <w:rsid w:val="00B36C39"/>
    <w:rsid w:val="00B826D8"/>
    <w:rsid w:val="00B94036"/>
    <w:rsid w:val="00BA59E3"/>
    <w:rsid w:val="00BB58BA"/>
    <w:rsid w:val="00BB6EF2"/>
    <w:rsid w:val="00BC12E8"/>
    <w:rsid w:val="00BD0802"/>
    <w:rsid w:val="00BE7867"/>
    <w:rsid w:val="00BF2F7E"/>
    <w:rsid w:val="00C10517"/>
    <w:rsid w:val="00C8226B"/>
    <w:rsid w:val="00C83D76"/>
    <w:rsid w:val="00C94029"/>
    <w:rsid w:val="00CA4932"/>
    <w:rsid w:val="00CA6AE2"/>
    <w:rsid w:val="00CD6A11"/>
    <w:rsid w:val="00CF3A82"/>
    <w:rsid w:val="00D04F47"/>
    <w:rsid w:val="00D26A90"/>
    <w:rsid w:val="00D319D7"/>
    <w:rsid w:val="00D54FF4"/>
    <w:rsid w:val="00D74DD5"/>
    <w:rsid w:val="00D86FEB"/>
    <w:rsid w:val="00D92F3F"/>
    <w:rsid w:val="00DA74CF"/>
    <w:rsid w:val="00DB332D"/>
    <w:rsid w:val="00DD039B"/>
    <w:rsid w:val="00DE60A7"/>
    <w:rsid w:val="00DF1F9E"/>
    <w:rsid w:val="00E070C1"/>
    <w:rsid w:val="00E07E37"/>
    <w:rsid w:val="00E44C58"/>
    <w:rsid w:val="00E45FF6"/>
    <w:rsid w:val="00E51411"/>
    <w:rsid w:val="00E5743C"/>
    <w:rsid w:val="00E9617B"/>
    <w:rsid w:val="00EC10CA"/>
    <w:rsid w:val="00ED1DE0"/>
    <w:rsid w:val="00ED7499"/>
    <w:rsid w:val="00EE3BCD"/>
    <w:rsid w:val="00EE58DF"/>
    <w:rsid w:val="00EE631C"/>
    <w:rsid w:val="00EF5E47"/>
    <w:rsid w:val="00EF6516"/>
    <w:rsid w:val="00F539D6"/>
    <w:rsid w:val="00F70622"/>
    <w:rsid w:val="00F93BBB"/>
    <w:rsid w:val="00FA5858"/>
    <w:rsid w:val="00FA7C22"/>
    <w:rsid w:val="00FA7DB2"/>
    <w:rsid w:val="00FB4471"/>
    <w:rsid w:val="00FC2AA4"/>
    <w:rsid w:val="00FD27F9"/>
    <w:rsid w:val="00FD644F"/>
    <w:rsid w:val="00FE0747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1EC1"/>
  <w15:docId w15:val="{4EFB785B-2A71-4B54-AC9E-EA812AE0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1E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1E39"/>
  </w:style>
  <w:style w:type="paragraph" w:styleId="a7">
    <w:name w:val="footer"/>
    <w:basedOn w:val="a"/>
    <w:link w:val="a8"/>
    <w:uiPriority w:val="99"/>
    <w:unhideWhenUsed/>
    <w:rsid w:val="00211E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6251</Words>
  <Characters>3564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Ekaterina Kutsan</cp:lastModifiedBy>
  <cp:revision>106</cp:revision>
  <cp:lastPrinted>2023-08-21T12:48:00Z</cp:lastPrinted>
  <dcterms:created xsi:type="dcterms:W3CDTF">2025-11-07T09:51:00Z</dcterms:created>
  <dcterms:modified xsi:type="dcterms:W3CDTF">2025-11-20T11:45:00Z</dcterms:modified>
</cp:coreProperties>
</file>