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11057" w:righ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Додаток</w:t>
      </w:r>
    </w:p>
    <w:p>
      <w:pPr>
        <w:pStyle w:val="Normal"/>
        <w:spacing w:lineRule="auto" w:line="240" w:before="0" w:after="0"/>
        <w:ind w:firstLine="11057" w:righ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 розпорядження</w:t>
      </w:r>
    </w:p>
    <w:p>
      <w:pPr>
        <w:pStyle w:val="Normal"/>
        <w:spacing w:lineRule="auto" w:line="240" w:before="0" w:after="0"/>
        <w:ind w:firstLine="11057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Івано-Франківської</w:t>
      </w:r>
    </w:p>
    <w:p>
      <w:pPr>
        <w:pStyle w:val="Normal"/>
        <w:spacing w:lineRule="auto" w:line="240" w:before="0" w:after="0"/>
        <w:ind w:firstLine="11057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обласної військової </w:t>
      </w:r>
    </w:p>
    <w:p>
      <w:pPr>
        <w:pStyle w:val="Normal"/>
        <w:spacing w:lineRule="auto" w:line="240" w:before="0" w:after="0"/>
        <w:ind w:firstLine="11057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адміністрації</w:t>
      </w:r>
    </w:p>
    <w:p>
      <w:pPr>
        <w:pStyle w:val="Normal"/>
        <w:spacing w:lineRule="auto" w:line="240" w:before="0" w:after="120"/>
        <w:ind w:firstLine="11057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від 13.06.2025 №</w:t>
      </w:r>
      <w:r>
        <w:rPr/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234</w:t>
      </w:r>
    </w:p>
    <w:p>
      <w:pPr>
        <w:pStyle w:val="Normal"/>
        <w:spacing w:lineRule="auto" w:line="240" w:before="0" w:after="0"/>
        <w:ind w:firstLine="11057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(в редакції розпорядження</w:t>
      </w:r>
    </w:p>
    <w:p>
      <w:pPr>
        <w:pStyle w:val="Normal"/>
        <w:spacing w:lineRule="auto" w:line="240" w:before="0" w:after="0"/>
        <w:ind w:firstLine="11057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Івано-Франківської</w:t>
      </w:r>
    </w:p>
    <w:p>
      <w:pPr>
        <w:pStyle w:val="Normal"/>
        <w:spacing w:lineRule="auto" w:line="240" w:before="0" w:after="0"/>
        <w:ind w:firstLine="11057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обласної військової </w:t>
      </w:r>
    </w:p>
    <w:p>
      <w:pPr>
        <w:pStyle w:val="Normal"/>
        <w:spacing w:lineRule="auto" w:line="240" w:before="0" w:after="0"/>
        <w:ind w:firstLine="11057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адміністрації</w:t>
      </w:r>
    </w:p>
    <w:p>
      <w:pPr>
        <w:pStyle w:val="Normal"/>
        <w:spacing w:lineRule="auto" w:line="240" w:before="0" w:after="0"/>
        <w:ind w:firstLine="11057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від 28.10.2025 №</w:t>
      </w:r>
      <w:r>
        <w:rPr/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456)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Обсяги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uk-UA"/>
        </w:rPr>
        <w:t>регіонального замовлення на підготовку робітничих кадрів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uk-UA"/>
        </w:rPr>
        <w:t>і фахових молодших бакалаврів для закладів професійної (професійно-технічної) освіти та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uk-UA"/>
        </w:rPr>
        <w:t>робітничих кадрів для закладів фахової передвищої освіти Івано-Франківської області</w:t>
      </w:r>
    </w:p>
    <w:tbl>
      <w:tblPr>
        <w:tblW w:w="1488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693"/>
        <w:gridCol w:w="5103"/>
        <w:gridCol w:w="968"/>
        <w:gridCol w:w="1110"/>
        <w:gridCol w:w="1111"/>
        <w:gridCol w:w="1110"/>
        <w:gridCol w:w="1110"/>
        <w:gridCol w:w="1111"/>
      </w:tblGrid>
      <w:tr>
        <w:trPr>
          <w:trHeight w:val="441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20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з/п               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141" w:left="33"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Повна назва </w:t>
            </w:r>
          </w:p>
          <w:p>
            <w:pPr>
              <w:pStyle w:val="Normal"/>
              <w:spacing w:lineRule="auto" w:line="240" w:before="0" w:after="0"/>
              <w:ind w:left="-108" w:right="-108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закладів професійної (професійно-технічної) та фахової передвищої освіти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Освітньо-кваліфікаційний рівень                       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Напрям економічної діяльності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(для кваліфікованого робітника)  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Спеціальність (для фахового молодшого бакалавра)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 w:eastAsia="uk-UA"/>
              </w:rPr>
              <w:t>202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eastAsia="uk-UA"/>
              </w:rPr>
              <w:t>5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 w:eastAsia="uk-UA"/>
              </w:rPr>
              <w:t>202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eastAsia="uk-UA"/>
              </w:rPr>
              <w:t>6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 w:eastAsia="uk-UA"/>
              </w:rPr>
              <w:t>202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eastAsia="uk-UA"/>
              </w:rPr>
              <w:t>7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eastAsia="uk-UA"/>
              </w:rPr>
              <w:t>рік</w:t>
            </w:r>
          </w:p>
        </w:tc>
      </w:tr>
      <w:tr>
        <w:trPr>
          <w:trHeight w:val="1067" w:hRule="atLeast"/>
          <w:cantSplit w:val="true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0" w:before="0" w:after="0"/>
              <w:ind w:hanging="46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r>
          </w:p>
        </w:tc>
        <w:tc>
          <w:tcPr>
            <w:tcW w:w="5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108" w:right="-15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uk-UA"/>
              </w:rPr>
              <w:t>випуск, осіб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108" w:right="-15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uk-UA"/>
              </w:rPr>
              <w:t>прийом, осіб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108" w:right="-15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uk-UA"/>
              </w:rPr>
              <w:t>випуск, осіб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108" w:right="-15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uk-UA"/>
              </w:rPr>
              <w:t>прийом, осіб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108" w:right="-15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uk-UA"/>
              </w:rPr>
              <w:t>випуск, осіб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108" w:right="-15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uk-UA"/>
              </w:rPr>
              <w:t>прийом, осіб</w:t>
            </w:r>
          </w:p>
        </w:tc>
      </w:tr>
      <w:tr>
        <w:trPr>
          <w:trHeight w:val="85" w:hRule="atLeast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lang w:eastAsia="uk-UA"/>
              </w:rPr>
              <w:t>Кваліфікований робітник</w:t>
            </w:r>
          </w:p>
        </w:tc>
      </w:tr>
      <w:tr>
        <w:trPr>
          <w:trHeight w:val="85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Івано-Франківський професійний політехнічний ліцей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uk-UA"/>
              </w:rPr>
              <w:t>Підготовка робітничих кадрів (всього)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164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193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184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164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184</w:t>
            </w:r>
          </w:p>
        </w:tc>
      </w:tr>
      <w:tr>
        <w:trPr>
          <w:trHeight w:val="21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uk-UA"/>
              </w:rPr>
              <w:t>Загальні для всіх галузей економіки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Обліковець з реєстрації бухгалтерських даних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Охоронник. Рятувальник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Офіс-адміністратор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9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250"/>
              <w:rPr>
                <w:rFonts w:ascii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uk-UA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>
        <w:trPr>
          <w:trHeight w:val="7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Електромонтажник з освітлення та освітлювальних мереж. Слюсар-електрик з ремонту електроустаткування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25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Електрозварник ручного зварювання. Коваль ручного кування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uk-UA"/>
              </w:rPr>
              <w:t>Залізничний транспорт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>
        <w:trPr>
          <w:trHeight w:val="9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Слюсар з ремонту рухомого складу. Машиніст тепловоза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9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Провідник пасажирського вагона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214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Оглядач вагонів. Складач поїздів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ind w:left="0" w:right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 xml:space="preserve">Вище художнє професійне училище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 xml:space="preserve">3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  <w:r>
              <w:rPr>
                <w:rFonts w:cs="Times New Roman" w:ascii="Times New Roman" w:hAnsi="Times New Roman"/>
                <w:b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uk-UA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181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175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170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180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179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180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7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Флорист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7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Деревообробне виробництво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>
        <w:trPr>
          <w:trHeight w:val="16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Столяр. Верстатник деревообробних верстатів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>
        <w:trPr>
          <w:trHeight w:val="94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Виробництво художніх і ювелірних виробів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>
        <w:trPr>
          <w:trHeight w:val="7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Різьбяр по дереву та бересту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Виконавець художньо-оформлювальних робіт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>
        <w:trPr>
          <w:trHeight w:val="5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ind w:left="0" w:right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Івано-Франківський професійний будівельний ліцей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149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173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163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163</w:t>
            </w:r>
          </w:p>
        </w:tc>
      </w:tr>
      <w:tr>
        <w:trPr>
          <w:trHeight w:val="10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</w:tr>
      <w:tr>
        <w:trPr>
          <w:trHeight w:val="14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Столяр будівельний. Паркетник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4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Маляр. Штукатур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Штукатур. Лицювальник-плиточник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20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Муляр. Електрозварник ручного зварювання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269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Монтажник санітарно-технічних систем і устаткування. Електрогазозварник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23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Монтажник експозицій та художньо-оформлювальних робіт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26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Монтажник гіпсокартонних конструкцій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84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Державний професійно-технічний навчальний заклад «Івано-Франківське вище професійне училище сервісного обслуговування техніки»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165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139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184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167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184</w:t>
            </w:r>
          </w:p>
        </w:tc>
      </w:tr>
      <w:tr>
        <w:trPr>
          <w:trHeight w:val="10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</w:tr>
      <w:tr>
        <w:trPr>
          <w:trHeight w:val="9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Майстер з діагностики та налагодження електронного устаткування автомобільних засобів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Електромонтер з ремонту та обслуговування сонячних електроустановок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Електромонтер з ремонту та обслуговування електроустаткування. Майстер з діагностики та налагоджування електронного устаткування автомобільних засобів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Оператор з обробки інформації та програмного забезпечення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Агент з постачання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Електромеханік з ремонту та обслуговування лічильно-обчислювальних машин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Слюсар з контрольно-вимірювальних приладів та автоматики (електромеханіка). Електромонтер з ремонту та обслуговування електроустаткування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32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13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180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157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235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184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235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</w:tr>
      <w:tr>
        <w:trPr>
          <w:trHeight w:val="18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Регулювальник радіоелектронної апаратури та приладів. Електромонтер з ремонту та обслуговування електроустаткування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18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8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Офісний службовець (бухгалтерія)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9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</w:tr>
      <w:tr>
        <w:trPr>
          <w:trHeight w:val="9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Слюсар з ремонту колісних транспортних засобів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9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Рихтувальник кузовів. Слюсар з ремонту колісних транспортних засобів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18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Рихтувальник кузовів. Електрозварник ручного зварювання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18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Рихтувальник кузовів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22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Слюсар-електрик з ремонту електроустаткування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>
        <w:trPr>
          <w:trHeight w:val="22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 xml:space="preserve">Сфера обслуговування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22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Контролер у банку. Адміністратор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  <w:t>6.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Державний професійно-технічний навчальний заклад «Івано-Франківський професійний ліцей автомобільного транспорту і</w:t>
            </w:r>
          </w:p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будівництва»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135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170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170</w:t>
            </w:r>
          </w:p>
        </w:tc>
      </w:tr>
      <w:tr>
        <w:trPr>
          <w:trHeight w:val="9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>
        <w:trPr>
          <w:trHeight w:val="22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Машиніст бульдозера (будівельні роботи). Машиніст екскаватора одноковшового. Слюсар з ремонту дорожньо-будівельних машин та тракторів. Водій автотранспортних засобів категорія  С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>
        <w:trPr>
          <w:trHeight w:val="16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Машиніст крана автомобільного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</w:tr>
      <w:tr>
        <w:trPr>
          <w:trHeight w:val="41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Слюсар з ремонту колісних транспортних засобів. Водій автотранспортних засобів. Водій автотранспортних засобів категорія В, 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>
        <w:trPr>
          <w:trHeight w:val="137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  <w:t>7.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 xml:space="preserve">Центр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 xml:space="preserve">професійно-технічної освіти № 1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180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257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260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Швейне виробництво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>
        <w:trPr>
          <w:trHeight w:val="7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Кравець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Кравець. Закрійник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11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Кравець. Вишивальник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188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Перукар (перукар-модельєр)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101</w:t>
            </w:r>
          </w:p>
        </w:tc>
      </w:tr>
      <w:tr>
        <w:trPr>
          <w:trHeight w:val="166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Перукар (перукар-модельєр). Візажист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>
        <w:trPr>
          <w:trHeight w:val="13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Адміністратор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>
        <w:trPr>
          <w:trHeight w:val="117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  <w:t>8.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21 </w:t>
            </w:r>
          </w:p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179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235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168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235</w:t>
            </w:r>
          </w:p>
        </w:tc>
      </w:tr>
      <w:tr>
        <w:trPr>
          <w:trHeight w:val="21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Оператор з обробки інформації та програмного забезпечення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</w:tr>
      <w:tr>
        <w:trPr>
          <w:trHeight w:val="10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Верстатник широкого профілю. Оператор верстатів з програмним керуванням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Оператор верстатів з програмним керуванням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Електрогазозварник. Коваль ручного кування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Зварник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Слюсар з механоскладальних робіт. Електрозварник ручного зварювання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Виробництво художніх і ювелірних виробів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19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Виробник художніх виробів з металу. Коваль ручного кування. Зварник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  <w:t>9.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 xml:space="preserve">Державний професійно-технічний навчальний </w:t>
            </w:r>
          </w:p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заклад</w:t>
            </w:r>
          </w:p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 xml:space="preserve">«Богородчанський професійний </w:t>
            </w:r>
          </w:p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будівельний ліцей»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158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148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144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Оператор комп’ютерного набору. Обліковець з реєстрації бухгалтерських даних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Обліковець з реєстрації бухгалтерських даних.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>
        <w:trPr>
          <w:trHeight w:val="8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Електрозварник ручного зварювання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16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Електрогазозварник. Водій автотранспортних засобів. Водій автотранспортних засобів категорія В, С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>
        <w:trPr>
          <w:trHeight w:val="10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38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Тракторист-машиніст сільськогосподарського виробництва категорія А1, А2, В1. Слюсар-ремонтник. Водій автотранспортних засобів категорія С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  <w:t>10.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lang w:eastAsia="uk-UA"/>
              </w:rPr>
              <w:t>Надвірнянське професійно-технічне училище № 11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103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114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99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Штукатур. Лицювальник-плиточник. Маляр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Муляр. Штукатур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2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Електрозварник ручного зварювання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112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  <w:t>11.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lang w:eastAsia="uk-UA"/>
              </w:rPr>
              <w:t xml:space="preserve">Відокремлений структурний підрозділ «Івано-Франківський фаховий коледж ресторанного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lang w:eastAsia="uk-UA"/>
              </w:rPr>
              <w:t xml:space="preserve">сервісу і туризму </w:t>
            </w:r>
            <w:r>
              <w:rPr>
                <w:rFonts w:cs="Times New Roman" w:ascii="Times New Roman" w:hAnsi="Times New Roman"/>
                <w:b/>
                <w:lang w:eastAsia="uk-UA"/>
              </w:rPr>
              <w:t>Н</w:t>
            </w:r>
            <w:r>
              <w:rPr>
                <w:rFonts w:cs="Times New Roman" w:ascii="Times New Roman" w:hAnsi="Times New Roman"/>
                <w:b/>
                <w:shd w:fill="FFFFFF" w:val="clear"/>
              </w:rPr>
              <w:t>аціонального університету харчових технологій»</w:t>
            </w:r>
            <w:r>
              <w:rPr>
                <w:rFonts w:cs="Arial" w:ascii="Arial" w:hAnsi="Arial"/>
                <w:color w:val="545454"/>
                <w:shd w:fill="FFFFFF" w:val="clear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187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134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172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245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265</w:t>
            </w:r>
          </w:p>
        </w:tc>
      </w:tr>
      <w:tr>
        <w:trPr>
          <w:trHeight w:val="136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185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>
        <w:trPr>
          <w:trHeight w:val="18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Кухар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Кондитер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Офіціант. Бармен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Майстер ресторанного обслуговування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Торговельно-комерційна діяльність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Агент з постачання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Продавець продовольчих товарів. Агент з постачання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Агент з організації туризму. Покоївка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eastAsia="uk-UA"/>
              </w:rPr>
              <w:t>12.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lang w:eastAsia="uk-UA"/>
              </w:rPr>
              <w:t>Відокремлений структурний підрозділ «Бурштинський торговельно-економічний фаховий коледж </w:t>
            </w:r>
          </w:p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>
              <w:rPr>
                <w:rFonts w:cs="Times New Roman" w:ascii="Times New Roman" w:hAnsi="Times New Roman"/>
                <w:b/>
                <w:shd w:fill="FFFFFF" w:val="clear"/>
              </w:rPr>
              <w:t>Державного торговельно-економічного університету»</w:t>
            </w:r>
            <w:r>
              <w:rPr>
                <w:rFonts w:cs="Arial" w:ascii="Arial" w:hAnsi="Arial"/>
                <w:shd w:fill="FFFFFF" w:val="clear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Електромеханік торговельного та холодильного устаткування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Кухар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Офіціант. Бармен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25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Майстер ресторанного обслуговування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44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rPr/>
            </w:pPr>
            <w:r>
              <w:rPr>
                <w:rFonts w:cs="Times New Roman" w:ascii="Times New Roman" w:hAnsi="Times New Roman"/>
                <w:color w:val="000000"/>
              </w:rPr>
              <w:t>Агент з організації туризму. Покоївка. Адміністратор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32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13.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Рогатинський аграрний фаховий коледж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89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90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90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90</w:t>
            </w:r>
          </w:p>
        </w:tc>
      </w:tr>
      <w:tr>
        <w:trPr>
          <w:trHeight w:val="13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13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Слюсар з ремонту колісних транспортних засобів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13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13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Кухар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13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13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Тракторист-машиніст сільськогосподарського виробництва  А1, А2, В1. Електромонтер з ремонту та обслуговування електроустаткування.  Водій автотранспортних засобів категорія В, С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132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14.</w:t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7 м. Калуша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247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177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253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276</w:t>
            </w:r>
          </w:p>
        </w:tc>
      </w:tr>
      <w:tr>
        <w:trPr>
          <w:trHeight w:val="15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Оператор з обробки інформації та програмного забезпечення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</w:tr>
      <w:tr>
        <w:trPr>
          <w:trHeight w:val="36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Електрогазозварник. Електрозварник на автоматичних і  напівавтоматичних машинах. Коваль ручного кування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Електрозварник на автоматичних і  напівавтоматичних машинах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Електромонтер з ремонту і обслуговування електроустаткування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6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Монтажник санітарно-технічних систем і устаткування. Електрозварник ручного зварювання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6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Будівельні, монтажні і ремонтно-будівельні роб</w:t>
            </w:r>
            <w:r>
              <w:rPr>
                <w:rFonts w:cs="Times New Roman" w:ascii="Times New Roman" w:hAnsi="Times New Roman"/>
                <w:b/>
                <w:color w:val="000000"/>
              </w:rPr>
              <w:t>оти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16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Штукатур. Лицювальник-плиточник. Маляр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6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Столяр будівельний. Паркетник. Верстатник деревообробних верстатів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1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Слюсар з ремонту колісних транспортних засобів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Кухар. Офіціант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69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69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Кондитер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69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Швейне виробництво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25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Кравець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15.</w:t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lang w:eastAsia="uk-UA"/>
              </w:rPr>
              <w:t>Брошнівський професійний лісопромисловий ліцей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176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162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162</w:t>
            </w:r>
          </w:p>
        </w:tc>
      </w:tr>
      <w:tr>
        <w:trPr>
          <w:trHeight w:val="204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17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Штукатур. Лицювальник-плиточник. Маляр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9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Електрозварник ручного зварювання. Коваль ручного кування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29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17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Слюсар з ремонту колісних транспортних засобів. Рихтувальник кузовів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6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Слюсар з ремонту колісних транспортних засобів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>
        <w:trPr>
          <w:trHeight w:val="26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26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Кухар. Офіціант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22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39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Перукар (перукар-модельєр). Манікюрник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16.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Державний навчальний заклад «Войнилівський професійний ліцей»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109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80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83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</w:tr>
      <w:tr>
        <w:trPr>
          <w:trHeight w:val="169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Обліковець з реєстрації бухгалтерських даних. Касир (в банку)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69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Слюсар з ремонту колісних транспортних засобів. Водій автотранспортних засобів категорія  С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Швейне виробництво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54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Кравець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0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>
        <w:trPr>
          <w:trHeight w:val="10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Тракторист-машиніст сільськогосподарського виробництва категорія А1, А2, В1, В2. Слюсар з ремонту сільськогосподарських машин та устаткування. Водій автотранспортних засобів категорія С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10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Тракторист-машиніст сільськогосподарського виробництва категорія А1, А2, В1, В2. Оператор тваринницьких комплексів та механізованих ферм. Водій автотранспортних засобів категорія В,С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37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17.</w:t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14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м. Коломиї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 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202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205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205</w:t>
            </w:r>
          </w:p>
        </w:tc>
      </w:tr>
      <w:tr>
        <w:trPr>
          <w:trHeight w:val="15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rPr>
          <w:trHeight w:val="13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Оператор комп’ютерного набору. Обліковець з реєстрації бухгалтерських даних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15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Слюсар-ремонтник. Електрогазозварник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15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Оператор з обробки інформації та програмного забезпечення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15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Електрогазозварник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15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</w:rPr>
              <w:t>Радіомеханік з обслуговування та ремонту радіотелевізійної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8F8FF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апаратури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239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</w:tr>
      <w:tr>
        <w:trPr>
          <w:trHeight w:val="15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Штукатур. Маляр. Лицювальник-плиточник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11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Столяр будівельний. Верстатник деревообробних верстатів. Паркетник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17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Монтажник санітарно-технічних систем і устаткування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17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Деревообробне виробництво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Столяр. Верстатник деревообробних верстатів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87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18.</w:t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Державний навчальний заклад «</w:t>
            </w:r>
            <w:r>
              <w:rPr>
                <w:rFonts w:cs="Times New Roman" w:ascii="Times New Roman" w:hAnsi="Times New Roman"/>
                <w:b/>
                <w:bCs/>
                <w:lang w:eastAsia="uk-UA"/>
              </w:rPr>
              <w:t>Коломийський професійний ліцей сфери послуг»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247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284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280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284</w:t>
            </w:r>
          </w:p>
        </w:tc>
      </w:tr>
      <w:tr>
        <w:trPr>
          <w:trHeight w:val="136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156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Оператор з обробки інформації та програмного забезпечення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25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Оператор з обробки інформації та програмного забезпечення.  Офіс-адміністратор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25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9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Швейне виробництво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4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Кравець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Кухар. Офіціант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Кондитер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</w:tr>
      <w:tr>
        <w:trPr>
          <w:trHeight w:val="15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Перукар (перукар-модельєр). Візажист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12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/>
            </w:pPr>
            <w:r>
              <w:rPr>
                <w:rFonts w:cs="Times New Roman" w:ascii="Times New Roman" w:hAnsi="Times New Roman"/>
                <w:bCs/>
                <w:color w:val="000000"/>
              </w:rPr>
              <w:t>Агент з постачання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2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Агент з постачання. Офісний службовець (бухгалтерія)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</w:tr>
      <w:tr>
        <w:trPr>
          <w:trHeight w:val="12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Продавець продовольчих товарів. Продавець непродовольчих товарів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145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19.</w:t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Державний навчальний заклад «Городенківський професійний ліцей»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136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153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167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9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right="-108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cs="Times New Roman" w:ascii="Times New Roman" w:hAnsi="Times New Roman"/>
                <w:color w:val="000000"/>
                <w:spacing w:val="-4"/>
              </w:rPr>
              <w:t>Оператор комп’ютерного набору. Обліковець з реєстрації бухгалтерських даних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9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right="-108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cs="Times New Roman" w:ascii="Times New Roman" w:hAnsi="Times New Roman"/>
                <w:color w:val="000000"/>
                <w:spacing w:val="-4"/>
              </w:rPr>
              <w:t>Оператор з обробки інформації та програмного забезпечення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Муляр. Штукатур. Монтажник гіпсокартонних конструкцій</w:t>
            </w:r>
          </w:p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Плодоовочівник. Кухар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209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209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Тракторист-машиніст сільськогосподарського виробництва. Слюсар з ремонту сільськогосподарських машин та устаткування. Водій автотранспортних засобів категорія С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209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Тракторист-машиніст сільськогосподарського виробництва категорія А1, А2, В1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5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20.</w:t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ind w:hanging="108" w:right="-25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Державний навчальний заклад «Коршівський професійний аграрний ліцей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Слюсар з ремонту колісних транспортних засобів. Водій автотранспортних засобів категорії С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Торговельно-комерційна діяльність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9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Агент з постачання. Водій автотранспортних засобів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26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Тракторист-машиніст сільськогосподарського виробництва категорія А1, А2, В1. Слюсар з ремонту сільськогосподарських машин та устаткування. Водій автотранспортних засобів категорія С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rPr/>
            </w:pPr>
            <w:r>
              <w:rPr>
                <w:rFonts w:cs="Times New Roman" w:ascii="Times New Roman" w:hAnsi="Times New Roman"/>
                <w:bCs/>
                <w:color w:val="000000"/>
              </w:rPr>
              <w:t>Тракторист-машиніст сільськогосподарського виробництва. Водій автотранспортних засобів. Водій автотранспортних засобів категорія С</w:t>
            </w:r>
          </w:p>
          <w:p>
            <w:pPr>
              <w:pStyle w:val="Normal"/>
              <w:spacing w:lineRule="exact" w:line="22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95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21.</w:t>
            </w:r>
          </w:p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Державний професійно-технічний навчальний заклад «Отинійський професійний ліцей енергетичних технологій»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137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140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141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140</w:t>
            </w:r>
          </w:p>
        </w:tc>
      </w:tr>
      <w:tr>
        <w:trPr>
          <w:trHeight w:val="136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Електромонтер з ремонту та обслуговування електроустаткування. Водій автотранспортних засобів категорія С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Електрогазозварник. Слюсар з ремонту колісних транспортних засобів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</w:tr>
      <w:tr>
        <w:trPr>
          <w:trHeight w:val="18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Кухар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13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40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Кухар. Офіціант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87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22.</w:t>
            </w:r>
          </w:p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Державний навчальний заклад «</w:t>
            </w:r>
            <w:r>
              <w:rPr>
                <w:rFonts w:cs="Times New Roman" w:ascii="Times New Roman" w:hAnsi="Times New Roman"/>
                <w:b/>
                <w:bCs/>
                <w:lang w:eastAsia="uk-UA"/>
              </w:rPr>
              <w:t>Кутський професійний ліцей»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143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135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153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</w:tr>
      <w:tr>
        <w:trPr>
          <w:trHeight w:val="12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Лицювальник-мозаїст. Штукатур. Лицювальник-плиточник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Штукатур. Лицювальник-плиточник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10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Плодоовочівник. Кухар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Кухар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0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5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Перукар (перукар-модельєр)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5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15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Слюсар з ремонту сільськогосподарських машин та устаткування. Плодоовочівник. Тракторист-машиніст сільськогосподарського виробництва категорія А1, А2, В1. Водій автотранспортних засобів категорія С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22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Слюсар з ремонту сільськогосподарських машин та устаткування. Тракторист-машиніст сільськогосподарського виробництва категорія А1, А2, В1. Водій автотранспортних засобів категорія С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61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23.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Коломийський індустріально-педагогічний фаховий коледж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95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102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104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</w:tr>
      <w:tr>
        <w:trPr>
          <w:trHeight w:val="13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Штукатур. Лицювальник-плиточник. Маляр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Муляр. Штукатур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12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20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Слюсар з ремонту колісних транспортних засобів. Електрозварник ручного зварювання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>
        <w:trPr>
          <w:trHeight w:val="597" w:hRule="atLeast"/>
          <w:cantSplit w:val="true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ВСЬОГО по області: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1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3578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1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3116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1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3567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1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3996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1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3613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1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4028</w:t>
            </w:r>
          </w:p>
        </w:tc>
      </w:tr>
      <w:tr>
        <w:trPr>
          <w:trHeight w:val="566" w:hRule="atLeast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Фаховий молодший бакалавр</w:t>
            </w:r>
          </w:p>
        </w:tc>
      </w:tr>
      <w:tr>
        <w:trPr>
          <w:trHeight w:val="11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Вище художнє професійне училище № 3</w:t>
            </w:r>
          </w:p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>
        <w:trPr>
          <w:trHeight w:val="11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023 Образотворче мистецтво, декоративне мистецтво, реставрація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В3 Декоративне мистецтво та ремесла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>
        <w:trPr>
          <w:trHeight w:val="29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205 Лісове господарство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Н4 Лісове господарство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11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7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м. Калуша</w:t>
            </w:r>
            <w:r>
              <w:rPr>
                <w:rFonts w:cs="Times New Roman"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>
        <w:trPr>
          <w:trHeight w:val="194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192 Будівництво та цивільна інженерія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G</w:t>
            </w:r>
            <w:r>
              <w:rPr>
                <w:rFonts w:cs="Times New Roman" w:ascii="Times New Roman" w:hAnsi="Times New Roman"/>
                <w:color w:val="000000"/>
              </w:rPr>
              <w:t>19 Будівництво та цивільна інженерія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13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</w:rPr>
              <w:t>181 Харчові технології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137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G</w:t>
            </w:r>
            <w:r>
              <w:rPr>
                <w:rFonts w:cs="Times New Roman" w:ascii="Times New Roman" w:hAnsi="Times New Roman"/>
                <w:color w:val="000000"/>
              </w:rPr>
              <w:t>13 Харчові технології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204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13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164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274 Автомобільний транспорт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 xml:space="preserve">J8 </w:t>
            </w:r>
            <w:r>
              <w:rPr>
                <w:rFonts w:cs="Times New Roman" w:ascii="Times New Roman" w:hAnsi="Times New Roman"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209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 xml:space="preserve">Державний професійно-технічний навчальний </w:t>
            </w:r>
          </w:p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заклад «Івано-Франківське вище професійне училище</w:t>
            </w:r>
          </w:p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сервісного обслуговування техніки»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23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174 Автоматизація, комп'ютерно-інтегровані технології та робототехніка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G</w:t>
            </w:r>
            <w:r>
              <w:rPr>
                <w:rFonts w:cs="Times New Roman" w:ascii="Times New Roman" w:hAnsi="Times New Roman"/>
                <w:color w:val="000000"/>
              </w:rPr>
              <w:t>7 Автоматизація, комп'ютерно-інтегровані технології та робототехніка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14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м. Коломиї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205 Лісове господарство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192 Будівництво та цивільна інженерія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46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G</w:t>
            </w:r>
            <w:r>
              <w:rPr>
                <w:rFonts w:cs="Times New Roman" w:ascii="Times New Roman" w:hAnsi="Times New Roman"/>
                <w:color w:val="000000"/>
              </w:rPr>
              <w:t>19 Будівництво та цивільна інженерія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>
        <w:trPr>
          <w:trHeight w:val="124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21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</w:tr>
      <w:tr>
        <w:trPr>
          <w:trHeight w:val="18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131 Прикладна механіка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18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G</w:t>
            </w:r>
            <w:r>
              <w:rPr>
                <w:rFonts w:cs="Times New Roman" w:ascii="Times New Roman" w:hAnsi="Times New Roman"/>
                <w:color w:val="000000"/>
              </w:rPr>
              <w:t>9 Прикладна механіка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12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122 Комп’ютерні науки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12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uk-UA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 xml:space="preserve">F3 </w:t>
            </w:r>
            <w:r>
              <w:rPr>
                <w:rFonts w:cs="Times New Roman" w:ascii="Times New Roman" w:hAnsi="Times New Roman"/>
                <w:color w:val="000000"/>
              </w:rPr>
              <w:t>Комп’ютерні науки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745" w:hRule="atLeast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  <w:lang w:eastAsia="uk-UA"/>
              </w:rPr>
              <w:t>ВСЬОГО по області: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  <w:lang w:eastAsia="uk-UA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201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260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268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280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262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270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Директор департаменту освіти і науки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Івано-Франківської обласної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державної адміністрації                                                                                                                             Віктор КІМАКОВИЧ                                                        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6838" w:h="11906"/>
      <w:pgMar w:left="1134" w:right="1134" w:gutter="0" w:header="703" w:top="1985" w:footer="709" w:bottom="765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uk-UA" w:eastAsia="en-US"/>
      </w:rPr>
    </w:pPr>
    <w:r>
      <w:rPr>
        <w:lang w:val="uk-UA" w:eastAsia="en-US"/>
      </w:rPr>
      <mc:AlternateContent>
        <mc:Choice Requires="wps">
          <w:drawing>
            <wp:anchor behindDoc="1" distT="0" distB="0" distL="114935" distR="114935" simplePos="0" locked="0" layoutInCell="0" allowOverlap="1" relativeHeight="14">
              <wp:simplePos x="0" y="0"/>
              <wp:positionH relativeFrom="page">
                <wp:posOffset>9986645</wp:posOffset>
              </wp:positionH>
              <wp:positionV relativeFrom="page">
                <wp:posOffset>3519805</wp:posOffset>
              </wp:positionV>
              <wp:extent cx="687705" cy="52197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687600" cy="52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spacing w:before="0" w:after="200" w:lineRule="auto" w:line="276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cs="Lucida Sans" w:eastAsia="Noto Serif CJK SC" w:ascii="Liberation Serif" w:hAnsi="Liberation Serif"/>
                              <w:color w:val="auto"/>
                              <w:lang w:val="en-US" w:bidi="ar-SA"/>
                            </w:rPr>
                            <w:t>14</w:t>
                          </w:r>
                        </w:p>
                      </w:txbxContent>
                    </wps:txbx>
                    <wps:bodyPr wrap="square" lIns="45720" rIns="45720" tIns="91440" bIns="9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l21600,21600l21600,xe">
              <v:stroke joinstyle="miter"/>
              <v:path gradientshapeok="t" o:connecttype="rect"/>
            </v:shapetype>
            <v:shape id="shape_0" fillcolor="white" stroked="f" o:allowincell="f" style="position:absolute;margin-left:786.35pt;margin-top:277.1pt;width:54.1pt;height:41.05pt;mso-wrap-style:square;v-text-anchor:top;rotation:90;mso-position-horizontal-relative:page;mso-position-vertical-relative:page" type="_x0000_t202">
              <v:textbox style="layout-flow:vertical">
                <w:txbxContent>
                  <w:p>
                    <w:pPr>
                      <w:overflowPunct w:val="false"/>
                      <w:bidi w:val="0"/>
                      <w:spacing w:before="0" w:after="200" w:lineRule="auto" w:line="276"/>
                      <w:jc w:val="center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cs="Lucida Sans" w:eastAsia="Noto Serif CJK SC" w:ascii="Liberation Serif" w:hAnsi="Liberation Serif"/>
                        <w:color w:val="auto"/>
                        <w:lang w:val="en-US" w:bidi="ar-SA"/>
                      </w:rPr>
                      <w:t>14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uk-UA" w:bidi="ar-SA" w:eastAsia="zh-CN"/>
    </w:rPr>
  </w:style>
  <w:style w:type="character" w:styleId="WW8Num3z0">
    <w:name w:val="WW8Num3z0"/>
    <w:qFormat/>
    <w:rPr>
      <w:rFonts w:cs="Times New Roman"/>
      <w:b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cs="Times New Roman"/>
      <w:b/>
    </w:rPr>
  </w:style>
  <w:style w:type="character" w:styleId="WW8Num5z1">
    <w:name w:val="WW8Num5z1"/>
    <w:qFormat/>
    <w:rPr>
      <w:rFonts w:cs="Times New Roman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cs="Times New Roman"/>
      <w:b w:val="false"/>
      <w:sz w:val="24"/>
      <w:szCs w:val="24"/>
    </w:rPr>
  </w:style>
  <w:style w:type="character" w:styleId="WW8Num8z0">
    <w:name w:val="WW8Num8z0"/>
    <w:qFormat/>
    <w:rPr>
      <w:rFonts w:cs="Times New Roman"/>
    </w:rPr>
  </w:style>
  <w:style w:type="character" w:styleId="Style14">
    <w:name w:val="Шрифт абзацу за промовчанням"/>
    <w:qFormat/>
    <w:rPr/>
  </w:style>
  <w:style w:type="character" w:styleId="Style15">
    <w:name w:val="Текст у виносці Знак"/>
    <w:qFormat/>
    <w:rPr>
      <w:rFonts w:ascii="Tahoma" w:hAnsi="Tahoma" w:cs="Tahoma"/>
      <w:sz w:val="16"/>
    </w:rPr>
  </w:style>
  <w:style w:type="character" w:styleId="Style16">
    <w:name w:val="Верхній колонтитул Знак"/>
    <w:qFormat/>
    <w:rPr>
      <w:sz w:val="22"/>
      <w:szCs w:val="22"/>
    </w:rPr>
  </w:style>
  <w:style w:type="character" w:styleId="Style17">
    <w:name w:val="Нижній колонтитул Знак"/>
    <w:qFormat/>
    <w:rPr>
      <w:sz w:val="22"/>
      <w:szCs w:val="22"/>
    </w:rPr>
  </w:style>
  <w:style w:type="character" w:styleId="rang">
    <w:name w:val="rang"/>
    <w:qFormat/>
    <w:rPr/>
  </w:style>
  <w:style w:type="character" w:styleId="code">
    <w:name w:val="code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yle18">
    <w:name w:val="Текст у виносці"/>
    <w:basedOn w:val="Normal"/>
    <w:qFormat/>
    <w:pPr>
      <w:spacing w:lineRule="auto" w:line="240" w:before="0" w:after="0"/>
    </w:pPr>
    <w:rPr>
      <w:rFonts w:ascii="Tahoma" w:hAnsi="Tahoma" w:cs="Tahoma"/>
      <w:sz w:val="16"/>
      <w:szCs w:val="20"/>
      <w:lang w:val="en-US"/>
    </w:rPr>
  </w:style>
  <w:style w:type="paragraph" w:styleId="Style19">
    <w:name w:val="Абзац списку"/>
    <w:basedOn w:val="Normal"/>
    <w:qFormat/>
    <w:pPr>
      <w:spacing w:before="0" w:after="200"/>
      <w:ind w:hanging="0" w:left="720" w:right="0"/>
      <w:contextualSpacing/>
    </w:pPr>
    <w:rPr/>
  </w:style>
  <w:style w:type="paragraph" w:styleId="Style20">
    <w:name w:val="Без інтервалів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uk-UA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>
      <w:lang w:val="en-US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2423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2022-05-18T14:10:00Z</dcterms:created>
  <dc:creator>Кирдяк Г.Ю.</dc:creator>
  <dc:description/>
  <cp:keywords/>
  <dc:language>en-US</dc:language>
  <cp:lastModifiedBy>Кирдяк Г.Ю.</cp:lastModifiedBy>
  <cp:lastPrinted>2025-10-17T11:12:00Z</cp:lastPrinted>
  <dcterms:modified xsi:type="dcterms:W3CDTF">2025-11-03T07:11:00Z</dcterms:modified>
  <cp:revision>136</cp:revision>
  <dc:subject/>
  <dc:title/>
</cp:coreProperties>
</file>