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52" w:rsidRPr="007955F5" w:rsidRDefault="00C61B52" w:rsidP="00C61B5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955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Додаток </w:t>
      </w:r>
    </w:p>
    <w:p w:rsidR="00C61B52" w:rsidRPr="007955F5" w:rsidRDefault="00C61B52" w:rsidP="00C61B52">
      <w:pPr>
        <w:pStyle w:val="a3"/>
        <w:spacing w:before="0" w:beforeAutospacing="0" w:after="0" w:afterAutospacing="0"/>
        <w:ind w:left="5812"/>
        <w:rPr>
          <w:sz w:val="28"/>
          <w:szCs w:val="28"/>
        </w:rPr>
      </w:pPr>
      <w:r w:rsidRPr="007955F5">
        <w:rPr>
          <w:b/>
          <w:bCs/>
          <w:sz w:val="28"/>
          <w:szCs w:val="28"/>
          <w:shd w:val="clear" w:color="auto" w:fill="FFFFFF"/>
        </w:rPr>
        <w:t>до розпорядження</w:t>
      </w:r>
    </w:p>
    <w:p w:rsidR="00C61B52" w:rsidRPr="007955F5" w:rsidRDefault="00C61B52" w:rsidP="00C61B52">
      <w:pPr>
        <w:pStyle w:val="a3"/>
        <w:spacing w:before="0" w:beforeAutospacing="0" w:after="0" w:afterAutospacing="0"/>
        <w:ind w:left="5812"/>
        <w:rPr>
          <w:sz w:val="28"/>
          <w:szCs w:val="28"/>
        </w:rPr>
      </w:pPr>
      <w:r w:rsidRPr="007955F5">
        <w:rPr>
          <w:b/>
          <w:bCs/>
          <w:sz w:val="28"/>
          <w:szCs w:val="28"/>
          <w:shd w:val="clear" w:color="auto" w:fill="FFFFFF"/>
        </w:rPr>
        <w:t xml:space="preserve">Івано-Франківської </w:t>
      </w:r>
    </w:p>
    <w:p w:rsidR="00C61B52" w:rsidRPr="007955F5" w:rsidRDefault="00C61B52" w:rsidP="00C61B52">
      <w:pPr>
        <w:pStyle w:val="a3"/>
        <w:spacing w:before="0" w:beforeAutospacing="0" w:after="0" w:afterAutospacing="0"/>
        <w:ind w:left="5812"/>
        <w:rPr>
          <w:sz w:val="28"/>
          <w:szCs w:val="28"/>
        </w:rPr>
      </w:pPr>
      <w:r w:rsidRPr="007955F5">
        <w:rPr>
          <w:b/>
          <w:bCs/>
          <w:sz w:val="28"/>
          <w:szCs w:val="28"/>
          <w:shd w:val="clear" w:color="auto" w:fill="FFFFFF"/>
        </w:rPr>
        <w:t>обласної військової адміністрації</w:t>
      </w:r>
    </w:p>
    <w:p w:rsidR="00C61B52" w:rsidRPr="00235869" w:rsidRDefault="00C61B52" w:rsidP="00C61B52">
      <w:pPr>
        <w:pStyle w:val="a3"/>
        <w:spacing w:before="0" w:beforeAutospacing="0" w:after="0" w:afterAutospacing="0"/>
        <w:ind w:left="5812"/>
        <w:rPr>
          <w:sz w:val="28"/>
          <w:szCs w:val="28"/>
        </w:rPr>
      </w:pPr>
      <w:r w:rsidRPr="00235869">
        <w:rPr>
          <w:b/>
          <w:bCs/>
          <w:sz w:val="28"/>
          <w:szCs w:val="28"/>
          <w:shd w:val="clear" w:color="auto" w:fill="FFFFFF"/>
        </w:rPr>
        <w:t xml:space="preserve">від </w:t>
      </w:r>
      <w:r w:rsidR="00587F97">
        <w:rPr>
          <w:b/>
          <w:bCs/>
          <w:sz w:val="28"/>
          <w:szCs w:val="28"/>
          <w:shd w:val="clear" w:color="auto" w:fill="FFFFFF"/>
        </w:rPr>
        <w:t>04.07.2025</w:t>
      </w:r>
      <w:r w:rsidRPr="00235869">
        <w:rPr>
          <w:b/>
          <w:bCs/>
          <w:sz w:val="28"/>
          <w:szCs w:val="28"/>
          <w:shd w:val="clear" w:color="auto" w:fill="FFFFFF"/>
        </w:rPr>
        <w:t xml:space="preserve"> № </w:t>
      </w:r>
      <w:r w:rsidR="00587F97">
        <w:rPr>
          <w:b/>
          <w:bCs/>
          <w:sz w:val="28"/>
          <w:szCs w:val="28"/>
          <w:shd w:val="clear" w:color="auto" w:fill="FFFFFF"/>
        </w:rPr>
        <w:t>268</w:t>
      </w:r>
    </w:p>
    <w:p w:rsidR="00C61B52" w:rsidRPr="007955F5" w:rsidRDefault="00C61B52" w:rsidP="00C61B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61B52" w:rsidRPr="007955F5" w:rsidRDefault="00C61B52" w:rsidP="00C61B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16ADB" w:rsidRPr="00F16ADB" w:rsidRDefault="00F16ADB" w:rsidP="00F1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F16ADB" w:rsidRPr="00F16ADB" w:rsidRDefault="00F16ADB" w:rsidP="00F1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відмови у наданні АКЦІОНЕРНОМУ ТОВАРИСТВУ «УКРАЇНСЬКА ЗАЛІЗНИЦЯ</w:t>
      </w:r>
      <w:r w:rsidR="00C3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  <w:r w:rsidRPr="00F1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дозволу на розроблення проекту землеустрою щодо відведення земельної ділянки орієнтовною площею </w:t>
      </w:r>
      <w:r w:rsidR="006D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1,9100</w:t>
      </w:r>
      <w:r w:rsidRPr="00F1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га</w:t>
      </w:r>
    </w:p>
    <w:p w:rsidR="00F16ADB" w:rsidRPr="00F16ADB" w:rsidRDefault="00F16ADB" w:rsidP="00F1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вбачається із заяви РЕГІОНАЛЬНОЇ ФІЛІЇ «ЛЬВІВСЬКА ЗАЛІЗНИЦЯ» АКЦІОНЕРНОГО ТОВАРИСТВА «УКРАЇНСЬКА ЗАЛІЗНИЦЯ» (ідентифікаційний код 40081195) </w:t>
      </w:r>
      <w:r w:rsidR="00F16F95"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Філія)</w:t>
      </w:r>
      <w:r w:rsidR="00F16F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16.06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№ Н-10/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644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 (</w:t>
      </w:r>
      <w:proofErr w:type="spellStart"/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</w:t>
      </w:r>
      <w:proofErr w:type="spellEnd"/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№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6799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/0/1-25/01-086 від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18.06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.2025), Філія просить надати АКЦІОНЕРНОМУ ТОВАРИСТВУ «УКРАЇНСЬКА ЗАЛІЗНИЦЯ» (ідентифікаційний код 40075815) (далі – Товариство) дозвіл на розроблення проекту землеустрою щодо відведення земельної ділянки державної власності орієнтовною площею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1,9100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га, яка розташована за межами населеного пункту села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Раків</w:t>
      </w:r>
      <w:r w:rsidR="000432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432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Брошнів-Осадської</w:t>
      </w:r>
      <w:proofErr w:type="spellEnd"/>
      <w:r w:rsidR="000432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Калуського району Івано-Франківської області (дільниця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Стрий – Івано-Франківськ км </w:t>
      </w:r>
      <w:r w:rsid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км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889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806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її надання Товариству в постійне користування.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Врегулювання земельних питань повинно вирішуватися відповідно до чинного законодавства, із забезпеченням ефективного та раціонального використання земель.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розгляду заяви Філії та доданих документів, аналізу фактичних обставин справи, їх детальної правової оцінки з урахуванням наявного нормативного регулювання і додатково отриманих відомостей встановлено наступне.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надання земельних ділянок державної власності у користування встановлений статтею 123 Земельного кодексу України (далі – ЗК України).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Згідно з частиною другою вказаної статті, особа, </w:t>
      </w:r>
      <w:r w:rsidR="00BC7248" w:rsidRPr="00BC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16ADB" w:rsidRPr="00F16ADB" w:rsidRDefault="00BC7248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заяві зазначаються орієнтовний розмір земельної ділянки та її цільове призначення. До заяви додаються графічні матеріали, на яких </w:t>
      </w:r>
      <w:r w:rsidRPr="00BC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зазначено бажане 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Статтею 122 ЗК України визначено повноваження органів виконавчої влади щодо передачі земельних ділянок державної власності у власність або у користування в залежності від їх місця розташування та потреб надання.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Зокрема, обласні </w:t>
      </w:r>
      <w:r w:rsidR="00BC7248" w:rsidRPr="00BC72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державні адміністрації на їхній території передають земельні ділянки із земель державної власності, крім випадків, визначених частинами третьою, четвертою і восьмою цієї статті, у власність або у користування у межах міст та за межами населених пунктів, а також земельні ділянки, що не входять до складу певного району, або у випадках, коли районна державна адміністрація не утворена, для всіх потреб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(частина п’ята статті 122 ЗК України).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інформацією</w:t>
      </w:r>
      <w:r w:rsidR="00C36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наданою Головним управлінням </w:t>
      </w:r>
      <w:proofErr w:type="spellStart"/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Держгеокадастру</w:t>
      </w:r>
      <w:proofErr w:type="spellEnd"/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Івано-Франківській області (лист від 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.06.2025 </w:t>
      </w:r>
      <w:r w:rsid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13-9-0.221-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3062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/0/2-25), земельна ділянка орієнтовною площею </w:t>
      </w:r>
      <w:r w:rsid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1,9100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га, яка позначена на графічному матеріалі, що доданий до заяви Філії, розташована в межах населеного пункту с</w:t>
      </w:r>
      <w:r w:rsidR="00886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ела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Креховичі</w:t>
      </w:r>
      <w:proofErr w:type="spellEnd"/>
      <w:r w:rsid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Калуського району</w:t>
      </w:r>
      <w:r w:rsidR="006D29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Івано-Франківської області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третьої статті 122 ЗК України</w:t>
      </w:r>
      <w:r w:rsidR="00C36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районні </w:t>
      </w:r>
      <w:r w:rsidR="00BC7248" w:rsidRPr="00BC72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державні адміністрації на їхній території передають земельні ділянки із земель державної власності, крім випадків, визначених частинами четвертою і восьмою цієї статті, у власність або у користування у межах сіл, селищ для всіх потреб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вищезазначене,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6ADB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Івано-Франківська обласна державна (військова) адміністрація не наділена повноваженнями розпоряджатися, 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тому числі приймати рішення про надання дозволу на розроблення документації із землеустрою, земельними ділянками державної власності, які розташовані в межах сіл, селищ.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частиною третьою статті 123 ЗК України, в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ідповідний </w:t>
      </w:r>
      <w:r w:rsidR="00BC7248" w:rsidRPr="00BC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орган виконавчої влади або орган місцевого самоврядування</w:t>
      </w:r>
      <w:r w:rsidR="00A71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BC7248" w:rsidRPr="00BC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межах їх повноважень</w:t>
      </w:r>
      <w:r w:rsidR="00A71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BC7248" w:rsidRPr="00BC7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місячний строк розглядає заяву і дає дозвіл на розроблення документації із землеустрою або надає мотивовану відмову у його наданні. Підставою відмови у наданні такого дозволу може бути лише 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16ADB" w:rsidRPr="00F16ADB" w:rsidRDefault="00F16ADB" w:rsidP="00F16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огляду на вищевикладене і те, що, згідно з статтею 19 Конституції України,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України, відсутні 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правові підстави для надання Івано-Франківською обласною державною (військовою) адміністрацією Товариству дозволу на розроблення проекту землеустрою щодо відведення земельної ділянки орієнтовною площею </w:t>
      </w:r>
      <w:r w:rsidR="003B1F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1,9100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га, яка розташована в межах населеного пункту с</w:t>
      </w:r>
      <w:r w:rsidR="003B1F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F392F" w:rsidRP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Креховичі</w:t>
      </w:r>
      <w:proofErr w:type="spellEnd"/>
      <w:r w:rsidR="00CF392F" w:rsidRP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F392F" w:rsidRP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Брошнів-Осадської</w:t>
      </w:r>
      <w:proofErr w:type="spellEnd"/>
      <w:r w:rsidR="00CF392F" w:rsidRPr="00CF3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</w:t>
      </w:r>
      <w:r w:rsidRPr="00F16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 Калуського району.</w:t>
      </w:r>
    </w:p>
    <w:p w:rsidR="00C61B52" w:rsidRDefault="00C61B52" w:rsidP="00C6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61B52" w:rsidRPr="000F1D7B" w:rsidRDefault="00C61B52" w:rsidP="00C6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61B52" w:rsidRPr="00271A4C" w:rsidRDefault="00C61B52" w:rsidP="00C61B52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  <w:r w:rsidRPr="00271A4C">
        <w:rPr>
          <w:b/>
          <w:sz w:val="28"/>
          <w:szCs w:val="28"/>
          <w:shd w:val="clear" w:color="auto" w:fill="FFFFFF"/>
        </w:rPr>
        <w:t xml:space="preserve">В. о. директора </w:t>
      </w:r>
    </w:p>
    <w:p w:rsidR="00C61B52" w:rsidRPr="00271A4C" w:rsidRDefault="00C61B52" w:rsidP="00C61B52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  <w:r w:rsidRPr="00271A4C">
        <w:rPr>
          <w:b/>
          <w:sz w:val="28"/>
          <w:szCs w:val="28"/>
          <w:shd w:val="clear" w:color="auto" w:fill="FFFFFF"/>
        </w:rPr>
        <w:t xml:space="preserve">юридичного департаменту </w:t>
      </w:r>
    </w:p>
    <w:p w:rsidR="00C61B52" w:rsidRPr="00271A4C" w:rsidRDefault="00C61B52" w:rsidP="00C61B52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  <w:r w:rsidRPr="00271A4C">
        <w:rPr>
          <w:b/>
          <w:sz w:val="28"/>
          <w:szCs w:val="28"/>
          <w:shd w:val="clear" w:color="auto" w:fill="FFFFFF"/>
        </w:rPr>
        <w:t xml:space="preserve">Івано-Франківської обласної </w:t>
      </w:r>
    </w:p>
    <w:p w:rsidR="00C61B52" w:rsidRPr="007955F5" w:rsidRDefault="00C61B52" w:rsidP="00C61B52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71A4C">
        <w:rPr>
          <w:b/>
          <w:sz w:val="28"/>
          <w:szCs w:val="28"/>
          <w:shd w:val="clear" w:color="auto" w:fill="FFFFFF"/>
        </w:rPr>
        <w:t>державної адміністрації</w:t>
      </w:r>
      <w:r w:rsidRPr="00271A4C">
        <w:rPr>
          <w:b/>
          <w:sz w:val="28"/>
          <w:szCs w:val="28"/>
          <w:shd w:val="clear" w:color="auto" w:fill="FFFFFF"/>
        </w:rPr>
        <w:tab/>
      </w:r>
      <w:r w:rsidRPr="00271A4C">
        <w:rPr>
          <w:b/>
          <w:sz w:val="28"/>
          <w:szCs w:val="28"/>
          <w:shd w:val="clear" w:color="auto" w:fill="FFFFFF"/>
        </w:rPr>
        <w:tab/>
      </w:r>
      <w:r w:rsidRPr="00271A4C">
        <w:rPr>
          <w:b/>
          <w:sz w:val="28"/>
          <w:szCs w:val="28"/>
          <w:shd w:val="clear" w:color="auto" w:fill="FFFFFF"/>
        </w:rPr>
        <w:tab/>
      </w:r>
      <w:r w:rsidRPr="00271A4C">
        <w:rPr>
          <w:b/>
          <w:sz w:val="28"/>
          <w:szCs w:val="28"/>
          <w:shd w:val="clear" w:color="auto" w:fill="FFFFFF"/>
        </w:rPr>
        <w:tab/>
        <w:t>Ростислав ЛАВРИНОВИЧ</w:t>
      </w:r>
    </w:p>
    <w:p w:rsidR="0011086E" w:rsidRDefault="00405D04" w:rsidP="00587F97">
      <w:pPr>
        <w:spacing w:after="0" w:line="240" w:lineRule="auto"/>
        <w:jc w:val="center"/>
      </w:pPr>
      <w:bookmarkStart w:id="0" w:name="_GoBack"/>
      <w:bookmarkEnd w:id="0"/>
    </w:p>
    <w:sectPr w:rsidR="0011086E" w:rsidSect="00587F97">
      <w:headerReference w:type="default" r:id="rId8"/>
      <w:pgSz w:w="11906" w:h="16838"/>
      <w:pgMar w:top="1134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04" w:rsidRDefault="00405D04">
      <w:pPr>
        <w:spacing w:after="0" w:line="240" w:lineRule="auto"/>
      </w:pPr>
      <w:r>
        <w:separator/>
      </w:r>
    </w:p>
  </w:endnote>
  <w:endnote w:type="continuationSeparator" w:id="0">
    <w:p w:rsidR="00405D04" w:rsidRDefault="0040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04" w:rsidRDefault="00405D04">
      <w:pPr>
        <w:spacing w:after="0" w:line="240" w:lineRule="auto"/>
      </w:pPr>
      <w:r>
        <w:separator/>
      </w:r>
    </w:p>
  </w:footnote>
  <w:footnote w:type="continuationSeparator" w:id="0">
    <w:p w:rsidR="00405D04" w:rsidRDefault="0040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8C" w:rsidRDefault="00F26F8C" w:rsidP="00FC59A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523B5"/>
    <w:multiLevelType w:val="hybridMultilevel"/>
    <w:tmpl w:val="2ACE85E6"/>
    <w:lvl w:ilvl="0" w:tplc="8B2EE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71"/>
    <w:rsid w:val="00007171"/>
    <w:rsid w:val="00012FD3"/>
    <w:rsid w:val="00030704"/>
    <w:rsid w:val="00031AD3"/>
    <w:rsid w:val="00035BF3"/>
    <w:rsid w:val="00037F5B"/>
    <w:rsid w:val="000430FF"/>
    <w:rsid w:val="00043265"/>
    <w:rsid w:val="00044EBB"/>
    <w:rsid w:val="00063A2E"/>
    <w:rsid w:val="000747D3"/>
    <w:rsid w:val="0007496D"/>
    <w:rsid w:val="00080E52"/>
    <w:rsid w:val="00091AC2"/>
    <w:rsid w:val="000A75BD"/>
    <w:rsid w:val="000B4597"/>
    <w:rsid w:val="000C0768"/>
    <w:rsid w:val="000C201C"/>
    <w:rsid w:val="000D2928"/>
    <w:rsid w:val="000D4E6A"/>
    <w:rsid w:val="000E70FC"/>
    <w:rsid w:val="000F0992"/>
    <w:rsid w:val="00101528"/>
    <w:rsid w:val="001039B3"/>
    <w:rsid w:val="00117E84"/>
    <w:rsid w:val="00117FDA"/>
    <w:rsid w:val="00125C15"/>
    <w:rsid w:val="0013358B"/>
    <w:rsid w:val="00140427"/>
    <w:rsid w:val="00145BC6"/>
    <w:rsid w:val="001468C1"/>
    <w:rsid w:val="00150CD1"/>
    <w:rsid w:val="0016736B"/>
    <w:rsid w:val="00170B72"/>
    <w:rsid w:val="00175341"/>
    <w:rsid w:val="00176C1E"/>
    <w:rsid w:val="001B5F24"/>
    <w:rsid w:val="001B7687"/>
    <w:rsid w:val="001C1DC9"/>
    <w:rsid w:val="001C20C9"/>
    <w:rsid w:val="001C399E"/>
    <w:rsid w:val="001D25F4"/>
    <w:rsid w:val="001D3CD9"/>
    <w:rsid w:val="001D63F3"/>
    <w:rsid w:val="001E49B8"/>
    <w:rsid w:val="001E6D85"/>
    <w:rsid w:val="001F1D91"/>
    <w:rsid w:val="00205334"/>
    <w:rsid w:val="00205EC7"/>
    <w:rsid w:val="0021064E"/>
    <w:rsid w:val="00215266"/>
    <w:rsid w:val="00221247"/>
    <w:rsid w:val="00221662"/>
    <w:rsid w:val="00224BD5"/>
    <w:rsid w:val="002369EA"/>
    <w:rsid w:val="00245A26"/>
    <w:rsid w:val="00253BDF"/>
    <w:rsid w:val="00260C43"/>
    <w:rsid w:val="00261FD7"/>
    <w:rsid w:val="0026489C"/>
    <w:rsid w:val="0027242E"/>
    <w:rsid w:val="00283379"/>
    <w:rsid w:val="0028437C"/>
    <w:rsid w:val="00285106"/>
    <w:rsid w:val="00291783"/>
    <w:rsid w:val="0029681B"/>
    <w:rsid w:val="002A57F3"/>
    <w:rsid w:val="002B0583"/>
    <w:rsid w:val="002C7110"/>
    <w:rsid w:val="002D2E8B"/>
    <w:rsid w:val="002D69CD"/>
    <w:rsid w:val="002E284C"/>
    <w:rsid w:val="002F0F67"/>
    <w:rsid w:val="002F1328"/>
    <w:rsid w:val="002F624E"/>
    <w:rsid w:val="00302185"/>
    <w:rsid w:val="00302777"/>
    <w:rsid w:val="003033DA"/>
    <w:rsid w:val="00335D26"/>
    <w:rsid w:val="00335F81"/>
    <w:rsid w:val="00363D19"/>
    <w:rsid w:val="00364689"/>
    <w:rsid w:val="00365D3E"/>
    <w:rsid w:val="003671DF"/>
    <w:rsid w:val="0038609A"/>
    <w:rsid w:val="003871A9"/>
    <w:rsid w:val="003932A9"/>
    <w:rsid w:val="003A4EF0"/>
    <w:rsid w:val="003B0357"/>
    <w:rsid w:val="003B1F75"/>
    <w:rsid w:val="003C40B6"/>
    <w:rsid w:val="003D31A7"/>
    <w:rsid w:val="003E249C"/>
    <w:rsid w:val="003E5637"/>
    <w:rsid w:val="003E589C"/>
    <w:rsid w:val="003E750E"/>
    <w:rsid w:val="003F048B"/>
    <w:rsid w:val="003F5242"/>
    <w:rsid w:val="003F641E"/>
    <w:rsid w:val="00404180"/>
    <w:rsid w:val="00405D04"/>
    <w:rsid w:val="0041785F"/>
    <w:rsid w:val="00420EEA"/>
    <w:rsid w:val="00434603"/>
    <w:rsid w:val="004378AC"/>
    <w:rsid w:val="00447856"/>
    <w:rsid w:val="00456516"/>
    <w:rsid w:val="00482C89"/>
    <w:rsid w:val="004B7961"/>
    <w:rsid w:val="004C04F9"/>
    <w:rsid w:val="004D2887"/>
    <w:rsid w:val="004D3282"/>
    <w:rsid w:val="004D5F87"/>
    <w:rsid w:val="004E48DE"/>
    <w:rsid w:val="004F717C"/>
    <w:rsid w:val="00511A5E"/>
    <w:rsid w:val="00513280"/>
    <w:rsid w:val="00526ADC"/>
    <w:rsid w:val="0053031D"/>
    <w:rsid w:val="00530356"/>
    <w:rsid w:val="00535ADF"/>
    <w:rsid w:val="0053635A"/>
    <w:rsid w:val="00540CB1"/>
    <w:rsid w:val="005476C8"/>
    <w:rsid w:val="00555980"/>
    <w:rsid w:val="00555DD1"/>
    <w:rsid w:val="0056463A"/>
    <w:rsid w:val="005661EE"/>
    <w:rsid w:val="00566D24"/>
    <w:rsid w:val="005702C4"/>
    <w:rsid w:val="005702D4"/>
    <w:rsid w:val="00587F97"/>
    <w:rsid w:val="0059221F"/>
    <w:rsid w:val="0059423F"/>
    <w:rsid w:val="00597D5D"/>
    <w:rsid w:val="005C173F"/>
    <w:rsid w:val="005D79ED"/>
    <w:rsid w:val="005F0A0D"/>
    <w:rsid w:val="005F0E7D"/>
    <w:rsid w:val="00601F73"/>
    <w:rsid w:val="00607569"/>
    <w:rsid w:val="00617519"/>
    <w:rsid w:val="006210A0"/>
    <w:rsid w:val="00632251"/>
    <w:rsid w:val="00636297"/>
    <w:rsid w:val="00637FC4"/>
    <w:rsid w:val="00644529"/>
    <w:rsid w:val="00650DD0"/>
    <w:rsid w:val="00651038"/>
    <w:rsid w:val="00651D4B"/>
    <w:rsid w:val="00656BDF"/>
    <w:rsid w:val="00661451"/>
    <w:rsid w:val="00662B86"/>
    <w:rsid w:val="0066332D"/>
    <w:rsid w:val="00682971"/>
    <w:rsid w:val="00684356"/>
    <w:rsid w:val="006867D3"/>
    <w:rsid w:val="00687FFE"/>
    <w:rsid w:val="006926FC"/>
    <w:rsid w:val="006B0E2D"/>
    <w:rsid w:val="006B46E5"/>
    <w:rsid w:val="006C118B"/>
    <w:rsid w:val="006C28FE"/>
    <w:rsid w:val="006D0CDC"/>
    <w:rsid w:val="006D0E05"/>
    <w:rsid w:val="006D29D4"/>
    <w:rsid w:val="006E0A99"/>
    <w:rsid w:val="006E4281"/>
    <w:rsid w:val="006F1D77"/>
    <w:rsid w:val="006F2025"/>
    <w:rsid w:val="006F64D8"/>
    <w:rsid w:val="006F7920"/>
    <w:rsid w:val="006F7FBC"/>
    <w:rsid w:val="007240E4"/>
    <w:rsid w:val="007260AB"/>
    <w:rsid w:val="007321E2"/>
    <w:rsid w:val="007419D1"/>
    <w:rsid w:val="0074226C"/>
    <w:rsid w:val="00744378"/>
    <w:rsid w:val="007563A1"/>
    <w:rsid w:val="00756443"/>
    <w:rsid w:val="00760753"/>
    <w:rsid w:val="0076335C"/>
    <w:rsid w:val="00764177"/>
    <w:rsid w:val="00766814"/>
    <w:rsid w:val="0077557E"/>
    <w:rsid w:val="00791C89"/>
    <w:rsid w:val="00793E8A"/>
    <w:rsid w:val="007A7AAC"/>
    <w:rsid w:val="007C1993"/>
    <w:rsid w:val="007D2E95"/>
    <w:rsid w:val="007E4040"/>
    <w:rsid w:val="007F2712"/>
    <w:rsid w:val="007F389E"/>
    <w:rsid w:val="008037FE"/>
    <w:rsid w:val="008054E4"/>
    <w:rsid w:val="00806B15"/>
    <w:rsid w:val="00806E3E"/>
    <w:rsid w:val="00806E41"/>
    <w:rsid w:val="00840EA1"/>
    <w:rsid w:val="0084176C"/>
    <w:rsid w:val="00842B61"/>
    <w:rsid w:val="008438EC"/>
    <w:rsid w:val="00880685"/>
    <w:rsid w:val="00885ABC"/>
    <w:rsid w:val="00886ACE"/>
    <w:rsid w:val="008A2AA0"/>
    <w:rsid w:val="008B18BE"/>
    <w:rsid w:val="008C2688"/>
    <w:rsid w:val="008C4C2C"/>
    <w:rsid w:val="008C67AF"/>
    <w:rsid w:val="008E3223"/>
    <w:rsid w:val="008E4CA7"/>
    <w:rsid w:val="008E7B6E"/>
    <w:rsid w:val="008F29C9"/>
    <w:rsid w:val="008F75CD"/>
    <w:rsid w:val="00915D71"/>
    <w:rsid w:val="00922627"/>
    <w:rsid w:val="0093061C"/>
    <w:rsid w:val="009406DF"/>
    <w:rsid w:val="009503B7"/>
    <w:rsid w:val="009524D4"/>
    <w:rsid w:val="00955205"/>
    <w:rsid w:val="0096023B"/>
    <w:rsid w:val="00965522"/>
    <w:rsid w:val="00965E89"/>
    <w:rsid w:val="00973456"/>
    <w:rsid w:val="00982448"/>
    <w:rsid w:val="00990ED4"/>
    <w:rsid w:val="009A3A9A"/>
    <w:rsid w:val="009C3AA4"/>
    <w:rsid w:val="009C44C7"/>
    <w:rsid w:val="009D0D62"/>
    <w:rsid w:val="009D5AE7"/>
    <w:rsid w:val="009D738D"/>
    <w:rsid w:val="00A00266"/>
    <w:rsid w:val="00A14741"/>
    <w:rsid w:val="00A14878"/>
    <w:rsid w:val="00A16380"/>
    <w:rsid w:val="00A27358"/>
    <w:rsid w:val="00A40454"/>
    <w:rsid w:val="00A47C51"/>
    <w:rsid w:val="00A50531"/>
    <w:rsid w:val="00A51F26"/>
    <w:rsid w:val="00A534E4"/>
    <w:rsid w:val="00A71270"/>
    <w:rsid w:val="00A72F85"/>
    <w:rsid w:val="00A73AED"/>
    <w:rsid w:val="00A85044"/>
    <w:rsid w:val="00A87406"/>
    <w:rsid w:val="00A96C31"/>
    <w:rsid w:val="00AA4151"/>
    <w:rsid w:val="00AA434A"/>
    <w:rsid w:val="00AB240A"/>
    <w:rsid w:val="00AB303B"/>
    <w:rsid w:val="00AD0AB7"/>
    <w:rsid w:val="00AE52A3"/>
    <w:rsid w:val="00AF71DB"/>
    <w:rsid w:val="00B152BA"/>
    <w:rsid w:val="00B30460"/>
    <w:rsid w:val="00B40A72"/>
    <w:rsid w:val="00B54236"/>
    <w:rsid w:val="00B55DF1"/>
    <w:rsid w:val="00B55EA3"/>
    <w:rsid w:val="00B56DD0"/>
    <w:rsid w:val="00B640D8"/>
    <w:rsid w:val="00B70F46"/>
    <w:rsid w:val="00B73014"/>
    <w:rsid w:val="00B73260"/>
    <w:rsid w:val="00B763DA"/>
    <w:rsid w:val="00B83BDB"/>
    <w:rsid w:val="00B842AA"/>
    <w:rsid w:val="00B87AD7"/>
    <w:rsid w:val="00B91BE3"/>
    <w:rsid w:val="00B9377F"/>
    <w:rsid w:val="00BA4889"/>
    <w:rsid w:val="00BA62B7"/>
    <w:rsid w:val="00BB6747"/>
    <w:rsid w:val="00BB74DB"/>
    <w:rsid w:val="00BC2D7E"/>
    <w:rsid w:val="00BC7248"/>
    <w:rsid w:val="00BD3058"/>
    <w:rsid w:val="00BE4209"/>
    <w:rsid w:val="00BF4AF4"/>
    <w:rsid w:val="00BF6551"/>
    <w:rsid w:val="00C02AB0"/>
    <w:rsid w:val="00C053DD"/>
    <w:rsid w:val="00C1740E"/>
    <w:rsid w:val="00C36171"/>
    <w:rsid w:val="00C4031A"/>
    <w:rsid w:val="00C61B52"/>
    <w:rsid w:val="00C657DA"/>
    <w:rsid w:val="00C9308D"/>
    <w:rsid w:val="00CA1601"/>
    <w:rsid w:val="00CA40DC"/>
    <w:rsid w:val="00CA79BA"/>
    <w:rsid w:val="00CC0504"/>
    <w:rsid w:val="00CF392F"/>
    <w:rsid w:val="00CF7120"/>
    <w:rsid w:val="00D041F1"/>
    <w:rsid w:val="00D0779A"/>
    <w:rsid w:val="00D07D38"/>
    <w:rsid w:val="00D23107"/>
    <w:rsid w:val="00D23307"/>
    <w:rsid w:val="00D2358A"/>
    <w:rsid w:val="00D24376"/>
    <w:rsid w:val="00D31A47"/>
    <w:rsid w:val="00D4090A"/>
    <w:rsid w:val="00D42307"/>
    <w:rsid w:val="00D47933"/>
    <w:rsid w:val="00D5584A"/>
    <w:rsid w:val="00D67F2F"/>
    <w:rsid w:val="00D71F07"/>
    <w:rsid w:val="00DA1A95"/>
    <w:rsid w:val="00DB002A"/>
    <w:rsid w:val="00DC0B8A"/>
    <w:rsid w:val="00DD10F8"/>
    <w:rsid w:val="00DD26CB"/>
    <w:rsid w:val="00DD2FFC"/>
    <w:rsid w:val="00DD5690"/>
    <w:rsid w:val="00DD7E55"/>
    <w:rsid w:val="00DF0D41"/>
    <w:rsid w:val="00E02568"/>
    <w:rsid w:val="00E15E89"/>
    <w:rsid w:val="00E607A7"/>
    <w:rsid w:val="00E77284"/>
    <w:rsid w:val="00E8527D"/>
    <w:rsid w:val="00E86788"/>
    <w:rsid w:val="00E87DA4"/>
    <w:rsid w:val="00E94E0C"/>
    <w:rsid w:val="00E976E5"/>
    <w:rsid w:val="00EB2FA8"/>
    <w:rsid w:val="00EB37D5"/>
    <w:rsid w:val="00EB59E7"/>
    <w:rsid w:val="00EB69D2"/>
    <w:rsid w:val="00EC3601"/>
    <w:rsid w:val="00F01F77"/>
    <w:rsid w:val="00F12F84"/>
    <w:rsid w:val="00F16ADB"/>
    <w:rsid w:val="00F16F95"/>
    <w:rsid w:val="00F26F8C"/>
    <w:rsid w:val="00F27BB5"/>
    <w:rsid w:val="00F40F86"/>
    <w:rsid w:val="00F439BF"/>
    <w:rsid w:val="00F45E34"/>
    <w:rsid w:val="00F62C2C"/>
    <w:rsid w:val="00F660A8"/>
    <w:rsid w:val="00F74E7E"/>
    <w:rsid w:val="00F8023B"/>
    <w:rsid w:val="00F947BF"/>
    <w:rsid w:val="00F9629F"/>
    <w:rsid w:val="00FA0F1F"/>
    <w:rsid w:val="00FD5153"/>
    <w:rsid w:val="00FD652C"/>
    <w:rsid w:val="00FD7E02"/>
    <w:rsid w:val="00FF58D2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9F34"/>
  <w15:chartTrackingRefBased/>
  <w15:docId w15:val="{D7EB21D6-74C9-410C-A4FE-7DBC04C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1662"/>
    <w:rPr>
      <w:b/>
      <w:bCs/>
    </w:rPr>
  </w:style>
  <w:style w:type="paragraph" w:styleId="a5">
    <w:name w:val="header"/>
    <w:basedOn w:val="a"/>
    <w:link w:val="a6"/>
    <w:uiPriority w:val="99"/>
    <w:unhideWhenUsed/>
    <w:rsid w:val="002216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21662"/>
  </w:style>
  <w:style w:type="paragraph" w:styleId="a7">
    <w:name w:val="footer"/>
    <w:basedOn w:val="a"/>
    <w:link w:val="a8"/>
    <w:uiPriority w:val="99"/>
    <w:unhideWhenUsed/>
    <w:rsid w:val="00F947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947BF"/>
  </w:style>
  <w:style w:type="paragraph" w:styleId="a9">
    <w:name w:val="Balloon Text"/>
    <w:basedOn w:val="a"/>
    <w:link w:val="aa"/>
    <w:uiPriority w:val="99"/>
    <w:semiHidden/>
    <w:unhideWhenUsed/>
    <w:rsid w:val="0053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303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785F"/>
    <w:pPr>
      <w:ind w:left="720"/>
      <w:contextualSpacing/>
    </w:pPr>
  </w:style>
  <w:style w:type="character" w:styleId="ac">
    <w:name w:val="Emphasis"/>
    <w:basedOn w:val="a0"/>
    <w:uiPriority w:val="20"/>
    <w:qFormat/>
    <w:rsid w:val="00D23107"/>
    <w:rPr>
      <w:i/>
      <w:iCs/>
    </w:rPr>
  </w:style>
  <w:style w:type="table" w:styleId="ad">
    <w:name w:val="Table Grid"/>
    <w:basedOn w:val="a1"/>
    <w:uiPriority w:val="39"/>
    <w:rsid w:val="0074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D69CD"/>
    <w:rPr>
      <w:color w:val="0000FF"/>
      <w:u w:val="single"/>
    </w:rPr>
  </w:style>
  <w:style w:type="paragraph" w:customStyle="1" w:styleId="rvps2">
    <w:name w:val="rvps2"/>
    <w:basedOn w:val="a"/>
    <w:rsid w:val="00C6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32D1-C0D1-48AE-A14F-A8008934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3468</Words>
  <Characters>1977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UID</cp:lastModifiedBy>
  <cp:revision>5</cp:revision>
  <cp:lastPrinted>2025-07-04T06:24:00Z</cp:lastPrinted>
  <dcterms:created xsi:type="dcterms:W3CDTF">2025-07-22T06:16:00Z</dcterms:created>
  <dcterms:modified xsi:type="dcterms:W3CDTF">2025-07-22T06:26:00Z</dcterms:modified>
</cp:coreProperties>
</file>