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BE" w:rsidRDefault="00314E73">
      <w:pPr>
        <w:pStyle w:val="Heading"/>
        <w:ind w:left="5387"/>
        <w:jc w:val="left"/>
        <w:rPr>
          <w:sz w:val="16"/>
          <w:szCs w:val="16"/>
        </w:rPr>
      </w:pPr>
      <w:r>
        <w:rPr>
          <w:szCs w:val="28"/>
        </w:rPr>
        <w:t>ЗАТВЕРДЖЕНО</w:t>
      </w:r>
    </w:p>
    <w:p w:rsidR="009863BE" w:rsidRDefault="00314E73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 xml:space="preserve">розпорядження </w:t>
      </w:r>
    </w:p>
    <w:p w:rsidR="009863BE" w:rsidRDefault="00314E73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>Івано-Франківської обласної військової адміністрації</w:t>
      </w:r>
    </w:p>
    <w:p w:rsidR="009863BE" w:rsidRDefault="00314E73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>від 06.05.2025 № 177</w:t>
      </w:r>
    </w:p>
    <w:p w:rsidR="009863BE" w:rsidRDefault="009863BE">
      <w:pPr>
        <w:pStyle w:val="Heading"/>
        <w:ind w:left="5387"/>
        <w:jc w:val="left"/>
        <w:rPr>
          <w:sz w:val="16"/>
          <w:szCs w:val="16"/>
        </w:rPr>
      </w:pPr>
    </w:p>
    <w:p w:rsidR="009863BE" w:rsidRDefault="009863BE">
      <w:pPr>
        <w:pStyle w:val="Heading"/>
        <w:ind w:left="5387"/>
        <w:jc w:val="left"/>
        <w:rPr>
          <w:sz w:val="16"/>
          <w:szCs w:val="16"/>
        </w:rPr>
      </w:pPr>
    </w:p>
    <w:p w:rsidR="009863BE" w:rsidRDefault="009863BE">
      <w:pPr>
        <w:pStyle w:val="Heading"/>
        <w:ind w:left="5387"/>
        <w:jc w:val="left"/>
        <w:rPr>
          <w:sz w:val="16"/>
          <w:szCs w:val="16"/>
        </w:rPr>
      </w:pPr>
    </w:p>
    <w:p w:rsidR="009863BE" w:rsidRDefault="009863BE">
      <w:pPr>
        <w:pStyle w:val="Heading"/>
        <w:ind w:left="5387"/>
        <w:jc w:val="left"/>
        <w:rPr>
          <w:sz w:val="16"/>
          <w:szCs w:val="16"/>
        </w:rPr>
      </w:pPr>
    </w:p>
    <w:p w:rsidR="009863BE" w:rsidRDefault="009863BE">
      <w:pPr>
        <w:pStyle w:val="Heading"/>
        <w:rPr>
          <w:sz w:val="16"/>
          <w:szCs w:val="28"/>
        </w:rPr>
      </w:pPr>
    </w:p>
    <w:p w:rsidR="009863BE" w:rsidRDefault="00314E73">
      <w:pPr>
        <w:pStyle w:val="Heading"/>
        <w:rPr>
          <w:szCs w:val="28"/>
        </w:rPr>
      </w:pPr>
      <w:r>
        <w:rPr>
          <w:szCs w:val="28"/>
        </w:rPr>
        <w:t>СТРУКТУРА</w:t>
      </w:r>
    </w:p>
    <w:p w:rsidR="009863BE" w:rsidRDefault="00314E73">
      <w:pPr>
        <w:pStyle w:val="Heading"/>
        <w:rPr>
          <w:bCs w:val="0"/>
          <w:szCs w:val="28"/>
        </w:rPr>
      </w:pPr>
      <w:r>
        <w:rPr>
          <w:bCs w:val="0"/>
          <w:szCs w:val="28"/>
        </w:rPr>
        <w:t>департаменту соціальної політики Івано-Франківської</w:t>
      </w:r>
    </w:p>
    <w:p w:rsidR="009863BE" w:rsidRDefault="00314E73">
      <w:pPr>
        <w:pStyle w:val="Heading"/>
        <w:rPr>
          <w:bCs w:val="0"/>
          <w:szCs w:val="28"/>
        </w:rPr>
      </w:pPr>
      <w:r>
        <w:rPr>
          <w:bCs w:val="0"/>
          <w:szCs w:val="28"/>
        </w:rPr>
        <w:t>обласної державної адміністрації</w:t>
      </w:r>
    </w:p>
    <w:p w:rsidR="009863BE" w:rsidRDefault="009863BE">
      <w:pPr>
        <w:pStyle w:val="Heading"/>
        <w:rPr>
          <w:bCs w:val="0"/>
          <w:sz w:val="48"/>
          <w:szCs w:val="48"/>
        </w:rPr>
      </w:pPr>
    </w:p>
    <w:p w:rsidR="009863BE" w:rsidRDefault="00314E73">
      <w:pPr>
        <w:pStyle w:val="Heading"/>
        <w:jc w:val="left"/>
        <w:rPr>
          <w:b w:val="0"/>
          <w:sz w:val="10"/>
          <w:szCs w:val="10"/>
        </w:rPr>
      </w:pPr>
      <w:r>
        <w:rPr>
          <w:b w:val="0"/>
          <w:sz w:val="10"/>
          <w:szCs w:val="10"/>
        </w:rPr>
        <w:t>‘</w:t>
      </w:r>
    </w:p>
    <w:tbl>
      <w:tblPr>
        <w:tblW w:w="9190" w:type="dxa"/>
        <w:tblInd w:w="-5" w:type="dxa"/>
        <w:tblLook w:val="0000" w:firstRow="0" w:lastRow="0" w:firstColumn="0" w:lastColumn="0" w:noHBand="0" w:noVBand="0"/>
      </w:tblPr>
      <w:tblGrid>
        <w:gridCol w:w="903"/>
        <w:gridCol w:w="6009"/>
        <w:gridCol w:w="2278"/>
      </w:tblGrid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ind w:left="-142" w:right="-148"/>
            </w:pPr>
            <w:r>
              <w:rPr>
                <w:szCs w:val="28"/>
              </w:rPr>
              <w:t>№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з/п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Назва структурного підрозділу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  <w:r>
              <w:rPr>
                <w:szCs w:val="28"/>
              </w:rPr>
              <w:t>одиниць</w:t>
            </w:r>
          </w:p>
        </w:tc>
      </w:tr>
      <w:tr w:rsidR="009863BE">
        <w:trPr>
          <w:trHeight w:val="27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Директор департаменту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Заступник директора департаменту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i/>
                <w:iCs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Головний спеціаліст з внутрішнього аудиту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20"/>
              <w:snapToGrid w:val="0"/>
              <w:jc w:val="center"/>
              <w:rPr>
                <w:sz w:val="2"/>
                <w:szCs w:val="2"/>
                <w:u w:val="single"/>
              </w:rPr>
            </w:pPr>
          </w:p>
          <w:p w:rsidR="009863BE" w:rsidRDefault="009863BE">
            <w:pPr>
              <w:pStyle w:val="20"/>
              <w:jc w:val="center"/>
              <w:rPr>
                <w:sz w:val="16"/>
                <w:szCs w:val="16"/>
                <w:u w:val="single"/>
              </w:rPr>
            </w:pPr>
          </w:p>
          <w:p w:rsidR="009863BE" w:rsidRDefault="00314E73">
            <w:pPr>
              <w:pStyle w:val="2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Відділ по роботі з персоналом та діловодства</w:t>
            </w:r>
          </w:p>
          <w:p w:rsidR="009863BE" w:rsidRDefault="009863BE">
            <w:pPr>
              <w:pStyle w:val="20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Начальник відділу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Головний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спеціаліст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Провідний документознавець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Cs w:val="0"/>
                <w:sz w:val="2"/>
                <w:szCs w:val="2"/>
                <w:u w:val="single"/>
              </w:rPr>
            </w:pPr>
          </w:p>
          <w:p w:rsidR="009863BE" w:rsidRDefault="009863BE">
            <w:pPr>
              <w:pStyle w:val="Heading"/>
              <w:rPr>
                <w:bCs w:val="0"/>
                <w:sz w:val="16"/>
                <w:szCs w:val="16"/>
                <w:u w:val="single"/>
              </w:rPr>
            </w:pPr>
          </w:p>
          <w:p w:rsidR="009863BE" w:rsidRDefault="00314E73">
            <w:pPr>
              <w:pStyle w:val="Heading"/>
              <w:rPr>
                <w:bCs w:val="0"/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>Управління фінансового та інформаційного забезпечення</w:t>
            </w:r>
          </w:p>
          <w:p w:rsidR="009863BE" w:rsidRDefault="009863BE">
            <w:pPr>
              <w:pStyle w:val="Heading"/>
              <w:rPr>
                <w:bCs w:val="0"/>
                <w:sz w:val="6"/>
                <w:szCs w:val="6"/>
                <w:u w:val="single"/>
              </w:rPr>
            </w:pPr>
          </w:p>
          <w:p w:rsidR="009863BE" w:rsidRDefault="009863BE">
            <w:pPr>
              <w:pStyle w:val="Heading"/>
              <w:rPr>
                <w:bCs w:val="0"/>
                <w:sz w:val="16"/>
                <w:szCs w:val="16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r>
              <w:rPr>
                <w:sz w:val="28"/>
                <w:szCs w:val="28"/>
                <w:lang w:val="uk-UA"/>
              </w:rPr>
              <w:t>Начальник управління – головний бухгалтер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bCs w:val="0"/>
                <w:sz w:val="2"/>
                <w:szCs w:val="2"/>
                <w:u w:val="single"/>
              </w:rPr>
            </w:pPr>
          </w:p>
          <w:p w:rsidR="009863BE" w:rsidRDefault="009863BE">
            <w:pPr>
              <w:pStyle w:val="Heading"/>
              <w:rPr>
                <w:bCs w:val="0"/>
                <w:sz w:val="6"/>
                <w:szCs w:val="6"/>
                <w:u w:val="single"/>
              </w:rPr>
            </w:pPr>
          </w:p>
          <w:p w:rsidR="009863BE" w:rsidRDefault="00314E73">
            <w:pPr>
              <w:pStyle w:val="Heading"/>
              <w:rPr>
                <w:bCs w:val="0"/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>Відділ фінансового забезпечення, планування та звітності</w:t>
            </w:r>
          </w:p>
          <w:p w:rsidR="009863BE" w:rsidRDefault="009863BE">
            <w:pPr>
              <w:pStyle w:val="Heading"/>
              <w:rPr>
                <w:bCs w:val="0"/>
                <w:sz w:val="16"/>
                <w:szCs w:val="16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Cs w:val="0"/>
                <w:sz w:val="2"/>
                <w:szCs w:val="2"/>
                <w:u w:val="single"/>
              </w:rPr>
            </w:pPr>
          </w:p>
          <w:p w:rsidR="009863BE" w:rsidRDefault="009863BE">
            <w:pPr>
              <w:pStyle w:val="Heading"/>
              <w:rPr>
                <w:bCs w:val="0"/>
                <w:sz w:val="16"/>
                <w:szCs w:val="16"/>
                <w:u w:val="single"/>
              </w:rPr>
            </w:pPr>
          </w:p>
          <w:p w:rsidR="009863BE" w:rsidRDefault="00314E73">
            <w:pPr>
              <w:pStyle w:val="Heading"/>
              <w:rPr>
                <w:bCs w:val="0"/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 xml:space="preserve">Відділ інформаційного забезпечення </w:t>
            </w:r>
          </w:p>
          <w:p w:rsidR="009863BE" w:rsidRDefault="009863BE">
            <w:pPr>
              <w:pStyle w:val="Heading"/>
              <w:rPr>
                <w:bCs w:val="0"/>
                <w:sz w:val="24"/>
                <w:szCs w:val="28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– </w:t>
            </w:r>
          </w:p>
          <w:p w:rsidR="009863BE" w:rsidRDefault="00314E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7"/>
            </w:pPr>
            <w:r>
              <w:rPr>
                <w:szCs w:val="28"/>
                <w:lang w:val="ru-RU"/>
              </w:rPr>
              <w:t>Головний спеціаліст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 легкового автомобіля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jc w:val="left"/>
              <w:rPr>
                <w:szCs w:val="28"/>
              </w:rPr>
            </w:pPr>
            <w:r>
              <w:rPr>
                <w:szCs w:val="28"/>
              </w:rPr>
              <w:t>Разом по управлінню: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Cs w:val="0"/>
                <w:sz w:val="2"/>
                <w:szCs w:val="2"/>
                <w:u w:val="single"/>
              </w:rPr>
            </w:pPr>
          </w:p>
          <w:p w:rsidR="009863BE" w:rsidRDefault="009863BE">
            <w:pPr>
              <w:pStyle w:val="Heading"/>
              <w:rPr>
                <w:bCs w:val="0"/>
                <w:sz w:val="4"/>
                <w:szCs w:val="4"/>
                <w:u w:val="single"/>
              </w:rPr>
            </w:pPr>
          </w:p>
          <w:p w:rsidR="009863BE" w:rsidRDefault="00314E73">
            <w:pPr>
              <w:pStyle w:val="Heading"/>
              <w:rPr>
                <w:bCs w:val="0"/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lastRenderedPageBreak/>
              <w:t xml:space="preserve">Управління соціального захисту населення   </w:t>
            </w:r>
          </w:p>
          <w:p w:rsidR="009863BE" w:rsidRDefault="009863BE">
            <w:pPr>
              <w:pStyle w:val="Heading"/>
              <w:rPr>
                <w:bCs w:val="0"/>
                <w:sz w:val="20"/>
                <w:szCs w:val="20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</w:pPr>
            <w:r>
              <w:rPr>
                <w:b w:val="0"/>
                <w:szCs w:val="28"/>
              </w:rPr>
              <w:lastRenderedPageBreak/>
              <w:t>14.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– </w:t>
            </w:r>
          </w:p>
          <w:p w:rsidR="009863BE" w:rsidRDefault="00314E73">
            <w:pPr>
              <w:pStyle w:val="2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bCs w:val="0"/>
                <w:sz w:val="2"/>
                <w:szCs w:val="2"/>
                <w:u w:val="single"/>
              </w:rPr>
            </w:pPr>
          </w:p>
          <w:p w:rsidR="009863BE" w:rsidRDefault="009863BE">
            <w:pPr>
              <w:pStyle w:val="Heading"/>
              <w:rPr>
                <w:bCs w:val="0"/>
                <w:sz w:val="10"/>
                <w:szCs w:val="10"/>
                <w:u w:val="single"/>
              </w:rPr>
            </w:pPr>
          </w:p>
          <w:p w:rsidR="009863BE" w:rsidRDefault="00314E73">
            <w:pPr>
              <w:pStyle w:val="Heading"/>
              <w:rPr>
                <w:bCs w:val="0"/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>Відділ у справах осіб з інвалідністю та організації соціальних послуг</w:t>
            </w:r>
          </w:p>
          <w:p w:rsidR="009863BE" w:rsidRDefault="00314E73">
            <w:pPr>
              <w:pStyle w:val="Heading"/>
              <w:rPr>
                <w:bCs w:val="0"/>
                <w:sz w:val="16"/>
                <w:szCs w:val="16"/>
                <w:u w:val="single"/>
              </w:rPr>
            </w:pPr>
            <w:r>
              <w:rPr>
                <w:bCs w:val="0"/>
                <w:szCs w:val="28"/>
                <w:u w:val="single"/>
              </w:rPr>
              <w:t xml:space="preserve">  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– </w:t>
            </w:r>
          </w:p>
          <w:p w:rsidR="009863BE" w:rsidRDefault="00314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20"/>
              <w:snapToGrid w:val="0"/>
              <w:jc w:val="center"/>
              <w:rPr>
                <w:sz w:val="2"/>
                <w:szCs w:val="2"/>
                <w:u w:val="single"/>
              </w:rPr>
            </w:pPr>
          </w:p>
          <w:p w:rsidR="009863BE" w:rsidRDefault="009863BE">
            <w:pPr>
              <w:pStyle w:val="20"/>
              <w:jc w:val="center"/>
              <w:rPr>
                <w:sz w:val="6"/>
                <w:szCs w:val="6"/>
                <w:u w:val="single"/>
              </w:rPr>
            </w:pPr>
          </w:p>
          <w:p w:rsidR="009863BE" w:rsidRDefault="00314E73">
            <w:pPr>
              <w:pStyle w:val="20"/>
              <w:jc w:val="center"/>
            </w:pPr>
            <w:r>
              <w:rPr>
                <w:sz w:val="28"/>
                <w:szCs w:val="28"/>
                <w:u w:val="single"/>
              </w:rPr>
              <w:t xml:space="preserve">Відділ соціальної підтримки сім’ї та організації оздоровлення дітей </w:t>
            </w:r>
          </w:p>
          <w:p w:rsidR="009863BE" w:rsidRDefault="009863BE">
            <w:pPr>
              <w:pStyle w:val="20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</w:pPr>
            <w:r>
              <w:rPr>
                <w:b w:val="0"/>
                <w:szCs w:val="28"/>
              </w:rPr>
              <w:t>17.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Начальник відділу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</w:pPr>
            <w:r>
              <w:rPr>
                <w:b w:val="0"/>
                <w:szCs w:val="28"/>
              </w:rPr>
              <w:t>18.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Головний спеціаліст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Спеціаліст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по управлінню: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863BE">
        <w:tc>
          <w:tcPr>
            <w:tcW w:w="9180" w:type="dxa"/>
            <w:gridSpan w:val="3"/>
            <w:tcBorders>
              <w:top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Cs w:val="0"/>
                <w:sz w:val="6"/>
                <w:szCs w:val="6"/>
                <w:u w:val="single"/>
              </w:rPr>
            </w:pPr>
          </w:p>
          <w:p w:rsidR="009863BE" w:rsidRDefault="00314E73">
            <w:pPr>
              <w:pStyle w:val="Heading"/>
              <w:rPr>
                <w:bCs w:val="0"/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>Управління соціальних гарантій</w:t>
            </w:r>
          </w:p>
          <w:p w:rsidR="009863BE" w:rsidRDefault="009863BE">
            <w:pPr>
              <w:pStyle w:val="Heading"/>
              <w:rPr>
                <w:bCs w:val="0"/>
                <w:sz w:val="16"/>
                <w:szCs w:val="16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</w:pPr>
            <w:r>
              <w:rPr>
                <w:b w:val="0"/>
                <w:szCs w:val="28"/>
              </w:rPr>
              <w:t>20.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 w:val="6"/>
                <w:szCs w:val="6"/>
                <w:u w:val="single"/>
              </w:rPr>
            </w:pPr>
          </w:p>
          <w:p w:rsidR="009863BE" w:rsidRDefault="00314E73">
            <w:pPr>
              <w:pStyle w:val="Heading"/>
            </w:pPr>
            <w:r>
              <w:rPr>
                <w:szCs w:val="28"/>
                <w:u w:val="single"/>
              </w:rPr>
              <w:t>Відділ соціальної підтримки вразливих категорій населення</w:t>
            </w:r>
          </w:p>
          <w:p w:rsidR="009863BE" w:rsidRDefault="009863BE">
            <w:pPr>
              <w:pStyle w:val="Heading"/>
              <w:rPr>
                <w:b w:val="0"/>
                <w:sz w:val="16"/>
                <w:szCs w:val="16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</w:pPr>
            <w:r>
              <w:rPr>
                <w:b w:val="0"/>
                <w:szCs w:val="28"/>
              </w:rPr>
              <w:t>21.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</w:pPr>
            <w:r>
              <w:rPr>
                <w:rFonts w:ascii="Times New Roman" w:hAnsi="Times New Roman" w:cs="Times New Roman"/>
                <w:szCs w:val="28"/>
              </w:rPr>
              <w:t>Заступник начальника управління –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відділу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</w:pPr>
            <w:r>
              <w:rPr>
                <w:b w:val="0"/>
                <w:szCs w:val="28"/>
              </w:rPr>
              <w:t>22.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ab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Головний спеціаліст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Cs w:val="0"/>
                <w:sz w:val="2"/>
                <w:szCs w:val="2"/>
                <w:u w:val="single"/>
              </w:rPr>
            </w:pPr>
          </w:p>
          <w:p w:rsidR="009863BE" w:rsidRDefault="009863BE">
            <w:pPr>
              <w:pStyle w:val="Heading"/>
              <w:rPr>
                <w:bCs w:val="0"/>
                <w:sz w:val="10"/>
                <w:szCs w:val="10"/>
                <w:u w:val="single"/>
              </w:rPr>
            </w:pPr>
          </w:p>
          <w:p w:rsidR="009863BE" w:rsidRDefault="00314E73">
            <w:pPr>
              <w:pStyle w:val="Heading"/>
              <w:rPr>
                <w:bCs w:val="0"/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 xml:space="preserve">Відділ соціальних допомог </w:t>
            </w:r>
          </w:p>
          <w:p w:rsidR="009863BE" w:rsidRDefault="009863BE">
            <w:pPr>
              <w:pStyle w:val="Heading"/>
              <w:rPr>
                <w:bCs w:val="0"/>
                <w:sz w:val="6"/>
                <w:szCs w:val="6"/>
                <w:u w:val="single"/>
              </w:rPr>
            </w:pPr>
          </w:p>
          <w:p w:rsidR="009863BE" w:rsidRDefault="009863BE">
            <w:pPr>
              <w:pStyle w:val="Heading"/>
              <w:rPr>
                <w:bCs w:val="0"/>
                <w:iCs/>
                <w:sz w:val="6"/>
                <w:szCs w:val="6"/>
                <w:u w:val="single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по управлінню: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sz w:val="6"/>
                <w:szCs w:val="6"/>
              </w:rPr>
            </w:pPr>
          </w:p>
          <w:p w:rsidR="009863BE" w:rsidRDefault="009863BE">
            <w:pPr>
              <w:pStyle w:val="Heading"/>
              <w:rPr>
                <w:sz w:val="6"/>
                <w:szCs w:val="6"/>
              </w:rPr>
            </w:pPr>
          </w:p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 xml:space="preserve">Управління соціальної підтримки внутрішньо переміщених осіб, </w:t>
            </w:r>
          </w:p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з питань гуманітарної допомоги та співпраці з волонтерськими організаціями</w:t>
            </w:r>
          </w:p>
          <w:p w:rsidR="009863BE" w:rsidRDefault="009863BE">
            <w:pPr>
              <w:pStyle w:val="Heading"/>
              <w:rPr>
                <w:sz w:val="6"/>
                <w:szCs w:val="6"/>
              </w:rPr>
            </w:pPr>
          </w:p>
          <w:p w:rsidR="009863BE" w:rsidRDefault="009863BE">
            <w:pPr>
              <w:pStyle w:val="Heading"/>
              <w:rPr>
                <w:sz w:val="2"/>
                <w:szCs w:val="2"/>
              </w:rPr>
            </w:pPr>
          </w:p>
          <w:p w:rsidR="009863BE" w:rsidRDefault="00314E73">
            <w:pPr>
              <w:pStyle w:val="Heading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Заступник директора </w:t>
            </w:r>
            <w:r>
              <w:rPr>
                <w:bCs/>
                <w:sz w:val="28"/>
                <w:szCs w:val="28"/>
              </w:rPr>
              <w:t>департаменту – начальник управління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 w:val="6"/>
                <w:szCs w:val="6"/>
              </w:rPr>
            </w:pPr>
          </w:p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Відділ соціальної підтримки внутрішньо переміщених осіб</w:t>
            </w:r>
          </w:p>
          <w:p w:rsidR="009863BE" w:rsidRDefault="009863BE">
            <w:pPr>
              <w:pStyle w:val="Heading"/>
              <w:rPr>
                <w:sz w:val="16"/>
                <w:szCs w:val="16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Заступник начальника управління – начальник відділу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863BE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sz w:val="6"/>
                <w:szCs w:val="6"/>
              </w:rPr>
            </w:pPr>
          </w:p>
          <w:p w:rsidR="009863BE" w:rsidRDefault="009863BE">
            <w:pPr>
              <w:pStyle w:val="Heading"/>
              <w:rPr>
                <w:sz w:val="6"/>
                <w:szCs w:val="6"/>
              </w:rPr>
            </w:pPr>
          </w:p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 xml:space="preserve">Відділ з питань гуманітарної допомоги та співпраці </w:t>
            </w:r>
          </w:p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 xml:space="preserve">з </w:t>
            </w:r>
            <w:r>
              <w:rPr>
                <w:szCs w:val="28"/>
              </w:rPr>
              <w:t>волонтерськими організаціями</w:t>
            </w:r>
          </w:p>
          <w:p w:rsidR="009863BE" w:rsidRDefault="009863BE">
            <w:pPr>
              <w:pStyle w:val="Heading"/>
              <w:rPr>
                <w:sz w:val="16"/>
                <w:szCs w:val="16"/>
              </w:rPr>
            </w:pP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29.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</w:t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Головний спеціаліст</w:t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по управлінню: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63B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9863BE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3BE" w:rsidRDefault="00314E73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по департаменту: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BE" w:rsidRDefault="00314E73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</w:tbl>
    <w:p w:rsidR="009863BE" w:rsidRDefault="009863BE">
      <w:pPr>
        <w:pStyle w:val="aa"/>
        <w:ind w:left="-142" w:firstLine="0"/>
        <w:rPr>
          <w:b/>
          <w:sz w:val="6"/>
          <w:szCs w:val="6"/>
        </w:rPr>
      </w:pPr>
    </w:p>
    <w:p w:rsidR="009863BE" w:rsidRDefault="009863BE">
      <w:pPr>
        <w:pStyle w:val="aa"/>
        <w:ind w:left="-142" w:firstLine="0"/>
        <w:rPr>
          <w:b/>
          <w:sz w:val="6"/>
          <w:szCs w:val="6"/>
        </w:rPr>
      </w:pPr>
    </w:p>
    <w:p w:rsidR="009863BE" w:rsidRDefault="009863BE">
      <w:pPr>
        <w:pStyle w:val="aa"/>
        <w:ind w:left="-142" w:firstLine="0"/>
        <w:rPr>
          <w:b/>
          <w:sz w:val="6"/>
          <w:szCs w:val="6"/>
        </w:rPr>
      </w:pPr>
    </w:p>
    <w:p w:rsidR="009863BE" w:rsidRDefault="009863BE">
      <w:pPr>
        <w:pStyle w:val="aa"/>
        <w:ind w:left="-142" w:firstLine="0"/>
        <w:rPr>
          <w:b/>
          <w:sz w:val="6"/>
          <w:szCs w:val="6"/>
        </w:rPr>
      </w:pPr>
    </w:p>
    <w:p w:rsidR="009863BE" w:rsidRDefault="009863BE">
      <w:pPr>
        <w:pStyle w:val="aa"/>
        <w:ind w:left="-142" w:firstLine="0"/>
        <w:rPr>
          <w:b/>
          <w:sz w:val="6"/>
          <w:szCs w:val="28"/>
        </w:rPr>
      </w:pPr>
    </w:p>
    <w:p w:rsidR="009863BE" w:rsidRDefault="009863BE">
      <w:pPr>
        <w:pStyle w:val="aa"/>
        <w:ind w:left="-142" w:firstLine="0"/>
        <w:rPr>
          <w:b/>
          <w:szCs w:val="28"/>
        </w:rPr>
      </w:pPr>
    </w:p>
    <w:p w:rsidR="009863BE" w:rsidRDefault="00314E73">
      <w:pPr>
        <w:pStyle w:val="aa"/>
        <w:ind w:left="-142" w:firstLine="0"/>
        <w:rPr>
          <w:b/>
          <w:szCs w:val="28"/>
        </w:rPr>
      </w:pPr>
      <w:r>
        <w:rPr>
          <w:b/>
          <w:szCs w:val="28"/>
        </w:rPr>
        <w:t xml:space="preserve">Директор департаменту </w:t>
      </w:r>
    </w:p>
    <w:p w:rsidR="009863BE" w:rsidRDefault="00314E73">
      <w:pPr>
        <w:pStyle w:val="aa"/>
        <w:ind w:left="-142" w:firstLine="0"/>
        <w:rPr>
          <w:b/>
          <w:szCs w:val="28"/>
        </w:rPr>
      </w:pPr>
      <w:r>
        <w:rPr>
          <w:b/>
          <w:szCs w:val="28"/>
        </w:rPr>
        <w:t xml:space="preserve">соціальної політики </w:t>
      </w:r>
    </w:p>
    <w:p w:rsidR="009863BE" w:rsidRDefault="00314E73">
      <w:pPr>
        <w:pStyle w:val="aa"/>
        <w:ind w:left="-142" w:right="-142" w:firstLine="0"/>
        <w:rPr>
          <w:b/>
          <w:szCs w:val="28"/>
        </w:rPr>
      </w:pPr>
      <w:r>
        <w:rPr>
          <w:b/>
          <w:szCs w:val="28"/>
        </w:rPr>
        <w:t xml:space="preserve">Івано-Франківської обласної </w:t>
      </w:r>
    </w:p>
    <w:p w:rsidR="009863BE" w:rsidRDefault="00314E73">
      <w:pPr>
        <w:pStyle w:val="aa"/>
        <w:ind w:left="-142" w:right="-142" w:firstLine="0"/>
        <w:rPr>
          <w:b/>
          <w:szCs w:val="28"/>
        </w:rPr>
      </w:pPr>
      <w:r>
        <w:rPr>
          <w:b/>
          <w:szCs w:val="28"/>
        </w:rPr>
        <w:t xml:space="preserve">державної адміністрації  </w:t>
      </w:r>
      <w:r>
        <w:rPr>
          <w:b/>
          <w:szCs w:val="28"/>
        </w:rPr>
        <w:t xml:space="preserve">                                              Володимир ЛЕМЧАК</w:t>
      </w: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left="-142" w:right="-142" w:firstLine="0"/>
        <w:rPr>
          <w:b/>
          <w:szCs w:val="28"/>
        </w:rPr>
      </w:pPr>
    </w:p>
    <w:p w:rsidR="009863BE" w:rsidRDefault="009863BE">
      <w:pPr>
        <w:pStyle w:val="aa"/>
        <w:ind w:right="-142" w:firstLine="0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9863BE">
      <w:pPr>
        <w:pStyle w:val="aa"/>
        <w:ind w:right="-142" w:hanging="142"/>
        <w:rPr>
          <w:b/>
          <w:szCs w:val="28"/>
        </w:rPr>
      </w:pPr>
    </w:p>
    <w:p w:rsidR="009863BE" w:rsidRDefault="00314E73" w:rsidP="00FC1C95">
      <w:pPr>
        <w:pStyle w:val="aa"/>
        <w:ind w:right="-142" w:firstLine="0"/>
      </w:pPr>
      <w:bookmarkStart w:id="0" w:name="_GoBack"/>
      <w:bookmarkEnd w:id="0"/>
      <w:r>
        <w:rPr>
          <w:szCs w:val="28"/>
        </w:rPr>
        <w:t xml:space="preserve"> </w:t>
      </w:r>
    </w:p>
    <w:sectPr w:rsidR="009863BE">
      <w:headerReference w:type="default" r:id="rId7"/>
      <w:headerReference w:type="first" r:id="rId8"/>
      <w:pgSz w:w="11906" w:h="16838"/>
      <w:pgMar w:top="1134" w:right="851" w:bottom="1134" w:left="1985" w:header="709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73" w:rsidRDefault="00314E73">
      <w:r>
        <w:separator/>
      </w:r>
    </w:p>
  </w:endnote>
  <w:endnote w:type="continuationSeparator" w:id="0">
    <w:p w:rsidR="00314E73" w:rsidRDefault="0031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73" w:rsidRDefault="00314E73">
      <w:r>
        <w:separator/>
      </w:r>
    </w:p>
  </w:footnote>
  <w:footnote w:type="continuationSeparator" w:id="0">
    <w:p w:rsidR="00314E73" w:rsidRDefault="0031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BE" w:rsidRDefault="00314E73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FC1C95">
      <w:rPr>
        <w:noProof/>
      </w:rPr>
      <w:t>4</w:t>
    </w:r>
    <w:r>
      <w:fldChar w:fldCharType="end"/>
    </w:r>
  </w:p>
  <w:p w:rsidR="009863BE" w:rsidRDefault="009863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BE" w:rsidRDefault="009863BE">
    <w:pPr>
      <w:pStyle w:val="ac"/>
      <w:jc w:val="center"/>
      <w:rPr>
        <w:lang w:val="uk-UA"/>
      </w:rPr>
    </w:pPr>
  </w:p>
  <w:p w:rsidR="009863BE" w:rsidRDefault="009863BE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2D00"/>
    <w:multiLevelType w:val="multilevel"/>
    <w:tmpl w:val="2B4C45E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BE"/>
    <w:rsid w:val="00314E73"/>
    <w:rsid w:val="009863BE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E52B"/>
  <w15:docId w15:val="{AAB715FA-182D-4E2B-8364-9E80A59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851" w:firstLine="589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851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right="140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qFormat/>
  </w:style>
  <w:style w:type="character" w:styleId="a4">
    <w:name w:val="page number"/>
    <w:basedOn w:val="a3"/>
  </w:style>
  <w:style w:type="character" w:customStyle="1" w:styleId="a5">
    <w:name w:val="Нижній колонтитул Знак"/>
    <w:qFormat/>
    <w:rPr>
      <w:lang w:val="ru-RU"/>
    </w:rPr>
  </w:style>
  <w:style w:type="character" w:customStyle="1" w:styleId="a6">
    <w:name w:val="Верхній колонтитул Знак"/>
    <w:qFormat/>
    <w:rPr>
      <w:lang w:val="ru-RU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bCs/>
      <w:sz w:val="28"/>
      <w:szCs w:val="24"/>
      <w:lang w:val="uk-UA"/>
    </w:rPr>
  </w:style>
  <w:style w:type="paragraph" w:styleId="a7">
    <w:name w:val="Body Text"/>
    <w:basedOn w:val="a"/>
    <w:rPr>
      <w:sz w:val="28"/>
      <w:lang w:val="uk-UA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qFormat/>
    <w:pPr>
      <w:jc w:val="both"/>
    </w:pPr>
    <w:rPr>
      <w:b/>
      <w:bCs/>
      <w:sz w:val="24"/>
      <w:szCs w:val="24"/>
      <w:lang w:val="uk-UA"/>
    </w:rPr>
  </w:style>
  <w:style w:type="paragraph" w:styleId="30">
    <w:name w:val="Body Text 3"/>
    <w:basedOn w:val="a"/>
    <w:qFormat/>
    <w:rPr>
      <w:bCs/>
      <w:sz w:val="26"/>
      <w:lang w:val="uk-UA"/>
    </w:rPr>
  </w:style>
  <w:style w:type="paragraph" w:styleId="aa">
    <w:name w:val="Body Text Indent"/>
    <w:basedOn w:val="a"/>
    <w:pPr>
      <w:ind w:firstLine="709"/>
      <w:jc w:val="both"/>
    </w:pPr>
    <w:rPr>
      <w:sz w:val="28"/>
      <w:lang w:val="uk-UA"/>
    </w:rPr>
  </w:style>
  <w:style w:type="paragraph" w:styleId="21">
    <w:name w:val="Body Text Indent 2"/>
    <w:basedOn w:val="a"/>
    <w:qFormat/>
    <w:pPr>
      <w:ind w:firstLine="851"/>
      <w:jc w:val="both"/>
    </w:pPr>
    <w:rPr>
      <w:sz w:val="28"/>
    </w:rPr>
  </w:style>
  <w:style w:type="paragraph" w:styleId="ab">
    <w:name w:val="Subtitle"/>
    <w:basedOn w:val="a"/>
    <w:next w:val="a7"/>
    <w:qFormat/>
    <w:rPr>
      <w:rFonts w:ascii="Calibri" w:hAnsi="Calibri" w:cs="Calibri"/>
      <w:sz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3</cp:revision>
  <dcterms:created xsi:type="dcterms:W3CDTF">2025-05-06T13:32:00Z</dcterms:created>
  <dcterms:modified xsi:type="dcterms:W3CDTF">2025-05-06T13:32:00Z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2025-05-06T08:27:00Z</dcterms:created>
  <dc:creator>Мария</dc:creator>
  <dc:description/>
  <cp:keywords/>
  <dc:language>en-US</dc:language>
  <cp:lastModifiedBy>Департамент Соцполітики 1</cp:lastModifiedBy>
  <cp:lastPrinted>2025-04-10T16:10:00Z</cp:lastPrinted>
  <dcterms:modified xsi:type="dcterms:W3CDTF">2025-05-06T08:27:00Z</dcterms:modified>
  <cp:revision>3</cp:revision>
  <dc:subject/>
  <dc:title>УПРАВЛІННЯ СОЦІАЛЬНОГО ЗАХИСТУ НАСЕЛЕННЯ</dc:title>
</cp:coreProperties>
</file>