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97" w:rsidRDefault="00DC5797">
      <w:pPr>
        <w:ind w:firstLine="5670"/>
        <w:rPr>
          <w:b/>
          <w:sz w:val="28"/>
          <w:szCs w:val="28"/>
        </w:rPr>
      </w:pPr>
    </w:p>
    <w:p w:rsidR="00DC5797" w:rsidRDefault="002548ED">
      <w:pPr>
        <w:ind w:firstLine="567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DC5797" w:rsidRDefault="002548ED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до </w:t>
      </w:r>
      <w:r>
        <w:rPr>
          <w:b/>
          <w:sz w:val="28"/>
          <w:szCs w:val="28"/>
        </w:rPr>
        <w:t>розпорядження</w:t>
      </w:r>
    </w:p>
    <w:p w:rsidR="00DC5797" w:rsidRDefault="002548ED">
      <w:pPr>
        <w:ind w:left="5667"/>
      </w:pPr>
      <w:r>
        <w:rPr>
          <w:b/>
          <w:sz w:val="28"/>
          <w:szCs w:val="28"/>
        </w:rPr>
        <w:t xml:space="preserve">Івано-Франківської обласної військової адміністрації </w:t>
      </w:r>
    </w:p>
    <w:p w:rsidR="00DC5797" w:rsidRDefault="002548ED">
      <w:pPr>
        <w:ind w:left="5664" w:firstLine="6"/>
      </w:pPr>
      <w:r>
        <w:rPr>
          <w:b/>
          <w:sz w:val="28"/>
          <w:szCs w:val="28"/>
        </w:rPr>
        <w:t>та Івано-Франківської обласної ради</w:t>
      </w:r>
    </w:p>
    <w:p w:rsidR="00DC5797" w:rsidRDefault="002548ED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від__________№ _________</w:t>
      </w:r>
    </w:p>
    <w:p w:rsidR="00DC5797" w:rsidRDefault="002548ED">
      <w:pPr>
        <w:rPr>
          <w:b/>
          <w:sz w:val="24"/>
          <w:szCs w:val="24"/>
        </w:rPr>
      </w:pPr>
      <w:r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</w:t>
      </w:r>
    </w:p>
    <w:p w:rsidR="00DC5797" w:rsidRDefault="002548ED">
      <w:pPr>
        <w:jc w:val="both"/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</w:t>
      </w:r>
    </w:p>
    <w:p w:rsidR="00DC5797" w:rsidRDefault="002548ED">
      <w:pPr>
        <w:pStyle w:val="1"/>
        <w:spacing w:before="0" w:after="0"/>
        <w:jc w:val="center"/>
      </w:pPr>
      <w:bookmarkStart w:id="0" w:name="_GoBack"/>
      <w:r>
        <w:t xml:space="preserve">Склад </w:t>
      </w:r>
    </w:p>
    <w:p w:rsidR="00DC5797" w:rsidRDefault="002548ED">
      <w:pPr>
        <w:jc w:val="center"/>
      </w:pPr>
      <w:r>
        <w:rPr>
          <w:b/>
          <w:sz w:val="28"/>
        </w:rPr>
        <w:t>комісії з призначення щорічних стипендій голови обласної державної адміністрації та голови обласної ради в галузі культури і мистецтв</w:t>
      </w:r>
    </w:p>
    <w:bookmarkEnd w:id="0"/>
    <w:p w:rsidR="00DC5797" w:rsidRDefault="00DC5797">
      <w:pPr>
        <w:jc w:val="center"/>
        <w:rPr>
          <w:b/>
          <w:sz w:val="28"/>
        </w:rPr>
      </w:pPr>
    </w:p>
    <w:p w:rsidR="00DC5797" w:rsidRDefault="00DC5797">
      <w:pPr>
        <w:jc w:val="center"/>
        <w:rPr>
          <w:b/>
          <w:sz w:val="8"/>
          <w:szCs w:val="8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3261"/>
        <w:gridCol w:w="5811"/>
      </w:tblGrid>
      <w:tr w:rsidR="00DC5797">
        <w:trPr>
          <w:trHeight w:val="417"/>
        </w:trPr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ТОРГАН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Крістіна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Ельбрусівна</w:t>
            </w:r>
            <w:proofErr w:type="spellEnd"/>
          </w:p>
          <w:p w:rsidR="00DC5797" w:rsidRDefault="00DC5797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DC5797" w:rsidRDefault="002548ED">
            <w:pPr>
              <w:tabs>
                <w:tab w:val="left" w:pos="1065"/>
              </w:tabs>
              <w:ind w:right="-108"/>
            </w:pPr>
            <w:r>
              <w:rPr>
                <w:spacing w:val="-4"/>
                <w:sz w:val="28"/>
                <w:szCs w:val="28"/>
              </w:rPr>
              <w:t xml:space="preserve">заступник голови 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spacing w:val="-4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співголова комісії</w:t>
            </w:r>
          </w:p>
        </w:tc>
      </w:tr>
      <w:tr w:rsidR="00DC5797">
        <w:trPr>
          <w:trHeight w:val="98"/>
        </w:trPr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DC5797" w:rsidRDefault="00DC5797">
            <w:pPr>
              <w:tabs>
                <w:tab w:val="left" w:pos="1065"/>
              </w:tabs>
              <w:snapToGrid w:val="0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DC5797"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ГЛАДІЙ 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5811" w:type="dxa"/>
          </w:tcPr>
          <w:p w:rsidR="00DC5797" w:rsidRDefault="002548ED">
            <w:pPr>
              <w:pStyle w:val="a9"/>
              <w:ind w:left="33" w:right="-108" w:hanging="33"/>
            </w:pPr>
            <w:r>
              <w:rPr>
                <w:szCs w:val="28"/>
              </w:rPr>
              <w:t>перший заступник голови Івано-Франківської обласної ради, співголова комісії</w:t>
            </w:r>
          </w:p>
        </w:tc>
      </w:tr>
      <w:tr w:rsidR="00DC5797">
        <w:trPr>
          <w:trHeight w:val="89"/>
        </w:trPr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DC5797" w:rsidRDefault="00DC5797">
            <w:pPr>
              <w:pStyle w:val="a9"/>
              <w:snapToGrid w:val="0"/>
              <w:ind w:left="3691" w:right="-108" w:hanging="3691"/>
              <w:rPr>
                <w:b/>
                <w:szCs w:val="28"/>
              </w:rPr>
            </w:pPr>
          </w:p>
        </w:tc>
      </w:tr>
      <w:tr w:rsidR="00DC5797"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БОЙКО 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Миколаївна</w:t>
            </w:r>
          </w:p>
        </w:tc>
        <w:tc>
          <w:tcPr>
            <w:tcW w:w="5811" w:type="dxa"/>
          </w:tcPr>
          <w:p w:rsidR="00DC5797" w:rsidRDefault="002548ED">
            <w:pPr>
              <w:pStyle w:val="30"/>
              <w:ind w:left="0" w:right="-108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 управління культури, </w:t>
            </w:r>
            <w:r>
              <w:rPr>
                <w:szCs w:val="28"/>
              </w:rPr>
              <w:t>національностей та релігій </w:t>
            </w:r>
            <w:r>
              <w:rPr>
                <w:spacing w:val="-4"/>
                <w:szCs w:val="28"/>
              </w:rPr>
              <w:t xml:space="preserve">Івано-Франківської </w:t>
            </w:r>
            <w:r>
              <w:rPr>
                <w:szCs w:val="28"/>
              </w:rPr>
              <w:t xml:space="preserve">обласної державної адміністрації, </w:t>
            </w:r>
          </w:p>
          <w:p w:rsidR="00DC5797" w:rsidRDefault="002548ED">
            <w:pPr>
              <w:pStyle w:val="30"/>
              <w:ind w:left="0" w:right="-108" w:firstLine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співголів комісії</w:t>
            </w:r>
          </w:p>
        </w:tc>
      </w:tr>
      <w:tr w:rsidR="00DC5797"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:rsidR="00DC5797" w:rsidRDefault="00DC5797">
            <w:pPr>
              <w:pStyle w:val="30"/>
              <w:snapToGrid w:val="0"/>
              <w:ind w:left="0" w:right="-108" w:firstLine="0"/>
              <w:jc w:val="both"/>
              <w:rPr>
                <w:b/>
                <w:szCs w:val="28"/>
              </w:rPr>
            </w:pPr>
          </w:p>
        </w:tc>
      </w:tr>
      <w:tr w:rsidR="00DC5797"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ЗАДОРОЖНА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Марія Дмитрівна</w:t>
            </w:r>
          </w:p>
        </w:tc>
        <w:tc>
          <w:tcPr>
            <w:tcW w:w="5811" w:type="dxa"/>
          </w:tcPr>
          <w:p w:rsidR="00DC5797" w:rsidRDefault="002548ED">
            <w:pPr>
              <w:ind w:right="-108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заступник начальника  відділу культури і мистецтв управління культури, </w:t>
            </w:r>
            <w:r>
              <w:rPr>
                <w:sz w:val="28"/>
                <w:szCs w:val="28"/>
              </w:rPr>
              <w:t>національностей та релігій </w:t>
            </w:r>
            <w:r>
              <w:rPr>
                <w:spacing w:val="-4"/>
                <w:sz w:val="28"/>
                <w:szCs w:val="28"/>
              </w:rPr>
              <w:t xml:space="preserve">Івано-Франківської </w:t>
            </w:r>
            <w:r>
              <w:rPr>
                <w:sz w:val="28"/>
                <w:szCs w:val="28"/>
              </w:rPr>
              <w:t>обласної державної адміністрації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</w:p>
          <w:p w:rsidR="00DC5797" w:rsidRDefault="002548ED">
            <w:pPr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секретар комісії</w:t>
            </w:r>
          </w:p>
        </w:tc>
      </w:tr>
      <w:tr w:rsidR="00DC5797">
        <w:trPr>
          <w:trHeight w:val="322"/>
        </w:trPr>
        <w:tc>
          <w:tcPr>
            <w:tcW w:w="9072" w:type="dxa"/>
            <w:gridSpan w:val="2"/>
          </w:tcPr>
          <w:p w:rsidR="00DC5797" w:rsidRDefault="002548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:rsidR="00DC5797" w:rsidRDefault="002548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  <w:p w:rsidR="00DC5797" w:rsidRDefault="00DC579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C5797">
        <w:trPr>
          <w:trHeight w:val="417"/>
        </w:trPr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БАБІЙ 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Василівна</w:t>
            </w:r>
          </w:p>
        </w:tc>
        <w:tc>
          <w:tcPr>
            <w:tcW w:w="5811" w:type="dxa"/>
          </w:tcPr>
          <w:p w:rsidR="00DC5797" w:rsidRDefault="002548ED">
            <w:pPr>
              <w:pStyle w:val="a9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>директор Івано-Франківської обласної</w:t>
            </w:r>
          </w:p>
          <w:p w:rsidR="00DC5797" w:rsidRDefault="002548ED">
            <w:pPr>
              <w:pStyle w:val="a9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>універсальної наукової бібліотеки</w:t>
            </w:r>
          </w:p>
          <w:p w:rsidR="00DC5797" w:rsidRDefault="002548ED">
            <w:pPr>
              <w:pStyle w:val="a9"/>
              <w:ind w:left="0" w:right="-108" w:firstLine="0"/>
              <w:rPr>
                <w:szCs w:val="28"/>
              </w:rPr>
            </w:pPr>
            <w:r>
              <w:rPr>
                <w:szCs w:val="28"/>
              </w:rPr>
              <w:t>ім. І. Франка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DC5797">
        <w:trPr>
          <w:trHeight w:val="70"/>
        </w:trPr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C5797" w:rsidRDefault="00DC5797">
            <w:pPr>
              <w:pStyle w:val="a9"/>
              <w:snapToGrid w:val="0"/>
              <w:ind w:left="0" w:right="-108" w:firstLine="0"/>
              <w:rPr>
                <w:b/>
                <w:sz w:val="16"/>
                <w:szCs w:val="16"/>
              </w:rPr>
            </w:pPr>
          </w:p>
        </w:tc>
      </w:tr>
      <w:tr w:rsidR="00DC5797">
        <w:trPr>
          <w:trHeight w:val="80"/>
        </w:trPr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БЕДНАРЧИК 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Галина </w:t>
            </w:r>
            <w:r>
              <w:rPr>
                <w:b/>
                <w:sz w:val="28"/>
                <w:szCs w:val="28"/>
              </w:rPr>
              <w:t>Михайлівна</w:t>
            </w:r>
          </w:p>
        </w:tc>
        <w:tc>
          <w:tcPr>
            <w:tcW w:w="5811" w:type="dxa"/>
          </w:tcPr>
          <w:p w:rsidR="00DC5797" w:rsidRDefault="002548ED">
            <w:pPr>
              <w:tabs>
                <w:tab w:val="left" w:pos="1065"/>
              </w:tabs>
              <w:ind w:right="-108"/>
            </w:pPr>
            <w:r>
              <w:rPr>
                <w:sz w:val="28"/>
                <w:szCs w:val="28"/>
              </w:rPr>
              <w:t xml:space="preserve">в. о. директора Івано-Франківського краєзнавчого музею </w:t>
            </w:r>
          </w:p>
        </w:tc>
      </w:tr>
      <w:tr w:rsidR="00DC5797">
        <w:trPr>
          <w:trHeight w:val="80"/>
        </w:trPr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C5797" w:rsidRDefault="00DC5797">
            <w:pPr>
              <w:tabs>
                <w:tab w:val="left" w:pos="1065"/>
              </w:tabs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DC5797">
        <w:trPr>
          <w:trHeight w:val="417"/>
        </w:trPr>
        <w:tc>
          <w:tcPr>
            <w:tcW w:w="3261" w:type="dxa"/>
            <w:shd w:val="clear" w:color="auto" w:fill="FFFFFF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ГРИНЕЧКО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Мар’яна Валеріївна</w:t>
            </w:r>
          </w:p>
        </w:tc>
        <w:tc>
          <w:tcPr>
            <w:tcW w:w="5811" w:type="dxa"/>
          </w:tcPr>
          <w:p w:rsidR="00DC5797" w:rsidRDefault="002548ED">
            <w:pPr>
              <w:pStyle w:val="1"/>
              <w:shd w:val="clear" w:color="auto" w:fill="FFFFFF"/>
              <w:spacing w:before="0" w:after="0"/>
            </w:pPr>
            <w:r>
              <w:rPr>
                <w:rFonts w:cs="Times New Roman"/>
                <w:b w:val="0"/>
                <w:szCs w:val="28"/>
              </w:rPr>
              <w:t>голова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 w:val="0"/>
                <w:szCs w:val="28"/>
              </w:rPr>
              <w:t>п</w:t>
            </w:r>
            <w:r>
              <w:rPr>
                <w:rFonts w:cs="Times New Roman"/>
                <w:b w:val="0"/>
                <w:bCs w:val="0"/>
                <w:szCs w:val="28"/>
              </w:rPr>
              <w:t xml:space="preserve">остійної комісії </w:t>
            </w:r>
            <w:r>
              <w:rPr>
                <w:b w:val="0"/>
                <w:spacing w:val="-4"/>
                <w:szCs w:val="28"/>
              </w:rPr>
              <w:t>Івано-Франківської</w:t>
            </w:r>
            <w:r>
              <w:rPr>
                <w:spacing w:val="-4"/>
                <w:szCs w:val="28"/>
              </w:rPr>
              <w:t xml:space="preserve"> </w:t>
            </w:r>
            <w:r>
              <w:rPr>
                <w:rFonts w:cs="Times New Roman"/>
                <w:b w:val="0"/>
                <w:bCs w:val="0"/>
                <w:szCs w:val="28"/>
              </w:rPr>
              <w:t xml:space="preserve">обласної ради з питань культури, духовності </w:t>
            </w:r>
          </w:p>
          <w:p w:rsidR="00DC5797" w:rsidRDefault="002548ED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>
              <w:rPr>
                <w:rFonts w:cs="Times New Roman"/>
                <w:b w:val="0"/>
                <w:bCs w:val="0"/>
                <w:szCs w:val="28"/>
              </w:rPr>
              <w:t xml:space="preserve">та інформаційної політики </w:t>
            </w:r>
          </w:p>
        </w:tc>
      </w:tr>
      <w:tr w:rsidR="00DC5797">
        <w:trPr>
          <w:trHeight w:val="417"/>
        </w:trPr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ПАНЬКО</w:t>
            </w:r>
          </w:p>
          <w:p w:rsidR="00DC5797" w:rsidRDefault="002548ED">
            <w:pPr>
              <w:tabs>
                <w:tab w:val="left" w:pos="1065"/>
              </w:tabs>
              <w:jc w:val="both"/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Світлана Петрівна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ab/>
            </w:r>
          </w:p>
        </w:tc>
        <w:tc>
          <w:tcPr>
            <w:tcW w:w="5811" w:type="dxa"/>
          </w:tcPr>
          <w:p w:rsidR="00DC5797" w:rsidRDefault="002548ED">
            <w:pPr>
              <w:pStyle w:val="a6"/>
              <w:spacing w:after="0"/>
              <w:ind w:left="33" w:hanging="33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навчально-методичного центру культури і туризму Прикарпаття </w:t>
            </w:r>
          </w:p>
        </w:tc>
      </w:tr>
      <w:tr w:rsidR="00DC5797">
        <w:trPr>
          <w:trHeight w:val="417"/>
        </w:trPr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C5797" w:rsidRDefault="00DC5797">
            <w:pPr>
              <w:pStyle w:val="a6"/>
              <w:snapToGrid w:val="0"/>
              <w:spacing w:after="0"/>
              <w:ind w:left="33" w:hanging="33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</w:tr>
      <w:tr w:rsidR="00DC5797"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РУДНИЦЬКИЙ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Володимир Ярославович</w:t>
            </w:r>
          </w:p>
        </w:tc>
        <w:tc>
          <w:tcPr>
            <w:tcW w:w="5811" w:type="dxa"/>
          </w:tcPr>
          <w:p w:rsidR="00DC5797" w:rsidRDefault="002548ED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Івано-Франківської обласної філармонії імені Іри Маланюк </w:t>
            </w:r>
          </w:p>
        </w:tc>
      </w:tr>
      <w:tr w:rsidR="00DC5797">
        <w:tc>
          <w:tcPr>
            <w:tcW w:w="3261" w:type="dxa"/>
          </w:tcPr>
          <w:p w:rsidR="00DC5797" w:rsidRDefault="00DC5797">
            <w:pPr>
              <w:tabs>
                <w:tab w:val="left" w:pos="1065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DC5797" w:rsidRDefault="00DC5797">
            <w:pPr>
              <w:tabs>
                <w:tab w:val="left" w:pos="1065"/>
              </w:tabs>
              <w:snapToGrid w:val="0"/>
              <w:ind w:right="-108"/>
              <w:rPr>
                <w:b/>
                <w:sz w:val="24"/>
                <w:szCs w:val="24"/>
              </w:rPr>
            </w:pPr>
          </w:p>
        </w:tc>
      </w:tr>
      <w:tr w:rsidR="00DC5797">
        <w:trPr>
          <w:trHeight w:val="417"/>
        </w:trPr>
        <w:tc>
          <w:tcPr>
            <w:tcW w:w="3261" w:type="dxa"/>
          </w:tcPr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ФЕДОРАК</w:t>
            </w:r>
          </w:p>
          <w:p w:rsidR="00DC5797" w:rsidRDefault="002548ED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Володимир Васильович</w:t>
            </w:r>
          </w:p>
        </w:tc>
        <w:tc>
          <w:tcPr>
            <w:tcW w:w="5811" w:type="dxa"/>
          </w:tcPr>
          <w:p w:rsidR="00DC5797" w:rsidRDefault="002548ED">
            <w:pPr>
              <w:tabs>
                <w:tab w:val="left" w:pos="1065"/>
              </w:tabs>
              <w:ind w:right="-108"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  <w:shd w:val="clear" w:color="auto" w:fill="FFFFFF"/>
              </w:rPr>
              <w:t>навчально-наукового</w:t>
            </w:r>
            <w:r>
              <w:rPr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 xml:space="preserve">інституту мистецтв Прикарпатського національного університету </w:t>
            </w:r>
          </w:p>
          <w:p w:rsidR="00DC5797" w:rsidRDefault="002548ED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імені Василя Стефаника (за згодою) </w:t>
            </w:r>
          </w:p>
          <w:p w:rsidR="00DC5797" w:rsidRDefault="00DC5797">
            <w:pPr>
              <w:tabs>
                <w:tab w:val="left" w:pos="1065"/>
              </w:tabs>
              <w:ind w:right="-108"/>
              <w:rPr>
                <w:sz w:val="24"/>
                <w:szCs w:val="24"/>
              </w:rPr>
            </w:pPr>
          </w:p>
        </w:tc>
      </w:tr>
    </w:tbl>
    <w:p w:rsidR="00DC5797" w:rsidRDefault="002548ED">
      <w:pPr>
        <w:pStyle w:val="a9"/>
        <w:ind w:left="0" w:firstLine="0"/>
        <w:rPr>
          <w:szCs w:val="28"/>
        </w:rPr>
      </w:pPr>
      <w:r>
        <w:rPr>
          <w:szCs w:val="28"/>
        </w:rPr>
        <w:t xml:space="preserve">  </w:t>
      </w:r>
    </w:p>
    <w:p w:rsidR="00DC5797" w:rsidRDefault="00DC5797">
      <w:pPr>
        <w:pStyle w:val="a9"/>
        <w:ind w:left="0" w:firstLine="0"/>
        <w:rPr>
          <w:b/>
          <w:szCs w:val="28"/>
        </w:rPr>
      </w:pPr>
    </w:p>
    <w:p w:rsidR="00DC5797" w:rsidRDefault="00DC5797">
      <w:pPr>
        <w:pStyle w:val="a9"/>
        <w:ind w:left="0" w:firstLine="0"/>
        <w:rPr>
          <w:b/>
          <w:szCs w:val="28"/>
        </w:rPr>
      </w:pPr>
    </w:p>
    <w:p w:rsidR="00DC5797" w:rsidRDefault="002548ED">
      <w:pPr>
        <w:pStyle w:val="a9"/>
        <w:ind w:left="0" w:firstLine="0"/>
        <w:rPr>
          <w:szCs w:val="28"/>
        </w:rPr>
      </w:pPr>
      <w:r>
        <w:rPr>
          <w:szCs w:val="28"/>
        </w:rPr>
        <w:t xml:space="preserve">З членами комісії погоджено: </w:t>
      </w:r>
    </w:p>
    <w:p w:rsidR="00DC5797" w:rsidRDefault="00DC5797">
      <w:pPr>
        <w:pStyle w:val="a9"/>
        <w:ind w:left="0" w:firstLine="0"/>
        <w:rPr>
          <w:b/>
          <w:szCs w:val="28"/>
        </w:rPr>
      </w:pPr>
    </w:p>
    <w:p w:rsidR="00DC5797" w:rsidRDefault="00DC5797">
      <w:pPr>
        <w:pStyle w:val="a9"/>
        <w:ind w:left="0" w:firstLine="0"/>
        <w:rPr>
          <w:b/>
          <w:szCs w:val="28"/>
        </w:rPr>
      </w:pPr>
    </w:p>
    <w:p w:rsidR="00DC5797" w:rsidRDefault="002548ED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Начальник управління культури, </w:t>
      </w:r>
    </w:p>
    <w:p w:rsidR="00DC5797" w:rsidRDefault="002548ED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>національностей та релігій</w:t>
      </w:r>
    </w:p>
    <w:p w:rsidR="00DC5797" w:rsidRDefault="002548ED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</w:p>
    <w:p w:rsidR="00DC5797" w:rsidRDefault="002548ED">
      <w:pPr>
        <w:pStyle w:val="a9"/>
        <w:ind w:left="0" w:firstLine="0"/>
        <w:rPr>
          <w:b/>
          <w:szCs w:val="28"/>
        </w:rPr>
      </w:pPr>
      <w:r>
        <w:rPr>
          <w:b/>
          <w:szCs w:val="28"/>
        </w:rPr>
        <w:t xml:space="preserve">облдержадміністрації </w:t>
      </w:r>
      <w:r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Тетяна БОЙКО</w:t>
      </w:r>
    </w:p>
    <w:p w:rsidR="00DC5797" w:rsidRDefault="00DC5797">
      <w:pPr>
        <w:sectPr w:rsidR="00DC5797">
          <w:pgSz w:w="11906" w:h="16838"/>
          <w:pgMar w:top="1134" w:right="851" w:bottom="1276" w:left="1985" w:header="0" w:footer="0" w:gutter="0"/>
          <w:cols w:space="720"/>
          <w:formProt w:val="0"/>
          <w:docGrid w:linePitch="381"/>
        </w:sectPr>
      </w:pPr>
    </w:p>
    <w:p w:rsidR="00DC5797" w:rsidRDefault="00DC5797">
      <w:pPr>
        <w:pStyle w:val="3"/>
        <w:jc w:val="center"/>
        <w:rPr>
          <w:szCs w:val="28"/>
        </w:rPr>
      </w:pPr>
    </w:p>
    <w:sectPr w:rsidR="00DC5797">
      <w:type w:val="continuous"/>
      <w:pgSz w:w="11906" w:h="16838"/>
      <w:pgMar w:top="1134" w:right="851" w:bottom="1276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55"/>
    <w:multiLevelType w:val="multilevel"/>
    <w:tmpl w:val="BF90A5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C5797"/>
    <w:rsid w:val="002548ED"/>
    <w:rsid w:val="00D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4341"/>
  <w15:docId w15:val="{1E577AEB-0436-4B31-B21D-12BEF66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Pr>
      <w:lang w:val="uk-UA"/>
    </w:rPr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ий текст з відступом Знак"/>
    <w:qFormat/>
    <w:rPr>
      <w:sz w:val="28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Стиль1"/>
    <w:basedOn w:val="a"/>
    <w:qFormat/>
    <w:rPr>
      <w:sz w:val="28"/>
      <w:lang w:val="ru-RU"/>
    </w:rPr>
  </w:style>
  <w:style w:type="paragraph" w:customStyle="1" w:styleId="-">
    <w:name w:val="Блок - шапка"/>
    <w:basedOn w:val="a"/>
    <w:qFormat/>
    <w:pPr>
      <w:ind w:left="5670"/>
      <w:jc w:val="right"/>
    </w:pPr>
    <w:rPr>
      <w:b/>
    </w:rPr>
  </w:style>
  <w:style w:type="paragraph" w:customStyle="1" w:styleId="--">
    <w:name w:val="Блок - про - 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-0">
    <w:name w:val="Блок - 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-1">
    <w:name w:val="Блок - текст"/>
    <w:basedOn w:val="a"/>
    <w:qFormat/>
    <w:pPr>
      <w:ind w:firstLine="851"/>
      <w:jc w:val="both"/>
    </w:pPr>
  </w:style>
  <w:style w:type="paragraph" w:customStyle="1" w:styleId="-2">
    <w:name w:val="Блок - підпис"/>
    <w:basedOn w:val="a"/>
    <w:qFormat/>
    <w:rPr>
      <w:b/>
    </w:rPr>
  </w:style>
  <w:style w:type="paragraph" w:customStyle="1" w:styleId="-00">
    <w:name w:val="Стиль Блок - текст + Первая строка:  0 см"/>
    <w:basedOn w:val="-1"/>
    <w:qFormat/>
  </w:style>
  <w:style w:type="paragraph" w:customStyle="1" w:styleId="1--">
    <w:name w:val="1 -Блок-Шапка"/>
    <w:basedOn w:val="a"/>
    <w:qFormat/>
    <w:pPr>
      <w:ind w:left="5670"/>
    </w:pPr>
    <w:rPr>
      <w:b/>
    </w:rPr>
  </w:style>
  <w:style w:type="paragraph" w:customStyle="1" w:styleId="2---">
    <w:name w:val="2 -Блок-про-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3--">
    <w:name w:val="3 -Блок-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4--">
    <w:name w:val="4 -Блок-Текст"/>
    <w:basedOn w:val="a"/>
    <w:qFormat/>
    <w:pPr>
      <w:ind w:firstLine="851"/>
      <w:jc w:val="both"/>
    </w:pPr>
  </w:style>
  <w:style w:type="paragraph" w:customStyle="1" w:styleId="5--">
    <w:name w:val="5 -Блок-Підпис"/>
    <w:basedOn w:val="a"/>
    <w:qFormat/>
    <w:rPr>
      <w:b/>
    </w:rPr>
  </w:style>
  <w:style w:type="paragraph" w:styleId="a9">
    <w:name w:val="Body Text Indent"/>
    <w:basedOn w:val="a"/>
    <w:pPr>
      <w:ind w:left="2880" w:hanging="2880"/>
      <w:jc w:val="both"/>
    </w:pPr>
    <w:rPr>
      <w:sz w:val="28"/>
    </w:rPr>
  </w:style>
  <w:style w:type="paragraph" w:styleId="30">
    <w:name w:val="Body Text Indent 3"/>
    <w:basedOn w:val="a"/>
    <w:qFormat/>
    <w:pPr>
      <w:ind w:left="3686" w:hanging="3686"/>
    </w:pPr>
    <w:rPr>
      <w:sz w:val="28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1473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3</cp:revision>
  <dcterms:created xsi:type="dcterms:W3CDTF">2025-02-27T12:42:00Z</dcterms:created>
  <dcterms:modified xsi:type="dcterms:W3CDTF">2025-02-27T12:42:00Z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2024-01-03T13:09:00Z</dcterms:created>
  <dc:creator>Compik</dc:creator>
  <dc:description/>
  <cp:keywords/>
  <dc:language>en-US</dc:language>
  <cp:lastModifiedBy>Admin</cp:lastModifiedBy>
  <cp:lastPrinted>2025-01-22T10:37:00Z</cp:lastPrinted>
  <dcterms:modified xsi:type="dcterms:W3CDTF">2025-01-22T08:41:00Z</dcterms:modified>
  <cp:revision>14</cp:revision>
  <dc:subject/>
  <dc:title/>
</cp:coreProperties>
</file>