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3E" w:rsidRDefault="008D2519">
      <w:pPr>
        <w:ind w:firstLine="5670"/>
        <w:rPr>
          <w:b/>
          <w:sz w:val="28"/>
          <w:szCs w:val="28"/>
        </w:rPr>
      </w:pPr>
      <w:r>
        <w:rPr>
          <w:b/>
          <w:sz w:val="28"/>
          <w:szCs w:val="28"/>
        </w:rPr>
        <w:t>Додаток</w:t>
      </w:r>
    </w:p>
    <w:p w:rsidR="0050593E" w:rsidRDefault="008D2519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до розпорядження</w:t>
      </w:r>
    </w:p>
    <w:p w:rsidR="0050593E" w:rsidRDefault="008D2519">
      <w:pPr>
        <w:ind w:left="5667"/>
      </w:pPr>
      <w:r>
        <w:rPr>
          <w:b/>
          <w:sz w:val="28"/>
          <w:szCs w:val="28"/>
        </w:rPr>
        <w:t>Іва</w:t>
      </w:r>
      <w:r>
        <w:rPr>
          <w:b/>
          <w:sz w:val="28"/>
          <w:szCs w:val="28"/>
        </w:rPr>
        <w:t xml:space="preserve">но-Франківської обласної військової адміністрації </w:t>
      </w:r>
    </w:p>
    <w:p w:rsidR="0050593E" w:rsidRDefault="008D2519">
      <w:pPr>
        <w:ind w:left="5664" w:firstLine="6"/>
      </w:pPr>
      <w:r>
        <w:rPr>
          <w:b/>
          <w:sz w:val="28"/>
          <w:szCs w:val="28"/>
        </w:rPr>
        <w:t>та Івано-Франківської обласної ради</w:t>
      </w:r>
    </w:p>
    <w:p w:rsidR="0050593E" w:rsidRDefault="008D2519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від__________№ _________</w:t>
      </w:r>
    </w:p>
    <w:p w:rsidR="0050593E" w:rsidRDefault="008D2519">
      <w:pPr>
        <w:rPr>
          <w:b/>
          <w:sz w:val="24"/>
          <w:szCs w:val="24"/>
        </w:rPr>
      </w:pPr>
      <w:r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  <w:t xml:space="preserve">                                                  </w:t>
      </w:r>
      <w:r>
        <w:rPr>
          <w:b/>
          <w:sz w:val="28"/>
          <w:szCs w:val="28"/>
        </w:rPr>
        <w:t xml:space="preserve">                   </w:t>
      </w:r>
    </w:p>
    <w:p w:rsidR="0050593E" w:rsidRDefault="008D2519">
      <w:pPr>
        <w:pStyle w:val="1"/>
        <w:spacing w:before="0" w:after="0"/>
        <w:jc w:val="center"/>
      </w:pPr>
      <w:bookmarkStart w:id="0" w:name="_GoBack"/>
      <w:r>
        <w:t xml:space="preserve">Склад </w:t>
      </w:r>
    </w:p>
    <w:p w:rsidR="0050593E" w:rsidRDefault="008D2519">
      <w:pPr>
        <w:jc w:val="center"/>
        <w:rPr>
          <w:b/>
          <w:sz w:val="28"/>
        </w:rPr>
      </w:pPr>
      <w:r>
        <w:rPr>
          <w:b/>
          <w:sz w:val="28"/>
        </w:rPr>
        <w:t xml:space="preserve">комісії з присудження обласної премії імені Марка </w:t>
      </w:r>
      <w:proofErr w:type="spellStart"/>
      <w:r>
        <w:rPr>
          <w:b/>
          <w:sz w:val="28"/>
        </w:rPr>
        <w:t>Боєслава</w:t>
      </w:r>
      <w:proofErr w:type="spellEnd"/>
      <w:r>
        <w:rPr>
          <w:b/>
          <w:sz w:val="28"/>
        </w:rPr>
        <w:t xml:space="preserve"> у жанрі військової літератури</w:t>
      </w:r>
    </w:p>
    <w:bookmarkEnd w:id="0"/>
    <w:p w:rsidR="0050593E" w:rsidRDefault="0050593E">
      <w:pPr>
        <w:jc w:val="center"/>
        <w:rPr>
          <w:b/>
          <w:sz w:val="28"/>
        </w:rPr>
      </w:pPr>
    </w:p>
    <w:p w:rsidR="0050593E" w:rsidRDefault="0050593E">
      <w:pPr>
        <w:jc w:val="center"/>
        <w:rPr>
          <w:b/>
          <w:sz w:val="8"/>
          <w:szCs w:val="8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3261"/>
        <w:gridCol w:w="5811"/>
      </w:tblGrid>
      <w:tr w:rsidR="0050593E">
        <w:trPr>
          <w:trHeight w:val="417"/>
        </w:trPr>
        <w:tc>
          <w:tcPr>
            <w:tcW w:w="3261" w:type="dxa"/>
          </w:tcPr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ТОРГАН</w:t>
            </w:r>
          </w:p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Крістіна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Ельбрусівна</w:t>
            </w:r>
            <w:proofErr w:type="spellEnd"/>
          </w:p>
        </w:tc>
        <w:tc>
          <w:tcPr>
            <w:tcW w:w="5811" w:type="dxa"/>
          </w:tcPr>
          <w:p w:rsidR="0050593E" w:rsidRDefault="008D2519">
            <w:pPr>
              <w:tabs>
                <w:tab w:val="left" w:pos="1065"/>
              </w:tabs>
              <w:ind w:right="-108"/>
            </w:pPr>
            <w:r>
              <w:rPr>
                <w:spacing w:val="-4"/>
                <w:sz w:val="28"/>
                <w:szCs w:val="28"/>
              </w:rPr>
              <w:t xml:space="preserve">заступник голови Івано-Франківської </w:t>
            </w:r>
            <w:r>
              <w:rPr>
                <w:sz w:val="28"/>
                <w:szCs w:val="28"/>
              </w:rPr>
              <w:t>обласної державної адміністрації</w:t>
            </w:r>
            <w:r>
              <w:rPr>
                <w:spacing w:val="-4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співголова комісії</w:t>
            </w:r>
          </w:p>
        </w:tc>
      </w:tr>
      <w:tr w:rsidR="0050593E">
        <w:trPr>
          <w:trHeight w:val="98"/>
        </w:trPr>
        <w:tc>
          <w:tcPr>
            <w:tcW w:w="3261" w:type="dxa"/>
          </w:tcPr>
          <w:p w:rsidR="0050593E" w:rsidRDefault="0050593E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50593E" w:rsidRDefault="0050593E">
            <w:pPr>
              <w:tabs>
                <w:tab w:val="left" w:pos="1065"/>
              </w:tabs>
              <w:snapToGrid w:val="0"/>
              <w:ind w:right="-108"/>
              <w:rPr>
                <w:b/>
                <w:sz w:val="28"/>
                <w:szCs w:val="28"/>
              </w:rPr>
            </w:pPr>
          </w:p>
        </w:tc>
      </w:tr>
      <w:tr w:rsidR="0050593E">
        <w:tc>
          <w:tcPr>
            <w:tcW w:w="3261" w:type="dxa"/>
          </w:tcPr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ГЛАДІЙ </w:t>
            </w:r>
          </w:p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 Іванович</w:t>
            </w:r>
          </w:p>
        </w:tc>
        <w:tc>
          <w:tcPr>
            <w:tcW w:w="5811" w:type="dxa"/>
          </w:tcPr>
          <w:p w:rsidR="0050593E" w:rsidRDefault="008D2519">
            <w:pPr>
              <w:pStyle w:val="a9"/>
              <w:ind w:left="33" w:right="-108" w:hanging="33"/>
              <w:jc w:val="left"/>
            </w:pPr>
            <w:r>
              <w:rPr>
                <w:szCs w:val="28"/>
              </w:rPr>
              <w:t xml:space="preserve">перший заступник голови Івано-Франківської обласної ради, співголова </w:t>
            </w:r>
            <w:r>
              <w:rPr>
                <w:szCs w:val="28"/>
              </w:rPr>
              <w:t>комісії</w:t>
            </w:r>
          </w:p>
        </w:tc>
      </w:tr>
      <w:tr w:rsidR="0050593E">
        <w:trPr>
          <w:trHeight w:val="89"/>
        </w:trPr>
        <w:tc>
          <w:tcPr>
            <w:tcW w:w="3261" w:type="dxa"/>
          </w:tcPr>
          <w:p w:rsidR="0050593E" w:rsidRDefault="0050593E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50593E" w:rsidRDefault="0050593E">
            <w:pPr>
              <w:pStyle w:val="a9"/>
              <w:snapToGrid w:val="0"/>
              <w:ind w:left="3691" w:right="-108" w:hanging="3691"/>
              <w:jc w:val="left"/>
              <w:rPr>
                <w:b/>
                <w:szCs w:val="28"/>
              </w:rPr>
            </w:pPr>
          </w:p>
        </w:tc>
      </w:tr>
      <w:tr w:rsidR="0050593E">
        <w:tc>
          <w:tcPr>
            <w:tcW w:w="3261" w:type="dxa"/>
          </w:tcPr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БОЙКО </w:t>
            </w:r>
          </w:p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Тетяна Миколаївна</w:t>
            </w:r>
          </w:p>
        </w:tc>
        <w:tc>
          <w:tcPr>
            <w:tcW w:w="5811" w:type="dxa"/>
          </w:tcPr>
          <w:p w:rsidR="0050593E" w:rsidRDefault="008D2519">
            <w:pPr>
              <w:pStyle w:val="30"/>
              <w:ind w:left="0" w:right="-108" w:firstLine="0"/>
              <w:rPr>
                <w:szCs w:val="28"/>
              </w:rPr>
            </w:pPr>
            <w:r>
              <w:rPr>
                <w:szCs w:val="28"/>
              </w:rPr>
              <w:t>начальник управління культури, національностей та релігій </w:t>
            </w:r>
            <w:r>
              <w:rPr>
                <w:spacing w:val="-4"/>
                <w:szCs w:val="28"/>
              </w:rPr>
              <w:t xml:space="preserve">Івано-Франківської </w:t>
            </w:r>
            <w:r>
              <w:rPr>
                <w:szCs w:val="28"/>
              </w:rPr>
              <w:t xml:space="preserve">обласної державної адміністрації, </w:t>
            </w:r>
          </w:p>
          <w:p w:rsidR="0050593E" w:rsidRDefault="008D2519">
            <w:pPr>
              <w:pStyle w:val="30"/>
              <w:ind w:left="0" w:right="-108" w:firstLine="0"/>
              <w:rPr>
                <w:szCs w:val="28"/>
              </w:rPr>
            </w:pPr>
            <w:r>
              <w:rPr>
                <w:szCs w:val="28"/>
              </w:rPr>
              <w:t>заступник співголів комісії</w:t>
            </w:r>
          </w:p>
        </w:tc>
      </w:tr>
      <w:tr w:rsidR="0050593E">
        <w:tc>
          <w:tcPr>
            <w:tcW w:w="3261" w:type="dxa"/>
          </w:tcPr>
          <w:p w:rsidR="0050593E" w:rsidRDefault="0050593E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50593E" w:rsidRDefault="0050593E">
            <w:pPr>
              <w:pStyle w:val="30"/>
              <w:snapToGrid w:val="0"/>
              <w:ind w:left="0" w:right="-108" w:firstLine="0"/>
              <w:rPr>
                <w:b/>
                <w:szCs w:val="28"/>
              </w:rPr>
            </w:pPr>
          </w:p>
        </w:tc>
      </w:tr>
      <w:tr w:rsidR="0050593E">
        <w:tc>
          <w:tcPr>
            <w:tcW w:w="3261" w:type="dxa"/>
          </w:tcPr>
          <w:p w:rsidR="0050593E" w:rsidRDefault="008D2519">
            <w:pPr>
              <w:tabs>
                <w:tab w:val="left" w:pos="1065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ЗАДОРОЖНА</w:t>
            </w:r>
          </w:p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Марія Дмитрівна</w:t>
            </w:r>
          </w:p>
        </w:tc>
        <w:tc>
          <w:tcPr>
            <w:tcW w:w="5811" w:type="dxa"/>
          </w:tcPr>
          <w:p w:rsidR="0050593E" w:rsidRDefault="008D2519">
            <w:pPr>
              <w:ind w:right="-108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заступник начальника  відділу культури і мистецтв управління культури, </w:t>
            </w:r>
            <w:r>
              <w:rPr>
                <w:sz w:val="28"/>
                <w:szCs w:val="28"/>
              </w:rPr>
              <w:t>національностей та релігій </w:t>
            </w:r>
            <w:r>
              <w:rPr>
                <w:spacing w:val="-4"/>
                <w:sz w:val="28"/>
                <w:szCs w:val="28"/>
              </w:rPr>
              <w:t xml:space="preserve">Івано-Франківської </w:t>
            </w:r>
            <w:r>
              <w:rPr>
                <w:sz w:val="28"/>
                <w:szCs w:val="28"/>
              </w:rPr>
              <w:t>обласної державної адміністрації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</w:p>
          <w:p w:rsidR="0050593E" w:rsidRDefault="008D2519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секретар комісії</w:t>
            </w:r>
          </w:p>
        </w:tc>
      </w:tr>
      <w:tr w:rsidR="0050593E">
        <w:trPr>
          <w:trHeight w:val="322"/>
        </w:trPr>
        <w:tc>
          <w:tcPr>
            <w:tcW w:w="9072" w:type="dxa"/>
            <w:gridSpan w:val="2"/>
          </w:tcPr>
          <w:p w:rsidR="0050593E" w:rsidRDefault="008D2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</w:p>
          <w:p w:rsidR="0050593E" w:rsidRDefault="008D25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комісії:</w:t>
            </w:r>
          </w:p>
          <w:p w:rsidR="0050593E" w:rsidRDefault="0050593E">
            <w:pPr>
              <w:rPr>
                <w:b/>
                <w:sz w:val="24"/>
                <w:szCs w:val="24"/>
              </w:rPr>
            </w:pPr>
          </w:p>
        </w:tc>
      </w:tr>
      <w:tr w:rsidR="0050593E">
        <w:trPr>
          <w:trHeight w:val="417"/>
        </w:trPr>
        <w:tc>
          <w:tcPr>
            <w:tcW w:w="3261" w:type="dxa"/>
          </w:tcPr>
          <w:p w:rsidR="0050593E" w:rsidRDefault="008D2519">
            <w:pPr>
              <w:tabs>
                <w:tab w:val="left" w:pos="1065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ГОЛОД </w:t>
            </w:r>
          </w:p>
          <w:p w:rsidR="0050593E" w:rsidRDefault="008D2519">
            <w:pPr>
              <w:tabs>
                <w:tab w:val="left" w:pos="1065"/>
              </w:tabs>
              <w:jc w:val="both"/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Роман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Богданович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ab/>
            </w:r>
          </w:p>
        </w:tc>
        <w:tc>
          <w:tcPr>
            <w:tcW w:w="5811" w:type="dxa"/>
          </w:tcPr>
          <w:p w:rsidR="0050593E" w:rsidRDefault="008D2519">
            <w:pPr>
              <w:pStyle w:val="a6"/>
              <w:spacing w:after="0"/>
              <w:ind w:left="33" w:hanging="33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доктор філологічних наук, </w:t>
            </w:r>
            <w:r>
              <w:rPr>
                <w:sz w:val="28"/>
                <w:szCs w:val="28"/>
                <w:shd w:val="clear" w:color="auto" w:fill="FFFFFF"/>
              </w:rPr>
              <w:t xml:space="preserve">професор кафедри української літератури, декан факультету філології </w:t>
            </w:r>
            <w:r>
              <w:rPr>
                <w:sz w:val="28"/>
                <w:szCs w:val="28"/>
              </w:rPr>
              <w:t>Прикарпатського національного університету імені Василя Стефаника (за згодою)</w:t>
            </w:r>
          </w:p>
        </w:tc>
      </w:tr>
      <w:tr w:rsidR="0050593E">
        <w:trPr>
          <w:trHeight w:val="417"/>
        </w:trPr>
        <w:tc>
          <w:tcPr>
            <w:tcW w:w="3261" w:type="dxa"/>
          </w:tcPr>
          <w:p w:rsidR="0050593E" w:rsidRDefault="0050593E">
            <w:pPr>
              <w:tabs>
                <w:tab w:val="left" w:pos="1065"/>
              </w:tabs>
              <w:snapToGrid w:val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50593E" w:rsidRDefault="0050593E">
            <w:pPr>
              <w:pStyle w:val="a6"/>
              <w:snapToGrid w:val="0"/>
              <w:spacing w:after="0"/>
              <w:ind w:left="33" w:hanging="33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  <w:tr w:rsidR="0050593E">
        <w:trPr>
          <w:trHeight w:val="417"/>
        </w:trPr>
        <w:tc>
          <w:tcPr>
            <w:tcW w:w="3261" w:type="dxa"/>
            <w:shd w:val="clear" w:color="auto" w:fill="FFFFFF"/>
          </w:tcPr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ГРИНЕЧКО</w:t>
            </w:r>
          </w:p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Мар’яна Валеріївна</w:t>
            </w:r>
          </w:p>
        </w:tc>
        <w:tc>
          <w:tcPr>
            <w:tcW w:w="5811" w:type="dxa"/>
          </w:tcPr>
          <w:p w:rsidR="0050593E" w:rsidRDefault="008D2519">
            <w:pPr>
              <w:pStyle w:val="1"/>
              <w:shd w:val="clear" w:color="auto" w:fill="FFFFFF"/>
              <w:spacing w:before="0" w:after="0"/>
            </w:pPr>
            <w:r>
              <w:rPr>
                <w:rFonts w:cs="Times New Roman"/>
                <w:b w:val="0"/>
                <w:szCs w:val="28"/>
              </w:rPr>
              <w:t>голова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 w:val="0"/>
                <w:szCs w:val="28"/>
              </w:rPr>
              <w:t>п</w:t>
            </w:r>
            <w:r>
              <w:rPr>
                <w:rFonts w:cs="Times New Roman"/>
                <w:b w:val="0"/>
                <w:bCs w:val="0"/>
                <w:szCs w:val="28"/>
              </w:rPr>
              <w:t xml:space="preserve">остійної комісії </w:t>
            </w:r>
            <w:r>
              <w:rPr>
                <w:b w:val="0"/>
                <w:spacing w:val="-4"/>
                <w:szCs w:val="28"/>
              </w:rPr>
              <w:t>Івано-Франківської</w:t>
            </w:r>
            <w:r>
              <w:rPr>
                <w:spacing w:val="-4"/>
                <w:szCs w:val="28"/>
              </w:rPr>
              <w:t xml:space="preserve"> </w:t>
            </w:r>
            <w:r>
              <w:rPr>
                <w:rFonts w:cs="Times New Roman"/>
                <w:b w:val="0"/>
                <w:bCs w:val="0"/>
                <w:szCs w:val="28"/>
              </w:rPr>
              <w:t xml:space="preserve">обласної ради з питань культури, духовності </w:t>
            </w:r>
          </w:p>
          <w:p w:rsidR="0050593E" w:rsidRDefault="008D2519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bCs w:val="0"/>
                <w:szCs w:val="28"/>
              </w:rPr>
            </w:pPr>
            <w:r>
              <w:rPr>
                <w:rFonts w:cs="Times New Roman"/>
                <w:b w:val="0"/>
                <w:bCs w:val="0"/>
                <w:szCs w:val="28"/>
              </w:rPr>
              <w:t xml:space="preserve">та інформаційної політики </w:t>
            </w:r>
          </w:p>
        </w:tc>
      </w:tr>
      <w:tr w:rsidR="0050593E">
        <w:trPr>
          <w:trHeight w:val="417"/>
        </w:trPr>
        <w:tc>
          <w:tcPr>
            <w:tcW w:w="3261" w:type="dxa"/>
            <w:shd w:val="clear" w:color="auto" w:fill="FFFFFF"/>
          </w:tcPr>
          <w:p w:rsidR="0050593E" w:rsidRDefault="0050593E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50593E" w:rsidRDefault="0050593E">
            <w:pPr>
              <w:pStyle w:val="1"/>
              <w:shd w:val="clear" w:color="auto" w:fill="FFFFFF"/>
              <w:snapToGrid w:val="0"/>
              <w:spacing w:before="0" w:after="0"/>
              <w:rPr>
                <w:rFonts w:cs="Times New Roman"/>
                <w:b w:val="0"/>
                <w:szCs w:val="28"/>
              </w:rPr>
            </w:pPr>
          </w:p>
        </w:tc>
      </w:tr>
      <w:tr w:rsidR="0050593E">
        <w:trPr>
          <w:trHeight w:val="417"/>
        </w:trPr>
        <w:tc>
          <w:tcPr>
            <w:tcW w:w="3261" w:type="dxa"/>
          </w:tcPr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ДОВГАН</w:t>
            </w:r>
          </w:p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Юрій Любомирович</w:t>
            </w:r>
          </w:p>
        </w:tc>
        <w:tc>
          <w:tcPr>
            <w:tcW w:w="5811" w:type="dxa"/>
          </w:tcPr>
          <w:p w:rsidR="0050593E" w:rsidRDefault="008D2519">
            <w:pPr>
              <w:pStyle w:val="a9"/>
              <w:ind w:left="0"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кандидат історичних наук, доцент кафедри всесвітньої історії факультету історії, </w:t>
            </w:r>
            <w:r>
              <w:rPr>
                <w:szCs w:val="28"/>
              </w:rPr>
              <w:lastRenderedPageBreak/>
              <w:t xml:space="preserve">політології і міжнародних відносин Прикарпатського </w:t>
            </w:r>
            <w:r>
              <w:rPr>
                <w:szCs w:val="28"/>
              </w:rPr>
              <w:t>національного університету імені Василя Стефаника, ветеран російсько-української війни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(за згодою)</w:t>
            </w:r>
          </w:p>
        </w:tc>
      </w:tr>
      <w:tr w:rsidR="0050593E">
        <w:trPr>
          <w:trHeight w:val="417"/>
        </w:trPr>
        <w:tc>
          <w:tcPr>
            <w:tcW w:w="3261" w:type="dxa"/>
          </w:tcPr>
          <w:p w:rsidR="0050593E" w:rsidRDefault="0050593E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50593E" w:rsidRDefault="0050593E">
            <w:pPr>
              <w:pStyle w:val="a9"/>
              <w:snapToGrid w:val="0"/>
              <w:ind w:left="0" w:right="-108" w:firstLine="0"/>
              <w:jc w:val="left"/>
              <w:rPr>
                <w:b/>
                <w:szCs w:val="28"/>
              </w:rPr>
            </w:pPr>
          </w:p>
        </w:tc>
      </w:tr>
      <w:tr w:rsidR="0050593E">
        <w:tc>
          <w:tcPr>
            <w:tcW w:w="3261" w:type="dxa"/>
          </w:tcPr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КОВАЛЬЧУК</w:t>
            </w:r>
          </w:p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 Петрович</w:t>
            </w:r>
          </w:p>
        </w:tc>
        <w:tc>
          <w:tcPr>
            <w:tcW w:w="5811" w:type="dxa"/>
          </w:tcPr>
          <w:p w:rsidR="0050593E" w:rsidRDefault="008D2519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філологічних наук, доцент кафедри української філології університету Короля Данила, ветеран російсько-української </w:t>
            </w:r>
            <w:r>
              <w:rPr>
                <w:sz w:val="28"/>
                <w:szCs w:val="28"/>
              </w:rPr>
              <w:t>війни (за згодою)</w:t>
            </w:r>
          </w:p>
        </w:tc>
      </w:tr>
      <w:tr w:rsidR="0050593E">
        <w:tc>
          <w:tcPr>
            <w:tcW w:w="3261" w:type="dxa"/>
          </w:tcPr>
          <w:p w:rsidR="0050593E" w:rsidRDefault="0050593E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50593E" w:rsidRDefault="0050593E">
            <w:pPr>
              <w:tabs>
                <w:tab w:val="left" w:pos="1065"/>
              </w:tabs>
              <w:snapToGrid w:val="0"/>
              <w:ind w:right="-108"/>
              <w:rPr>
                <w:b/>
                <w:sz w:val="28"/>
                <w:szCs w:val="28"/>
              </w:rPr>
            </w:pPr>
          </w:p>
        </w:tc>
      </w:tr>
      <w:tr w:rsidR="0050593E">
        <w:trPr>
          <w:trHeight w:val="80"/>
        </w:trPr>
        <w:tc>
          <w:tcPr>
            <w:tcW w:w="3261" w:type="dxa"/>
          </w:tcPr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МАРКОВЕЦЬКИЙ</w:t>
            </w:r>
          </w:p>
          <w:p w:rsidR="0050593E" w:rsidRDefault="008D2519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Іван Дмитрович</w:t>
            </w:r>
          </w:p>
        </w:tc>
        <w:tc>
          <w:tcPr>
            <w:tcW w:w="5811" w:type="dxa"/>
          </w:tcPr>
          <w:p w:rsidR="0050593E" w:rsidRDefault="008D2519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історик, ветеран російсько-української війни, кавалер ордена «За мужність» ІІІ ступеня (за згодою)</w:t>
            </w:r>
          </w:p>
        </w:tc>
      </w:tr>
      <w:tr w:rsidR="0050593E">
        <w:tc>
          <w:tcPr>
            <w:tcW w:w="3261" w:type="dxa"/>
          </w:tcPr>
          <w:p w:rsidR="0050593E" w:rsidRDefault="0050593E">
            <w:pPr>
              <w:tabs>
                <w:tab w:val="left" w:pos="1065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50593E" w:rsidRDefault="0050593E">
            <w:pPr>
              <w:tabs>
                <w:tab w:val="left" w:pos="1065"/>
              </w:tabs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</w:tr>
      <w:tr w:rsidR="0050593E">
        <w:tc>
          <w:tcPr>
            <w:tcW w:w="3261" w:type="dxa"/>
          </w:tcPr>
          <w:p w:rsidR="0050593E" w:rsidRDefault="008D2519">
            <w:pPr>
              <w:pStyle w:val="a9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ТОМЕНЧУК </w:t>
            </w:r>
          </w:p>
          <w:p w:rsidR="0050593E" w:rsidRDefault="008D2519">
            <w:pPr>
              <w:pStyle w:val="a9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Богдан Михайлович</w:t>
            </w:r>
          </w:p>
        </w:tc>
        <w:tc>
          <w:tcPr>
            <w:tcW w:w="5811" w:type="dxa"/>
          </w:tcPr>
          <w:p w:rsidR="0050593E" w:rsidRDefault="008D2519">
            <w:pPr>
              <w:tabs>
                <w:tab w:val="left" w:pos="1065"/>
              </w:tabs>
              <w:ind w:right="-108"/>
            </w:pPr>
            <w:r>
              <w:rPr>
                <w:sz w:val="28"/>
                <w:szCs w:val="28"/>
              </w:rPr>
              <w:t xml:space="preserve">поет, член Національної спілки письменників України, директор </w:t>
            </w:r>
            <w:r>
              <w:rPr>
                <w:sz w:val="28"/>
                <w:szCs w:val="28"/>
              </w:rPr>
              <w:t>Івано-Франківського регіонального центру оцінювання якості освіти</w:t>
            </w:r>
          </w:p>
          <w:p w:rsidR="0050593E" w:rsidRDefault="008D2519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</w:tbl>
    <w:p w:rsidR="0050593E" w:rsidRDefault="0050593E">
      <w:pPr>
        <w:pStyle w:val="a9"/>
        <w:ind w:left="0" w:firstLine="0"/>
        <w:rPr>
          <w:b/>
          <w:szCs w:val="28"/>
        </w:rPr>
      </w:pPr>
    </w:p>
    <w:p w:rsidR="0050593E" w:rsidRDefault="0050593E">
      <w:pPr>
        <w:pStyle w:val="a9"/>
        <w:ind w:left="0" w:firstLine="0"/>
        <w:rPr>
          <w:b/>
          <w:szCs w:val="28"/>
        </w:rPr>
      </w:pPr>
    </w:p>
    <w:p w:rsidR="0050593E" w:rsidRDefault="0050593E">
      <w:pPr>
        <w:pStyle w:val="a9"/>
        <w:ind w:left="0" w:firstLine="0"/>
        <w:rPr>
          <w:b/>
          <w:szCs w:val="28"/>
        </w:rPr>
      </w:pPr>
    </w:p>
    <w:p w:rsidR="0050593E" w:rsidRDefault="0050593E">
      <w:pPr>
        <w:pStyle w:val="a9"/>
        <w:ind w:left="0" w:firstLine="0"/>
        <w:rPr>
          <w:szCs w:val="28"/>
        </w:rPr>
      </w:pPr>
    </w:p>
    <w:p w:rsidR="0050593E" w:rsidRDefault="008D2519">
      <w:pPr>
        <w:pStyle w:val="a9"/>
        <w:ind w:left="0" w:firstLine="0"/>
        <w:rPr>
          <w:szCs w:val="28"/>
        </w:rPr>
      </w:pPr>
      <w:r>
        <w:rPr>
          <w:szCs w:val="28"/>
        </w:rPr>
        <w:t xml:space="preserve">З членами комісії погоджено: </w:t>
      </w:r>
    </w:p>
    <w:p w:rsidR="0050593E" w:rsidRDefault="0050593E">
      <w:pPr>
        <w:pStyle w:val="a9"/>
        <w:ind w:left="0" w:firstLine="0"/>
        <w:rPr>
          <w:b/>
          <w:szCs w:val="28"/>
        </w:rPr>
      </w:pPr>
    </w:p>
    <w:p w:rsidR="0050593E" w:rsidRDefault="0050593E">
      <w:pPr>
        <w:pStyle w:val="a9"/>
        <w:ind w:left="0" w:firstLine="0"/>
        <w:rPr>
          <w:b/>
          <w:szCs w:val="28"/>
        </w:rPr>
      </w:pPr>
    </w:p>
    <w:p w:rsidR="0050593E" w:rsidRDefault="008D2519">
      <w:pPr>
        <w:pStyle w:val="a9"/>
        <w:ind w:left="0" w:firstLine="0"/>
        <w:rPr>
          <w:b/>
          <w:szCs w:val="28"/>
        </w:rPr>
      </w:pPr>
      <w:r>
        <w:rPr>
          <w:b/>
          <w:szCs w:val="28"/>
        </w:rPr>
        <w:t xml:space="preserve">Начальник управління культури, </w:t>
      </w:r>
    </w:p>
    <w:p w:rsidR="0050593E" w:rsidRDefault="008D2519">
      <w:pPr>
        <w:pStyle w:val="a9"/>
        <w:ind w:left="0" w:firstLine="0"/>
        <w:rPr>
          <w:b/>
          <w:szCs w:val="28"/>
        </w:rPr>
      </w:pPr>
      <w:r>
        <w:rPr>
          <w:b/>
          <w:szCs w:val="28"/>
        </w:rPr>
        <w:t>національностей та релігій</w:t>
      </w:r>
    </w:p>
    <w:p w:rsidR="0050593E" w:rsidRDefault="008D2519">
      <w:pPr>
        <w:pStyle w:val="a9"/>
        <w:ind w:left="0" w:firstLine="0"/>
        <w:rPr>
          <w:b/>
          <w:szCs w:val="28"/>
        </w:rPr>
      </w:pPr>
      <w:r>
        <w:rPr>
          <w:b/>
          <w:szCs w:val="28"/>
        </w:rPr>
        <w:t xml:space="preserve">Івано-Франківської </w:t>
      </w:r>
    </w:p>
    <w:p w:rsidR="0050593E" w:rsidRDefault="008D2519">
      <w:pPr>
        <w:pStyle w:val="a9"/>
        <w:ind w:left="0" w:firstLine="0"/>
        <w:rPr>
          <w:b/>
          <w:szCs w:val="28"/>
        </w:rPr>
      </w:pPr>
      <w:r>
        <w:rPr>
          <w:b/>
          <w:szCs w:val="28"/>
        </w:rPr>
        <w:t xml:space="preserve">облдержадміністрації </w:t>
      </w:r>
      <w:r>
        <w:rPr>
          <w:b/>
          <w:szCs w:val="28"/>
        </w:rPr>
        <w:tab/>
        <w:t xml:space="preserve">                                        </w:t>
      </w:r>
      <w:r>
        <w:rPr>
          <w:b/>
          <w:szCs w:val="28"/>
        </w:rPr>
        <w:t xml:space="preserve">                   Тетяна БОЙКО</w:t>
      </w:r>
    </w:p>
    <w:p w:rsidR="0050593E" w:rsidRDefault="0050593E">
      <w:pPr>
        <w:sectPr w:rsidR="0050593E">
          <w:pgSz w:w="11906" w:h="16838"/>
          <w:pgMar w:top="1134" w:right="851" w:bottom="1276" w:left="1985" w:header="0" w:footer="0" w:gutter="0"/>
          <w:cols w:space="720"/>
          <w:formProt w:val="0"/>
          <w:docGrid w:linePitch="381"/>
        </w:sectPr>
      </w:pPr>
    </w:p>
    <w:p w:rsidR="0050593E" w:rsidRDefault="0050593E">
      <w:pPr>
        <w:pStyle w:val="3"/>
        <w:jc w:val="center"/>
        <w:rPr>
          <w:szCs w:val="28"/>
        </w:rPr>
      </w:pPr>
    </w:p>
    <w:sectPr w:rsidR="0050593E">
      <w:type w:val="continuous"/>
      <w:pgSz w:w="11906" w:h="16838"/>
      <w:pgMar w:top="1134" w:right="851" w:bottom="1276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0A96"/>
    <w:multiLevelType w:val="multilevel"/>
    <w:tmpl w:val="AB50C4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0593E"/>
    <w:rsid w:val="0050593E"/>
    <w:rsid w:val="008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33FD"/>
  <w15:docId w15:val="{D979EE76-5062-4013-97BB-E39EFFD9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0" w:hanging="3600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qFormat/>
    <w:rPr>
      <w:lang w:val="uk-UA"/>
    </w:rPr>
  </w:style>
  <w:style w:type="character" w:customStyle="1" w:styleId="a4">
    <w:name w:val="Текст у виносці Знак"/>
    <w:qFormat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ий текст з відступом Знак"/>
    <w:qFormat/>
    <w:rPr>
      <w:sz w:val="28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0">
    <w:name w:val="Стиль1"/>
    <w:basedOn w:val="a"/>
    <w:qFormat/>
    <w:rPr>
      <w:sz w:val="28"/>
      <w:lang w:val="ru-RU"/>
    </w:rPr>
  </w:style>
  <w:style w:type="paragraph" w:customStyle="1" w:styleId="-">
    <w:name w:val="Блок - шапка"/>
    <w:basedOn w:val="a"/>
    <w:qFormat/>
    <w:pPr>
      <w:ind w:left="5670"/>
      <w:jc w:val="right"/>
    </w:pPr>
    <w:rPr>
      <w:b/>
    </w:rPr>
  </w:style>
  <w:style w:type="paragraph" w:customStyle="1" w:styleId="--">
    <w:name w:val="Блок - про - що"/>
    <w:basedOn w:val="a"/>
    <w:qFormat/>
    <w:pPr>
      <w:spacing w:before="240" w:after="240"/>
      <w:ind w:right="5670"/>
    </w:pPr>
    <w:rPr>
      <w:b/>
      <w:lang w:val="ru-RU"/>
    </w:rPr>
  </w:style>
  <w:style w:type="paragraph" w:customStyle="1" w:styleId="-0">
    <w:name w:val="Блок - звертання"/>
    <w:basedOn w:val="a"/>
    <w:qFormat/>
    <w:pPr>
      <w:spacing w:before="240" w:after="240"/>
      <w:jc w:val="center"/>
    </w:pPr>
    <w:rPr>
      <w:b/>
      <w:i/>
    </w:rPr>
  </w:style>
  <w:style w:type="paragraph" w:customStyle="1" w:styleId="-1">
    <w:name w:val="Блок - текст"/>
    <w:basedOn w:val="a"/>
    <w:qFormat/>
    <w:pPr>
      <w:ind w:firstLine="851"/>
      <w:jc w:val="both"/>
    </w:pPr>
  </w:style>
  <w:style w:type="paragraph" w:customStyle="1" w:styleId="-2">
    <w:name w:val="Блок - підпис"/>
    <w:basedOn w:val="a"/>
    <w:qFormat/>
    <w:rPr>
      <w:b/>
    </w:rPr>
  </w:style>
  <w:style w:type="paragraph" w:customStyle="1" w:styleId="-00">
    <w:name w:val="Стиль Блок - текст + Первая строка:  0 см"/>
    <w:basedOn w:val="-1"/>
    <w:qFormat/>
  </w:style>
  <w:style w:type="paragraph" w:customStyle="1" w:styleId="1--">
    <w:name w:val="1 -Блок-Шапка"/>
    <w:basedOn w:val="a"/>
    <w:qFormat/>
    <w:pPr>
      <w:ind w:left="5670"/>
    </w:pPr>
    <w:rPr>
      <w:b/>
    </w:rPr>
  </w:style>
  <w:style w:type="paragraph" w:customStyle="1" w:styleId="2---">
    <w:name w:val="2 -Блок-про-що"/>
    <w:basedOn w:val="a"/>
    <w:qFormat/>
    <w:pPr>
      <w:spacing w:before="240" w:after="240"/>
      <w:ind w:right="5670"/>
    </w:pPr>
    <w:rPr>
      <w:b/>
      <w:lang w:val="ru-RU"/>
    </w:rPr>
  </w:style>
  <w:style w:type="paragraph" w:customStyle="1" w:styleId="3--">
    <w:name w:val="3 -Блок-Звертання"/>
    <w:basedOn w:val="a"/>
    <w:qFormat/>
    <w:pPr>
      <w:spacing w:before="240" w:after="240"/>
      <w:jc w:val="center"/>
    </w:pPr>
    <w:rPr>
      <w:b/>
      <w:i/>
    </w:rPr>
  </w:style>
  <w:style w:type="paragraph" w:customStyle="1" w:styleId="4--">
    <w:name w:val="4 -Блок-Текст"/>
    <w:basedOn w:val="a"/>
    <w:qFormat/>
    <w:pPr>
      <w:ind w:firstLine="851"/>
      <w:jc w:val="both"/>
    </w:pPr>
  </w:style>
  <w:style w:type="paragraph" w:customStyle="1" w:styleId="5--">
    <w:name w:val="5 -Блок-Підпис"/>
    <w:basedOn w:val="a"/>
    <w:qFormat/>
    <w:rPr>
      <w:b/>
    </w:rPr>
  </w:style>
  <w:style w:type="paragraph" w:styleId="a9">
    <w:name w:val="Body Text Indent"/>
    <w:basedOn w:val="a"/>
    <w:pPr>
      <w:ind w:left="2880" w:hanging="2880"/>
      <w:jc w:val="both"/>
    </w:pPr>
    <w:rPr>
      <w:sz w:val="28"/>
    </w:rPr>
  </w:style>
  <w:style w:type="paragraph" w:styleId="30">
    <w:name w:val="Body Text Indent 3"/>
    <w:basedOn w:val="a"/>
    <w:qFormat/>
    <w:pPr>
      <w:ind w:left="3686" w:hanging="3686"/>
    </w:pPr>
    <w:rPr>
      <w:sz w:val="28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1447</Words>
  <Characters>826</Characters>
  <Application>Microsoft Office Word</Application>
  <DocSecurity>0</DocSecurity>
  <Lines>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3</cp:revision>
  <dcterms:created xsi:type="dcterms:W3CDTF">2025-02-27T12:38:00Z</dcterms:created>
  <dcterms:modified xsi:type="dcterms:W3CDTF">2025-02-27T12:38:00Z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2024-01-03T13:09:00Z</dcterms:created>
  <dc:creator>Compik</dc:creator>
  <dc:description/>
  <cp:keywords/>
  <dc:language>en-US</dc:language>
  <cp:lastModifiedBy>Admin</cp:lastModifiedBy>
  <cp:lastPrinted>2025-02-11T14:36:00Z</cp:lastPrinted>
  <dcterms:modified xsi:type="dcterms:W3CDTF">2025-02-11T12:37:00Z</dcterms:modified>
  <cp:revision>24</cp:revision>
  <dc:subject/>
  <dc:title/>
</cp:coreProperties>
</file>