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F4F48" w:rsidRPr="00F03222" w:rsidRDefault="002F4F48" w:rsidP="00E57C30">
      <w:pPr>
        <w:ind w:firstLine="6237"/>
        <w:textAlignment w:val="baseline"/>
        <w:rPr>
          <w:b/>
          <w:bCs/>
          <w:color w:val="000000"/>
          <w:szCs w:val="28"/>
          <w:lang w:eastAsia="uk-UA"/>
        </w:rPr>
      </w:pPr>
      <w:r w:rsidRPr="00F03222">
        <w:rPr>
          <w:b/>
          <w:bCs/>
          <w:color w:val="000000"/>
          <w:szCs w:val="28"/>
          <w:lang w:eastAsia="uk-UA"/>
        </w:rPr>
        <w:t>Додаток</w:t>
      </w:r>
      <w:r w:rsidR="00E57C30">
        <w:rPr>
          <w:b/>
          <w:bCs/>
          <w:color w:val="000000"/>
          <w:szCs w:val="28"/>
          <w:lang w:eastAsia="uk-UA"/>
        </w:rPr>
        <w:t> </w:t>
      </w:r>
      <w:r w:rsidRPr="00F03222">
        <w:rPr>
          <w:b/>
          <w:bCs/>
          <w:color w:val="000000"/>
          <w:szCs w:val="28"/>
          <w:lang w:eastAsia="uk-UA"/>
        </w:rPr>
        <w:t>3</w:t>
      </w:r>
    </w:p>
    <w:p w:rsidR="002F4F48" w:rsidRPr="00F03222" w:rsidRDefault="002F4F48" w:rsidP="00E57C30">
      <w:pPr>
        <w:ind w:firstLine="6237"/>
        <w:textAlignment w:val="baseline"/>
        <w:rPr>
          <w:b/>
          <w:bCs/>
          <w:color w:val="000000"/>
          <w:szCs w:val="28"/>
          <w:lang w:eastAsia="uk-UA"/>
        </w:rPr>
      </w:pPr>
      <w:r w:rsidRPr="00F03222">
        <w:rPr>
          <w:b/>
          <w:bCs/>
          <w:color w:val="000000"/>
          <w:szCs w:val="28"/>
          <w:lang w:eastAsia="uk-UA"/>
        </w:rPr>
        <w:t xml:space="preserve">до розпорядження </w:t>
      </w:r>
    </w:p>
    <w:p w:rsidR="002F4F48" w:rsidRPr="00F03222" w:rsidRDefault="002F4F48" w:rsidP="00E57C30">
      <w:pPr>
        <w:ind w:firstLine="6237"/>
        <w:textAlignment w:val="baseline"/>
        <w:rPr>
          <w:b/>
          <w:bCs/>
          <w:color w:val="000000"/>
          <w:szCs w:val="28"/>
          <w:lang w:eastAsia="uk-UA"/>
        </w:rPr>
      </w:pPr>
      <w:r w:rsidRPr="00F03222">
        <w:rPr>
          <w:b/>
          <w:bCs/>
          <w:color w:val="000000"/>
          <w:szCs w:val="28"/>
          <w:lang w:eastAsia="uk-UA"/>
        </w:rPr>
        <w:t>Івано-Франківської</w:t>
      </w:r>
    </w:p>
    <w:p w:rsidR="002F4F48" w:rsidRPr="00F03222" w:rsidRDefault="002F4F48" w:rsidP="00E57C30">
      <w:pPr>
        <w:ind w:firstLine="6237"/>
        <w:textAlignment w:val="baseline"/>
        <w:rPr>
          <w:b/>
          <w:bCs/>
          <w:color w:val="000000"/>
          <w:szCs w:val="28"/>
          <w:lang w:eastAsia="uk-UA"/>
        </w:rPr>
      </w:pPr>
      <w:r w:rsidRPr="00F03222">
        <w:rPr>
          <w:b/>
          <w:bCs/>
          <w:color w:val="000000"/>
          <w:szCs w:val="28"/>
          <w:lang w:eastAsia="uk-UA"/>
        </w:rPr>
        <w:t xml:space="preserve">обласної військової </w:t>
      </w:r>
    </w:p>
    <w:p w:rsidR="002F4F48" w:rsidRPr="00F03222" w:rsidRDefault="002F4F48" w:rsidP="00E57C30">
      <w:pPr>
        <w:ind w:firstLine="6237"/>
        <w:textAlignment w:val="baseline"/>
        <w:rPr>
          <w:b/>
          <w:bCs/>
          <w:color w:val="000000"/>
          <w:szCs w:val="28"/>
          <w:lang w:eastAsia="uk-UA"/>
        </w:rPr>
      </w:pPr>
      <w:r w:rsidRPr="00F03222">
        <w:rPr>
          <w:b/>
          <w:bCs/>
          <w:color w:val="000000"/>
          <w:szCs w:val="28"/>
          <w:lang w:eastAsia="uk-UA"/>
        </w:rPr>
        <w:t>адміністрації</w:t>
      </w:r>
    </w:p>
    <w:p w:rsidR="00E57C30" w:rsidRPr="003D4CA8" w:rsidRDefault="00E57C30" w:rsidP="003D4CA8">
      <w:pPr>
        <w:ind w:firstLine="6237"/>
        <w:textAlignment w:val="baseline"/>
        <w:rPr>
          <w:color w:val="000000"/>
          <w:szCs w:val="28"/>
          <w:bdr w:val="none" w:sz="0" w:space="0" w:color="auto" w:frame="1"/>
          <w:lang w:eastAsia="uk-UA"/>
        </w:rPr>
      </w:pPr>
      <w:r>
        <w:rPr>
          <w:b/>
          <w:bCs/>
          <w:color w:val="000000"/>
          <w:szCs w:val="28"/>
          <w:lang w:eastAsia="uk-UA"/>
        </w:rPr>
        <w:t>від</w:t>
      </w:r>
      <w:r>
        <w:rPr>
          <w:b/>
          <w:bCs/>
          <w:color w:val="FFFFFF" w:themeColor="background1"/>
          <w:szCs w:val="28"/>
          <w:u w:val="single"/>
          <w:lang w:eastAsia="uk-UA"/>
        </w:rPr>
        <w:t xml:space="preserve"> </w:t>
      </w:r>
      <w:r w:rsidR="003D4CA8" w:rsidRPr="003D4CA8">
        <w:rPr>
          <w:b/>
          <w:bCs/>
          <w:color w:val="000000"/>
          <w:szCs w:val="28"/>
          <w:u w:val="single"/>
          <w:bdr w:val="none" w:sz="0" w:space="0" w:color="auto" w:frame="1"/>
          <w:lang w:eastAsia="uk-UA"/>
        </w:rPr>
        <w:t>20.02.2025 № 70</w:t>
      </w:r>
      <w:r>
        <w:rPr>
          <w:b/>
          <w:bCs/>
          <w:color w:val="FFFFFF"/>
          <w:szCs w:val="28"/>
          <w:u w:val="single"/>
          <w:lang w:eastAsia="uk-UA"/>
        </w:rPr>
        <w:t>.</w:t>
      </w:r>
    </w:p>
    <w:p w:rsidR="002F4F48" w:rsidRDefault="002F4F48" w:rsidP="002F4F48">
      <w:pPr>
        <w:ind w:firstLine="6237"/>
        <w:textAlignment w:val="baseline"/>
        <w:rPr>
          <w:color w:val="000000"/>
          <w:szCs w:val="28"/>
          <w:lang w:eastAsia="uk-UA"/>
        </w:rPr>
      </w:pPr>
      <w:bookmarkStart w:id="0" w:name="_GoBack"/>
      <w:bookmarkEnd w:id="0"/>
    </w:p>
    <w:p w:rsidR="002F4F48" w:rsidRPr="00CE1934" w:rsidRDefault="002F4F48" w:rsidP="002F4F48">
      <w:pPr>
        <w:jc w:val="center"/>
        <w:rPr>
          <w:b/>
          <w:bCs/>
        </w:rPr>
      </w:pPr>
      <w:r w:rsidRPr="00CE1934">
        <w:rPr>
          <w:b/>
          <w:bCs/>
        </w:rPr>
        <w:t>Графік</w:t>
      </w:r>
    </w:p>
    <w:p w:rsidR="002F4F48" w:rsidRDefault="002F4F48" w:rsidP="002F4F48">
      <w:pPr>
        <w:jc w:val="center"/>
        <w:rPr>
          <w:b/>
          <w:bCs/>
        </w:rPr>
      </w:pPr>
      <w:r w:rsidRPr="00CE1934">
        <w:rPr>
          <w:b/>
          <w:bCs/>
        </w:rPr>
        <w:t>проведення інформаційного аудиту</w:t>
      </w:r>
    </w:p>
    <w:p w:rsidR="002F4F48" w:rsidRPr="00CE1934" w:rsidRDefault="002F4F48" w:rsidP="002F4F48">
      <w:pPr>
        <w:jc w:val="center"/>
        <w:rPr>
          <w:b/>
          <w:bCs/>
        </w:rPr>
      </w:pPr>
      <w:r w:rsidRPr="00CE1934">
        <w:rPr>
          <w:b/>
          <w:bCs/>
        </w:rPr>
        <w:t xml:space="preserve">Івано-Франківської обласної </w:t>
      </w:r>
      <w:r w:rsidR="001D1403" w:rsidRPr="00CE1934">
        <w:rPr>
          <w:b/>
          <w:bCs/>
        </w:rPr>
        <w:t xml:space="preserve">державної </w:t>
      </w:r>
      <w:r w:rsidRPr="00CE1934">
        <w:rPr>
          <w:b/>
          <w:bCs/>
        </w:rPr>
        <w:t>(</w:t>
      </w:r>
      <w:r w:rsidR="001D1403" w:rsidRPr="00CE1934">
        <w:rPr>
          <w:b/>
          <w:bCs/>
        </w:rPr>
        <w:t>військової</w:t>
      </w:r>
      <w:r w:rsidRPr="00CE1934">
        <w:rPr>
          <w:b/>
          <w:bCs/>
        </w:rPr>
        <w:t>) адміністрації</w:t>
      </w:r>
    </w:p>
    <w:p w:rsidR="002F4F48" w:rsidRPr="003D720C" w:rsidRDefault="0045564B" w:rsidP="002F4F48">
      <w:pPr>
        <w:jc w:val="center"/>
        <w:textAlignment w:val="baseline"/>
        <w:rPr>
          <w:b/>
          <w:bCs/>
          <w:color w:val="000000"/>
          <w:szCs w:val="28"/>
          <w:lang w:eastAsia="uk-UA"/>
        </w:rPr>
      </w:pPr>
      <w:r>
        <w:rPr>
          <w:b/>
          <w:bCs/>
          <w:color w:val="000000"/>
          <w:szCs w:val="28"/>
          <w:lang w:eastAsia="uk-UA"/>
        </w:rPr>
        <w:t>у 202</w:t>
      </w:r>
      <w:r w:rsidR="00864870">
        <w:rPr>
          <w:b/>
          <w:bCs/>
          <w:color w:val="000000"/>
          <w:szCs w:val="28"/>
          <w:lang w:eastAsia="uk-UA"/>
        </w:rPr>
        <w:t>5</w:t>
      </w:r>
      <w:r>
        <w:rPr>
          <w:b/>
          <w:bCs/>
          <w:color w:val="000000"/>
          <w:szCs w:val="28"/>
          <w:lang w:eastAsia="uk-UA"/>
        </w:rPr>
        <w:t xml:space="preserve"> році</w:t>
      </w:r>
    </w:p>
    <w:p w:rsidR="002F4F48" w:rsidRDefault="002F4F48" w:rsidP="002F4F48">
      <w:pPr>
        <w:textAlignment w:val="baseline"/>
        <w:rPr>
          <w:color w:val="000000"/>
          <w:szCs w:val="28"/>
          <w:lang w:eastAsia="uk-UA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835"/>
        <w:gridCol w:w="3260"/>
        <w:gridCol w:w="2268"/>
      </w:tblGrid>
      <w:tr w:rsidR="002F4F48" w:rsidRPr="00E57C30" w:rsidTr="00E57C30">
        <w:tc>
          <w:tcPr>
            <w:tcW w:w="596" w:type="dxa"/>
            <w:shd w:val="clear" w:color="auto" w:fill="auto"/>
          </w:tcPr>
          <w:p w:rsidR="002F4F48" w:rsidRPr="00E57C30" w:rsidRDefault="002F4F48" w:rsidP="00475D02">
            <w:pPr>
              <w:jc w:val="center"/>
              <w:textAlignment w:val="baseline"/>
              <w:rPr>
                <w:b/>
                <w:bCs/>
                <w:color w:val="000000"/>
                <w:sz w:val="27"/>
                <w:szCs w:val="27"/>
                <w:lang w:eastAsia="uk-UA"/>
              </w:rPr>
            </w:pPr>
            <w:r w:rsidRPr="00E57C30">
              <w:rPr>
                <w:b/>
                <w:bCs/>
                <w:color w:val="000000"/>
                <w:sz w:val="27"/>
                <w:szCs w:val="27"/>
                <w:lang w:eastAsia="uk-UA"/>
              </w:rPr>
              <w:t>№ з/п</w:t>
            </w:r>
          </w:p>
        </w:tc>
        <w:tc>
          <w:tcPr>
            <w:tcW w:w="2835" w:type="dxa"/>
            <w:shd w:val="clear" w:color="auto" w:fill="auto"/>
          </w:tcPr>
          <w:p w:rsidR="002F4F48" w:rsidRPr="00E57C30" w:rsidRDefault="002F4F48" w:rsidP="00475D02">
            <w:pPr>
              <w:jc w:val="center"/>
              <w:textAlignment w:val="baseline"/>
              <w:rPr>
                <w:b/>
                <w:bCs/>
                <w:color w:val="000000"/>
                <w:sz w:val="27"/>
                <w:szCs w:val="27"/>
                <w:lang w:eastAsia="uk-UA"/>
              </w:rPr>
            </w:pPr>
            <w:r w:rsidRPr="00E57C30">
              <w:rPr>
                <w:b/>
                <w:bCs/>
                <w:color w:val="000000"/>
                <w:sz w:val="27"/>
                <w:szCs w:val="27"/>
                <w:lang w:eastAsia="uk-UA"/>
              </w:rPr>
              <w:t>Етап проведення інформаційного аудиту</w:t>
            </w:r>
          </w:p>
        </w:tc>
        <w:tc>
          <w:tcPr>
            <w:tcW w:w="3260" w:type="dxa"/>
            <w:shd w:val="clear" w:color="auto" w:fill="auto"/>
          </w:tcPr>
          <w:p w:rsidR="002F4F48" w:rsidRPr="00E57C30" w:rsidRDefault="002F4F48" w:rsidP="00475D02">
            <w:pPr>
              <w:jc w:val="center"/>
              <w:textAlignment w:val="baseline"/>
              <w:rPr>
                <w:b/>
                <w:bCs/>
                <w:color w:val="000000"/>
                <w:sz w:val="27"/>
                <w:szCs w:val="27"/>
                <w:lang w:eastAsia="uk-UA"/>
              </w:rPr>
            </w:pPr>
            <w:r w:rsidRPr="00E57C30">
              <w:rPr>
                <w:b/>
                <w:bCs/>
                <w:color w:val="000000"/>
                <w:sz w:val="27"/>
                <w:szCs w:val="27"/>
                <w:lang w:eastAsia="uk-UA"/>
              </w:rPr>
              <w:t>Розпорядники інформації, у яких буде проведено інформаційний аудит</w:t>
            </w:r>
          </w:p>
        </w:tc>
        <w:tc>
          <w:tcPr>
            <w:tcW w:w="2268" w:type="dxa"/>
            <w:shd w:val="clear" w:color="auto" w:fill="auto"/>
          </w:tcPr>
          <w:p w:rsidR="002F4F48" w:rsidRPr="00E57C30" w:rsidRDefault="002F4F48" w:rsidP="00475D02">
            <w:pPr>
              <w:jc w:val="center"/>
              <w:textAlignment w:val="baseline"/>
              <w:rPr>
                <w:b/>
                <w:bCs/>
                <w:color w:val="000000"/>
                <w:sz w:val="27"/>
                <w:szCs w:val="27"/>
                <w:lang w:eastAsia="uk-UA"/>
              </w:rPr>
            </w:pPr>
            <w:r w:rsidRPr="00E57C30">
              <w:rPr>
                <w:b/>
                <w:bCs/>
                <w:color w:val="000000"/>
                <w:sz w:val="27"/>
                <w:szCs w:val="27"/>
                <w:lang w:eastAsia="uk-UA"/>
              </w:rPr>
              <w:t>Терміни проведення інформаційного аудиту</w:t>
            </w:r>
          </w:p>
        </w:tc>
      </w:tr>
      <w:tr w:rsidR="002F4F48" w:rsidRPr="00E57C30" w:rsidTr="00E57C30">
        <w:tc>
          <w:tcPr>
            <w:tcW w:w="596" w:type="dxa"/>
            <w:shd w:val="clear" w:color="auto" w:fill="auto"/>
          </w:tcPr>
          <w:p w:rsidR="002F4F48" w:rsidRPr="00E57C30" w:rsidRDefault="002F4F48" w:rsidP="00475D02">
            <w:pPr>
              <w:textAlignment w:val="baseline"/>
              <w:rPr>
                <w:color w:val="000000"/>
                <w:sz w:val="27"/>
                <w:szCs w:val="27"/>
                <w:lang w:eastAsia="uk-UA"/>
              </w:rPr>
            </w:pPr>
            <w:r w:rsidRPr="00E57C30">
              <w:rPr>
                <w:color w:val="000000"/>
                <w:sz w:val="27"/>
                <w:szCs w:val="27"/>
                <w:lang w:eastAsia="uk-UA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2F4F48" w:rsidRDefault="002F4F48" w:rsidP="00475D02">
            <w:pPr>
              <w:textAlignment w:val="baseline"/>
              <w:rPr>
                <w:color w:val="000000"/>
                <w:spacing w:val="-4"/>
                <w:sz w:val="27"/>
                <w:szCs w:val="27"/>
                <w:lang w:eastAsia="uk-UA"/>
              </w:rPr>
            </w:pPr>
            <w:r w:rsidRPr="00E57C30">
              <w:rPr>
                <w:color w:val="000000"/>
                <w:spacing w:val="-4"/>
                <w:sz w:val="27"/>
                <w:szCs w:val="27"/>
                <w:lang w:eastAsia="uk-UA"/>
              </w:rPr>
              <w:t>Віддалений інформаційний аудит (</w:t>
            </w:r>
            <w:r w:rsidRPr="00E57C30">
              <w:rPr>
                <w:color w:val="000000"/>
                <w:spacing w:val="-4"/>
                <w:sz w:val="27"/>
                <w:szCs w:val="27"/>
                <w:lang w:val="en-US" w:eastAsia="uk-UA"/>
              </w:rPr>
              <w:t>I</w:t>
            </w:r>
            <w:r w:rsidRPr="00E57C30">
              <w:rPr>
                <w:color w:val="000000"/>
                <w:spacing w:val="-4"/>
                <w:sz w:val="27"/>
                <w:szCs w:val="27"/>
                <w:lang w:eastAsia="uk-UA"/>
              </w:rPr>
              <w:t> етап) – передбачає віддалене дослідження публічної інформації шляхом дослідження анкет, які заповнюються посадовими особами розпорядника інформації</w:t>
            </w:r>
          </w:p>
          <w:p w:rsidR="00E57C30" w:rsidRPr="00E57C30" w:rsidRDefault="00E57C30" w:rsidP="00475D02">
            <w:pPr>
              <w:textAlignment w:val="baseline"/>
              <w:rPr>
                <w:color w:val="000000"/>
                <w:spacing w:val="-4"/>
                <w:sz w:val="4"/>
                <w:szCs w:val="4"/>
                <w:lang w:eastAsia="uk-UA"/>
              </w:rPr>
            </w:pPr>
          </w:p>
        </w:tc>
        <w:tc>
          <w:tcPr>
            <w:tcW w:w="3260" w:type="dxa"/>
            <w:shd w:val="clear" w:color="auto" w:fill="auto"/>
          </w:tcPr>
          <w:p w:rsidR="002F4F48" w:rsidRPr="00E57C30" w:rsidRDefault="002F4F48" w:rsidP="00475D02">
            <w:pPr>
              <w:textAlignment w:val="baseline"/>
              <w:rPr>
                <w:color w:val="000000"/>
                <w:sz w:val="27"/>
                <w:szCs w:val="27"/>
                <w:lang w:eastAsia="uk-UA"/>
              </w:rPr>
            </w:pPr>
            <w:r w:rsidRPr="00E57C30">
              <w:rPr>
                <w:color w:val="000000"/>
                <w:spacing w:val="-8"/>
                <w:sz w:val="27"/>
                <w:szCs w:val="27"/>
                <w:lang w:eastAsia="uk-UA"/>
              </w:rPr>
              <w:t xml:space="preserve">Апарат </w:t>
            </w:r>
            <w:r w:rsidR="00E57C30" w:rsidRPr="00E57C30">
              <w:rPr>
                <w:spacing w:val="-8"/>
                <w:sz w:val="27"/>
                <w:szCs w:val="27"/>
              </w:rPr>
              <w:t>Івано-Франківської</w:t>
            </w:r>
            <w:r w:rsidR="00E57C30" w:rsidRPr="00E57C30">
              <w:rPr>
                <w:b/>
                <w:bCs/>
                <w:sz w:val="27"/>
                <w:szCs w:val="27"/>
              </w:rPr>
              <w:t xml:space="preserve"> </w:t>
            </w:r>
            <w:r w:rsidRPr="00E57C30">
              <w:rPr>
                <w:color w:val="000000"/>
                <w:sz w:val="27"/>
                <w:szCs w:val="27"/>
                <w:lang w:eastAsia="uk-UA"/>
              </w:rPr>
              <w:t xml:space="preserve">обласної державної адміністрації, </w:t>
            </w:r>
          </w:p>
          <w:p w:rsidR="002F4F48" w:rsidRPr="00E57C30" w:rsidRDefault="002F4F48" w:rsidP="00475D02">
            <w:pPr>
              <w:textAlignment w:val="baseline"/>
              <w:rPr>
                <w:color w:val="000000"/>
                <w:sz w:val="27"/>
                <w:szCs w:val="27"/>
                <w:lang w:eastAsia="uk-UA"/>
              </w:rPr>
            </w:pPr>
            <w:r w:rsidRPr="00E57C30">
              <w:rPr>
                <w:color w:val="000000"/>
                <w:sz w:val="27"/>
                <w:szCs w:val="27"/>
                <w:lang w:eastAsia="uk-UA"/>
              </w:rPr>
              <w:t xml:space="preserve">структурні підрозділи </w:t>
            </w:r>
            <w:r w:rsidR="00E57C30" w:rsidRPr="00E57C30">
              <w:rPr>
                <w:sz w:val="27"/>
                <w:szCs w:val="27"/>
              </w:rPr>
              <w:t>Івано-Франківської</w:t>
            </w:r>
            <w:r w:rsidR="00E57C30" w:rsidRPr="00E57C30">
              <w:rPr>
                <w:b/>
                <w:bCs/>
                <w:sz w:val="27"/>
                <w:szCs w:val="27"/>
              </w:rPr>
              <w:t xml:space="preserve"> </w:t>
            </w:r>
            <w:r w:rsidRPr="00E57C30">
              <w:rPr>
                <w:color w:val="000000"/>
                <w:sz w:val="27"/>
                <w:szCs w:val="27"/>
                <w:lang w:eastAsia="uk-UA"/>
              </w:rPr>
              <w:t>обласної державної адміністрації</w:t>
            </w:r>
          </w:p>
        </w:tc>
        <w:tc>
          <w:tcPr>
            <w:tcW w:w="2268" w:type="dxa"/>
            <w:shd w:val="clear" w:color="auto" w:fill="auto"/>
          </w:tcPr>
          <w:p w:rsidR="002F4F48" w:rsidRPr="00E57C30" w:rsidRDefault="00864870" w:rsidP="00475D02">
            <w:pPr>
              <w:textAlignment w:val="baseline"/>
              <w:rPr>
                <w:color w:val="000000"/>
                <w:sz w:val="27"/>
                <w:szCs w:val="27"/>
                <w:lang w:eastAsia="uk-UA"/>
              </w:rPr>
            </w:pPr>
            <w:r>
              <w:rPr>
                <w:color w:val="000000"/>
                <w:sz w:val="27"/>
                <w:szCs w:val="27"/>
                <w:lang w:eastAsia="uk-UA"/>
              </w:rPr>
              <w:t>д</w:t>
            </w:r>
            <w:r w:rsidR="002F4F48" w:rsidRPr="00E57C30">
              <w:rPr>
                <w:color w:val="000000"/>
                <w:sz w:val="27"/>
                <w:szCs w:val="27"/>
                <w:lang w:eastAsia="uk-UA"/>
              </w:rPr>
              <w:t xml:space="preserve">о </w:t>
            </w:r>
            <w:r w:rsidR="008C6ACC">
              <w:rPr>
                <w:color w:val="000000"/>
                <w:sz w:val="27"/>
                <w:szCs w:val="27"/>
                <w:lang w:eastAsia="uk-UA"/>
              </w:rPr>
              <w:t>2</w:t>
            </w:r>
            <w:r>
              <w:rPr>
                <w:color w:val="000000"/>
                <w:sz w:val="27"/>
                <w:szCs w:val="27"/>
                <w:lang w:eastAsia="uk-UA"/>
              </w:rPr>
              <w:t>8</w:t>
            </w:r>
            <w:r w:rsidR="002F4F48" w:rsidRPr="00E57C30">
              <w:rPr>
                <w:color w:val="000000"/>
                <w:sz w:val="27"/>
                <w:szCs w:val="27"/>
                <w:lang w:eastAsia="uk-UA"/>
              </w:rPr>
              <w:t>.02.202</w:t>
            </w:r>
            <w:r>
              <w:rPr>
                <w:color w:val="000000"/>
                <w:sz w:val="27"/>
                <w:szCs w:val="27"/>
                <w:lang w:eastAsia="uk-UA"/>
              </w:rPr>
              <w:t>5</w:t>
            </w:r>
          </w:p>
        </w:tc>
      </w:tr>
      <w:tr w:rsidR="002F4F48" w:rsidRPr="00E57C30" w:rsidTr="00E57C30">
        <w:tc>
          <w:tcPr>
            <w:tcW w:w="596" w:type="dxa"/>
            <w:shd w:val="clear" w:color="auto" w:fill="auto"/>
          </w:tcPr>
          <w:p w:rsidR="002F4F48" w:rsidRPr="00E57C30" w:rsidRDefault="002F4F48" w:rsidP="00475D02">
            <w:pPr>
              <w:textAlignment w:val="baseline"/>
              <w:rPr>
                <w:color w:val="000000"/>
                <w:sz w:val="27"/>
                <w:szCs w:val="27"/>
                <w:lang w:eastAsia="uk-UA"/>
              </w:rPr>
            </w:pPr>
            <w:r w:rsidRPr="00E57C30">
              <w:rPr>
                <w:color w:val="000000"/>
                <w:sz w:val="27"/>
                <w:szCs w:val="27"/>
                <w:lang w:eastAsia="uk-UA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2F4F48" w:rsidRPr="00E57C30" w:rsidRDefault="00702D2A" w:rsidP="00475D02">
            <w:pPr>
              <w:textAlignment w:val="baseline"/>
              <w:rPr>
                <w:color w:val="000000"/>
                <w:sz w:val="27"/>
                <w:szCs w:val="27"/>
                <w:lang w:eastAsia="uk-UA"/>
              </w:rPr>
            </w:pPr>
            <w:r>
              <w:rPr>
                <w:color w:val="000000"/>
                <w:sz w:val="27"/>
                <w:szCs w:val="27"/>
                <w:lang w:eastAsia="uk-UA"/>
              </w:rPr>
              <w:t>Очни</w:t>
            </w:r>
            <w:r w:rsidR="002F4F48" w:rsidRPr="00E57C30">
              <w:rPr>
                <w:color w:val="000000"/>
                <w:sz w:val="27"/>
                <w:szCs w:val="27"/>
                <w:lang w:eastAsia="uk-UA"/>
              </w:rPr>
              <w:t>й аудит (інтерв’ю) (ІІ етап) – передбачає проведення інтерв’ю з посадовими особами розпорядника інформації, перегляд інформації, доступ до баз даних, інтерфейсів програмних комплексів, отримання зразків даних на їхніх робочих комп’ютерах</w:t>
            </w:r>
          </w:p>
        </w:tc>
        <w:tc>
          <w:tcPr>
            <w:tcW w:w="3260" w:type="dxa"/>
            <w:shd w:val="clear" w:color="auto" w:fill="auto"/>
          </w:tcPr>
          <w:p w:rsidR="002F4F48" w:rsidRPr="00E57C30" w:rsidRDefault="00E57C30" w:rsidP="00475D02">
            <w:pPr>
              <w:textAlignment w:val="baseline"/>
              <w:rPr>
                <w:color w:val="000000"/>
                <w:sz w:val="27"/>
                <w:szCs w:val="27"/>
                <w:lang w:eastAsia="uk-UA"/>
              </w:rPr>
            </w:pPr>
            <w:r w:rsidRPr="00E57C30">
              <w:rPr>
                <w:color w:val="000000"/>
                <w:spacing w:val="-8"/>
                <w:sz w:val="27"/>
                <w:szCs w:val="27"/>
                <w:lang w:eastAsia="uk-UA"/>
              </w:rPr>
              <w:t xml:space="preserve">Апарат </w:t>
            </w:r>
            <w:r w:rsidRPr="00E57C30">
              <w:rPr>
                <w:spacing w:val="-8"/>
                <w:sz w:val="27"/>
                <w:szCs w:val="27"/>
              </w:rPr>
              <w:t>Івано-Франківської</w:t>
            </w:r>
            <w:r w:rsidRPr="00E57C30">
              <w:rPr>
                <w:b/>
                <w:bCs/>
                <w:sz w:val="27"/>
                <w:szCs w:val="27"/>
              </w:rPr>
              <w:t xml:space="preserve"> </w:t>
            </w:r>
            <w:r w:rsidR="002F4F48" w:rsidRPr="00E57C30">
              <w:rPr>
                <w:color w:val="000000"/>
                <w:sz w:val="27"/>
                <w:szCs w:val="27"/>
                <w:lang w:eastAsia="uk-UA"/>
              </w:rPr>
              <w:t xml:space="preserve">обласної державної адміністрації, </w:t>
            </w:r>
          </w:p>
          <w:p w:rsidR="002F4F48" w:rsidRPr="00E57C30" w:rsidRDefault="002F4F48" w:rsidP="00475D02">
            <w:pPr>
              <w:textAlignment w:val="baseline"/>
              <w:rPr>
                <w:color w:val="000000"/>
                <w:sz w:val="27"/>
                <w:szCs w:val="27"/>
                <w:lang w:eastAsia="uk-UA"/>
              </w:rPr>
            </w:pPr>
            <w:r w:rsidRPr="00E57C30">
              <w:rPr>
                <w:color w:val="000000"/>
                <w:sz w:val="27"/>
                <w:szCs w:val="27"/>
                <w:lang w:eastAsia="uk-UA"/>
              </w:rPr>
              <w:t xml:space="preserve">структурні підрозділи </w:t>
            </w:r>
            <w:r w:rsidR="00E57C30" w:rsidRPr="00E57C30">
              <w:rPr>
                <w:sz w:val="27"/>
                <w:szCs w:val="27"/>
              </w:rPr>
              <w:t>Івано-Франківської</w:t>
            </w:r>
            <w:r w:rsidR="00E57C30" w:rsidRPr="00E57C30">
              <w:rPr>
                <w:b/>
                <w:bCs/>
                <w:sz w:val="27"/>
                <w:szCs w:val="27"/>
              </w:rPr>
              <w:t xml:space="preserve"> </w:t>
            </w:r>
            <w:r w:rsidRPr="00E57C30">
              <w:rPr>
                <w:color w:val="000000"/>
                <w:sz w:val="27"/>
                <w:szCs w:val="27"/>
                <w:lang w:eastAsia="uk-UA"/>
              </w:rPr>
              <w:t>обласної державної адміністрації (проводиться вибірково за підсумками віддаленого аудиту)</w:t>
            </w:r>
          </w:p>
        </w:tc>
        <w:tc>
          <w:tcPr>
            <w:tcW w:w="2268" w:type="dxa"/>
            <w:shd w:val="clear" w:color="auto" w:fill="auto"/>
          </w:tcPr>
          <w:p w:rsidR="002F4F48" w:rsidRPr="00E57C30" w:rsidRDefault="00F552E3" w:rsidP="00475D02">
            <w:pPr>
              <w:textAlignment w:val="baseline"/>
              <w:rPr>
                <w:color w:val="000000"/>
                <w:sz w:val="27"/>
                <w:szCs w:val="27"/>
                <w:lang w:eastAsia="uk-UA"/>
              </w:rPr>
            </w:pPr>
            <w:r>
              <w:rPr>
                <w:color w:val="000000"/>
                <w:sz w:val="27"/>
                <w:szCs w:val="27"/>
                <w:lang w:eastAsia="uk-UA"/>
              </w:rPr>
              <w:t xml:space="preserve">з </w:t>
            </w:r>
            <w:r w:rsidR="00864870">
              <w:rPr>
                <w:color w:val="000000"/>
                <w:sz w:val="27"/>
                <w:szCs w:val="27"/>
                <w:lang w:eastAsia="uk-UA"/>
              </w:rPr>
              <w:t>0</w:t>
            </w:r>
            <w:r w:rsidR="008C6ACC">
              <w:rPr>
                <w:color w:val="000000"/>
                <w:sz w:val="27"/>
                <w:szCs w:val="27"/>
                <w:lang w:eastAsia="uk-UA"/>
              </w:rPr>
              <w:t>3</w:t>
            </w:r>
            <w:r w:rsidR="002F4F48" w:rsidRPr="00E57C30">
              <w:rPr>
                <w:color w:val="000000"/>
                <w:sz w:val="27"/>
                <w:szCs w:val="27"/>
                <w:lang w:eastAsia="uk-UA"/>
              </w:rPr>
              <w:t>.0</w:t>
            </w:r>
            <w:r w:rsidR="00864870">
              <w:rPr>
                <w:color w:val="000000"/>
                <w:sz w:val="27"/>
                <w:szCs w:val="27"/>
                <w:lang w:eastAsia="uk-UA"/>
              </w:rPr>
              <w:t>3</w:t>
            </w:r>
            <w:r w:rsidR="002F4F48" w:rsidRPr="00E57C30">
              <w:rPr>
                <w:color w:val="000000"/>
                <w:sz w:val="27"/>
                <w:szCs w:val="27"/>
                <w:lang w:eastAsia="uk-UA"/>
              </w:rPr>
              <w:t>.202</w:t>
            </w:r>
            <w:r w:rsidR="00864870">
              <w:rPr>
                <w:color w:val="000000"/>
                <w:sz w:val="27"/>
                <w:szCs w:val="27"/>
                <w:lang w:eastAsia="uk-UA"/>
              </w:rPr>
              <w:t>5</w:t>
            </w:r>
            <w:r w:rsidR="002F4F48" w:rsidRPr="00E57C30">
              <w:rPr>
                <w:color w:val="000000"/>
                <w:sz w:val="27"/>
                <w:szCs w:val="27"/>
                <w:lang w:eastAsia="uk-UA"/>
              </w:rPr>
              <w:t xml:space="preserve"> </w:t>
            </w:r>
            <w:r>
              <w:rPr>
                <w:color w:val="000000"/>
                <w:sz w:val="27"/>
                <w:szCs w:val="27"/>
                <w:lang w:eastAsia="uk-UA"/>
              </w:rPr>
              <w:t>по</w:t>
            </w:r>
            <w:r w:rsidR="002F4F48" w:rsidRPr="00E57C30">
              <w:rPr>
                <w:color w:val="000000"/>
                <w:sz w:val="27"/>
                <w:szCs w:val="27"/>
                <w:lang w:eastAsia="uk-UA"/>
              </w:rPr>
              <w:t xml:space="preserve"> 14.0</w:t>
            </w:r>
            <w:r w:rsidR="008C6ACC">
              <w:rPr>
                <w:color w:val="000000"/>
                <w:sz w:val="27"/>
                <w:szCs w:val="27"/>
                <w:lang w:eastAsia="uk-UA"/>
              </w:rPr>
              <w:t>3</w:t>
            </w:r>
            <w:r w:rsidR="002F4F48" w:rsidRPr="00E57C30">
              <w:rPr>
                <w:color w:val="000000"/>
                <w:sz w:val="27"/>
                <w:szCs w:val="27"/>
                <w:lang w:eastAsia="uk-UA"/>
              </w:rPr>
              <w:t>.202</w:t>
            </w:r>
            <w:r w:rsidR="00864870">
              <w:rPr>
                <w:color w:val="000000"/>
                <w:sz w:val="27"/>
                <w:szCs w:val="27"/>
                <w:lang w:eastAsia="uk-UA"/>
              </w:rPr>
              <w:t>5</w:t>
            </w:r>
          </w:p>
        </w:tc>
      </w:tr>
    </w:tbl>
    <w:p w:rsidR="002F4F48" w:rsidRDefault="002F4F48" w:rsidP="002F4F48">
      <w:pPr>
        <w:textAlignment w:val="baseline"/>
        <w:rPr>
          <w:color w:val="000000"/>
          <w:szCs w:val="28"/>
          <w:lang w:eastAsia="uk-UA"/>
        </w:rPr>
      </w:pPr>
    </w:p>
    <w:p w:rsidR="002F4F48" w:rsidRDefault="002F4F48" w:rsidP="002F4F48">
      <w:pPr>
        <w:jc w:val="both"/>
        <w:rPr>
          <w:b/>
          <w:bCs/>
          <w:szCs w:val="28"/>
        </w:rPr>
      </w:pPr>
      <w:r w:rsidRPr="004A3A4C">
        <w:rPr>
          <w:b/>
          <w:bCs/>
          <w:szCs w:val="28"/>
        </w:rPr>
        <w:t>Начальник управління</w:t>
      </w:r>
    </w:p>
    <w:p w:rsidR="002F4F48" w:rsidRDefault="002F4F48" w:rsidP="002F4F48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>ц</w:t>
      </w:r>
      <w:r w:rsidRPr="004A3A4C">
        <w:rPr>
          <w:b/>
          <w:bCs/>
          <w:szCs w:val="28"/>
        </w:rPr>
        <w:t>ифрового</w:t>
      </w:r>
      <w:r>
        <w:rPr>
          <w:b/>
          <w:bCs/>
          <w:szCs w:val="28"/>
        </w:rPr>
        <w:t xml:space="preserve"> </w:t>
      </w:r>
      <w:r w:rsidRPr="004A3A4C">
        <w:rPr>
          <w:b/>
          <w:bCs/>
          <w:szCs w:val="28"/>
        </w:rPr>
        <w:t>розвитку,</w:t>
      </w:r>
      <w:r>
        <w:rPr>
          <w:b/>
          <w:bCs/>
          <w:szCs w:val="28"/>
        </w:rPr>
        <w:t xml:space="preserve"> </w:t>
      </w:r>
      <w:r w:rsidRPr="004A3A4C">
        <w:rPr>
          <w:b/>
          <w:bCs/>
          <w:szCs w:val="28"/>
        </w:rPr>
        <w:t>цифрових</w:t>
      </w:r>
    </w:p>
    <w:p w:rsidR="002F4F48" w:rsidRPr="004A3A4C" w:rsidRDefault="002F4F48" w:rsidP="002F4F48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>т</w:t>
      </w:r>
      <w:r w:rsidRPr="004A3A4C">
        <w:rPr>
          <w:b/>
          <w:bCs/>
          <w:szCs w:val="28"/>
        </w:rPr>
        <w:t>рансформацій</w:t>
      </w:r>
      <w:r>
        <w:rPr>
          <w:b/>
          <w:bCs/>
          <w:szCs w:val="28"/>
        </w:rPr>
        <w:t xml:space="preserve"> </w:t>
      </w:r>
      <w:r w:rsidRPr="004A3A4C">
        <w:rPr>
          <w:b/>
          <w:bCs/>
          <w:szCs w:val="28"/>
        </w:rPr>
        <w:t xml:space="preserve">і </w:t>
      </w:r>
      <w:r w:rsidRPr="00C148BE">
        <w:rPr>
          <w:b/>
          <w:bCs/>
          <w:szCs w:val="28"/>
        </w:rPr>
        <w:t>цифровізації</w:t>
      </w:r>
    </w:p>
    <w:p w:rsidR="0023243A" w:rsidRDefault="002F4F48" w:rsidP="002F4F48">
      <w:pPr>
        <w:textAlignment w:val="baseline"/>
      </w:pPr>
      <w:r w:rsidRPr="00C148BE">
        <w:rPr>
          <w:b/>
          <w:bCs/>
          <w:color w:val="000000"/>
          <w:szCs w:val="28"/>
          <w:lang w:eastAsia="uk-UA"/>
        </w:rPr>
        <w:t xml:space="preserve">Івано-Франківської </w:t>
      </w:r>
      <w:r w:rsidRPr="00C148BE">
        <w:rPr>
          <w:b/>
          <w:bCs/>
          <w:szCs w:val="28"/>
        </w:rPr>
        <w:t>облдержадміністрації</w:t>
      </w:r>
      <w:r w:rsidRPr="004A3A4C">
        <w:rPr>
          <w:b/>
          <w:bCs/>
          <w:szCs w:val="28"/>
        </w:rPr>
        <w:t xml:space="preserve">            </w:t>
      </w:r>
      <w:r>
        <w:rPr>
          <w:b/>
          <w:bCs/>
          <w:szCs w:val="28"/>
        </w:rPr>
        <w:t xml:space="preserve">    </w:t>
      </w:r>
      <w:r w:rsidR="008D53AF">
        <w:rPr>
          <w:b/>
          <w:bCs/>
          <w:szCs w:val="28"/>
        </w:rPr>
        <w:t xml:space="preserve"> </w:t>
      </w:r>
      <w:r w:rsidRPr="004A3A4C">
        <w:rPr>
          <w:b/>
          <w:bCs/>
          <w:szCs w:val="28"/>
        </w:rPr>
        <w:t xml:space="preserve">   </w:t>
      </w:r>
      <w:r w:rsidR="00E57C30">
        <w:rPr>
          <w:b/>
          <w:bCs/>
          <w:szCs w:val="28"/>
        </w:rPr>
        <w:t xml:space="preserve">  </w:t>
      </w:r>
      <w:r w:rsidRPr="004A3A4C">
        <w:rPr>
          <w:b/>
          <w:bCs/>
          <w:szCs w:val="28"/>
        </w:rPr>
        <w:t xml:space="preserve">        </w:t>
      </w:r>
      <w:r w:rsidRPr="004A3A4C">
        <w:rPr>
          <w:b/>
          <w:bCs/>
          <w:color w:val="000000"/>
          <w:szCs w:val="28"/>
          <w:bdr w:val="none" w:sz="0" w:space="0" w:color="auto" w:frame="1"/>
          <w:lang w:eastAsia="uk-UA"/>
        </w:rPr>
        <w:t>Ігор ФІНЯК</w:t>
      </w:r>
    </w:p>
    <w:sectPr w:rsidR="0023243A" w:rsidSect="002F4F48">
      <w:pgSz w:w="11906" w:h="16838"/>
      <w:pgMar w:top="1134" w:right="851" w:bottom="1134" w:left="1985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F48"/>
    <w:rsid w:val="001D1403"/>
    <w:rsid w:val="0023243A"/>
    <w:rsid w:val="002F4F48"/>
    <w:rsid w:val="003D4CA8"/>
    <w:rsid w:val="0045564B"/>
    <w:rsid w:val="004F580E"/>
    <w:rsid w:val="00702D2A"/>
    <w:rsid w:val="00722761"/>
    <w:rsid w:val="00864870"/>
    <w:rsid w:val="008C6ACC"/>
    <w:rsid w:val="008D1E53"/>
    <w:rsid w:val="008D53AF"/>
    <w:rsid w:val="009B32ED"/>
    <w:rsid w:val="00AC6A48"/>
    <w:rsid w:val="00B86ABF"/>
    <w:rsid w:val="00E57C30"/>
    <w:rsid w:val="00F5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8BFB8"/>
  <w15:chartTrackingRefBased/>
  <w15:docId w15:val="{A40C753A-046E-46B9-ADED-2B72600C6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F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850</Words>
  <Characters>486</Characters>
  <Application>Microsoft Office Word</Application>
  <DocSecurity>0</DocSecurity>
  <Lines>4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Зоряна</cp:lastModifiedBy>
  <cp:revision>11</cp:revision>
  <cp:lastPrinted>2025-02-14T12:43:00Z</cp:lastPrinted>
  <dcterms:created xsi:type="dcterms:W3CDTF">2023-01-10T13:41:00Z</dcterms:created>
  <dcterms:modified xsi:type="dcterms:W3CDTF">2025-02-20T11:01:00Z</dcterms:modified>
</cp:coreProperties>
</file>