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11" w:rsidRDefault="00E32311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</w:p>
    <w:p w:rsidR="00E32311" w:rsidRPr="00000990" w:rsidRDefault="00D458D3">
      <w:pPr>
        <w:tabs>
          <w:tab w:val="left" w:pos="0"/>
          <w:tab w:val="center" w:pos="4535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Додаток </w:t>
      </w:r>
    </w:p>
    <w:p w:rsidR="00E32311" w:rsidRPr="00000990" w:rsidRDefault="00D458D3">
      <w:pPr>
        <w:tabs>
          <w:tab w:val="left" w:pos="0"/>
          <w:tab w:val="center" w:pos="4535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до розпорядження</w:t>
      </w:r>
    </w:p>
    <w:p w:rsidR="00E32311" w:rsidRPr="00000990" w:rsidRDefault="00D458D3">
      <w:pPr>
        <w:tabs>
          <w:tab w:val="left" w:pos="0"/>
          <w:tab w:val="center" w:pos="4535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Івано-Франківської</w:t>
      </w:r>
    </w:p>
    <w:p w:rsidR="00E32311" w:rsidRPr="00000990" w:rsidRDefault="00D458D3">
      <w:pPr>
        <w:tabs>
          <w:tab w:val="left" w:pos="0"/>
          <w:tab w:val="center" w:pos="4535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обласної військової </w:t>
      </w:r>
    </w:p>
    <w:p w:rsidR="00E32311" w:rsidRPr="00000990" w:rsidRDefault="00D458D3">
      <w:pPr>
        <w:tabs>
          <w:tab w:val="left" w:pos="0"/>
          <w:tab w:val="center" w:pos="4535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адміністрації</w:t>
      </w:r>
    </w:p>
    <w:p w:rsidR="00E32311" w:rsidRDefault="00D458D3">
      <w:pPr>
        <w:tabs>
          <w:tab w:val="left" w:pos="0"/>
          <w:tab w:val="center" w:pos="453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від 30.10.2024 № 469</w:t>
      </w:r>
    </w:p>
    <w:p w:rsidR="00E32311" w:rsidRDefault="00E32311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</w:p>
    <w:p w:rsidR="00E32311" w:rsidRDefault="00E32311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</w:p>
    <w:p w:rsidR="00E32311" w:rsidRDefault="00D458D3">
      <w:pPr>
        <w:tabs>
          <w:tab w:val="left" w:pos="0"/>
          <w:tab w:val="center" w:pos="453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Розподіл</w:t>
      </w:r>
    </w:p>
    <w:p w:rsidR="00E32311" w:rsidRDefault="00D458D3">
      <w:pPr>
        <w:tabs>
          <w:tab w:val="left" w:pos="0"/>
          <w:tab w:val="center" w:pos="4535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субвенції з обласного бюджету місцевим бюджетам за кодом бюджетної програми 0819243 «Субвенція з місцевого бюджету на виплату грошової компенсації за належні</w:t>
      </w:r>
      <w:r>
        <w:rPr>
          <w:b/>
          <w:bCs/>
          <w:sz w:val="28"/>
          <w:szCs w:val="28"/>
          <w:lang w:val="uk-UA"/>
        </w:rPr>
        <w:t xml:space="preserve"> для отримання жилі приміщення для сімей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I-II групи з числ</w:t>
      </w:r>
      <w:r>
        <w:rPr>
          <w:b/>
          <w:bCs/>
          <w:sz w:val="28"/>
          <w:szCs w:val="28"/>
          <w:lang w:val="uk-UA"/>
        </w:rPr>
        <w:t>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</w:t>
      </w:r>
      <w:r>
        <w:rPr>
          <w:b/>
          <w:bCs/>
          <w:sz w:val="28"/>
          <w:szCs w:val="28"/>
          <w:lang w:val="uk-UA"/>
        </w:rPr>
        <w:t>ів війни, гарантії їх соціального захисту», та які потребують поліпшення житлових умов за рахунок відповідної субвенції з державного бюджету»</w:t>
      </w:r>
    </w:p>
    <w:p w:rsidR="00E32311" w:rsidRDefault="00E32311">
      <w:pPr>
        <w:tabs>
          <w:tab w:val="left" w:pos="0"/>
          <w:tab w:val="center" w:pos="4535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581" w:type="dxa"/>
        <w:tblInd w:w="-5" w:type="dxa"/>
        <w:tblLook w:val="0000" w:firstRow="0" w:lastRow="0" w:firstColumn="0" w:lastColumn="0" w:noHBand="0" w:noVBand="0"/>
      </w:tblPr>
      <w:tblGrid>
        <w:gridCol w:w="617"/>
        <w:gridCol w:w="1901"/>
        <w:gridCol w:w="5103"/>
        <w:gridCol w:w="1960"/>
      </w:tblGrid>
      <w:tr w:rsidR="00E3231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 н/п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Код бюджету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Обсяг субвенції (загальний </w:t>
            </w:r>
            <w:r>
              <w:rPr>
                <w:bCs/>
                <w:sz w:val="28"/>
                <w:szCs w:val="28"/>
                <w:lang w:val="uk-UA"/>
              </w:rPr>
              <w:t>фонд), грн</w:t>
            </w:r>
          </w:p>
        </w:tc>
      </w:tr>
      <w:tr w:rsidR="00E3231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0953300000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Бюджет Івано-Франківської міської територіальної громади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10 741 815,83</w:t>
            </w:r>
          </w:p>
        </w:tc>
      </w:tr>
      <w:tr w:rsidR="00E3231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0951000000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Бюджет Калуської міської ради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1 729 710,72</w:t>
            </w:r>
          </w:p>
        </w:tc>
      </w:tr>
      <w:tr w:rsidR="00E3231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0953000000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Бюджет Коломийської міської ради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1 746 537,49</w:t>
            </w:r>
          </w:p>
        </w:tc>
      </w:tr>
      <w:tr w:rsidR="00E3231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0931520000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Районний бюджет </w:t>
            </w:r>
            <w:r>
              <w:rPr>
                <w:bCs/>
                <w:sz w:val="28"/>
                <w:szCs w:val="28"/>
                <w:lang w:val="uk-UA"/>
              </w:rPr>
              <w:t>Івано-Франківського району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1 746 537,49</w:t>
            </w:r>
          </w:p>
        </w:tc>
      </w:tr>
      <w:tr w:rsidR="00E32311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11" w:rsidRDefault="00D458D3">
            <w:pPr>
              <w:tabs>
                <w:tab w:val="left" w:pos="0"/>
                <w:tab w:val="center" w:pos="4535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15 964 601,53</w:t>
            </w:r>
          </w:p>
        </w:tc>
      </w:tr>
    </w:tbl>
    <w:p w:rsidR="00E32311" w:rsidRDefault="00E32311">
      <w:pPr>
        <w:tabs>
          <w:tab w:val="left" w:pos="0"/>
          <w:tab w:val="center" w:pos="4535"/>
        </w:tabs>
        <w:rPr>
          <w:bCs/>
          <w:sz w:val="28"/>
          <w:szCs w:val="28"/>
          <w:lang w:val="uk-UA"/>
        </w:rPr>
      </w:pPr>
    </w:p>
    <w:p w:rsidR="00E32311" w:rsidRDefault="00E32311">
      <w:pPr>
        <w:tabs>
          <w:tab w:val="left" w:pos="0"/>
          <w:tab w:val="center" w:pos="4535"/>
        </w:tabs>
        <w:rPr>
          <w:b/>
          <w:bCs/>
          <w:sz w:val="28"/>
          <w:szCs w:val="28"/>
          <w:lang w:val="uk-UA"/>
        </w:rPr>
      </w:pPr>
    </w:p>
    <w:p w:rsidR="00E32311" w:rsidRDefault="00D458D3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соціальної </w:t>
      </w:r>
    </w:p>
    <w:p w:rsidR="00E32311" w:rsidRDefault="00D458D3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політики Івано-Франківської </w:t>
      </w:r>
    </w:p>
    <w:p w:rsidR="00E32311" w:rsidRDefault="00D458D3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облдержадміністрації                                                   Володимир ЛЕМЧАК</w:t>
      </w:r>
    </w:p>
    <w:tbl>
      <w:tblPr>
        <w:tblW w:w="893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"/>
        <w:gridCol w:w="1258"/>
        <w:gridCol w:w="4317"/>
        <w:gridCol w:w="2979"/>
      </w:tblGrid>
      <w:tr w:rsidR="00E32311">
        <w:trPr>
          <w:trHeight w:val="245"/>
        </w:trPr>
        <w:tc>
          <w:tcPr>
            <w:tcW w:w="3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17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32311">
        <w:trPr>
          <w:trHeight w:val="245"/>
        </w:trPr>
        <w:tc>
          <w:tcPr>
            <w:tcW w:w="3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17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32311">
        <w:trPr>
          <w:trHeight w:val="245"/>
        </w:trPr>
        <w:tc>
          <w:tcPr>
            <w:tcW w:w="3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17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32311">
        <w:trPr>
          <w:trHeight w:val="245"/>
        </w:trPr>
        <w:tc>
          <w:tcPr>
            <w:tcW w:w="3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17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32311">
        <w:trPr>
          <w:trHeight w:val="245"/>
        </w:trPr>
        <w:tc>
          <w:tcPr>
            <w:tcW w:w="3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17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E32311" w:rsidRDefault="00E32311">
            <w:pPr>
              <w:tabs>
                <w:tab w:val="left" w:pos="0"/>
                <w:tab w:val="center" w:pos="4535"/>
              </w:tabs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E32311" w:rsidRDefault="00E32311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E32311">
      <w:headerReference w:type="default" r:id="rId7"/>
      <w:headerReference w:type="first" r:id="rId8"/>
      <w:pgSz w:w="11906" w:h="16838"/>
      <w:pgMar w:top="1079" w:right="566" w:bottom="993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D3" w:rsidRDefault="00D458D3">
      <w:r>
        <w:separator/>
      </w:r>
    </w:p>
  </w:endnote>
  <w:endnote w:type="continuationSeparator" w:id="0">
    <w:p w:rsidR="00D458D3" w:rsidRDefault="00D4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D3" w:rsidRDefault="00D458D3">
      <w:r>
        <w:separator/>
      </w:r>
    </w:p>
  </w:footnote>
  <w:footnote w:type="continuationSeparator" w:id="0">
    <w:p w:rsidR="00D458D3" w:rsidRDefault="00D4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11" w:rsidRDefault="00E32311">
    <w:pPr>
      <w:pStyle w:val="ac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11" w:rsidRDefault="00E3231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0473"/>
    <w:multiLevelType w:val="multilevel"/>
    <w:tmpl w:val="A89019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311"/>
    <w:rsid w:val="00000990"/>
    <w:rsid w:val="00D458D3"/>
    <w:rsid w:val="00E3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3FFD"/>
  <w15:docId w15:val="{D8136C87-D77A-484F-BE71-2F5CB47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pacing w:val="-8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-8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eastAsia="Times New Roman" w:hAnsi="Wingdings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a3">
    <w:name w:val="Шрифт абзацу за замовчуванням"/>
    <w:qFormat/>
  </w:style>
  <w:style w:type="character" w:styleId="a4">
    <w:name w:val="page number"/>
    <w:basedOn w:val="a3"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5">
    <w:name w:val="Основний текст з відступом Знак"/>
    <w:qFormat/>
    <w:rPr>
      <w:spacing w:val="-8"/>
      <w:sz w:val="28"/>
      <w:szCs w:val="24"/>
    </w:rPr>
  </w:style>
  <w:style w:type="character" w:customStyle="1" w:styleId="3">
    <w:name w:val="Основний текст з відступом 3 Знак"/>
    <w:qFormat/>
    <w:rPr>
      <w:sz w:val="16"/>
      <w:szCs w:val="16"/>
      <w:lang w:val="ru-RU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customStyle="1" w:styleId="rvts11">
    <w:name w:val="rvts11"/>
    <w:qFormat/>
  </w:style>
  <w:style w:type="character" w:customStyle="1" w:styleId="rvts23">
    <w:name w:val="rvts23"/>
    <w:qFormat/>
    <w:rPr>
      <w:rFonts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rvts37">
    <w:name w:val="rvts37"/>
    <w:basedOn w:val="a3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Body Text Indent"/>
    <w:basedOn w:val="a"/>
    <w:pPr>
      <w:ind w:firstLine="840"/>
      <w:jc w:val="both"/>
    </w:pPr>
    <w:rPr>
      <w:spacing w:val="-8"/>
      <w:sz w:val="28"/>
      <w:lang w:val="en-US"/>
    </w:rPr>
  </w:style>
  <w:style w:type="paragraph" w:styleId="20">
    <w:name w:val="Body Text Indent 2"/>
    <w:basedOn w:val="a"/>
    <w:qFormat/>
    <w:pPr>
      <w:ind w:firstLine="900"/>
      <w:jc w:val="both"/>
    </w:pPr>
    <w:rPr>
      <w:sz w:val="28"/>
      <w:lang w:val="uk-UA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Короткий зміст"/>
    <w:basedOn w:val="a"/>
    <w:qFormat/>
    <w:rPr>
      <w:rFonts w:ascii="Arial" w:hAnsi="Arial" w:cs="Arial"/>
      <w:b/>
      <w:szCs w:val="20"/>
      <w:lang w:val="uk-U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Normal (Web)"/>
    <w:basedOn w:val="a"/>
    <w:qFormat/>
    <w:pPr>
      <w:spacing w:before="280" w:after="280"/>
    </w:pPr>
    <w:rPr>
      <w:lang w:val="uk-UA"/>
    </w:rPr>
  </w:style>
  <w:style w:type="paragraph" w:customStyle="1" w:styleId="11">
    <w:name w:val="Знак Знак Знак1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uk-UA" w:bidi="ar-SA"/>
    </w:rPr>
  </w:style>
  <w:style w:type="paragraph" w:styleId="af3">
    <w:name w:val="List Bullet"/>
    <w:basedOn w:val="a"/>
    <w:qFormat/>
    <w:pPr>
      <w:widowControl w:val="0"/>
      <w:tabs>
        <w:tab w:val="left" w:pos="360"/>
      </w:tabs>
      <w:autoSpaceDE w:val="0"/>
      <w:ind w:left="360" w:hanging="360"/>
    </w:pPr>
    <w:rPr>
      <w:rFonts w:eastAsia="Calibri"/>
      <w:sz w:val="20"/>
      <w:szCs w:val="20"/>
    </w:rPr>
  </w:style>
  <w:style w:type="paragraph" w:customStyle="1" w:styleId="16">
    <w:name w:val="Заголовок 1 + Справа:  6"/>
    <w:basedOn w:val="a"/>
    <w:qFormat/>
    <w:rPr>
      <w:lang w:val="uk-U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1310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2024-11-04T12:06:00Z</dcterms:created>
  <dcterms:modified xsi:type="dcterms:W3CDTF">2024-11-04T12:06:00Z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2024-10-31T12:51:00Z</dcterms:created>
  <dc:creator>Comp</dc:creator>
  <dc:description/>
  <dc:language>en-US</dc:language>
  <cp:lastModifiedBy>Федорів Лариса</cp:lastModifiedBy>
  <cp:lastPrinted>2024-10-30T09:03:00Z</cp:lastPrinted>
  <dcterms:modified xsi:type="dcterms:W3CDTF">2024-10-31T12:54:00Z</dcterms:modified>
  <cp:revision>4</cp:revision>
  <dc:subject/>
  <dc:title>Р О З П О Р Я Д Ж Е Н Н Я</dc:title>
</cp:coreProperties>
</file>