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6C920" w14:textId="77777777" w:rsidR="00EF548C" w:rsidRPr="00EF548C" w:rsidRDefault="00EF548C" w:rsidP="00EF548C">
      <w:pPr>
        <w:widowControl/>
        <w:suppressAutoHyphens/>
        <w:ind w:left="5954"/>
        <w:jc w:val="both"/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zh-CN" w:bidi="ar-SA"/>
        </w:rPr>
      </w:pPr>
      <w:bookmarkStart w:id="0" w:name="_Hlk174462364"/>
      <w:r w:rsidRPr="00EF548C"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zh-CN" w:bidi="ar-SA"/>
        </w:rPr>
        <w:t>Додаток 1</w:t>
      </w:r>
    </w:p>
    <w:p w14:paraId="794E9987" w14:textId="77777777" w:rsidR="00EF548C" w:rsidRPr="00EF548C" w:rsidRDefault="00EF548C" w:rsidP="00EF548C">
      <w:pPr>
        <w:widowControl/>
        <w:suppressAutoHyphens/>
        <w:ind w:left="5954"/>
        <w:jc w:val="both"/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zh-CN" w:bidi="ar-SA"/>
        </w:rPr>
      </w:pPr>
      <w:r w:rsidRPr="00EF548C"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zh-CN" w:bidi="ar-SA"/>
        </w:rPr>
        <w:t xml:space="preserve">до </w:t>
      </w:r>
      <w:bookmarkStart w:id="1" w:name="_Hlk177372662"/>
      <w:r w:rsidRPr="00EF548C"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zh-CN" w:bidi="ar-SA"/>
        </w:rPr>
        <w:t xml:space="preserve">розпорядження </w:t>
      </w:r>
    </w:p>
    <w:p w14:paraId="5764C621" w14:textId="77777777" w:rsidR="00EF548C" w:rsidRPr="00EF548C" w:rsidRDefault="00EF548C" w:rsidP="00EF548C">
      <w:pPr>
        <w:widowControl/>
        <w:suppressAutoHyphens/>
        <w:ind w:left="5954"/>
        <w:jc w:val="both"/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zh-CN" w:bidi="ar-SA"/>
        </w:rPr>
      </w:pPr>
      <w:r w:rsidRPr="00EF548C"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zh-CN" w:bidi="ar-SA"/>
        </w:rPr>
        <w:t>Івано-Франківської</w:t>
      </w:r>
    </w:p>
    <w:p w14:paraId="5011C404" w14:textId="77777777" w:rsidR="00EF548C" w:rsidRPr="00EF548C" w:rsidRDefault="00EF548C" w:rsidP="00EF548C">
      <w:pPr>
        <w:widowControl/>
        <w:suppressAutoHyphens/>
        <w:ind w:left="5954"/>
        <w:jc w:val="both"/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zh-CN" w:bidi="ar-SA"/>
        </w:rPr>
      </w:pPr>
      <w:r w:rsidRPr="00EF548C"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zh-CN" w:bidi="ar-SA"/>
        </w:rPr>
        <w:t>обласної військової</w:t>
      </w:r>
    </w:p>
    <w:p w14:paraId="5499BA19" w14:textId="77777777" w:rsidR="00EF548C" w:rsidRPr="00EF548C" w:rsidRDefault="00EF548C" w:rsidP="00EF548C">
      <w:pPr>
        <w:widowControl/>
        <w:suppressAutoHyphens/>
        <w:ind w:left="5954"/>
        <w:jc w:val="both"/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zh-CN" w:bidi="ar-SA"/>
        </w:rPr>
      </w:pPr>
      <w:r w:rsidRPr="00EF548C"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zh-CN" w:bidi="ar-SA"/>
        </w:rPr>
        <w:t>адміністрації</w:t>
      </w:r>
    </w:p>
    <w:bookmarkEnd w:id="1"/>
    <w:p w14:paraId="28853975" w14:textId="46AF0F01" w:rsidR="00EF548C" w:rsidRDefault="00EF548C" w:rsidP="00EF548C">
      <w:pPr>
        <w:widowControl/>
        <w:suppressAutoHyphens/>
        <w:ind w:left="5954"/>
        <w:jc w:val="both"/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u w:val="single"/>
          <w:lang w:eastAsia="zh-CN" w:bidi="ar-SA"/>
        </w:rPr>
      </w:pPr>
      <w:r w:rsidRPr="00EF548C"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zh-CN" w:bidi="ar-SA"/>
        </w:rPr>
        <w:t>від</w:t>
      </w:r>
      <w:r w:rsidR="00E26A46"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zh-CN" w:bidi="ar-SA"/>
        </w:rPr>
        <w:t xml:space="preserve"> </w:t>
      </w:r>
      <w:r w:rsidR="00E26A46"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u w:val="single"/>
          <w:lang w:eastAsia="zh-CN" w:bidi="ar-SA"/>
        </w:rPr>
        <w:t xml:space="preserve">15.08.2024 </w:t>
      </w:r>
      <w:r w:rsidRPr="00EF548C"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zh-CN" w:bidi="ar-SA"/>
        </w:rPr>
        <w:t xml:space="preserve">№ </w:t>
      </w:r>
      <w:r w:rsidR="00E26A46"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u w:val="single"/>
          <w:lang w:eastAsia="zh-CN" w:bidi="ar-SA"/>
        </w:rPr>
        <w:t>367</w:t>
      </w:r>
    </w:p>
    <w:p w14:paraId="42871A55" w14:textId="15CAB83D" w:rsidR="00E26A46" w:rsidRPr="00EF548C" w:rsidRDefault="00E26A46" w:rsidP="00E26A46">
      <w:pPr>
        <w:widowControl/>
        <w:suppressAutoHyphens/>
        <w:ind w:left="5954"/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zh-CN" w:bidi="ar-SA"/>
        </w:rPr>
        <w:t xml:space="preserve">(в редакції </w:t>
      </w:r>
      <w:r w:rsidRPr="00EF548C"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zh-CN" w:bidi="ar-SA"/>
        </w:rPr>
        <w:t xml:space="preserve">розпорядження </w:t>
      </w:r>
    </w:p>
    <w:p w14:paraId="540A15E8" w14:textId="77777777" w:rsidR="00E26A46" w:rsidRPr="00EF548C" w:rsidRDefault="00E26A46" w:rsidP="00E26A46">
      <w:pPr>
        <w:widowControl/>
        <w:suppressAutoHyphens/>
        <w:ind w:left="5954"/>
        <w:jc w:val="both"/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zh-CN" w:bidi="ar-SA"/>
        </w:rPr>
      </w:pPr>
      <w:r w:rsidRPr="00EF548C"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zh-CN" w:bidi="ar-SA"/>
        </w:rPr>
        <w:t>Івано-Франківської</w:t>
      </w:r>
    </w:p>
    <w:p w14:paraId="21F74425" w14:textId="77777777" w:rsidR="00E26A46" w:rsidRPr="00EF548C" w:rsidRDefault="00E26A46" w:rsidP="00E26A46">
      <w:pPr>
        <w:widowControl/>
        <w:suppressAutoHyphens/>
        <w:ind w:left="5954"/>
        <w:jc w:val="both"/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zh-CN" w:bidi="ar-SA"/>
        </w:rPr>
      </w:pPr>
      <w:r w:rsidRPr="00EF548C"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zh-CN" w:bidi="ar-SA"/>
        </w:rPr>
        <w:t>обласної військової</w:t>
      </w:r>
    </w:p>
    <w:p w14:paraId="25FDF145" w14:textId="77777777" w:rsidR="00E26A46" w:rsidRDefault="00E26A46" w:rsidP="00E26A46">
      <w:pPr>
        <w:widowControl/>
        <w:suppressAutoHyphens/>
        <w:ind w:left="5954"/>
        <w:jc w:val="both"/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zh-CN" w:bidi="ar-SA"/>
        </w:rPr>
      </w:pPr>
      <w:r w:rsidRPr="00EF548C"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zh-CN" w:bidi="ar-SA"/>
        </w:rPr>
        <w:t>адміністрації</w:t>
      </w:r>
    </w:p>
    <w:p w14:paraId="3F84E06E" w14:textId="1D5141E3" w:rsidR="00E26A46" w:rsidRPr="00EF548C" w:rsidRDefault="00E26A46" w:rsidP="00E26A46">
      <w:pPr>
        <w:widowControl/>
        <w:suppressAutoHyphens/>
        <w:ind w:left="5954"/>
        <w:jc w:val="both"/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zh-CN" w:bidi="ar-SA"/>
        </w:rPr>
        <w:t>від___________ №_____</w:t>
      </w:r>
    </w:p>
    <w:p w14:paraId="4D41CD51" w14:textId="1A1DB5E4" w:rsidR="00E26A46" w:rsidRPr="00E26A46" w:rsidRDefault="00E26A46" w:rsidP="00EF548C">
      <w:pPr>
        <w:widowControl/>
        <w:suppressAutoHyphens/>
        <w:ind w:left="5954"/>
        <w:jc w:val="both"/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u w:val="single"/>
          <w:lang w:eastAsia="zh-CN" w:bidi="ar-SA"/>
        </w:rPr>
      </w:pPr>
    </w:p>
    <w:p w14:paraId="19FA1852" w14:textId="77777777" w:rsidR="00EF548C" w:rsidRPr="00EF548C" w:rsidRDefault="00EF548C" w:rsidP="00EF548C">
      <w:pPr>
        <w:widowControl/>
        <w:suppressAutoHyphens/>
        <w:ind w:left="5954"/>
        <w:jc w:val="both"/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zh-CN" w:bidi="ar-SA"/>
        </w:rPr>
      </w:pPr>
    </w:p>
    <w:p w14:paraId="2A83BAF6" w14:textId="77777777" w:rsidR="00EF548C" w:rsidRPr="00EF548C" w:rsidRDefault="00EF548C" w:rsidP="00EF548C">
      <w:pPr>
        <w:widowControl/>
        <w:suppressAutoHyphens/>
        <w:ind w:left="5954"/>
        <w:jc w:val="both"/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zh-CN" w:bidi="ar-SA"/>
        </w:rPr>
      </w:pPr>
    </w:p>
    <w:p w14:paraId="1AA8398C" w14:textId="77777777" w:rsidR="00EF548C" w:rsidRPr="00EF548C" w:rsidRDefault="00EF548C" w:rsidP="00EF548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zh-CN" w:bidi="ar-SA"/>
        </w:rPr>
      </w:pPr>
      <w:r w:rsidRPr="00EF548C"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zh-CN" w:bidi="ar-SA"/>
        </w:rPr>
        <w:t>НАЙМЕНУВАННЯ</w:t>
      </w:r>
    </w:p>
    <w:p w14:paraId="42B482F4" w14:textId="77777777" w:rsidR="00EF548C" w:rsidRPr="00EF548C" w:rsidRDefault="00EF548C" w:rsidP="00EF548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zh-CN" w:bidi="ar-SA"/>
        </w:rPr>
      </w:pPr>
      <w:r w:rsidRPr="00EF548C"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zh-CN" w:bidi="ar-SA"/>
        </w:rPr>
        <w:t>окремого індивідуально визначеного майна</w:t>
      </w:r>
    </w:p>
    <w:p w14:paraId="2210B557" w14:textId="77777777" w:rsidR="00EF548C" w:rsidRPr="00EF548C" w:rsidRDefault="00EF548C" w:rsidP="00EF548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zh-CN" w:bidi="ar-SA"/>
        </w:rPr>
      </w:pPr>
    </w:p>
    <w:p w14:paraId="76099741" w14:textId="77777777" w:rsidR="00EF548C" w:rsidRPr="00EF548C" w:rsidRDefault="00EF548C" w:rsidP="00EF548C">
      <w:pPr>
        <w:widowControl/>
        <w:jc w:val="both"/>
        <w:rPr>
          <w:rFonts w:ascii="Times New Roman" w:eastAsia="Times New Roman" w:hAnsi="Times New Roman" w:cs="Times New Roman"/>
          <w:color w:val="auto"/>
          <w:kern w:val="2"/>
          <w:sz w:val="18"/>
          <w:szCs w:val="18"/>
          <w:lang w:eastAsia="zh-CN" w:bidi="ar-SA"/>
        </w:rPr>
      </w:pPr>
    </w:p>
    <w:tbl>
      <w:tblPr>
        <w:tblW w:w="9689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993"/>
        <w:gridCol w:w="1417"/>
        <w:gridCol w:w="1411"/>
        <w:gridCol w:w="1615"/>
      </w:tblGrid>
      <w:tr w:rsidR="00EF548C" w:rsidRPr="00EF548C" w14:paraId="4CCF6E0E" w14:textId="77777777" w:rsidTr="00010D83">
        <w:tc>
          <w:tcPr>
            <w:tcW w:w="567" w:type="dxa"/>
          </w:tcPr>
          <w:p w14:paraId="68FC91D8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b/>
                <w:bCs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b/>
                <w:bCs/>
                <w:color w:val="auto"/>
                <w:kern w:val="2"/>
                <w:sz w:val="28"/>
                <w:szCs w:val="28"/>
                <w:lang w:eastAsia="zh-CN" w:bidi="hi-IN"/>
              </w:rPr>
              <w:t>№</w:t>
            </w:r>
          </w:p>
          <w:p w14:paraId="3C7407C6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b/>
                <w:bCs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b/>
                <w:bCs/>
                <w:color w:val="auto"/>
                <w:kern w:val="2"/>
                <w:sz w:val="28"/>
                <w:szCs w:val="28"/>
                <w:lang w:eastAsia="zh-CN" w:bidi="hi-IN"/>
              </w:rPr>
              <w:t>з/п</w:t>
            </w:r>
          </w:p>
        </w:tc>
        <w:tc>
          <w:tcPr>
            <w:tcW w:w="3686" w:type="dxa"/>
          </w:tcPr>
          <w:p w14:paraId="4A5B1DE1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b/>
                <w:bCs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b/>
                <w:bCs/>
                <w:color w:val="auto"/>
                <w:kern w:val="2"/>
                <w:sz w:val="28"/>
                <w:szCs w:val="28"/>
                <w:lang w:eastAsia="zh-CN" w:bidi="hi-IN"/>
              </w:rPr>
              <w:t>Найменування майна</w:t>
            </w:r>
          </w:p>
        </w:tc>
        <w:tc>
          <w:tcPr>
            <w:tcW w:w="993" w:type="dxa"/>
          </w:tcPr>
          <w:p w14:paraId="2496309C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b/>
                <w:bCs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b/>
                <w:bCs/>
                <w:color w:val="auto"/>
                <w:kern w:val="2"/>
                <w:sz w:val="28"/>
                <w:szCs w:val="28"/>
                <w:lang w:eastAsia="zh-CN" w:bidi="hi-IN"/>
              </w:rPr>
              <w:t>Од.</w:t>
            </w:r>
          </w:p>
          <w:p w14:paraId="30D38B6B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b/>
                <w:bCs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b/>
                <w:bCs/>
                <w:color w:val="auto"/>
                <w:kern w:val="2"/>
                <w:sz w:val="28"/>
                <w:szCs w:val="28"/>
                <w:lang w:eastAsia="zh-CN" w:bidi="hi-IN"/>
              </w:rPr>
              <w:t>виміру</w:t>
            </w:r>
          </w:p>
        </w:tc>
        <w:tc>
          <w:tcPr>
            <w:tcW w:w="1417" w:type="dxa"/>
          </w:tcPr>
          <w:p w14:paraId="3E984AEF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b/>
                <w:bCs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b/>
                <w:bCs/>
                <w:color w:val="auto"/>
                <w:kern w:val="2"/>
                <w:sz w:val="28"/>
                <w:szCs w:val="28"/>
                <w:lang w:eastAsia="zh-CN" w:bidi="hi-IN"/>
              </w:rPr>
              <w:t>Кількість</w:t>
            </w:r>
          </w:p>
        </w:tc>
        <w:tc>
          <w:tcPr>
            <w:tcW w:w="1411" w:type="dxa"/>
          </w:tcPr>
          <w:p w14:paraId="737F7C1A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b/>
                <w:bCs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b/>
                <w:bCs/>
                <w:color w:val="auto"/>
                <w:kern w:val="2"/>
                <w:sz w:val="28"/>
                <w:szCs w:val="28"/>
                <w:lang w:eastAsia="zh-CN" w:bidi="hi-IN"/>
              </w:rPr>
              <w:t>Ціна за одиницю,</w:t>
            </w:r>
          </w:p>
          <w:p w14:paraId="7CC8E402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b/>
                <w:bCs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b/>
                <w:bCs/>
                <w:color w:val="auto"/>
                <w:kern w:val="2"/>
                <w:sz w:val="28"/>
                <w:szCs w:val="28"/>
                <w:lang w:eastAsia="zh-CN" w:bidi="hi-IN"/>
              </w:rPr>
              <w:t>грн.</w:t>
            </w:r>
          </w:p>
        </w:tc>
        <w:tc>
          <w:tcPr>
            <w:tcW w:w="1615" w:type="dxa"/>
          </w:tcPr>
          <w:p w14:paraId="41E01697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b/>
                <w:bCs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b/>
                <w:bCs/>
                <w:color w:val="auto"/>
                <w:kern w:val="2"/>
                <w:sz w:val="28"/>
                <w:szCs w:val="28"/>
                <w:lang w:eastAsia="zh-CN" w:bidi="hi-IN"/>
              </w:rPr>
              <w:t>Сума, грн.</w:t>
            </w:r>
          </w:p>
        </w:tc>
      </w:tr>
      <w:tr w:rsidR="00EF548C" w:rsidRPr="00EF548C" w14:paraId="53C880D1" w14:textId="77777777" w:rsidTr="00010D83">
        <w:tc>
          <w:tcPr>
            <w:tcW w:w="567" w:type="dxa"/>
          </w:tcPr>
          <w:p w14:paraId="4CBDE8B3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686" w:type="dxa"/>
          </w:tcPr>
          <w:p w14:paraId="2C94FE29" w14:textId="77777777" w:rsidR="00EF548C" w:rsidRPr="00EF548C" w:rsidRDefault="00EF548C" w:rsidP="00EF548C">
            <w:pPr>
              <w:suppressLineNumbers/>
              <w:suppressAutoHyphens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Апарат ШВЛ (AEONMED VG70)</w:t>
            </w:r>
          </w:p>
        </w:tc>
        <w:tc>
          <w:tcPr>
            <w:tcW w:w="993" w:type="dxa"/>
          </w:tcPr>
          <w:p w14:paraId="6AE72A48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шт.</w:t>
            </w:r>
          </w:p>
        </w:tc>
        <w:tc>
          <w:tcPr>
            <w:tcW w:w="1417" w:type="dxa"/>
          </w:tcPr>
          <w:p w14:paraId="414DFF9F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21</w:t>
            </w:r>
          </w:p>
        </w:tc>
        <w:tc>
          <w:tcPr>
            <w:tcW w:w="1411" w:type="dxa"/>
          </w:tcPr>
          <w:p w14:paraId="68544D27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320 000,00</w:t>
            </w:r>
          </w:p>
        </w:tc>
        <w:tc>
          <w:tcPr>
            <w:tcW w:w="1615" w:type="dxa"/>
          </w:tcPr>
          <w:p w14:paraId="0520BB92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6 720 000,00</w:t>
            </w:r>
          </w:p>
        </w:tc>
      </w:tr>
      <w:tr w:rsidR="00EF548C" w:rsidRPr="00EF548C" w14:paraId="71C46200" w14:textId="77777777" w:rsidTr="00010D83">
        <w:tc>
          <w:tcPr>
            <w:tcW w:w="567" w:type="dxa"/>
          </w:tcPr>
          <w:p w14:paraId="4E02B548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3686" w:type="dxa"/>
          </w:tcPr>
          <w:p w14:paraId="58F15F73" w14:textId="77777777" w:rsidR="00EF548C" w:rsidRPr="00EF548C" w:rsidRDefault="00EF548C" w:rsidP="00EF548C">
            <w:pPr>
              <w:suppressLineNumbers/>
              <w:suppressAutoHyphens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Комплектуючі до апаратів ШВЛ (AEONMED VG70)</w:t>
            </w:r>
          </w:p>
        </w:tc>
        <w:tc>
          <w:tcPr>
            <w:tcW w:w="993" w:type="dxa"/>
          </w:tcPr>
          <w:p w14:paraId="3EE7A5E1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шт.</w:t>
            </w:r>
          </w:p>
        </w:tc>
        <w:tc>
          <w:tcPr>
            <w:tcW w:w="1417" w:type="dxa"/>
          </w:tcPr>
          <w:p w14:paraId="57D3802E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1411" w:type="dxa"/>
          </w:tcPr>
          <w:p w14:paraId="67E93D93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490,00</w:t>
            </w:r>
          </w:p>
        </w:tc>
        <w:tc>
          <w:tcPr>
            <w:tcW w:w="1615" w:type="dxa"/>
          </w:tcPr>
          <w:p w14:paraId="79EC1A93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3 920,00</w:t>
            </w:r>
          </w:p>
        </w:tc>
      </w:tr>
      <w:tr w:rsidR="00EF548C" w:rsidRPr="00EF548C" w14:paraId="4B77E224" w14:textId="77777777" w:rsidTr="00010D83">
        <w:tc>
          <w:tcPr>
            <w:tcW w:w="567" w:type="dxa"/>
          </w:tcPr>
          <w:p w14:paraId="15F089B9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3686" w:type="dxa"/>
          </w:tcPr>
          <w:p w14:paraId="47E02B17" w14:textId="77777777" w:rsidR="00EF548C" w:rsidRPr="00EF548C" w:rsidRDefault="00EF548C" w:rsidP="00EF548C">
            <w:pPr>
              <w:suppressLineNumbers/>
              <w:suppressAutoHyphens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Апарат ШВЛ (AEONMED VG70)</w:t>
            </w:r>
          </w:p>
        </w:tc>
        <w:tc>
          <w:tcPr>
            <w:tcW w:w="993" w:type="dxa"/>
          </w:tcPr>
          <w:p w14:paraId="7DE1E3A0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шт.</w:t>
            </w:r>
          </w:p>
        </w:tc>
        <w:tc>
          <w:tcPr>
            <w:tcW w:w="1417" w:type="dxa"/>
          </w:tcPr>
          <w:p w14:paraId="5DE65BE5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1411" w:type="dxa"/>
          </w:tcPr>
          <w:p w14:paraId="69605A3F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320 000,00</w:t>
            </w:r>
          </w:p>
        </w:tc>
        <w:tc>
          <w:tcPr>
            <w:tcW w:w="1615" w:type="dxa"/>
          </w:tcPr>
          <w:p w14:paraId="30731EF8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1 280 000,00</w:t>
            </w:r>
          </w:p>
        </w:tc>
      </w:tr>
      <w:tr w:rsidR="00EF548C" w:rsidRPr="00EF548C" w14:paraId="4C18DF02" w14:textId="77777777" w:rsidTr="00010D83">
        <w:tc>
          <w:tcPr>
            <w:tcW w:w="567" w:type="dxa"/>
          </w:tcPr>
          <w:p w14:paraId="512B54F2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3686" w:type="dxa"/>
          </w:tcPr>
          <w:p w14:paraId="0666A7E7" w14:textId="77777777" w:rsidR="00EF548C" w:rsidRPr="00EF548C" w:rsidRDefault="00EF548C" w:rsidP="00EF548C">
            <w:pPr>
              <w:suppressLineNumbers/>
              <w:suppressAutoHyphens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Комплектуючі до апаратів ШВЛ (AEONMED VG70)</w:t>
            </w:r>
          </w:p>
        </w:tc>
        <w:tc>
          <w:tcPr>
            <w:tcW w:w="993" w:type="dxa"/>
          </w:tcPr>
          <w:p w14:paraId="2B43F02F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шт.</w:t>
            </w:r>
          </w:p>
        </w:tc>
        <w:tc>
          <w:tcPr>
            <w:tcW w:w="1417" w:type="dxa"/>
          </w:tcPr>
          <w:p w14:paraId="6861F571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411" w:type="dxa"/>
          </w:tcPr>
          <w:p w14:paraId="1111DD00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490,00</w:t>
            </w:r>
          </w:p>
        </w:tc>
        <w:tc>
          <w:tcPr>
            <w:tcW w:w="1615" w:type="dxa"/>
          </w:tcPr>
          <w:p w14:paraId="75580085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1 470,00</w:t>
            </w:r>
          </w:p>
        </w:tc>
      </w:tr>
      <w:tr w:rsidR="00EF548C" w:rsidRPr="00EF548C" w14:paraId="113B58A0" w14:textId="77777777" w:rsidTr="00010D83">
        <w:tc>
          <w:tcPr>
            <w:tcW w:w="567" w:type="dxa"/>
          </w:tcPr>
          <w:p w14:paraId="713030C2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5.</w:t>
            </w:r>
          </w:p>
        </w:tc>
        <w:tc>
          <w:tcPr>
            <w:tcW w:w="3686" w:type="dxa"/>
          </w:tcPr>
          <w:p w14:paraId="60CB64EE" w14:textId="77777777" w:rsidR="00EF548C" w:rsidRPr="00EF548C" w:rsidRDefault="00EF548C" w:rsidP="00EF548C">
            <w:pPr>
              <w:suppressLineNumbers/>
              <w:suppressAutoHyphens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Монітор пацієнта (philips patienten monitor x3 c19-kit-rs)</w:t>
            </w:r>
          </w:p>
        </w:tc>
        <w:tc>
          <w:tcPr>
            <w:tcW w:w="993" w:type="dxa"/>
          </w:tcPr>
          <w:p w14:paraId="75EBF25F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шт.</w:t>
            </w:r>
          </w:p>
        </w:tc>
        <w:tc>
          <w:tcPr>
            <w:tcW w:w="1417" w:type="dxa"/>
          </w:tcPr>
          <w:p w14:paraId="77BE26A3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411" w:type="dxa"/>
          </w:tcPr>
          <w:p w14:paraId="54DD2C6E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22 000,00</w:t>
            </w:r>
          </w:p>
        </w:tc>
        <w:tc>
          <w:tcPr>
            <w:tcW w:w="1615" w:type="dxa"/>
          </w:tcPr>
          <w:p w14:paraId="43FE637C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66 000,00</w:t>
            </w:r>
          </w:p>
        </w:tc>
      </w:tr>
      <w:tr w:rsidR="00EF548C" w:rsidRPr="00EF548C" w14:paraId="023C1696" w14:textId="77777777" w:rsidTr="00010D83">
        <w:tc>
          <w:tcPr>
            <w:tcW w:w="567" w:type="dxa"/>
          </w:tcPr>
          <w:p w14:paraId="2CC3BE07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6.</w:t>
            </w:r>
          </w:p>
        </w:tc>
        <w:tc>
          <w:tcPr>
            <w:tcW w:w="3686" w:type="dxa"/>
          </w:tcPr>
          <w:p w14:paraId="6C5DEC74" w14:textId="77777777" w:rsidR="00EF548C" w:rsidRPr="00EF548C" w:rsidRDefault="00EF548C" w:rsidP="00EF548C">
            <w:pPr>
              <w:suppressLineNumbers/>
              <w:suppressAutoHyphens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Повнолицева маска для дорослих Pulmodyne BiTrac SE,p. XL</w:t>
            </w:r>
          </w:p>
        </w:tc>
        <w:tc>
          <w:tcPr>
            <w:tcW w:w="993" w:type="dxa"/>
          </w:tcPr>
          <w:p w14:paraId="6A451D24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шт.</w:t>
            </w:r>
          </w:p>
        </w:tc>
        <w:tc>
          <w:tcPr>
            <w:tcW w:w="1417" w:type="dxa"/>
          </w:tcPr>
          <w:p w14:paraId="787BE9C8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9</w:t>
            </w:r>
          </w:p>
        </w:tc>
        <w:tc>
          <w:tcPr>
            <w:tcW w:w="1411" w:type="dxa"/>
          </w:tcPr>
          <w:p w14:paraId="44C49996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95,00</w:t>
            </w:r>
          </w:p>
        </w:tc>
        <w:tc>
          <w:tcPr>
            <w:tcW w:w="1615" w:type="dxa"/>
          </w:tcPr>
          <w:p w14:paraId="4544FA1D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855,00</w:t>
            </w:r>
          </w:p>
        </w:tc>
      </w:tr>
      <w:tr w:rsidR="00EF548C" w:rsidRPr="00EF548C" w14:paraId="52B2D010" w14:textId="77777777" w:rsidTr="00010D83">
        <w:tc>
          <w:tcPr>
            <w:tcW w:w="567" w:type="dxa"/>
          </w:tcPr>
          <w:p w14:paraId="563B291F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7.</w:t>
            </w:r>
          </w:p>
        </w:tc>
        <w:tc>
          <w:tcPr>
            <w:tcW w:w="3686" w:type="dxa"/>
          </w:tcPr>
          <w:p w14:paraId="36A55FAF" w14:textId="77777777" w:rsidR="00EF548C" w:rsidRPr="00EF548C" w:rsidRDefault="00EF548C" w:rsidP="00EF548C">
            <w:pPr>
              <w:suppressLineNumbers/>
              <w:suppressAutoHyphens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СО2 кювет для Draeger</w:t>
            </w:r>
          </w:p>
        </w:tc>
        <w:tc>
          <w:tcPr>
            <w:tcW w:w="993" w:type="dxa"/>
          </w:tcPr>
          <w:p w14:paraId="015489C1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шт.</w:t>
            </w:r>
          </w:p>
        </w:tc>
        <w:tc>
          <w:tcPr>
            <w:tcW w:w="1417" w:type="dxa"/>
          </w:tcPr>
          <w:p w14:paraId="2335680A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43</w:t>
            </w:r>
          </w:p>
        </w:tc>
        <w:tc>
          <w:tcPr>
            <w:tcW w:w="1411" w:type="dxa"/>
          </w:tcPr>
          <w:p w14:paraId="52E50094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84,00</w:t>
            </w:r>
          </w:p>
        </w:tc>
        <w:tc>
          <w:tcPr>
            <w:tcW w:w="1615" w:type="dxa"/>
          </w:tcPr>
          <w:p w14:paraId="365414E8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3 612,00</w:t>
            </w:r>
          </w:p>
        </w:tc>
      </w:tr>
      <w:tr w:rsidR="00EF548C" w:rsidRPr="00EF548C" w14:paraId="0FAF5444" w14:textId="77777777" w:rsidTr="00010D83">
        <w:tc>
          <w:tcPr>
            <w:tcW w:w="567" w:type="dxa"/>
          </w:tcPr>
          <w:p w14:paraId="30E4D01A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8.</w:t>
            </w:r>
          </w:p>
        </w:tc>
        <w:tc>
          <w:tcPr>
            <w:tcW w:w="3686" w:type="dxa"/>
          </w:tcPr>
          <w:p w14:paraId="55104A90" w14:textId="77777777" w:rsidR="00EF548C" w:rsidRPr="00EF548C" w:rsidRDefault="00EF548C" w:rsidP="00EF548C">
            <w:pPr>
              <w:suppressLineNumbers/>
              <w:suppressAutoHyphens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Повнолицева маска для дорослих Pulmodyne BiTrac SE,p. М</w:t>
            </w:r>
          </w:p>
        </w:tc>
        <w:tc>
          <w:tcPr>
            <w:tcW w:w="993" w:type="dxa"/>
          </w:tcPr>
          <w:p w14:paraId="6D095D56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шт.</w:t>
            </w:r>
          </w:p>
        </w:tc>
        <w:tc>
          <w:tcPr>
            <w:tcW w:w="1417" w:type="dxa"/>
          </w:tcPr>
          <w:p w14:paraId="1B4EA315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30</w:t>
            </w:r>
          </w:p>
        </w:tc>
        <w:tc>
          <w:tcPr>
            <w:tcW w:w="1411" w:type="dxa"/>
          </w:tcPr>
          <w:p w14:paraId="32D31367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95,00</w:t>
            </w:r>
          </w:p>
        </w:tc>
        <w:tc>
          <w:tcPr>
            <w:tcW w:w="1615" w:type="dxa"/>
          </w:tcPr>
          <w:p w14:paraId="669C27CA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2 850,00</w:t>
            </w:r>
          </w:p>
        </w:tc>
      </w:tr>
      <w:tr w:rsidR="00EF548C" w:rsidRPr="00EF548C" w14:paraId="42ED5EDA" w14:textId="77777777" w:rsidTr="00010D83">
        <w:tc>
          <w:tcPr>
            <w:tcW w:w="567" w:type="dxa"/>
          </w:tcPr>
          <w:p w14:paraId="54406D0C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9.</w:t>
            </w:r>
          </w:p>
        </w:tc>
        <w:tc>
          <w:tcPr>
            <w:tcW w:w="3686" w:type="dxa"/>
          </w:tcPr>
          <w:p w14:paraId="46A455FA" w14:textId="77777777" w:rsidR="00EF548C" w:rsidRPr="00EF548C" w:rsidRDefault="00EF548C" w:rsidP="00EF548C">
            <w:pPr>
              <w:suppressLineNumbers/>
              <w:suppressAutoHyphens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 xml:space="preserve">30 мм. Дихальний </w:t>
            </w: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lastRenderedPageBreak/>
              <w:t>коаксіальний контур для дорослих з 0,5М трубка 1,6М</w:t>
            </w:r>
          </w:p>
        </w:tc>
        <w:tc>
          <w:tcPr>
            <w:tcW w:w="993" w:type="dxa"/>
          </w:tcPr>
          <w:p w14:paraId="298331E3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lastRenderedPageBreak/>
              <w:t>шт.</w:t>
            </w:r>
          </w:p>
        </w:tc>
        <w:tc>
          <w:tcPr>
            <w:tcW w:w="1417" w:type="dxa"/>
          </w:tcPr>
          <w:p w14:paraId="291D91AE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19</w:t>
            </w:r>
          </w:p>
        </w:tc>
        <w:tc>
          <w:tcPr>
            <w:tcW w:w="1411" w:type="dxa"/>
          </w:tcPr>
          <w:p w14:paraId="6E6A8D3C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110,00</w:t>
            </w:r>
          </w:p>
        </w:tc>
        <w:tc>
          <w:tcPr>
            <w:tcW w:w="1615" w:type="dxa"/>
          </w:tcPr>
          <w:p w14:paraId="08B92C83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2 090,00</w:t>
            </w:r>
          </w:p>
        </w:tc>
      </w:tr>
      <w:tr w:rsidR="00EF548C" w:rsidRPr="00EF548C" w14:paraId="48305CA7" w14:textId="77777777" w:rsidTr="00010D83">
        <w:trPr>
          <w:trHeight w:val="723"/>
        </w:trPr>
        <w:tc>
          <w:tcPr>
            <w:tcW w:w="567" w:type="dxa"/>
          </w:tcPr>
          <w:p w14:paraId="275CB30E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10.</w:t>
            </w:r>
          </w:p>
        </w:tc>
        <w:tc>
          <w:tcPr>
            <w:tcW w:w="3686" w:type="dxa"/>
          </w:tcPr>
          <w:p w14:paraId="2A4DDC1B" w14:textId="77777777" w:rsidR="00EF548C" w:rsidRPr="00EF548C" w:rsidRDefault="00EF548C" w:rsidP="00EF548C">
            <w:pPr>
              <w:suppressLineNumbers/>
              <w:suppressAutoHyphens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Небулайзер CIRRUS2 в комплекті з Т-подібним конектором і трубкою, 22мм</w:t>
            </w:r>
          </w:p>
        </w:tc>
        <w:tc>
          <w:tcPr>
            <w:tcW w:w="993" w:type="dxa"/>
          </w:tcPr>
          <w:p w14:paraId="0801BE3F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шт.</w:t>
            </w:r>
          </w:p>
        </w:tc>
        <w:tc>
          <w:tcPr>
            <w:tcW w:w="1417" w:type="dxa"/>
          </w:tcPr>
          <w:p w14:paraId="45EC2079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49</w:t>
            </w:r>
          </w:p>
        </w:tc>
        <w:tc>
          <w:tcPr>
            <w:tcW w:w="1411" w:type="dxa"/>
          </w:tcPr>
          <w:p w14:paraId="0EA69488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72,00</w:t>
            </w:r>
          </w:p>
        </w:tc>
        <w:tc>
          <w:tcPr>
            <w:tcW w:w="1615" w:type="dxa"/>
          </w:tcPr>
          <w:p w14:paraId="279CDF54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3 528,00</w:t>
            </w:r>
          </w:p>
        </w:tc>
      </w:tr>
      <w:tr w:rsidR="00EF548C" w:rsidRPr="00EF548C" w14:paraId="16F93B6C" w14:textId="77777777" w:rsidTr="00010D83">
        <w:tc>
          <w:tcPr>
            <w:tcW w:w="567" w:type="dxa"/>
          </w:tcPr>
          <w:p w14:paraId="025F42EC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11.</w:t>
            </w:r>
          </w:p>
        </w:tc>
        <w:tc>
          <w:tcPr>
            <w:tcW w:w="3686" w:type="dxa"/>
          </w:tcPr>
          <w:p w14:paraId="1B96F974" w14:textId="77777777" w:rsidR="00EF548C" w:rsidRPr="00EF548C" w:rsidRDefault="00EF548C" w:rsidP="00EF548C">
            <w:pPr>
              <w:suppressLineNumbers/>
              <w:suppressAutoHyphens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Ендотрахеальні трубки р. 8,0</w:t>
            </w:r>
          </w:p>
        </w:tc>
        <w:tc>
          <w:tcPr>
            <w:tcW w:w="993" w:type="dxa"/>
          </w:tcPr>
          <w:p w14:paraId="09ECA6F2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шт.</w:t>
            </w:r>
          </w:p>
        </w:tc>
        <w:tc>
          <w:tcPr>
            <w:tcW w:w="1417" w:type="dxa"/>
          </w:tcPr>
          <w:p w14:paraId="56CD4730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17</w:t>
            </w:r>
          </w:p>
        </w:tc>
        <w:tc>
          <w:tcPr>
            <w:tcW w:w="1411" w:type="dxa"/>
          </w:tcPr>
          <w:p w14:paraId="1C30DBE6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15,00</w:t>
            </w:r>
          </w:p>
        </w:tc>
        <w:tc>
          <w:tcPr>
            <w:tcW w:w="1615" w:type="dxa"/>
          </w:tcPr>
          <w:p w14:paraId="1970C9C5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255,00</w:t>
            </w:r>
          </w:p>
        </w:tc>
      </w:tr>
      <w:tr w:rsidR="00EF548C" w:rsidRPr="00EF548C" w14:paraId="3924B3BD" w14:textId="77777777" w:rsidTr="00010D83">
        <w:tc>
          <w:tcPr>
            <w:tcW w:w="567" w:type="dxa"/>
          </w:tcPr>
          <w:p w14:paraId="72696231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12</w:t>
            </w:r>
          </w:p>
        </w:tc>
        <w:tc>
          <w:tcPr>
            <w:tcW w:w="3686" w:type="dxa"/>
          </w:tcPr>
          <w:p w14:paraId="4FE8E856" w14:textId="77777777" w:rsidR="00EF548C" w:rsidRPr="00EF548C" w:rsidRDefault="00EF548C" w:rsidP="00EF548C">
            <w:pPr>
              <w:suppressLineNumbers/>
              <w:suppressAutoHyphens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30 мм. Дихальний коаксіальний контур  з трубкою-2,4М</w:t>
            </w:r>
          </w:p>
        </w:tc>
        <w:tc>
          <w:tcPr>
            <w:tcW w:w="993" w:type="dxa"/>
          </w:tcPr>
          <w:p w14:paraId="352612DE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шт.</w:t>
            </w:r>
          </w:p>
        </w:tc>
        <w:tc>
          <w:tcPr>
            <w:tcW w:w="1417" w:type="dxa"/>
          </w:tcPr>
          <w:p w14:paraId="10AEB082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20</w:t>
            </w:r>
          </w:p>
        </w:tc>
        <w:tc>
          <w:tcPr>
            <w:tcW w:w="1411" w:type="dxa"/>
          </w:tcPr>
          <w:p w14:paraId="18B6273F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115,00</w:t>
            </w:r>
          </w:p>
        </w:tc>
        <w:tc>
          <w:tcPr>
            <w:tcW w:w="1615" w:type="dxa"/>
          </w:tcPr>
          <w:p w14:paraId="1F0C6252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2 300,00</w:t>
            </w:r>
          </w:p>
        </w:tc>
      </w:tr>
      <w:tr w:rsidR="00EF548C" w:rsidRPr="00EF548C" w14:paraId="45E340C3" w14:textId="77777777" w:rsidTr="00010D83">
        <w:tc>
          <w:tcPr>
            <w:tcW w:w="567" w:type="dxa"/>
          </w:tcPr>
          <w:p w14:paraId="50102C3B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13.</w:t>
            </w:r>
          </w:p>
        </w:tc>
        <w:tc>
          <w:tcPr>
            <w:tcW w:w="3686" w:type="dxa"/>
          </w:tcPr>
          <w:p w14:paraId="177DB3B8" w14:textId="77777777" w:rsidR="00EF548C" w:rsidRPr="00EF548C" w:rsidRDefault="00EF548C" w:rsidP="00EF548C">
            <w:pPr>
              <w:suppressLineNumbers/>
              <w:suppressAutoHyphens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Дихальна система 2,4 м.</w:t>
            </w:r>
          </w:p>
        </w:tc>
        <w:tc>
          <w:tcPr>
            <w:tcW w:w="993" w:type="dxa"/>
          </w:tcPr>
          <w:p w14:paraId="4C645CFB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шт.</w:t>
            </w:r>
          </w:p>
        </w:tc>
        <w:tc>
          <w:tcPr>
            <w:tcW w:w="1417" w:type="dxa"/>
          </w:tcPr>
          <w:p w14:paraId="414FD96F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19</w:t>
            </w:r>
          </w:p>
        </w:tc>
        <w:tc>
          <w:tcPr>
            <w:tcW w:w="1411" w:type="dxa"/>
          </w:tcPr>
          <w:p w14:paraId="2F553F68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115,00</w:t>
            </w:r>
          </w:p>
        </w:tc>
        <w:tc>
          <w:tcPr>
            <w:tcW w:w="1615" w:type="dxa"/>
          </w:tcPr>
          <w:p w14:paraId="746E4894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2 185,00</w:t>
            </w:r>
          </w:p>
        </w:tc>
      </w:tr>
      <w:tr w:rsidR="00EF548C" w:rsidRPr="00EF548C" w14:paraId="76C99982" w14:textId="77777777" w:rsidTr="00010D83">
        <w:tc>
          <w:tcPr>
            <w:tcW w:w="567" w:type="dxa"/>
          </w:tcPr>
          <w:p w14:paraId="3A38615E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14.</w:t>
            </w:r>
          </w:p>
        </w:tc>
        <w:tc>
          <w:tcPr>
            <w:tcW w:w="3686" w:type="dxa"/>
          </w:tcPr>
          <w:p w14:paraId="1FFC158A" w14:textId="77777777" w:rsidR="00EF548C" w:rsidRPr="00EF548C" w:rsidRDefault="00EF548C" w:rsidP="00EF548C">
            <w:pPr>
              <w:suppressLineNumbers/>
              <w:suppressAutoHyphens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Дихальна система 1,6 м.</w:t>
            </w:r>
          </w:p>
        </w:tc>
        <w:tc>
          <w:tcPr>
            <w:tcW w:w="993" w:type="dxa"/>
          </w:tcPr>
          <w:p w14:paraId="24D30010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шт.</w:t>
            </w:r>
          </w:p>
        </w:tc>
        <w:tc>
          <w:tcPr>
            <w:tcW w:w="1417" w:type="dxa"/>
          </w:tcPr>
          <w:p w14:paraId="4DB630BE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17</w:t>
            </w:r>
          </w:p>
        </w:tc>
        <w:tc>
          <w:tcPr>
            <w:tcW w:w="1411" w:type="dxa"/>
          </w:tcPr>
          <w:p w14:paraId="6178B513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110,00</w:t>
            </w:r>
          </w:p>
        </w:tc>
        <w:tc>
          <w:tcPr>
            <w:tcW w:w="1615" w:type="dxa"/>
          </w:tcPr>
          <w:p w14:paraId="6EC781C0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1 870,00</w:t>
            </w:r>
          </w:p>
        </w:tc>
      </w:tr>
      <w:tr w:rsidR="00EF548C" w:rsidRPr="00EF548C" w14:paraId="3187BE2C" w14:textId="77777777" w:rsidTr="00010D83">
        <w:tc>
          <w:tcPr>
            <w:tcW w:w="567" w:type="dxa"/>
          </w:tcPr>
          <w:p w14:paraId="2F130CAF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15.</w:t>
            </w:r>
          </w:p>
        </w:tc>
        <w:tc>
          <w:tcPr>
            <w:tcW w:w="3686" w:type="dxa"/>
          </w:tcPr>
          <w:p w14:paraId="08DA642D" w14:textId="77777777" w:rsidR="00EF548C" w:rsidRPr="00EF548C" w:rsidRDefault="00EF548C" w:rsidP="00EF548C">
            <w:pPr>
              <w:suppressLineNumbers/>
              <w:suppressAutoHyphens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Повнолицева маска для дорослих Pulmodyne BiTrac SE,p. S</w:t>
            </w:r>
          </w:p>
        </w:tc>
        <w:tc>
          <w:tcPr>
            <w:tcW w:w="993" w:type="dxa"/>
          </w:tcPr>
          <w:p w14:paraId="3D41DA94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шт.</w:t>
            </w:r>
          </w:p>
        </w:tc>
        <w:tc>
          <w:tcPr>
            <w:tcW w:w="1417" w:type="dxa"/>
          </w:tcPr>
          <w:p w14:paraId="226B3D81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1411" w:type="dxa"/>
          </w:tcPr>
          <w:p w14:paraId="07233A42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95,00</w:t>
            </w:r>
          </w:p>
        </w:tc>
        <w:tc>
          <w:tcPr>
            <w:tcW w:w="1615" w:type="dxa"/>
          </w:tcPr>
          <w:p w14:paraId="6D7EB8E3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950,00</w:t>
            </w:r>
          </w:p>
        </w:tc>
      </w:tr>
      <w:tr w:rsidR="00EF548C" w:rsidRPr="00EF548C" w14:paraId="39C220BB" w14:textId="77777777" w:rsidTr="00010D83">
        <w:tc>
          <w:tcPr>
            <w:tcW w:w="567" w:type="dxa"/>
          </w:tcPr>
          <w:p w14:paraId="3F97726E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16.</w:t>
            </w:r>
          </w:p>
        </w:tc>
        <w:tc>
          <w:tcPr>
            <w:tcW w:w="3686" w:type="dxa"/>
          </w:tcPr>
          <w:p w14:paraId="300DB4A3" w14:textId="77777777" w:rsidR="00EF548C" w:rsidRPr="00EF548C" w:rsidRDefault="00EF548C" w:rsidP="00EF548C">
            <w:pPr>
              <w:suppressLineNumbers/>
              <w:suppressAutoHyphens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Повнолицева маска для дорослих Pulmodyne BiTrac SE,p. L</w:t>
            </w:r>
          </w:p>
        </w:tc>
        <w:tc>
          <w:tcPr>
            <w:tcW w:w="993" w:type="dxa"/>
          </w:tcPr>
          <w:p w14:paraId="18D7A06B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шт.</w:t>
            </w:r>
          </w:p>
        </w:tc>
        <w:tc>
          <w:tcPr>
            <w:tcW w:w="1417" w:type="dxa"/>
          </w:tcPr>
          <w:p w14:paraId="2331DC20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31</w:t>
            </w:r>
          </w:p>
        </w:tc>
        <w:tc>
          <w:tcPr>
            <w:tcW w:w="1411" w:type="dxa"/>
          </w:tcPr>
          <w:p w14:paraId="4AD67464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95,00</w:t>
            </w:r>
          </w:p>
        </w:tc>
        <w:tc>
          <w:tcPr>
            <w:tcW w:w="1615" w:type="dxa"/>
          </w:tcPr>
          <w:p w14:paraId="203C0615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2 945,00</w:t>
            </w:r>
          </w:p>
        </w:tc>
      </w:tr>
      <w:tr w:rsidR="00EF548C" w:rsidRPr="00EF548C" w14:paraId="1E7D1B53" w14:textId="77777777" w:rsidTr="00010D83">
        <w:tc>
          <w:tcPr>
            <w:tcW w:w="567" w:type="dxa"/>
          </w:tcPr>
          <w:p w14:paraId="676E7C40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17.</w:t>
            </w:r>
          </w:p>
        </w:tc>
        <w:tc>
          <w:tcPr>
            <w:tcW w:w="3686" w:type="dxa"/>
          </w:tcPr>
          <w:p w14:paraId="14A186AF" w14:textId="77777777" w:rsidR="00EF548C" w:rsidRPr="00EF548C" w:rsidRDefault="00EF548C" w:rsidP="00EF548C">
            <w:pPr>
              <w:suppressLineNumbers/>
              <w:suppressAutoHyphens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Небулайзер Cirrus 2</w:t>
            </w:r>
          </w:p>
        </w:tc>
        <w:tc>
          <w:tcPr>
            <w:tcW w:w="993" w:type="dxa"/>
          </w:tcPr>
          <w:p w14:paraId="13B89C7A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шт.</w:t>
            </w:r>
          </w:p>
        </w:tc>
        <w:tc>
          <w:tcPr>
            <w:tcW w:w="1417" w:type="dxa"/>
          </w:tcPr>
          <w:p w14:paraId="2C57B0F0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293</w:t>
            </w:r>
          </w:p>
        </w:tc>
        <w:tc>
          <w:tcPr>
            <w:tcW w:w="1411" w:type="dxa"/>
          </w:tcPr>
          <w:p w14:paraId="3B2BBF01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70,00</w:t>
            </w:r>
          </w:p>
        </w:tc>
        <w:tc>
          <w:tcPr>
            <w:tcW w:w="1615" w:type="dxa"/>
          </w:tcPr>
          <w:p w14:paraId="184B5EB6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  <w:t>20 510,00</w:t>
            </w:r>
          </w:p>
        </w:tc>
      </w:tr>
      <w:tr w:rsidR="00EF548C" w:rsidRPr="00EF548C" w14:paraId="64762C41" w14:textId="77777777" w:rsidTr="00010D83">
        <w:tc>
          <w:tcPr>
            <w:tcW w:w="567" w:type="dxa"/>
          </w:tcPr>
          <w:p w14:paraId="408E0343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686" w:type="dxa"/>
          </w:tcPr>
          <w:p w14:paraId="231FFF74" w14:textId="77777777" w:rsidR="00EF548C" w:rsidRPr="00EF548C" w:rsidRDefault="00EF548C" w:rsidP="00EF548C">
            <w:pPr>
              <w:suppressLineNumbers/>
              <w:suppressAutoHyphens/>
              <w:rPr>
                <w:rFonts w:ascii="Times New Roman" w:eastAsia="AR PL UMing HK" w:hAnsi="Times New Roman" w:cs="Times New Roman"/>
                <w:b/>
                <w:bCs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b/>
                <w:bCs/>
                <w:color w:val="auto"/>
                <w:kern w:val="2"/>
                <w:sz w:val="28"/>
                <w:szCs w:val="28"/>
                <w:lang w:eastAsia="zh-CN" w:bidi="hi-IN"/>
              </w:rPr>
              <w:t>ВСЬОГО:</w:t>
            </w:r>
          </w:p>
        </w:tc>
        <w:tc>
          <w:tcPr>
            <w:tcW w:w="993" w:type="dxa"/>
          </w:tcPr>
          <w:p w14:paraId="1D97BE03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b/>
                <w:bCs/>
                <w:color w:val="auto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</w:tcPr>
          <w:p w14:paraId="61614DC2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b/>
                <w:bCs/>
                <w:color w:val="auto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411" w:type="dxa"/>
          </w:tcPr>
          <w:p w14:paraId="6CF0EF0E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b/>
                <w:bCs/>
                <w:color w:val="auto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615" w:type="dxa"/>
          </w:tcPr>
          <w:p w14:paraId="720FD548" w14:textId="77777777" w:rsidR="00EF548C" w:rsidRPr="00EF548C" w:rsidRDefault="00EF548C" w:rsidP="00EF548C">
            <w:pPr>
              <w:suppressLineNumbers/>
              <w:suppressAutoHyphens/>
              <w:jc w:val="center"/>
              <w:rPr>
                <w:rFonts w:ascii="Times New Roman" w:eastAsia="AR PL UMing HK" w:hAnsi="Times New Roman" w:cs="Times New Roman"/>
                <w:b/>
                <w:bCs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b/>
                <w:bCs/>
                <w:color w:val="auto"/>
                <w:kern w:val="2"/>
                <w:sz w:val="28"/>
                <w:szCs w:val="28"/>
                <w:lang w:eastAsia="zh-CN" w:bidi="hi-IN"/>
              </w:rPr>
              <w:t>8 115 340,00</w:t>
            </w:r>
          </w:p>
        </w:tc>
      </w:tr>
    </w:tbl>
    <w:p w14:paraId="248CB89E" w14:textId="77777777" w:rsidR="00EF548C" w:rsidRPr="00EF548C" w:rsidRDefault="00EF548C" w:rsidP="00EF548C">
      <w:pPr>
        <w:widowControl/>
        <w:jc w:val="both"/>
        <w:rPr>
          <w:rFonts w:ascii="Times New Roman" w:eastAsia="Times New Roman" w:hAnsi="Times New Roman" w:cs="Times New Roman"/>
          <w:color w:val="auto"/>
          <w:kern w:val="2"/>
          <w:sz w:val="18"/>
          <w:szCs w:val="18"/>
          <w:lang w:eastAsia="zh-CN" w:bidi="ar-SA"/>
        </w:rPr>
      </w:pPr>
    </w:p>
    <w:p w14:paraId="45935AAB" w14:textId="77777777" w:rsidR="00EF548C" w:rsidRPr="00EF548C" w:rsidRDefault="00EF548C" w:rsidP="00EF548C">
      <w:pPr>
        <w:widowControl/>
        <w:jc w:val="both"/>
        <w:rPr>
          <w:rFonts w:ascii="Times New Roman" w:eastAsia="Times New Roman" w:hAnsi="Times New Roman" w:cs="Times New Roman"/>
          <w:color w:val="auto"/>
          <w:kern w:val="2"/>
          <w:sz w:val="18"/>
          <w:szCs w:val="18"/>
          <w:lang w:eastAsia="zh-CN" w:bidi="ar-SA"/>
        </w:rPr>
      </w:pPr>
    </w:p>
    <w:p w14:paraId="410A20B9" w14:textId="77777777" w:rsidR="00EF548C" w:rsidRPr="00EF548C" w:rsidRDefault="00EF548C" w:rsidP="00EF548C">
      <w:pPr>
        <w:widowControl/>
        <w:jc w:val="both"/>
        <w:rPr>
          <w:rFonts w:ascii="Times New Roman" w:eastAsia="Times New Roman" w:hAnsi="Times New Roman" w:cs="Times New Roman"/>
          <w:color w:val="auto"/>
          <w:kern w:val="2"/>
          <w:sz w:val="18"/>
          <w:szCs w:val="18"/>
          <w:lang w:eastAsia="zh-CN" w:bidi="ar-SA"/>
        </w:rPr>
      </w:pPr>
    </w:p>
    <w:tbl>
      <w:tblPr>
        <w:tblStyle w:val="11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1"/>
      </w:tblGrid>
      <w:tr w:rsidR="00EF548C" w:rsidRPr="00EF548C" w14:paraId="0A2E9C1B" w14:textId="77777777" w:rsidTr="00010D83">
        <w:tc>
          <w:tcPr>
            <w:tcW w:w="4819" w:type="dxa"/>
          </w:tcPr>
          <w:p w14:paraId="3C962170" w14:textId="77777777" w:rsidR="00EF548C" w:rsidRPr="00015687" w:rsidRDefault="00EF548C" w:rsidP="00EF548C">
            <w:pPr>
              <w:rPr>
                <w:rFonts w:ascii="Times New Roman" w:eastAsia="AR PL UMing HK" w:hAnsi="Times New Roman" w:cs="Times New Roman"/>
                <w:b/>
                <w:bCs/>
                <w:color w:val="auto"/>
                <w:kern w:val="2"/>
                <w:sz w:val="28"/>
                <w:szCs w:val="28"/>
                <w:lang w:val="ru-RU" w:eastAsia="zh-CN" w:bidi="hi-IN"/>
              </w:rPr>
            </w:pPr>
            <w:r w:rsidRPr="00015687">
              <w:rPr>
                <w:rFonts w:ascii="Times New Roman" w:eastAsia="AR PL UMing HK" w:hAnsi="Times New Roman" w:cs="Times New Roman"/>
                <w:b/>
                <w:bCs/>
                <w:color w:val="auto"/>
                <w:kern w:val="2"/>
                <w:sz w:val="28"/>
                <w:szCs w:val="28"/>
                <w:lang w:val="ru-RU" w:eastAsia="zh-CN" w:bidi="hi-IN"/>
              </w:rPr>
              <w:t xml:space="preserve">Директор департаменту </w:t>
            </w:r>
          </w:p>
          <w:p w14:paraId="668DA36C" w14:textId="77777777" w:rsidR="00EF548C" w:rsidRPr="00015687" w:rsidRDefault="00EF548C" w:rsidP="00EF548C">
            <w:pPr>
              <w:rPr>
                <w:rFonts w:ascii="Times New Roman" w:eastAsia="AR PL UMing HK" w:hAnsi="Times New Roman" w:cs="Times New Roman"/>
                <w:b/>
                <w:bCs/>
                <w:color w:val="auto"/>
                <w:kern w:val="2"/>
                <w:sz w:val="28"/>
                <w:szCs w:val="28"/>
                <w:lang w:val="ru-RU" w:eastAsia="zh-CN" w:bidi="hi-IN"/>
              </w:rPr>
            </w:pPr>
            <w:r w:rsidRPr="00015687">
              <w:rPr>
                <w:rFonts w:ascii="Times New Roman" w:eastAsia="AR PL UMing HK" w:hAnsi="Times New Roman" w:cs="Times New Roman"/>
                <w:b/>
                <w:bCs/>
                <w:color w:val="auto"/>
                <w:kern w:val="2"/>
                <w:sz w:val="28"/>
                <w:szCs w:val="28"/>
                <w:lang w:val="ru-RU" w:eastAsia="zh-CN" w:bidi="hi-IN"/>
              </w:rPr>
              <w:t>охорони здоров’я</w:t>
            </w:r>
          </w:p>
          <w:p w14:paraId="62C348FD" w14:textId="77777777" w:rsidR="00EF548C" w:rsidRPr="00015687" w:rsidRDefault="00EF548C" w:rsidP="00EF548C">
            <w:pPr>
              <w:rPr>
                <w:rFonts w:ascii="Times New Roman" w:eastAsia="AR PL UMing HK" w:hAnsi="Times New Roman" w:cs="Times New Roman"/>
                <w:b/>
                <w:bCs/>
                <w:color w:val="auto"/>
                <w:kern w:val="2"/>
                <w:sz w:val="28"/>
                <w:szCs w:val="28"/>
                <w:lang w:val="ru-RU" w:eastAsia="zh-CN" w:bidi="hi-IN"/>
              </w:rPr>
            </w:pPr>
            <w:r w:rsidRPr="00015687">
              <w:rPr>
                <w:rFonts w:ascii="Times New Roman" w:eastAsia="AR PL UMing HK" w:hAnsi="Times New Roman" w:cs="Times New Roman"/>
                <w:b/>
                <w:bCs/>
                <w:color w:val="auto"/>
                <w:kern w:val="2"/>
                <w:sz w:val="28"/>
                <w:szCs w:val="28"/>
                <w:lang w:val="ru-RU" w:eastAsia="zh-CN" w:bidi="hi-IN"/>
              </w:rPr>
              <w:t>Івано-Франківської</w:t>
            </w:r>
          </w:p>
          <w:p w14:paraId="78D3FB2E" w14:textId="77777777" w:rsidR="00EF548C" w:rsidRPr="00EF548C" w:rsidRDefault="00EF548C" w:rsidP="00EF548C">
            <w:pPr>
              <w:jc w:val="both"/>
              <w:rPr>
                <w:rFonts w:ascii="Times New Roman" w:eastAsia="AR PL UMing HK" w:hAnsi="Times New Roman" w:cs="Times New Roman"/>
                <w:b/>
                <w:bCs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b/>
                <w:bCs/>
                <w:color w:val="auto"/>
                <w:kern w:val="2"/>
                <w:sz w:val="28"/>
                <w:szCs w:val="28"/>
                <w:lang w:eastAsia="zh-CN" w:bidi="hi-IN"/>
              </w:rPr>
              <w:t>облдержадміністрації</w:t>
            </w:r>
          </w:p>
        </w:tc>
        <w:tc>
          <w:tcPr>
            <w:tcW w:w="4821" w:type="dxa"/>
            <w:vAlign w:val="bottom"/>
          </w:tcPr>
          <w:p w14:paraId="77581BC7" w14:textId="77777777" w:rsidR="00EF548C" w:rsidRPr="00EF548C" w:rsidRDefault="00EF548C" w:rsidP="00EF548C">
            <w:pPr>
              <w:jc w:val="right"/>
              <w:rPr>
                <w:rFonts w:ascii="Times New Roman" w:eastAsia="AR PL UMing HK" w:hAnsi="Times New Roman" w:cs="Times New Roman"/>
                <w:b/>
                <w:bCs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EF548C">
              <w:rPr>
                <w:rFonts w:ascii="Times New Roman" w:eastAsia="AR PL UMing HK" w:hAnsi="Times New Roman" w:cs="Times New Roman"/>
                <w:b/>
                <w:bCs/>
                <w:color w:val="auto"/>
                <w:kern w:val="2"/>
                <w:sz w:val="28"/>
                <w:szCs w:val="28"/>
                <w:lang w:eastAsia="zh-CN" w:bidi="hi-IN"/>
              </w:rPr>
              <w:t>Олександра БОЙЧУК</w:t>
            </w:r>
          </w:p>
        </w:tc>
      </w:tr>
      <w:bookmarkEnd w:id="0"/>
    </w:tbl>
    <w:p w14:paraId="1C733432" w14:textId="77777777" w:rsidR="00EF548C" w:rsidRDefault="00EF548C" w:rsidP="00EB4110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2502B36D" w14:textId="77777777" w:rsidR="00EF548C" w:rsidRDefault="00EF548C" w:rsidP="00EB4110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2A6E77D" w14:textId="77777777" w:rsidR="00EF548C" w:rsidRDefault="00EF548C" w:rsidP="00EB4110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2" w:name="_GoBack"/>
      <w:bookmarkEnd w:id="2"/>
    </w:p>
    <w:sectPr w:rsidR="00EF548C" w:rsidSect="00E26A46">
      <w:pgSz w:w="11909" w:h="16840"/>
      <w:pgMar w:top="1134" w:right="851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BDDB0" w14:textId="77777777" w:rsidR="00DC3F12" w:rsidRDefault="00DC3F12">
      <w:r>
        <w:separator/>
      </w:r>
    </w:p>
  </w:endnote>
  <w:endnote w:type="continuationSeparator" w:id="0">
    <w:p w14:paraId="0C1148D5" w14:textId="77777777" w:rsidR="00DC3F12" w:rsidRDefault="00DC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B6AD7" w14:textId="77777777" w:rsidR="00DC3F12" w:rsidRDefault="00DC3F12"/>
  </w:footnote>
  <w:footnote w:type="continuationSeparator" w:id="0">
    <w:p w14:paraId="77FAC950" w14:textId="77777777" w:rsidR="00DC3F12" w:rsidRDefault="00DC3F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3AD6"/>
    <w:multiLevelType w:val="hybridMultilevel"/>
    <w:tmpl w:val="B720F032"/>
    <w:lvl w:ilvl="0" w:tplc="433013D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E069B2"/>
    <w:multiLevelType w:val="multilevel"/>
    <w:tmpl w:val="532C40C0"/>
    <w:lvl w:ilvl="0">
      <w:start w:val="2022"/>
      <w:numFmt w:val="decimal"/>
      <w:lvlText w:val="24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D4CFC"/>
    <w:multiLevelType w:val="hybridMultilevel"/>
    <w:tmpl w:val="43BAAED8"/>
    <w:lvl w:ilvl="0" w:tplc="B144F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143E17"/>
    <w:multiLevelType w:val="hybridMultilevel"/>
    <w:tmpl w:val="B0AC21C8"/>
    <w:lvl w:ilvl="0" w:tplc="BE24F55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CDB60E4"/>
    <w:multiLevelType w:val="hybridMultilevel"/>
    <w:tmpl w:val="8BC80D5A"/>
    <w:lvl w:ilvl="0" w:tplc="B9C6562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93F4C06"/>
    <w:multiLevelType w:val="hybridMultilevel"/>
    <w:tmpl w:val="00040724"/>
    <w:lvl w:ilvl="0" w:tplc="0682FD60">
      <w:start w:val="1"/>
      <w:numFmt w:val="decimal"/>
      <w:lvlText w:val="%1."/>
      <w:lvlJc w:val="left"/>
      <w:pPr>
        <w:ind w:left="112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48" w:hanging="360"/>
      </w:pPr>
    </w:lvl>
    <w:lvl w:ilvl="2" w:tplc="0422001B" w:tentative="1">
      <w:start w:val="1"/>
      <w:numFmt w:val="lowerRoman"/>
      <w:lvlText w:val="%3."/>
      <w:lvlJc w:val="right"/>
      <w:pPr>
        <w:ind w:left="2568" w:hanging="180"/>
      </w:pPr>
    </w:lvl>
    <w:lvl w:ilvl="3" w:tplc="0422000F" w:tentative="1">
      <w:start w:val="1"/>
      <w:numFmt w:val="decimal"/>
      <w:lvlText w:val="%4."/>
      <w:lvlJc w:val="left"/>
      <w:pPr>
        <w:ind w:left="3288" w:hanging="360"/>
      </w:pPr>
    </w:lvl>
    <w:lvl w:ilvl="4" w:tplc="04220019" w:tentative="1">
      <w:start w:val="1"/>
      <w:numFmt w:val="lowerLetter"/>
      <w:lvlText w:val="%5."/>
      <w:lvlJc w:val="left"/>
      <w:pPr>
        <w:ind w:left="4008" w:hanging="360"/>
      </w:pPr>
    </w:lvl>
    <w:lvl w:ilvl="5" w:tplc="0422001B" w:tentative="1">
      <w:start w:val="1"/>
      <w:numFmt w:val="lowerRoman"/>
      <w:lvlText w:val="%6."/>
      <w:lvlJc w:val="right"/>
      <w:pPr>
        <w:ind w:left="4728" w:hanging="180"/>
      </w:pPr>
    </w:lvl>
    <w:lvl w:ilvl="6" w:tplc="0422000F" w:tentative="1">
      <w:start w:val="1"/>
      <w:numFmt w:val="decimal"/>
      <w:lvlText w:val="%7."/>
      <w:lvlJc w:val="left"/>
      <w:pPr>
        <w:ind w:left="5448" w:hanging="360"/>
      </w:pPr>
    </w:lvl>
    <w:lvl w:ilvl="7" w:tplc="04220019" w:tentative="1">
      <w:start w:val="1"/>
      <w:numFmt w:val="lowerLetter"/>
      <w:lvlText w:val="%8."/>
      <w:lvlJc w:val="left"/>
      <w:pPr>
        <w:ind w:left="6168" w:hanging="360"/>
      </w:pPr>
    </w:lvl>
    <w:lvl w:ilvl="8" w:tplc="0422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754D6B80"/>
    <w:multiLevelType w:val="hybridMultilevel"/>
    <w:tmpl w:val="31062698"/>
    <w:lvl w:ilvl="0" w:tplc="2BFA607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68B0DC8"/>
    <w:multiLevelType w:val="multilevel"/>
    <w:tmpl w:val="E0CEF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E85124"/>
    <w:multiLevelType w:val="hybridMultilevel"/>
    <w:tmpl w:val="B52E29D0"/>
    <w:lvl w:ilvl="0" w:tplc="23D8613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DE"/>
    <w:rsid w:val="00015687"/>
    <w:rsid w:val="000555A0"/>
    <w:rsid w:val="000E5E41"/>
    <w:rsid w:val="00102757"/>
    <w:rsid w:val="0010433D"/>
    <w:rsid w:val="00104B05"/>
    <w:rsid w:val="00105BAE"/>
    <w:rsid w:val="0013654A"/>
    <w:rsid w:val="00137880"/>
    <w:rsid w:val="00160EFB"/>
    <w:rsid w:val="001A38BA"/>
    <w:rsid w:val="001E6D69"/>
    <w:rsid w:val="00222D23"/>
    <w:rsid w:val="002402F3"/>
    <w:rsid w:val="00272559"/>
    <w:rsid w:val="002A4719"/>
    <w:rsid w:val="00307E44"/>
    <w:rsid w:val="0034453F"/>
    <w:rsid w:val="003553A7"/>
    <w:rsid w:val="003873CB"/>
    <w:rsid w:val="003D52B0"/>
    <w:rsid w:val="003E3C5D"/>
    <w:rsid w:val="003F4BCF"/>
    <w:rsid w:val="004175B8"/>
    <w:rsid w:val="00422C36"/>
    <w:rsid w:val="0042509A"/>
    <w:rsid w:val="00427520"/>
    <w:rsid w:val="00440A8A"/>
    <w:rsid w:val="00474723"/>
    <w:rsid w:val="004C3E2E"/>
    <w:rsid w:val="004C68F7"/>
    <w:rsid w:val="004E00D6"/>
    <w:rsid w:val="00552FED"/>
    <w:rsid w:val="00580D1A"/>
    <w:rsid w:val="005F36B5"/>
    <w:rsid w:val="00625C1B"/>
    <w:rsid w:val="0063752A"/>
    <w:rsid w:val="00642707"/>
    <w:rsid w:val="0065212B"/>
    <w:rsid w:val="006543DE"/>
    <w:rsid w:val="0065750F"/>
    <w:rsid w:val="00657E9B"/>
    <w:rsid w:val="00671D47"/>
    <w:rsid w:val="006D48B9"/>
    <w:rsid w:val="006D6C35"/>
    <w:rsid w:val="00706573"/>
    <w:rsid w:val="00712F71"/>
    <w:rsid w:val="007212E4"/>
    <w:rsid w:val="00753F09"/>
    <w:rsid w:val="00757CBE"/>
    <w:rsid w:val="007622D0"/>
    <w:rsid w:val="007B642E"/>
    <w:rsid w:val="007E1450"/>
    <w:rsid w:val="007E3F40"/>
    <w:rsid w:val="007F7EBE"/>
    <w:rsid w:val="00825484"/>
    <w:rsid w:val="00851E14"/>
    <w:rsid w:val="008617A4"/>
    <w:rsid w:val="00883B07"/>
    <w:rsid w:val="008A76B2"/>
    <w:rsid w:val="00975D5F"/>
    <w:rsid w:val="00980CE0"/>
    <w:rsid w:val="009B4F97"/>
    <w:rsid w:val="009D13F1"/>
    <w:rsid w:val="009E2CDC"/>
    <w:rsid w:val="009F2EAB"/>
    <w:rsid w:val="00A0677A"/>
    <w:rsid w:val="00A20B60"/>
    <w:rsid w:val="00A37381"/>
    <w:rsid w:val="00A405FC"/>
    <w:rsid w:val="00A41214"/>
    <w:rsid w:val="00A92B96"/>
    <w:rsid w:val="00AE493E"/>
    <w:rsid w:val="00AF10D0"/>
    <w:rsid w:val="00B06793"/>
    <w:rsid w:val="00B140AA"/>
    <w:rsid w:val="00B31F21"/>
    <w:rsid w:val="00B460F5"/>
    <w:rsid w:val="00B468DE"/>
    <w:rsid w:val="00B519A0"/>
    <w:rsid w:val="00B62C32"/>
    <w:rsid w:val="00B6305F"/>
    <w:rsid w:val="00B81861"/>
    <w:rsid w:val="00B95C73"/>
    <w:rsid w:val="00BA0BFA"/>
    <w:rsid w:val="00BE4A60"/>
    <w:rsid w:val="00C21DCB"/>
    <w:rsid w:val="00CA1991"/>
    <w:rsid w:val="00CC41C8"/>
    <w:rsid w:val="00CD66F1"/>
    <w:rsid w:val="00D0432C"/>
    <w:rsid w:val="00D26638"/>
    <w:rsid w:val="00D3563B"/>
    <w:rsid w:val="00D5238D"/>
    <w:rsid w:val="00D54E81"/>
    <w:rsid w:val="00D67900"/>
    <w:rsid w:val="00D81825"/>
    <w:rsid w:val="00DA4EAE"/>
    <w:rsid w:val="00DA5F24"/>
    <w:rsid w:val="00DC3F12"/>
    <w:rsid w:val="00DC4095"/>
    <w:rsid w:val="00DD787F"/>
    <w:rsid w:val="00DE7D84"/>
    <w:rsid w:val="00E26A46"/>
    <w:rsid w:val="00E43AEC"/>
    <w:rsid w:val="00E705FA"/>
    <w:rsid w:val="00E94373"/>
    <w:rsid w:val="00EB4110"/>
    <w:rsid w:val="00ED5FB9"/>
    <w:rsid w:val="00EE3C4B"/>
    <w:rsid w:val="00EF1A45"/>
    <w:rsid w:val="00EF1E5E"/>
    <w:rsid w:val="00EF548C"/>
    <w:rsid w:val="00F13679"/>
    <w:rsid w:val="00F24F8C"/>
    <w:rsid w:val="00F646D9"/>
    <w:rsid w:val="00FA24AA"/>
    <w:rsid w:val="00FA5C58"/>
    <w:rsid w:val="00FC37FC"/>
    <w:rsid w:val="00FE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CF59"/>
  <w15:docId w15:val="{22F513E1-FAED-40AD-9D61-EA4FC3AD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E6D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622D0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714pt0pt">
    <w:name w:val="Основной текст (7) + 14 pt;Не курсив;Интервал 0 pt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71pt">
    <w:name w:val="Основной текст (7) + Интервал 1 pt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70pt">
    <w:name w:val="Основной текст (7) + Не курсив;Интервал 0 pt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3pt0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LucidaSansUnicode11pt">
    <w:name w:val="Основной текст (2) + Lucida Sans Unicode;11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65pt">
    <w:name w:val="Основной текст (2) + 6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41">
    <w:name w:val="Основной текст (4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ind w:hanging="4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3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10"/>
      <w:sz w:val="15"/>
      <w:szCs w:val="15"/>
    </w:rPr>
  </w:style>
  <w:style w:type="character" w:customStyle="1" w:styleId="30">
    <w:name w:val="Заголовок 3 Знак"/>
    <w:basedOn w:val="a0"/>
    <w:link w:val="3"/>
    <w:uiPriority w:val="9"/>
    <w:rsid w:val="007622D0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1E6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No Spacing"/>
    <w:uiPriority w:val="1"/>
    <w:qFormat/>
    <w:rsid w:val="001E6D6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5">
    <w:name w:val="Normal (Web)"/>
    <w:basedOn w:val="a"/>
    <w:rsid w:val="00EB41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11">
    <w:name w:val="Сітка таблиці1"/>
    <w:basedOn w:val="a1"/>
    <w:next w:val="a6"/>
    <w:uiPriority w:val="39"/>
    <w:rsid w:val="00EF548C"/>
    <w:pPr>
      <w:widowControl/>
      <w:suppressAutoHyphens/>
    </w:pPr>
    <w:rPr>
      <w:rFonts w:ascii="Calibri" w:eastAsia="Calibri" w:hAnsi="Calibri" w:cs="Calibr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EF5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1069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Sergii</dc:creator>
  <cp:lastModifiedBy>UID</cp:lastModifiedBy>
  <cp:revision>22</cp:revision>
  <cp:lastPrinted>2024-10-17T11:09:00Z</cp:lastPrinted>
  <dcterms:created xsi:type="dcterms:W3CDTF">2024-09-10T05:09:00Z</dcterms:created>
  <dcterms:modified xsi:type="dcterms:W3CDTF">2024-10-31T11:52:00Z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1875665009</vt:i4>
  </property>
</Properties>
</file>