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E2F" w:rsidRPr="005D05AE" w:rsidRDefault="00CD2E2F" w:rsidP="00CD2E2F">
      <w:pPr>
        <w:ind w:left="4820"/>
        <w:rPr>
          <w:b/>
          <w:color w:val="000000"/>
          <w:sz w:val="28"/>
          <w:szCs w:val="28"/>
        </w:rPr>
      </w:pPr>
      <w:r w:rsidRPr="005D05AE">
        <w:rPr>
          <w:b/>
          <w:color w:val="000000"/>
          <w:sz w:val="28"/>
          <w:szCs w:val="28"/>
        </w:rPr>
        <w:t>ЗАТВЕРДЖЕНО</w:t>
      </w:r>
      <w:r w:rsidRPr="005D05AE">
        <w:rPr>
          <w:b/>
          <w:color w:val="000000"/>
          <w:sz w:val="28"/>
          <w:szCs w:val="28"/>
        </w:rPr>
        <w:br/>
        <w:t xml:space="preserve">розпорядження </w:t>
      </w:r>
    </w:p>
    <w:p w:rsidR="00CD2E2F" w:rsidRDefault="00CD2E2F" w:rsidP="00CD2E2F">
      <w:pPr>
        <w:ind w:left="4962" w:hanging="142"/>
        <w:rPr>
          <w:b/>
          <w:color w:val="000000"/>
          <w:sz w:val="28"/>
          <w:szCs w:val="28"/>
        </w:rPr>
      </w:pPr>
      <w:r w:rsidRPr="005D05AE">
        <w:rPr>
          <w:b/>
          <w:color w:val="000000"/>
          <w:sz w:val="28"/>
          <w:szCs w:val="28"/>
        </w:rPr>
        <w:t xml:space="preserve">Івано-Франківської </w:t>
      </w:r>
    </w:p>
    <w:p w:rsidR="00CD2E2F" w:rsidRDefault="00CD2E2F" w:rsidP="00CD2E2F">
      <w:pPr>
        <w:ind w:left="4962" w:hanging="142"/>
        <w:rPr>
          <w:b/>
          <w:color w:val="000000"/>
          <w:sz w:val="28"/>
          <w:szCs w:val="28"/>
        </w:rPr>
      </w:pPr>
      <w:r w:rsidRPr="005D05AE">
        <w:rPr>
          <w:b/>
          <w:color w:val="000000"/>
          <w:sz w:val="28"/>
          <w:szCs w:val="28"/>
        </w:rPr>
        <w:t>обласної</w:t>
      </w:r>
      <w:r>
        <w:rPr>
          <w:b/>
          <w:color w:val="000000"/>
          <w:sz w:val="28"/>
          <w:szCs w:val="28"/>
        </w:rPr>
        <w:t xml:space="preserve"> </w:t>
      </w:r>
      <w:r w:rsidRPr="005D05AE">
        <w:rPr>
          <w:b/>
          <w:color w:val="000000"/>
          <w:sz w:val="28"/>
          <w:szCs w:val="28"/>
        </w:rPr>
        <w:t>військової</w:t>
      </w:r>
    </w:p>
    <w:p w:rsidR="00CD2E2F" w:rsidRPr="005D05AE" w:rsidRDefault="00CD2E2F" w:rsidP="00CD2E2F">
      <w:pPr>
        <w:ind w:left="4820"/>
        <w:rPr>
          <w:b/>
          <w:color w:val="000000"/>
          <w:sz w:val="28"/>
          <w:szCs w:val="28"/>
        </w:rPr>
      </w:pPr>
      <w:r w:rsidRPr="005D05AE">
        <w:rPr>
          <w:b/>
          <w:color w:val="000000"/>
          <w:sz w:val="28"/>
          <w:szCs w:val="28"/>
        </w:rPr>
        <w:t>адміністрації</w:t>
      </w:r>
      <w:r w:rsidRPr="005D05AE">
        <w:rPr>
          <w:b/>
          <w:color w:val="000000"/>
          <w:sz w:val="28"/>
          <w:szCs w:val="28"/>
        </w:rPr>
        <w:br/>
        <w:t xml:space="preserve">від </w:t>
      </w:r>
      <w:r w:rsidR="00B06B09">
        <w:rPr>
          <w:b/>
          <w:color w:val="000000"/>
          <w:sz w:val="28"/>
          <w:szCs w:val="28"/>
        </w:rPr>
        <w:t xml:space="preserve">05.09.2024 </w:t>
      </w:r>
      <w:r w:rsidRPr="005D05AE">
        <w:rPr>
          <w:b/>
          <w:color w:val="000000"/>
          <w:sz w:val="28"/>
          <w:szCs w:val="28"/>
        </w:rPr>
        <w:t>№</w:t>
      </w:r>
      <w:r w:rsidR="00B06B09">
        <w:rPr>
          <w:b/>
          <w:color w:val="000000"/>
          <w:sz w:val="28"/>
          <w:szCs w:val="28"/>
        </w:rPr>
        <w:t> 397</w:t>
      </w:r>
    </w:p>
    <w:p w:rsidR="00CD2E2F" w:rsidRDefault="00CD2E2F" w:rsidP="00CD2E2F">
      <w:pPr>
        <w:jc w:val="center"/>
        <w:rPr>
          <w:color w:val="000000"/>
          <w:sz w:val="28"/>
          <w:szCs w:val="28"/>
        </w:rPr>
      </w:pPr>
    </w:p>
    <w:p w:rsidR="00CD2E2F" w:rsidRDefault="00CD2E2F" w:rsidP="00CD2E2F">
      <w:pPr>
        <w:jc w:val="center"/>
        <w:rPr>
          <w:color w:val="000000"/>
          <w:sz w:val="28"/>
          <w:szCs w:val="28"/>
        </w:rPr>
      </w:pPr>
    </w:p>
    <w:p w:rsidR="00CD2E2F" w:rsidRDefault="00CD2E2F" w:rsidP="00CD2E2F">
      <w:pPr>
        <w:jc w:val="center"/>
        <w:rPr>
          <w:color w:val="000000"/>
          <w:sz w:val="28"/>
          <w:szCs w:val="28"/>
        </w:rPr>
      </w:pPr>
    </w:p>
    <w:p w:rsidR="00CD2E2F" w:rsidRDefault="00CD2E2F" w:rsidP="00CD2E2F">
      <w:pPr>
        <w:jc w:val="center"/>
        <w:rPr>
          <w:color w:val="000000"/>
          <w:sz w:val="28"/>
          <w:szCs w:val="28"/>
        </w:rPr>
      </w:pPr>
    </w:p>
    <w:p w:rsidR="00CD2E2F" w:rsidRDefault="00CD2E2F" w:rsidP="00CD2E2F">
      <w:pPr>
        <w:jc w:val="center"/>
        <w:rPr>
          <w:color w:val="000000"/>
          <w:sz w:val="28"/>
          <w:szCs w:val="28"/>
        </w:rPr>
      </w:pPr>
    </w:p>
    <w:p w:rsidR="00CD2E2F" w:rsidRDefault="00CD2E2F" w:rsidP="00CD2E2F">
      <w:pPr>
        <w:jc w:val="center"/>
        <w:rPr>
          <w:color w:val="000000"/>
          <w:sz w:val="28"/>
          <w:szCs w:val="28"/>
        </w:rPr>
      </w:pPr>
    </w:p>
    <w:p w:rsidR="00CD2E2F" w:rsidRDefault="00CD2E2F" w:rsidP="00CD2E2F">
      <w:pPr>
        <w:jc w:val="center"/>
        <w:rPr>
          <w:color w:val="000000"/>
          <w:sz w:val="28"/>
          <w:szCs w:val="28"/>
        </w:rPr>
      </w:pPr>
    </w:p>
    <w:p w:rsidR="00CD2E2F" w:rsidRDefault="00CD2E2F" w:rsidP="00CD2E2F">
      <w:pPr>
        <w:jc w:val="center"/>
        <w:rPr>
          <w:color w:val="000000"/>
          <w:sz w:val="28"/>
          <w:szCs w:val="28"/>
        </w:rPr>
      </w:pPr>
    </w:p>
    <w:p w:rsidR="00CD2E2F" w:rsidRDefault="00CD2E2F" w:rsidP="00CD2E2F">
      <w:pPr>
        <w:jc w:val="center"/>
        <w:rPr>
          <w:color w:val="000000"/>
          <w:sz w:val="28"/>
          <w:szCs w:val="28"/>
        </w:rPr>
      </w:pPr>
    </w:p>
    <w:p w:rsidR="00CD2E2F" w:rsidRDefault="00CD2E2F" w:rsidP="00CD2E2F">
      <w:pPr>
        <w:jc w:val="center"/>
        <w:rPr>
          <w:color w:val="000000"/>
          <w:sz w:val="28"/>
          <w:szCs w:val="28"/>
        </w:rPr>
      </w:pPr>
    </w:p>
    <w:p w:rsidR="00CD2E2F" w:rsidRDefault="00CD2E2F" w:rsidP="00CD2E2F">
      <w:pPr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ПОЛОЖЕННЯ</w:t>
      </w:r>
    </w:p>
    <w:p w:rsidR="00CD2E2F" w:rsidRDefault="00CD2E2F" w:rsidP="00CD2E2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 ЛАНДШАФТНИЙ ЗАКАЗНИК МІСЦЕВОГО ЗНАЧЕННЯ</w:t>
      </w:r>
    </w:p>
    <w:p w:rsidR="00CD2E2F" w:rsidRDefault="00CD2E2F" w:rsidP="00CD2E2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«РІКА СВІЧА З ПРИТОКОЮ МІЗУНЬКОЮ»</w:t>
      </w:r>
    </w:p>
    <w:bookmarkEnd w:id="0"/>
    <w:p w:rsidR="00CD2E2F" w:rsidRDefault="00CD2E2F" w:rsidP="00CD2E2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(нова редакція)</w:t>
      </w:r>
    </w:p>
    <w:p w:rsidR="00CD2E2F" w:rsidRDefault="00CD2E2F" w:rsidP="00CD2E2F">
      <w:pPr>
        <w:jc w:val="center"/>
        <w:rPr>
          <w:b/>
          <w:color w:val="000000"/>
          <w:sz w:val="28"/>
          <w:szCs w:val="28"/>
        </w:rPr>
      </w:pPr>
    </w:p>
    <w:p w:rsidR="00CD2E2F" w:rsidRDefault="00CD2E2F" w:rsidP="00CD2E2F">
      <w:pPr>
        <w:jc w:val="center"/>
        <w:rPr>
          <w:b/>
          <w:color w:val="000000"/>
          <w:sz w:val="28"/>
          <w:szCs w:val="28"/>
        </w:rPr>
      </w:pPr>
    </w:p>
    <w:p w:rsidR="00CD2E2F" w:rsidRDefault="00CD2E2F" w:rsidP="00CD2E2F">
      <w:pPr>
        <w:jc w:val="center"/>
        <w:rPr>
          <w:b/>
          <w:color w:val="000000"/>
          <w:sz w:val="28"/>
          <w:szCs w:val="28"/>
        </w:rPr>
      </w:pPr>
    </w:p>
    <w:p w:rsidR="00CD2E2F" w:rsidRDefault="00CD2E2F" w:rsidP="00CD2E2F">
      <w:pPr>
        <w:jc w:val="center"/>
        <w:rPr>
          <w:b/>
          <w:color w:val="000000"/>
          <w:sz w:val="28"/>
          <w:szCs w:val="28"/>
        </w:rPr>
      </w:pPr>
    </w:p>
    <w:p w:rsidR="00CD2E2F" w:rsidRDefault="00CD2E2F" w:rsidP="00CD2E2F">
      <w:pPr>
        <w:jc w:val="center"/>
        <w:rPr>
          <w:b/>
          <w:color w:val="000000"/>
          <w:sz w:val="28"/>
          <w:szCs w:val="28"/>
        </w:rPr>
      </w:pPr>
    </w:p>
    <w:p w:rsidR="00CD2E2F" w:rsidRDefault="00CD2E2F" w:rsidP="00CD2E2F">
      <w:pPr>
        <w:jc w:val="center"/>
        <w:rPr>
          <w:b/>
          <w:color w:val="000000"/>
          <w:sz w:val="28"/>
          <w:szCs w:val="28"/>
        </w:rPr>
      </w:pPr>
    </w:p>
    <w:p w:rsidR="00CD2E2F" w:rsidRDefault="00CD2E2F" w:rsidP="00CD2E2F">
      <w:pPr>
        <w:jc w:val="center"/>
        <w:rPr>
          <w:b/>
          <w:color w:val="000000"/>
          <w:sz w:val="28"/>
          <w:szCs w:val="28"/>
        </w:rPr>
      </w:pPr>
    </w:p>
    <w:p w:rsidR="00CD2E2F" w:rsidRDefault="00CD2E2F" w:rsidP="00CD2E2F">
      <w:pPr>
        <w:jc w:val="center"/>
        <w:rPr>
          <w:b/>
          <w:color w:val="000000"/>
          <w:sz w:val="28"/>
          <w:szCs w:val="28"/>
        </w:rPr>
      </w:pPr>
    </w:p>
    <w:p w:rsidR="00CD2E2F" w:rsidRDefault="00CD2E2F" w:rsidP="00CD2E2F">
      <w:pPr>
        <w:jc w:val="center"/>
        <w:rPr>
          <w:b/>
          <w:color w:val="000000"/>
          <w:sz w:val="28"/>
          <w:szCs w:val="28"/>
        </w:rPr>
      </w:pPr>
    </w:p>
    <w:p w:rsidR="00CD2E2F" w:rsidRDefault="00CD2E2F" w:rsidP="00CD2E2F">
      <w:pPr>
        <w:jc w:val="center"/>
        <w:rPr>
          <w:b/>
          <w:color w:val="000000"/>
          <w:sz w:val="28"/>
          <w:szCs w:val="28"/>
        </w:rPr>
      </w:pPr>
    </w:p>
    <w:p w:rsidR="00CD2E2F" w:rsidRDefault="00CD2E2F" w:rsidP="00CD2E2F">
      <w:pPr>
        <w:jc w:val="center"/>
        <w:rPr>
          <w:b/>
          <w:color w:val="000000"/>
          <w:sz w:val="28"/>
          <w:szCs w:val="28"/>
        </w:rPr>
      </w:pPr>
    </w:p>
    <w:p w:rsidR="00CD2E2F" w:rsidRDefault="00CD2E2F" w:rsidP="00CD2E2F">
      <w:pPr>
        <w:jc w:val="center"/>
        <w:rPr>
          <w:b/>
          <w:color w:val="000000"/>
          <w:sz w:val="28"/>
          <w:szCs w:val="28"/>
        </w:rPr>
      </w:pPr>
    </w:p>
    <w:p w:rsidR="00CD2E2F" w:rsidRDefault="00CD2E2F" w:rsidP="00CD2E2F">
      <w:pPr>
        <w:jc w:val="center"/>
        <w:rPr>
          <w:b/>
          <w:color w:val="000000"/>
          <w:sz w:val="28"/>
          <w:szCs w:val="28"/>
        </w:rPr>
      </w:pPr>
    </w:p>
    <w:p w:rsidR="00CD2E2F" w:rsidRDefault="00CD2E2F" w:rsidP="00CD2E2F">
      <w:pPr>
        <w:jc w:val="center"/>
        <w:rPr>
          <w:b/>
          <w:color w:val="000000"/>
          <w:sz w:val="28"/>
          <w:szCs w:val="28"/>
        </w:rPr>
      </w:pPr>
    </w:p>
    <w:p w:rsidR="00CD2E2F" w:rsidRDefault="00CD2E2F" w:rsidP="00CD2E2F">
      <w:pPr>
        <w:jc w:val="center"/>
        <w:rPr>
          <w:b/>
          <w:color w:val="000000"/>
          <w:sz w:val="28"/>
          <w:szCs w:val="28"/>
        </w:rPr>
      </w:pPr>
    </w:p>
    <w:p w:rsidR="00CD2E2F" w:rsidRDefault="00CD2E2F" w:rsidP="00CD2E2F">
      <w:pPr>
        <w:jc w:val="center"/>
        <w:rPr>
          <w:b/>
          <w:color w:val="000000"/>
          <w:sz w:val="28"/>
          <w:szCs w:val="28"/>
        </w:rPr>
      </w:pPr>
    </w:p>
    <w:p w:rsidR="00CD2E2F" w:rsidRDefault="00CD2E2F" w:rsidP="00CD2E2F">
      <w:pPr>
        <w:jc w:val="center"/>
        <w:rPr>
          <w:b/>
          <w:color w:val="000000"/>
          <w:sz w:val="28"/>
          <w:szCs w:val="28"/>
        </w:rPr>
      </w:pPr>
    </w:p>
    <w:p w:rsidR="00CD2E2F" w:rsidRDefault="00CD2E2F" w:rsidP="00CD2E2F">
      <w:pPr>
        <w:jc w:val="center"/>
        <w:rPr>
          <w:b/>
          <w:color w:val="000000"/>
          <w:sz w:val="28"/>
          <w:szCs w:val="28"/>
        </w:rPr>
      </w:pPr>
    </w:p>
    <w:p w:rsidR="00CD2E2F" w:rsidRDefault="00CD2E2F" w:rsidP="00CD2E2F">
      <w:pPr>
        <w:jc w:val="center"/>
        <w:rPr>
          <w:b/>
          <w:color w:val="000000"/>
          <w:sz w:val="28"/>
          <w:szCs w:val="28"/>
        </w:rPr>
      </w:pPr>
    </w:p>
    <w:p w:rsidR="00CD2E2F" w:rsidRDefault="00CD2E2F" w:rsidP="00CD2E2F">
      <w:pPr>
        <w:jc w:val="center"/>
        <w:rPr>
          <w:b/>
          <w:color w:val="000000"/>
          <w:sz w:val="28"/>
          <w:szCs w:val="28"/>
        </w:rPr>
      </w:pPr>
    </w:p>
    <w:p w:rsidR="00CD2E2F" w:rsidRDefault="00CD2E2F" w:rsidP="00CD2E2F">
      <w:pPr>
        <w:jc w:val="center"/>
        <w:rPr>
          <w:b/>
          <w:color w:val="000000"/>
          <w:sz w:val="28"/>
          <w:szCs w:val="28"/>
        </w:rPr>
      </w:pPr>
    </w:p>
    <w:p w:rsidR="00CD2E2F" w:rsidRDefault="00CD2E2F" w:rsidP="00CD2E2F">
      <w:pPr>
        <w:jc w:val="center"/>
        <w:rPr>
          <w:b/>
          <w:color w:val="000000"/>
          <w:sz w:val="28"/>
          <w:szCs w:val="28"/>
        </w:rPr>
      </w:pPr>
    </w:p>
    <w:p w:rsidR="00CD2E2F" w:rsidRDefault="00CD2E2F" w:rsidP="00CD2E2F">
      <w:pPr>
        <w:jc w:val="center"/>
        <w:rPr>
          <w:b/>
          <w:color w:val="000000"/>
          <w:sz w:val="28"/>
          <w:szCs w:val="28"/>
        </w:rPr>
      </w:pPr>
    </w:p>
    <w:p w:rsidR="00CD2E2F" w:rsidRDefault="00CD2E2F" w:rsidP="00CD2E2F">
      <w:pPr>
        <w:jc w:val="center"/>
        <w:rPr>
          <w:b/>
          <w:color w:val="000000"/>
          <w:sz w:val="28"/>
          <w:szCs w:val="28"/>
        </w:rPr>
      </w:pPr>
    </w:p>
    <w:p w:rsidR="00CD2E2F" w:rsidRDefault="00CD2E2F" w:rsidP="00CD2E2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2024</w:t>
      </w:r>
    </w:p>
    <w:p w:rsidR="00914962" w:rsidRDefault="00914962" w:rsidP="00693D04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876020">
        <w:rPr>
          <w:b/>
          <w:sz w:val="28"/>
          <w:szCs w:val="28"/>
        </w:rPr>
        <w:lastRenderedPageBreak/>
        <w:t>ЗАГАЛЬНІ ПОЛОЖЕННЯ</w:t>
      </w:r>
    </w:p>
    <w:p w:rsidR="00717B50" w:rsidRPr="0085169A" w:rsidRDefault="00717B50" w:rsidP="00451E23">
      <w:pPr>
        <w:ind w:left="720"/>
        <w:jc w:val="center"/>
        <w:rPr>
          <w:bCs/>
          <w:sz w:val="28"/>
        </w:rPr>
      </w:pPr>
    </w:p>
    <w:p w:rsidR="00EA188D" w:rsidRPr="00876020" w:rsidRDefault="00914962" w:rsidP="00BF722C">
      <w:pPr>
        <w:pStyle w:val="a4"/>
        <w:tabs>
          <w:tab w:val="left" w:pos="600"/>
        </w:tabs>
        <w:ind w:firstLine="426"/>
        <w:rPr>
          <w:szCs w:val="28"/>
        </w:rPr>
      </w:pPr>
      <w:r w:rsidRPr="00876020">
        <w:rPr>
          <w:szCs w:val="28"/>
        </w:rPr>
        <w:t>1.1</w:t>
      </w:r>
      <w:r w:rsidR="0047118E" w:rsidRPr="00876020">
        <w:rPr>
          <w:szCs w:val="28"/>
        </w:rPr>
        <w:t>.</w:t>
      </w:r>
      <w:r w:rsidR="0072634B" w:rsidRPr="00876020">
        <w:rPr>
          <w:szCs w:val="28"/>
        </w:rPr>
        <w:t> </w:t>
      </w:r>
      <w:bookmarkStart w:id="1" w:name="_Hlk111555022"/>
      <w:r w:rsidR="00AF045A" w:rsidRPr="00876020">
        <w:rPr>
          <w:szCs w:val="28"/>
        </w:rPr>
        <w:t xml:space="preserve">Ландшафтний заказник місцевого значення </w:t>
      </w:r>
      <w:r w:rsidR="00DF7D31" w:rsidRPr="00876020">
        <w:rPr>
          <w:szCs w:val="28"/>
        </w:rPr>
        <w:t>«</w:t>
      </w:r>
      <w:r w:rsidR="00AF045A" w:rsidRPr="00876020">
        <w:rPr>
          <w:szCs w:val="28"/>
        </w:rPr>
        <w:t xml:space="preserve">Ріка </w:t>
      </w:r>
      <w:r w:rsidR="006E1925" w:rsidRPr="00876020">
        <w:rPr>
          <w:szCs w:val="28"/>
        </w:rPr>
        <w:t xml:space="preserve">Свіча з притокою </w:t>
      </w:r>
      <w:proofErr w:type="spellStart"/>
      <w:r w:rsidR="006E1925" w:rsidRPr="00876020">
        <w:rPr>
          <w:szCs w:val="28"/>
        </w:rPr>
        <w:t>Мізунькою</w:t>
      </w:r>
      <w:proofErr w:type="spellEnd"/>
      <w:r w:rsidR="00DF7D31" w:rsidRPr="00876020">
        <w:rPr>
          <w:szCs w:val="28"/>
        </w:rPr>
        <w:t>»</w:t>
      </w:r>
      <w:r w:rsidR="00AF045A" w:rsidRPr="00876020">
        <w:rPr>
          <w:szCs w:val="28"/>
        </w:rPr>
        <w:t xml:space="preserve"> </w:t>
      </w:r>
      <w:bookmarkEnd w:id="1"/>
      <w:r w:rsidR="00AF045A" w:rsidRPr="00876020">
        <w:rPr>
          <w:szCs w:val="28"/>
        </w:rPr>
        <w:t>(далі</w:t>
      </w:r>
      <w:r w:rsidR="0082334C">
        <w:rPr>
          <w:szCs w:val="28"/>
        </w:rPr>
        <w:t> </w:t>
      </w:r>
      <w:r w:rsidR="00DC7DD6" w:rsidRPr="00876020">
        <w:rPr>
          <w:szCs w:val="28"/>
        </w:rPr>
        <w:t>–</w:t>
      </w:r>
      <w:r w:rsidR="0082334C">
        <w:rPr>
          <w:szCs w:val="28"/>
        </w:rPr>
        <w:t> </w:t>
      </w:r>
      <w:r w:rsidR="00AF045A" w:rsidRPr="00876020">
        <w:rPr>
          <w:szCs w:val="28"/>
        </w:rPr>
        <w:t xml:space="preserve">Заказник) </w:t>
      </w:r>
      <w:r w:rsidR="006E1925" w:rsidRPr="00876020">
        <w:rPr>
          <w:szCs w:val="28"/>
        </w:rPr>
        <w:t>створений (</w:t>
      </w:r>
      <w:r w:rsidR="00AF045A" w:rsidRPr="00876020">
        <w:rPr>
          <w:szCs w:val="28"/>
        </w:rPr>
        <w:t>оголошений</w:t>
      </w:r>
      <w:r w:rsidR="006E1925" w:rsidRPr="00876020">
        <w:rPr>
          <w:szCs w:val="28"/>
        </w:rPr>
        <w:t>)</w:t>
      </w:r>
      <w:r w:rsidR="00AF045A" w:rsidRPr="00876020">
        <w:rPr>
          <w:szCs w:val="28"/>
        </w:rPr>
        <w:t xml:space="preserve"> рішення</w:t>
      </w:r>
      <w:r w:rsidR="00A82F8B" w:rsidRPr="00876020">
        <w:rPr>
          <w:szCs w:val="28"/>
        </w:rPr>
        <w:t>м</w:t>
      </w:r>
      <w:r w:rsidR="006E1925" w:rsidRPr="00876020">
        <w:rPr>
          <w:szCs w:val="28"/>
        </w:rPr>
        <w:t xml:space="preserve"> </w:t>
      </w:r>
      <w:r w:rsidR="000305AF">
        <w:rPr>
          <w:szCs w:val="28"/>
        </w:rPr>
        <w:br/>
      </w:r>
      <w:r w:rsidR="006E1925" w:rsidRPr="00876020">
        <w:rPr>
          <w:szCs w:val="28"/>
        </w:rPr>
        <w:t xml:space="preserve">Івано-Франківської обласної </w:t>
      </w:r>
      <w:r w:rsidR="0085169A">
        <w:rPr>
          <w:szCs w:val="28"/>
        </w:rPr>
        <w:t>р</w:t>
      </w:r>
      <w:r w:rsidR="006E1925" w:rsidRPr="00876020">
        <w:rPr>
          <w:szCs w:val="28"/>
        </w:rPr>
        <w:t xml:space="preserve">ади народних депутатів від 15.07.1993 </w:t>
      </w:r>
      <w:r w:rsidR="0082334C">
        <w:rPr>
          <w:szCs w:val="28"/>
        </w:rPr>
        <w:br/>
      </w:r>
      <w:r w:rsidR="006E1925" w:rsidRPr="00876020">
        <w:rPr>
          <w:szCs w:val="28"/>
        </w:rPr>
        <w:t>«Про внесення доповнень і змін у мережу територій та об’єктів природно-заповідного фонду області</w:t>
      </w:r>
      <w:r w:rsidR="00A91A39" w:rsidRPr="00876020">
        <w:rPr>
          <w:szCs w:val="28"/>
        </w:rPr>
        <w:t>»</w:t>
      </w:r>
      <w:r w:rsidR="000553C7" w:rsidRPr="00876020">
        <w:rPr>
          <w:szCs w:val="28"/>
        </w:rPr>
        <w:t>.</w:t>
      </w:r>
    </w:p>
    <w:p w:rsidR="00EA188D" w:rsidRPr="00876020" w:rsidRDefault="0047118E" w:rsidP="00BF722C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6020"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72634B" w:rsidRPr="0087602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A188D" w:rsidRPr="00876020">
        <w:rPr>
          <w:rFonts w:ascii="Times New Roman" w:hAnsi="Times New Roman" w:cs="Times New Roman"/>
          <w:sz w:val="28"/>
          <w:szCs w:val="28"/>
          <w:lang w:val="uk-UA"/>
        </w:rPr>
        <w:t>Заказник входить до складу природно-заповідного фонду України і охороняється як національне надбання, щодо якого встановлюється особливий режим охорони, відтворення і використання.</w:t>
      </w:r>
    </w:p>
    <w:p w:rsidR="0035424E" w:rsidRDefault="00EA188D" w:rsidP="00BF722C">
      <w:pPr>
        <w:ind w:firstLine="426"/>
        <w:jc w:val="both"/>
        <w:rPr>
          <w:sz w:val="28"/>
          <w:szCs w:val="28"/>
        </w:rPr>
      </w:pPr>
      <w:r w:rsidRPr="00876020">
        <w:rPr>
          <w:sz w:val="28"/>
          <w:szCs w:val="28"/>
        </w:rPr>
        <w:t>1.3</w:t>
      </w:r>
      <w:r w:rsidR="0047118E" w:rsidRPr="00876020">
        <w:rPr>
          <w:sz w:val="28"/>
          <w:szCs w:val="28"/>
        </w:rPr>
        <w:t>.</w:t>
      </w:r>
      <w:r w:rsidR="0072634B" w:rsidRPr="00876020">
        <w:rPr>
          <w:sz w:val="28"/>
          <w:szCs w:val="28"/>
        </w:rPr>
        <w:t> </w:t>
      </w:r>
      <w:r w:rsidR="004231A8" w:rsidRPr="00876020">
        <w:rPr>
          <w:sz w:val="28"/>
          <w:szCs w:val="28"/>
        </w:rPr>
        <w:t>Заказник</w:t>
      </w:r>
      <w:r w:rsidR="00F35D94" w:rsidRPr="00876020">
        <w:rPr>
          <w:sz w:val="28"/>
          <w:szCs w:val="28"/>
        </w:rPr>
        <w:t xml:space="preserve"> загальною площею </w:t>
      </w:r>
      <w:r w:rsidR="00AD1886" w:rsidRPr="00876020">
        <w:rPr>
          <w:sz w:val="28"/>
          <w:szCs w:val="28"/>
        </w:rPr>
        <w:t>5940</w:t>
      </w:r>
      <w:r w:rsidR="00884F8B" w:rsidRPr="00876020">
        <w:rPr>
          <w:sz w:val="28"/>
          <w:szCs w:val="28"/>
        </w:rPr>
        <w:t>,0</w:t>
      </w:r>
      <w:r w:rsidR="00AD1886" w:rsidRPr="00876020">
        <w:rPr>
          <w:sz w:val="28"/>
          <w:szCs w:val="28"/>
        </w:rPr>
        <w:t xml:space="preserve"> гектарів</w:t>
      </w:r>
      <w:r w:rsidR="00306DF5" w:rsidRPr="00876020">
        <w:rPr>
          <w:sz w:val="28"/>
          <w:szCs w:val="28"/>
        </w:rPr>
        <w:t xml:space="preserve"> </w:t>
      </w:r>
      <w:r w:rsidR="00E2471C" w:rsidRPr="00876020">
        <w:rPr>
          <w:sz w:val="28"/>
          <w:szCs w:val="28"/>
        </w:rPr>
        <w:t>знаходиться на території</w:t>
      </w:r>
      <w:r w:rsidR="003B1FCB">
        <w:rPr>
          <w:sz w:val="28"/>
          <w:szCs w:val="28"/>
        </w:rPr>
        <w:t xml:space="preserve"> </w:t>
      </w:r>
      <w:proofErr w:type="spellStart"/>
      <w:r w:rsidR="003B1FCB" w:rsidRPr="00876020">
        <w:rPr>
          <w:sz w:val="28"/>
          <w:szCs w:val="28"/>
        </w:rPr>
        <w:t>Болехівської</w:t>
      </w:r>
      <w:proofErr w:type="spellEnd"/>
      <w:r w:rsidR="003B1FCB" w:rsidRPr="00876020">
        <w:rPr>
          <w:sz w:val="28"/>
          <w:szCs w:val="28"/>
        </w:rPr>
        <w:t xml:space="preserve"> міської територіальної громади</w:t>
      </w:r>
      <w:r w:rsidR="003B1FCB">
        <w:rPr>
          <w:sz w:val="28"/>
          <w:szCs w:val="28"/>
        </w:rPr>
        <w:t xml:space="preserve">, </w:t>
      </w:r>
      <w:proofErr w:type="spellStart"/>
      <w:r w:rsidR="003B1FCB" w:rsidRPr="00876020">
        <w:rPr>
          <w:sz w:val="28"/>
          <w:szCs w:val="28"/>
        </w:rPr>
        <w:t>Вигодської</w:t>
      </w:r>
      <w:proofErr w:type="spellEnd"/>
      <w:r w:rsidR="003B1FCB" w:rsidRPr="00876020">
        <w:rPr>
          <w:sz w:val="28"/>
          <w:szCs w:val="28"/>
        </w:rPr>
        <w:t xml:space="preserve"> селищної територіальної громади (селищ</w:t>
      </w:r>
      <w:r w:rsidR="00BF722C">
        <w:rPr>
          <w:sz w:val="28"/>
          <w:szCs w:val="28"/>
        </w:rPr>
        <w:t>е</w:t>
      </w:r>
      <w:r w:rsidR="003B1FCB" w:rsidRPr="00876020">
        <w:rPr>
          <w:sz w:val="28"/>
          <w:szCs w:val="28"/>
        </w:rPr>
        <w:t xml:space="preserve"> Вигода, </w:t>
      </w:r>
      <w:r w:rsidR="003B1FCB">
        <w:rPr>
          <w:sz w:val="28"/>
          <w:szCs w:val="28"/>
        </w:rPr>
        <w:t>сіл</w:t>
      </w:r>
      <w:r w:rsidR="003B1FCB" w:rsidRPr="00876020">
        <w:rPr>
          <w:sz w:val="28"/>
          <w:szCs w:val="28"/>
        </w:rPr>
        <w:t xml:space="preserve"> Новоселиця, </w:t>
      </w:r>
      <w:proofErr w:type="spellStart"/>
      <w:r w:rsidR="003B1FCB" w:rsidRPr="00876020">
        <w:rPr>
          <w:sz w:val="28"/>
          <w:szCs w:val="28"/>
        </w:rPr>
        <w:t>Вишків</w:t>
      </w:r>
      <w:proofErr w:type="spellEnd"/>
      <w:r w:rsidR="003B1FCB" w:rsidRPr="00876020">
        <w:rPr>
          <w:sz w:val="28"/>
          <w:szCs w:val="28"/>
        </w:rPr>
        <w:t xml:space="preserve">, </w:t>
      </w:r>
      <w:proofErr w:type="spellStart"/>
      <w:r w:rsidR="003B1FCB" w:rsidRPr="00876020">
        <w:rPr>
          <w:sz w:val="28"/>
          <w:szCs w:val="28"/>
        </w:rPr>
        <w:t>Сенечів</w:t>
      </w:r>
      <w:proofErr w:type="spellEnd"/>
      <w:r w:rsidR="003B1FCB" w:rsidRPr="00876020">
        <w:rPr>
          <w:sz w:val="28"/>
          <w:szCs w:val="28"/>
        </w:rPr>
        <w:t xml:space="preserve">, Старий </w:t>
      </w:r>
      <w:proofErr w:type="spellStart"/>
      <w:r w:rsidR="003B1FCB" w:rsidRPr="00876020">
        <w:rPr>
          <w:sz w:val="28"/>
          <w:szCs w:val="28"/>
        </w:rPr>
        <w:t>Мізунь</w:t>
      </w:r>
      <w:proofErr w:type="spellEnd"/>
      <w:r w:rsidR="003B1FCB" w:rsidRPr="00876020">
        <w:rPr>
          <w:sz w:val="28"/>
          <w:szCs w:val="28"/>
        </w:rPr>
        <w:t>, Шевченкове)</w:t>
      </w:r>
      <w:r w:rsidR="003B1FCB">
        <w:rPr>
          <w:sz w:val="28"/>
          <w:szCs w:val="28"/>
        </w:rPr>
        <w:t xml:space="preserve">, </w:t>
      </w:r>
      <w:proofErr w:type="spellStart"/>
      <w:r w:rsidR="003B1FCB" w:rsidRPr="00876020">
        <w:rPr>
          <w:sz w:val="28"/>
          <w:szCs w:val="28"/>
        </w:rPr>
        <w:t>Витвицької</w:t>
      </w:r>
      <w:proofErr w:type="spellEnd"/>
      <w:r w:rsidR="003B1FCB" w:rsidRPr="00876020">
        <w:rPr>
          <w:sz w:val="28"/>
          <w:szCs w:val="28"/>
        </w:rPr>
        <w:t xml:space="preserve"> сільської територіальної громади (</w:t>
      </w:r>
      <w:r w:rsidR="003B1FCB">
        <w:rPr>
          <w:sz w:val="28"/>
          <w:szCs w:val="28"/>
        </w:rPr>
        <w:t>село</w:t>
      </w:r>
      <w:r w:rsidR="003B1FCB" w:rsidRPr="00876020">
        <w:rPr>
          <w:sz w:val="28"/>
          <w:szCs w:val="28"/>
        </w:rPr>
        <w:t xml:space="preserve"> </w:t>
      </w:r>
      <w:proofErr w:type="spellStart"/>
      <w:r w:rsidR="003B1FCB" w:rsidRPr="00876020">
        <w:rPr>
          <w:sz w:val="28"/>
          <w:szCs w:val="28"/>
        </w:rPr>
        <w:t>Витвиця</w:t>
      </w:r>
      <w:proofErr w:type="spellEnd"/>
      <w:r w:rsidR="003B1FCB" w:rsidRPr="00876020">
        <w:rPr>
          <w:sz w:val="28"/>
          <w:szCs w:val="28"/>
        </w:rPr>
        <w:t>)</w:t>
      </w:r>
      <w:bookmarkStart w:id="2" w:name="_Hlk51770830"/>
      <w:r w:rsidR="003B1FCB">
        <w:rPr>
          <w:sz w:val="28"/>
          <w:szCs w:val="28"/>
        </w:rPr>
        <w:t xml:space="preserve">, </w:t>
      </w:r>
      <w:proofErr w:type="spellStart"/>
      <w:r w:rsidR="003B1FCB" w:rsidRPr="00876020">
        <w:rPr>
          <w:sz w:val="28"/>
          <w:szCs w:val="28"/>
        </w:rPr>
        <w:t>Долинської</w:t>
      </w:r>
      <w:proofErr w:type="spellEnd"/>
      <w:r w:rsidR="003B1FCB" w:rsidRPr="00876020">
        <w:rPr>
          <w:sz w:val="28"/>
          <w:szCs w:val="28"/>
        </w:rPr>
        <w:t xml:space="preserve"> міської територіальної громади (</w:t>
      </w:r>
      <w:bookmarkEnd w:id="2"/>
      <w:r w:rsidR="003B1FCB">
        <w:rPr>
          <w:sz w:val="28"/>
          <w:szCs w:val="28"/>
        </w:rPr>
        <w:t>сіл</w:t>
      </w:r>
      <w:r w:rsidR="003B1FCB" w:rsidRPr="00876020">
        <w:rPr>
          <w:sz w:val="28"/>
          <w:szCs w:val="28"/>
        </w:rPr>
        <w:t xml:space="preserve"> </w:t>
      </w:r>
      <w:proofErr w:type="spellStart"/>
      <w:r w:rsidR="003B1FCB" w:rsidRPr="00876020">
        <w:rPr>
          <w:sz w:val="28"/>
          <w:szCs w:val="28"/>
        </w:rPr>
        <w:t>Княжолука</w:t>
      </w:r>
      <w:proofErr w:type="spellEnd"/>
      <w:r w:rsidR="003B1FCB" w:rsidRPr="00876020">
        <w:rPr>
          <w:sz w:val="28"/>
          <w:szCs w:val="28"/>
        </w:rPr>
        <w:t xml:space="preserve">, </w:t>
      </w:r>
      <w:proofErr w:type="spellStart"/>
      <w:r w:rsidR="003B1FCB" w:rsidRPr="00876020">
        <w:rPr>
          <w:sz w:val="28"/>
          <w:szCs w:val="28"/>
        </w:rPr>
        <w:t>Тяпче</w:t>
      </w:r>
      <w:proofErr w:type="spellEnd"/>
      <w:r w:rsidR="003B1FCB" w:rsidRPr="00876020">
        <w:rPr>
          <w:sz w:val="28"/>
          <w:szCs w:val="28"/>
        </w:rPr>
        <w:t xml:space="preserve">, </w:t>
      </w:r>
      <w:proofErr w:type="spellStart"/>
      <w:r w:rsidR="003B1FCB" w:rsidRPr="00876020">
        <w:rPr>
          <w:sz w:val="28"/>
          <w:szCs w:val="28"/>
        </w:rPr>
        <w:t>Гошів</w:t>
      </w:r>
      <w:proofErr w:type="spellEnd"/>
      <w:r w:rsidR="003B1FCB" w:rsidRPr="00876020">
        <w:rPr>
          <w:sz w:val="28"/>
          <w:szCs w:val="28"/>
        </w:rPr>
        <w:t xml:space="preserve">) </w:t>
      </w:r>
      <w:r w:rsidR="00444011">
        <w:rPr>
          <w:sz w:val="28"/>
          <w:szCs w:val="28"/>
        </w:rPr>
        <w:t>(далі </w:t>
      </w:r>
      <w:r w:rsidR="003B1FCB">
        <w:rPr>
          <w:sz w:val="28"/>
          <w:szCs w:val="28"/>
        </w:rPr>
        <w:t>–</w:t>
      </w:r>
      <w:r w:rsidR="00444011">
        <w:rPr>
          <w:sz w:val="28"/>
          <w:szCs w:val="28"/>
        </w:rPr>
        <w:t> </w:t>
      </w:r>
      <w:r w:rsidR="003B1FCB">
        <w:rPr>
          <w:sz w:val="28"/>
          <w:szCs w:val="28"/>
        </w:rPr>
        <w:t xml:space="preserve">Землевласники), </w:t>
      </w:r>
      <w:r w:rsidR="0082334C" w:rsidRPr="00876020">
        <w:rPr>
          <w:sz w:val="28"/>
          <w:szCs w:val="28"/>
        </w:rPr>
        <w:t>філії «</w:t>
      </w:r>
      <w:proofErr w:type="spellStart"/>
      <w:r w:rsidR="0082334C">
        <w:rPr>
          <w:sz w:val="28"/>
          <w:szCs w:val="28"/>
        </w:rPr>
        <w:t>Болехівське</w:t>
      </w:r>
      <w:proofErr w:type="spellEnd"/>
      <w:r w:rsidR="0082334C" w:rsidRPr="00876020">
        <w:rPr>
          <w:sz w:val="28"/>
          <w:szCs w:val="28"/>
        </w:rPr>
        <w:t xml:space="preserve"> лісове господарство» ДП «Ліси України»</w:t>
      </w:r>
      <w:r w:rsidR="003B1FCB">
        <w:rPr>
          <w:sz w:val="28"/>
          <w:szCs w:val="28"/>
        </w:rPr>
        <w:t>,</w:t>
      </w:r>
      <w:bookmarkStart w:id="3" w:name="_Hlk52522415"/>
      <w:r w:rsidR="003B1FCB">
        <w:rPr>
          <w:sz w:val="28"/>
          <w:szCs w:val="28"/>
        </w:rPr>
        <w:t xml:space="preserve"> </w:t>
      </w:r>
      <w:r w:rsidR="00AD1886" w:rsidRPr="00876020">
        <w:rPr>
          <w:sz w:val="28"/>
          <w:szCs w:val="28"/>
        </w:rPr>
        <w:t>філії «</w:t>
      </w:r>
      <w:proofErr w:type="spellStart"/>
      <w:r w:rsidR="00AD1886" w:rsidRPr="00876020">
        <w:rPr>
          <w:sz w:val="28"/>
          <w:szCs w:val="28"/>
        </w:rPr>
        <w:t>Вигодське</w:t>
      </w:r>
      <w:proofErr w:type="spellEnd"/>
      <w:r w:rsidR="00AD1886" w:rsidRPr="00876020">
        <w:rPr>
          <w:sz w:val="28"/>
          <w:szCs w:val="28"/>
        </w:rPr>
        <w:t xml:space="preserve"> лісове господарство» ДП «Ліси України»</w:t>
      </w:r>
      <w:r w:rsidR="00444011">
        <w:rPr>
          <w:sz w:val="28"/>
          <w:szCs w:val="28"/>
        </w:rPr>
        <w:t xml:space="preserve"> (далі </w:t>
      </w:r>
      <w:r w:rsidR="003B1FCB">
        <w:rPr>
          <w:sz w:val="28"/>
          <w:szCs w:val="28"/>
        </w:rPr>
        <w:t>–</w:t>
      </w:r>
      <w:r w:rsidR="00444011">
        <w:rPr>
          <w:sz w:val="28"/>
          <w:szCs w:val="28"/>
        </w:rPr>
        <w:t> </w:t>
      </w:r>
      <w:r w:rsidR="003B1FCB">
        <w:rPr>
          <w:sz w:val="28"/>
          <w:szCs w:val="28"/>
        </w:rPr>
        <w:t>Землекористувачі)</w:t>
      </w:r>
      <w:r w:rsidR="000B4190">
        <w:rPr>
          <w:sz w:val="28"/>
          <w:szCs w:val="28"/>
        </w:rPr>
        <w:t xml:space="preserve"> Калуського району </w:t>
      </w:r>
      <w:r w:rsidR="000B4190">
        <w:rPr>
          <w:sz w:val="28"/>
          <w:szCs w:val="28"/>
        </w:rPr>
        <w:br/>
        <w:t>Івано-Франківської області</w:t>
      </w:r>
      <w:r w:rsidR="00AD1886" w:rsidRPr="00876020">
        <w:rPr>
          <w:sz w:val="28"/>
          <w:szCs w:val="28"/>
        </w:rPr>
        <w:t>.</w:t>
      </w:r>
    </w:p>
    <w:p w:rsidR="00135CC9" w:rsidRPr="00876020" w:rsidRDefault="00CE6A34" w:rsidP="00BF722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Територія Заказника складається з русла ріки Свіча та русла </w:t>
      </w:r>
      <w:r>
        <w:rPr>
          <w:sz w:val="28"/>
          <w:szCs w:val="28"/>
        </w:rPr>
        <w:br/>
        <w:t xml:space="preserve">ріки </w:t>
      </w:r>
      <w:proofErr w:type="spellStart"/>
      <w:r>
        <w:rPr>
          <w:sz w:val="28"/>
          <w:szCs w:val="28"/>
        </w:rPr>
        <w:t>Мізунька</w:t>
      </w:r>
      <w:proofErr w:type="spellEnd"/>
      <w:r>
        <w:rPr>
          <w:sz w:val="28"/>
          <w:szCs w:val="28"/>
        </w:rPr>
        <w:t xml:space="preserve">, їх прибережних захисних смуг. </w:t>
      </w:r>
      <w:r w:rsidR="007B5BDC" w:rsidRPr="007B5BDC">
        <w:rPr>
          <w:sz w:val="28"/>
          <w:szCs w:val="28"/>
        </w:rPr>
        <w:t xml:space="preserve">Прибережні захисні смуги встановлюються по берегах річок та навколо водойм уздовж </w:t>
      </w:r>
      <w:proofErr w:type="spellStart"/>
      <w:r w:rsidR="007B5BDC" w:rsidRPr="007B5BDC">
        <w:rPr>
          <w:sz w:val="28"/>
          <w:szCs w:val="28"/>
        </w:rPr>
        <w:t>урізу</w:t>
      </w:r>
      <w:proofErr w:type="spellEnd"/>
      <w:r w:rsidR="007B5BDC" w:rsidRPr="007B5BDC">
        <w:rPr>
          <w:sz w:val="28"/>
          <w:szCs w:val="28"/>
        </w:rPr>
        <w:t xml:space="preserve"> води </w:t>
      </w:r>
      <w:r w:rsidR="003447C9">
        <w:rPr>
          <w:sz w:val="28"/>
          <w:szCs w:val="28"/>
        </w:rPr>
        <w:br/>
      </w:r>
      <w:r w:rsidR="007B5BDC" w:rsidRPr="007B5BDC">
        <w:rPr>
          <w:sz w:val="28"/>
          <w:szCs w:val="28"/>
        </w:rPr>
        <w:t>(у меженний період) шириною</w:t>
      </w:r>
      <w:r w:rsidR="00BF722C">
        <w:rPr>
          <w:sz w:val="28"/>
          <w:szCs w:val="28"/>
        </w:rPr>
        <w:t>, визначеною</w:t>
      </w:r>
      <w:r w:rsidR="007B5BDC">
        <w:rPr>
          <w:sz w:val="28"/>
          <w:szCs w:val="28"/>
        </w:rPr>
        <w:t xml:space="preserve"> відповідно до вимог статті 88 Водного кодексу України та статті 60 Земельного кодексу України.</w:t>
      </w:r>
      <w:r w:rsidR="000305AF">
        <w:rPr>
          <w:sz w:val="28"/>
          <w:szCs w:val="28"/>
        </w:rPr>
        <w:t xml:space="preserve"> </w:t>
      </w:r>
      <w:r w:rsidR="00135CC9" w:rsidRPr="00135CC9">
        <w:rPr>
          <w:sz w:val="28"/>
          <w:szCs w:val="28"/>
        </w:rPr>
        <w:t>Якщо крутизна схилів перевищує три градуси, мінімальна ширина прибережної захисної смуги подвоюється.</w:t>
      </w:r>
    </w:p>
    <w:bookmarkEnd w:id="3"/>
    <w:p w:rsidR="009144B5" w:rsidRPr="00876020" w:rsidRDefault="0047118E" w:rsidP="00BF722C">
      <w:pPr>
        <w:ind w:firstLine="426"/>
        <w:jc w:val="both"/>
        <w:rPr>
          <w:sz w:val="28"/>
          <w:szCs w:val="28"/>
        </w:rPr>
      </w:pPr>
      <w:r w:rsidRPr="00876020">
        <w:rPr>
          <w:sz w:val="28"/>
          <w:szCs w:val="28"/>
        </w:rPr>
        <w:t>1.4.</w:t>
      </w:r>
      <w:r w:rsidR="0072634B" w:rsidRPr="00876020">
        <w:rPr>
          <w:sz w:val="28"/>
          <w:szCs w:val="28"/>
        </w:rPr>
        <w:t> </w:t>
      </w:r>
      <w:r w:rsidR="003B1FCB">
        <w:rPr>
          <w:sz w:val="28"/>
          <w:szCs w:val="28"/>
        </w:rPr>
        <w:t>У зв’язку з наданням т</w:t>
      </w:r>
      <w:r w:rsidR="009144B5" w:rsidRPr="00876020">
        <w:rPr>
          <w:sz w:val="28"/>
          <w:szCs w:val="28"/>
        </w:rPr>
        <w:t>ериторі</w:t>
      </w:r>
      <w:r w:rsidR="003B1FCB">
        <w:rPr>
          <w:sz w:val="28"/>
          <w:szCs w:val="28"/>
        </w:rPr>
        <w:t xml:space="preserve">ї </w:t>
      </w:r>
      <w:r w:rsidR="009144B5" w:rsidRPr="00876020">
        <w:rPr>
          <w:sz w:val="28"/>
          <w:szCs w:val="28"/>
        </w:rPr>
        <w:t>статус</w:t>
      </w:r>
      <w:r w:rsidR="003B1FCB">
        <w:rPr>
          <w:sz w:val="28"/>
          <w:szCs w:val="28"/>
        </w:rPr>
        <w:t>у</w:t>
      </w:r>
      <w:r w:rsidR="009144B5" w:rsidRPr="00876020">
        <w:rPr>
          <w:sz w:val="28"/>
          <w:szCs w:val="28"/>
        </w:rPr>
        <w:t xml:space="preserve"> Заказника,</w:t>
      </w:r>
      <w:r w:rsidR="003B1FCB">
        <w:rPr>
          <w:sz w:val="28"/>
          <w:szCs w:val="28"/>
        </w:rPr>
        <w:t xml:space="preserve"> земельна ділянка</w:t>
      </w:r>
      <w:r w:rsidR="009144B5" w:rsidRPr="00876020">
        <w:rPr>
          <w:sz w:val="28"/>
          <w:szCs w:val="28"/>
        </w:rPr>
        <w:t xml:space="preserve"> не вилуча</w:t>
      </w:r>
      <w:r w:rsidR="00BF722C">
        <w:rPr>
          <w:sz w:val="28"/>
          <w:szCs w:val="28"/>
        </w:rPr>
        <w:t>є</w:t>
      </w:r>
      <w:r w:rsidR="009144B5" w:rsidRPr="00876020">
        <w:rPr>
          <w:sz w:val="28"/>
          <w:szCs w:val="28"/>
        </w:rPr>
        <w:t xml:space="preserve">ться </w:t>
      </w:r>
      <w:r w:rsidR="003B1FCB">
        <w:rPr>
          <w:sz w:val="28"/>
          <w:szCs w:val="28"/>
        </w:rPr>
        <w:t>у їх</w:t>
      </w:r>
      <w:r w:rsidR="009144B5" w:rsidRPr="00876020">
        <w:rPr>
          <w:sz w:val="28"/>
          <w:szCs w:val="28"/>
        </w:rPr>
        <w:t xml:space="preserve"> </w:t>
      </w:r>
      <w:r w:rsidR="00BF722C">
        <w:rPr>
          <w:sz w:val="28"/>
          <w:szCs w:val="28"/>
        </w:rPr>
        <w:t>З</w:t>
      </w:r>
      <w:r w:rsidR="009144B5" w:rsidRPr="00876020">
        <w:rPr>
          <w:sz w:val="28"/>
          <w:szCs w:val="28"/>
        </w:rPr>
        <w:t>емлекористувач</w:t>
      </w:r>
      <w:r w:rsidR="00C945B3" w:rsidRPr="00876020">
        <w:rPr>
          <w:sz w:val="28"/>
          <w:szCs w:val="28"/>
        </w:rPr>
        <w:t>ів</w:t>
      </w:r>
      <w:r w:rsidR="00BF722C">
        <w:rPr>
          <w:sz w:val="28"/>
          <w:szCs w:val="28"/>
        </w:rPr>
        <w:t xml:space="preserve"> та З</w:t>
      </w:r>
      <w:r w:rsidR="003B1FCB">
        <w:rPr>
          <w:sz w:val="28"/>
          <w:szCs w:val="28"/>
        </w:rPr>
        <w:t>емлевласників</w:t>
      </w:r>
      <w:r w:rsidR="009144B5" w:rsidRPr="00876020">
        <w:rPr>
          <w:sz w:val="28"/>
          <w:szCs w:val="28"/>
        </w:rPr>
        <w:t>, як</w:t>
      </w:r>
      <w:r w:rsidR="00C945B3" w:rsidRPr="00876020">
        <w:rPr>
          <w:sz w:val="28"/>
          <w:szCs w:val="28"/>
        </w:rPr>
        <w:t>і</w:t>
      </w:r>
      <w:r w:rsidR="009144B5" w:rsidRPr="00876020">
        <w:rPr>
          <w:sz w:val="28"/>
          <w:szCs w:val="28"/>
        </w:rPr>
        <w:t xml:space="preserve"> здійсню</w:t>
      </w:r>
      <w:r w:rsidR="00C945B3" w:rsidRPr="00876020">
        <w:rPr>
          <w:sz w:val="28"/>
          <w:szCs w:val="28"/>
        </w:rPr>
        <w:t>ють</w:t>
      </w:r>
      <w:r w:rsidR="009144B5" w:rsidRPr="00876020">
        <w:rPr>
          <w:sz w:val="28"/>
          <w:szCs w:val="28"/>
        </w:rPr>
        <w:t xml:space="preserve"> в її межах свою діяльність згідно з </w:t>
      </w:r>
      <w:r w:rsidR="003447C9">
        <w:rPr>
          <w:color w:val="000000"/>
          <w:sz w:val="28"/>
          <w:szCs w:val="28"/>
        </w:rPr>
        <w:t>положенням про ландшафтний</w:t>
      </w:r>
      <w:r w:rsidR="003447C9" w:rsidRPr="00A5381B">
        <w:rPr>
          <w:color w:val="000000"/>
          <w:sz w:val="28"/>
          <w:szCs w:val="28"/>
        </w:rPr>
        <w:t xml:space="preserve"> заказник місцевого значення</w:t>
      </w:r>
      <w:r w:rsidR="003447C9">
        <w:rPr>
          <w:color w:val="000000"/>
          <w:sz w:val="28"/>
          <w:szCs w:val="28"/>
        </w:rPr>
        <w:t xml:space="preserve"> </w:t>
      </w:r>
      <w:r w:rsidR="003447C9" w:rsidRPr="00A5381B">
        <w:rPr>
          <w:color w:val="000000"/>
          <w:sz w:val="28"/>
          <w:szCs w:val="28"/>
        </w:rPr>
        <w:t>«</w:t>
      </w:r>
      <w:r w:rsidR="003447C9">
        <w:rPr>
          <w:color w:val="000000"/>
          <w:sz w:val="28"/>
          <w:szCs w:val="28"/>
        </w:rPr>
        <w:t>Р</w:t>
      </w:r>
      <w:r w:rsidR="003447C9" w:rsidRPr="00392EBC">
        <w:rPr>
          <w:color w:val="000000"/>
          <w:sz w:val="28"/>
          <w:szCs w:val="28"/>
        </w:rPr>
        <w:t xml:space="preserve">іка </w:t>
      </w:r>
      <w:r w:rsidR="003447C9">
        <w:rPr>
          <w:color w:val="000000"/>
          <w:sz w:val="28"/>
          <w:szCs w:val="28"/>
        </w:rPr>
        <w:t>С</w:t>
      </w:r>
      <w:r w:rsidR="003447C9" w:rsidRPr="00392EBC">
        <w:rPr>
          <w:color w:val="000000"/>
          <w:sz w:val="28"/>
          <w:szCs w:val="28"/>
        </w:rPr>
        <w:t xml:space="preserve">віча з притокою </w:t>
      </w:r>
      <w:proofErr w:type="spellStart"/>
      <w:r w:rsidR="003447C9">
        <w:rPr>
          <w:color w:val="000000"/>
          <w:sz w:val="28"/>
          <w:szCs w:val="28"/>
        </w:rPr>
        <w:t>М</w:t>
      </w:r>
      <w:r w:rsidR="003447C9" w:rsidRPr="00392EBC">
        <w:rPr>
          <w:color w:val="000000"/>
          <w:sz w:val="28"/>
          <w:szCs w:val="28"/>
        </w:rPr>
        <w:t>ізунькою</w:t>
      </w:r>
      <w:proofErr w:type="spellEnd"/>
      <w:r w:rsidR="003447C9" w:rsidRPr="00A5381B">
        <w:rPr>
          <w:color w:val="000000"/>
          <w:sz w:val="28"/>
          <w:szCs w:val="28"/>
        </w:rPr>
        <w:t>»</w:t>
      </w:r>
      <w:r w:rsidR="003447C9">
        <w:rPr>
          <w:color w:val="000000"/>
          <w:sz w:val="28"/>
          <w:szCs w:val="28"/>
        </w:rPr>
        <w:t xml:space="preserve"> (нова редакція) </w:t>
      </w:r>
      <w:r w:rsidR="003447C9">
        <w:rPr>
          <w:color w:val="000000"/>
          <w:sz w:val="28"/>
          <w:szCs w:val="28"/>
        </w:rPr>
        <w:br/>
        <w:t>(</w:t>
      </w:r>
      <w:r w:rsidR="0085169A">
        <w:rPr>
          <w:color w:val="000000"/>
          <w:sz w:val="28"/>
          <w:szCs w:val="28"/>
        </w:rPr>
        <w:t>далі </w:t>
      </w:r>
      <w:r w:rsidR="003447C9">
        <w:rPr>
          <w:color w:val="000000"/>
          <w:sz w:val="28"/>
          <w:szCs w:val="28"/>
        </w:rPr>
        <w:t>–</w:t>
      </w:r>
      <w:r w:rsidR="0085169A">
        <w:rPr>
          <w:color w:val="000000"/>
          <w:sz w:val="28"/>
          <w:szCs w:val="28"/>
        </w:rPr>
        <w:t> </w:t>
      </w:r>
      <w:r w:rsidR="003447C9">
        <w:rPr>
          <w:color w:val="000000"/>
          <w:sz w:val="28"/>
          <w:szCs w:val="28"/>
        </w:rPr>
        <w:t>Положення)</w:t>
      </w:r>
      <w:r w:rsidR="00B46E90" w:rsidRPr="00876020">
        <w:rPr>
          <w:sz w:val="28"/>
          <w:szCs w:val="28"/>
        </w:rPr>
        <w:t xml:space="preserve">. Господарська, наукова та інша діяльність, що не суперечить цілям і завданням </w:t>
      </w:r>
      <w:r w:rsidR="00876020" w:rsidRPr="00876020">
        <w:rPr>
          <w:sz w:val="28"/>
          <w:szCs w:val="28"/>
        </w:rPr>
        <w:t>З</w:t>
      </w:r>
      <w:r w:rsidR="00B46E90" w:rsidRPr="00876020">
        <w:rPr>
          <w:sz w:val="28"/>
          <w:szCs w:val="28"/>
        </w:rPr>
        <w:t>аказника, проводиться з додержанням загальних вимог щодо охорони навколишнього природного середовища.</w:t>
      </w:r>
      <w:bookmarkStart w:id="4" w:name="n240"/>
      <w:bookmarkEnd w:id="4"/>
      <w:r w:rsidR="00B46E90" w:rsidRPr="00876020">
        <w:rPr>
          <w:sz w:val="28"/>
          <w:szCs w:val="28"/>
        </w:rPr>
        <w:t xml:space="preserve"> Власники </w:t>
      </w:r>
      <w:r w:rsidR="002931A5">
        <w:rPr>
          <w:sz w:val="28"/>
          <w:szCs w:val="28"/>
        </w:rPr>
        <w:t>та</w:t>
      </w:r>
      <w:r w:rsidR="00B46E90" w:rsidRPr="00876020">
        <w:rPr>
          <w:sz w:val="28"/>
          <w:szCs w:val="28"/>
        </w:rPr>
        <w:t xml:space="preserve"> користувачі земельних ділянок, водних та інших природних об’єктів, оголошених </w:t>
      </w:r>
      <w:r w:rsidR="00BF722C">
        <w:rPr>
          <w:sz w:val="28"/>
          <w:szCs w:val="28"/>
        </w:rPr>
        <w:t>З</w:t>
      </w:r>
      <w:r w:rsidR="00B46E90" w:rsidRPr="00876020">
        <w:rPr>
          <w:sz w:val="28"/>
          <w:szCs w:val="28"/>
        </w:rPr>
        <w:t>аказником, беруть на себе зобов’язання щодо забезпечення режиму їх охорони та збереження.</w:t>
      </w:r>
    </w:p>
    <w:p w:rsidR="00EA188D" w:rsidRPr="00876020" w:rsidRDefault="00EA188D" w:rsidP="00BF722C">
      <w:pPr>
        <w:ind w:firstLine="426"/>
        <w:jc w:val="both"/>
        <w:rPr>
          <w:sz w:val="28"/>
          <w:szCs w:val="28"/>
        </w:rPr>
      </w:pPr>
      <w:r w:rsidRPr="00876020">
        <w:rPr>
          <w:sz w:val="28"/>
          <w:szCs w:val="28"/>
        </w:rPr>
        <w:t>1.</w:t>
      </w:r>
      <w:r w:rsidR="009144B5" w:rsidRPr="00876020">
        <w:rPr>
          <w:sz w:val="28"/>
          <w:szCs w:val="28"/>
        </w:rPr>
        <w:t>5</w:t>
      </w:r>
      <w:r w:rsidR="0047118E" w:rsidRPr="00876020">
        <w:rPr>
          <w:sz w:val="28"/>
          <w:szCs w:val="28"/>
        </w:rPr>
        <w:t>.</w:t>
      </w:r>
      <w:r w:rsidR="0072634B" w:rsidRPr="00876020">
        <w:rPr>
          <w:sz w:val="28"/>
          <w:szCs w:val="28"/>
        </w:rPr>
        <w:t> </w:t>
      </w:r>
      <w:r w:rsidR="002931A5">
        <w:rPr>
          <w:sz w:val="28"/>
          <w:szCs w:val="28"/>
        </w:rPr>
        <w:t xml:space="preserve">Землевласники та </w:t>
      </w:r>
      <w:r w:rsidRPr="00876020">
        <w:rPr>
          <w:sz w:val="28"/>
          <w:szCs w:val="28"/>
        </w:rPr>
        <w:t>Землекористувач</w:t>
      </w:r>
      <w:r w:rsidR="00C945B3" w:rsidRPr="00876020">
        <w:rPr>
          <w:sz w:val="28"/>
          <w:szCs w:val="28"/>
        </w:rPr>
        <w:t>і</w:t>
      </w:r>
      <w:r w:rsidRPr="00876020">
        <w:rPr>
          <w:sz w:val="28"/>
          <w:szCs w:val="28"/>
        </w:rPr>
        <w:t xml:space="preserve"> земельн</w:t>
      </w:r>
      <w:r w:rsidR="00C945B3" w:rsidRPr="00876020">
        <w:rPr>
          <w:sz w:val="28"/>
          <w:szCs w:val="28"/>
        </w:rPr>
        <w:t>их</w:t>
      </w:r>
      <w:r w:rsidRPr="00876020">
        <w:rPr>
          <w:sz w:val="28"/>
          <w:szCs w:val="28"/>
        </w:rPr>
        <w:t xml:space="preserve"> ділян</w:t>
      </w:r>
      <w:r w:rsidR="00C945B3" w:rsidRPr="00876020">
        <w:rPr>
          <w:sz w:val="28"/>
          <w:szCs w:val="28"/>
        </w:rPr>
        <w:t>о</w:t>
      </w:r>
      <w:r w:rsidRPr="00876020">
        <w:rPr>
          <w:sz w:val="28"/>
          <w:szCs w:val="28"/>
        </w:rPr>
        <w:t xml:space="preserve">к, у межах </w:t>
      </w:r>
      <w:r w:rsidR="00BF722C">
        <w:rPr>
          <w:sz w:val="28"/>
          <w:szCs w:val="28"/>
        </w:rPr>
        <w:t>яких</w:t>
      </w:r>
      <w:r w:rsidRPr="00876020">
        <w:rPr>
          <w:sz w:val="28"/>
          <w:szCs w:val="28"/>
        </w:rPr>
        <w:t xml:space="preserve"> розташований Заказник, у своїй діяльності керу</w:t>
      </w:r>
      <w:r w:rsidR="00C945B3" w:rsidRPr="00876020">
        <w:rPr>
          <w:sz w:val="28"/>
          <w:szCs w:val="28"/>
        </w:rPr>
        <w:t>ю</w:t>
      </w:r>
      <w:r w:rsidRPr="00876020">
        <w:rPr>
          <w:sz w:val="28"/>
          <w:szCs w:val="28"/>
        </w:rPr>
        <w:t xml:space="preserve">ться Конституцією України, </w:t>
      </w:r>
      <w:r w:rsidR="002931A5">
        <w:rPr>
          <w:sz w:val="28"/>
          <w:szCs w:val="28"/>
        </w:rPr>
        <w:t>з</w:t>
      </w:r>
      <w:r w:rsidRPr="00876020">
        <w:rPr>
          <w:sz w:val="28"/>
          <w:szCs w:val="28"/>
        </w:rPr>
        <w:t>акон</w:t>
      </w:r>
      <w:r w:rsidR="002931A5">
        <w:rPr>
          <w:sz w:val="28"/>
          <w:szCs w:val="28"/>
        </w:rPr>
        <w:t>ами</w:t>
      </w:r>
      <w:r w:rsidRPr="00876020">
        <w:rPr>
          <w:sz w:val="28"/>
          <w:szCs w:val="28"/>
        </w:rPr>
        <w:t xml:space="preserve"> України </w:t>
      </w:r>
      <w:r w:rsidR="002931A5" w:rsidRPr="002931A5">
        <w:rPr>
          <w:sz w:val="28"/>
          <w:szCs w:val="28"/>
        </w:rPr>
        <w:t>«Про охорону навколишнього природного середовища», «Про природно-заповідний фонд України»,</w:t>
      </w:r>
      <w:r w:rsidR="000B4190">
        <w:rPr>
          <w:sz w:val="28"/>
          <w:szCs w:val="28"/>
        </w:rPr>
        <w:t xml:space="preserve"> «Про оцінку впливу на довкілля»</w:t>
      </w:r>
      <w:r w:rsidR="002931A5" w:rsidRPr="002931A5">
        <w:rPr>
          <w:sz w:val="28"/>
          <w:szCs w:val="28"/>
        </w:rPr>
        <w:t xml:space="preserve"> «Про рослинний світ», «Про тваринний світ», «Про Червону книгу України», «Про мисливське господарство та полювання», Земельним, Лісовим та Водним кодексами України, рішенням Івано-Франків</w:t>
      </w:r>
      <w:r w:rsidR="000D23B9">
        <w:rPr>
          <w:sz w:val="28"/>
          <w:szCs w:val="28"/>
        </w:rPr>
        <w:t>ської обласної ради від </w:t>
      </w:r>
      <w:r w:rsidR="002931A5" w:rsidRPr="002931A5">
        <w:rPr>
          <w:sz w:val="28"/>
          <w:szCs w:val="28"/>
        </w:rPr>
        <w:t>23.04.2021 № 150-6/2021 «Про затвердження списку рідкісних і таких</w:t>
      </w:r>
      <w:r w:rsidR="00BF722C">
        <w:rPr>
          <w:sz w:val="28"/>
          <w:szCs w:val="28"/>
        </w:rPr>
        <w:t>,</w:t>
      </w:r>
      <w:r w:rsidR="002931A5" w:rsidRPr="002931A5">
        <w:rPr>
          <w:sz w:val="28"/>
          <w:szCs w:val="28"/>
        </w:rPr>
        <w:t xml:space="preserve"> що перебувають під загрозою зникнення, видів рослин на території </w:t>
      </w:r>
      <w:r w:rsidR="000D23B9">
        <w:rPr>
          <w:sz w:val="28"/>
          <w:szCs w:val="28"/>
        </w:rPr>
        <w:br/>
      </w:r>
      <w:r w:rsidR="002931A5" w:rsidRPr="002931A5">
        <w:rPr>
          <w:sz w:val="28"/>
          <w:szCs w:val="28"/>
        </w:rPr>
        <w:lastRenderedPageBreak/>
        <w:t>Івано-Франківської області», рішенням Івано-Франківської обласної ра</w:t>
      </w:r>
      <w:r w:rsidR="003447C9">
        <w:rPr>
          <w:sz w:val="28"/>
          <w:szCs w:val="28"/>
        </w:rPr>
        <w:t>ди від </w:t>
      </w:r>
      <w:r w:rsidR="002931A5" w:rsidRPr="002931A5">
        <w:rPr>
          <w:sz w:val="28"/>
          <w:szCs w:val="28"/>
        </w:rPr>
        <w:t>09.06.2023 № 680-22/2023 «Про затвердження Порядку встановлення лімітів на використання природних ресурсів у межах територій та об’єктів природно-заповідного фонду місцевого значення</w:t>
      </w:r>
      <w:r w:rsidR="002931A5">
        <w:rPr>
          <w:sz w:val="28"/>
          <w:szCs w:val="28"/>
        </w:rPr>
        <w:t xml:space="preserve"> </w:t>
      </w:r>
      <w:r w:rsidR="002931A5" w:rsidRPr="002931A5">
        <w:rPr>
          <w:sz w:val="28"/>
          <w:szCs w:val="28"/>
        </w:rPr>
        <w:t xml:space="preserve">Івано-Франківської області», Положеннями Зеленої книги України, іншими актами </w:t>
      </w:r>
      <w:r w:rsidR="00444011">
        <w:rPr>
          <w:sz w:val="28"/>
          <w:szCs w:val="28"/>
        </w:rPr>
        <w:t xml:space="preserve">законодавства України </w:t>
      </w:r>
      <w:r w:rsidR="002931A5" w:rsidRPr="002931A5">
        <w:rPr>
          <w:sz w:val="28"/>
          <w:szCs w:val="28"/>
        </w:rPr>
        <w:t xml:space="preserve">та </w:t>
      </w:r>
      <w:r w:rsidR="000D23B9">
        <w:rPr>
          <w:sz w:val="28"/>
          <w:szCs w:val="28"/>
        </w:rPr>
        <w:t>цим Положенням</w:t>
      </w:r>
      <w:r w:rsidRPr="00876020">
        <w:rPr>
          <w:sz w:val="28"/>
          <w:szCs w:val="28"/>
        </w:rPr>
        <w:t>, забезпечу</w:t>
      </w:r>
      <w:r w:rsidR="00C945B3" w:rsidRPr="00876020">
        <w:rPr>
          <w:sz w:val="28"/>
          <w:szCs w:val="28"/>
        </w:rPr>
        <w:t>ють</w:t>
      </w:r>
      <w:r w:rsidRPr="00876020">
        <w:rPr>
          <w:sz w:val="28"/>
          <w:szCs w:val="28"/>
        </w:rPr>
        <w:t xml:space="preserve"> і нес</w:t>
      </w:r>
      <w:r w:rsidR="00C945B3" w:rsidRPr="00876020">
        <w:rPr>
          <w:sz w:val="28"/>
          <w:szCs w:val="28"/>
        </w:rPr>
        <w:t>уть</w:t>
      </w:r>
      <w:r w:rsidRPr="00876020">
        <w:rPr>
          <w:sz w:val="28"/>
          <w:szCs w:val="28"/>
        </w:rPr>
        <w:t xml:space="preserve"> відповідальність за належний стан території Заказника та додержання встановленого режиму території. </w:t>
      </w:r>
    </w:p>
    <w:p w:rsidR="0085011A" w:rsidRPr="00876020" w:rsidRDefault="00EA188D" w:rsidP="00BF722C">
      <w:pPr>
        <w:ind w:firstLine="426"/>
        <w:jc w:val="both"/>
        <w:rPr>
          <w:sz w:val="28"/>
          <w:szCs w:val="28"/>
        </w:rPr>
      </w:pPr>
      <w:r w:rsidRPr="00876020">
        <w:rPr>
          <w:sz w:val="28"/>
          <w:szCs w:val="28"/>
        </w:rPr>
        <w:t>1.</w:t>
      </w:r>
      <w:r w:rsidR="009144B5" w:rsidRPr="00876020">
        <w:rPr>
          <w:sz w:val="28"/>
          <w:szCs w:val="28"/>
        </w:rPr>
        <w:t>6</w:t>
      </w:r>
      <w:r w:rsidR="0047118E" w:rsidRPr="00876020">
        <w:rPr>
          <w:sz w:val="28"/>
          <w:szCs w:val="28"/>
        </w:rPr>
        <w:t>.</w:t>
      </w:r>
      <w:r w:rsidR="0072634B" w:rsidRPr="00876020">
        <w:rPr>
          <w:sz w:val="28"/>
          <w:szCs w:val="28"/>
        </w:rPr>
        <w:t> </w:t>
      </w:r>
      <w:r w:rsidR="000305AF" w:rsidRPr="000305AF">
        <w:rPr>
          <w:sz w:val="28"/>
          <w:szCs w:val="28"/>
        </w:rPr>
        <w:t xml:space="preserve">Межі земельних ділянок, що включені до території </w:t>
      </w:r>
      <w:r w:rsidR="000305AF">
        <w:rPr>
          <w:sz w:val="28"/>
          <w:szCs w:val="28"/>
        </w:rPr>
        <w:t>Заказника</w:t>
      </w:r>
      <w:r w:rsidR="00FA33ED">
        <w:rPr>
          <w:sz w:val="28"/>
          <w:szCs w:val="28"/>
        </w:rPr>
        <w:t>,</w:t>
      </w:r>
      <w:r w:rsidR="000305AF" w:rsidRPr="000305AF">
        <w:rPr>
          <w:sz w:val="28"/>
          <w:szCs w:val="28"/>
        </w:rPr>
        <w:t xml:space="preserve"> встановлюються в натурі (на місцевості), закріплюються межовими знаками у порядку, визначеному законодавством. Відомості про обмеження у використанні таких земельних ділянок, що встановлені законом та нормативно</w:t>
      </w:r>
      <w:r w:rsidR="003B1FCB">
        <w:rPr>
          <w:sz w:val="28"/>
          <w:szCs w:val="28"/>
        </w:rPr>
        <w:t>-</w:t>
      </w:r>
      <w:r w:rsidR="000305AF" w:rsidRPr="000305AF">
        <w:rPr>
          <w:sz w:val="28"/>
          <w:szCs w:val="28"/>
        </w:rPr>
        <w:t>правовими актами, в частині додержання природоохоронних вимог, вносяться до Державного земельного кадастру в установленому законом порядку та обов’язково враховуються у схемі планування території області, містобудівній документації, матеріалах лісовпорядкування, схемі з</w:t>
      </w:r>
      <w:r w:rsidR="00600DA0">
        <w:rPr>
          <w:sz w:val="28"/>
          <w:szCs w:val="28"/>
        </w:rPr>
        <w:t>емлеустрою і техніко-економічному</w:t>
      </w:r>
      <w:r w:rsidR="000305AF" w:rsidRPr="000305AF">
        <w:rPr>
          <w:sz w:val="28"/>
          <w:szCs w:val="28"/>
        </w:rPr>
        <w:t xml:space="preserve"> обґрунтуванн</w:t>
      </w:r>
      <w:r w:rsidR="00600DA0">
        <w:rPr>
          <w:sz w:val="28"/>
          <w:szCs w:val="28"/>
        </w:rPr>
        <w:t>і</w:t>
      </w:r>
      <w:r w:rsidR="000305AF" w:rsidRPr="000305AF">
        <w:rPr>
          <w:sz w:val="28"/>
          <w:szCs w:val="28"/>
        </w:rPr>
        <w:t xml:space="preserve"> використання та охорони земель відповідної адміністративно-територіальної одиниці. До встановлення меж </w:t>
      </w:r>
      <w:r w:rsidR="000305AF">
        <w:rPr>
          <w:sz w:val="28"/>
          <w:szCs w:val="28"/>
        </w:rPr>
        <w:t>Заказника</w:t>
      </w:r>
      <w:r w:rsidR="000305AF" w:rsidRPr="000305AF">
        <w:rPr>
          <w:sz w:val="28"/>
          <w:szCs w:val="28"/>
        </w:rPr>
        <w:t xml:space="preserve"> в натурі його межі визначаються відповідно до проекту його створення.</w:t>
      </w:r>
    </w:p>
    <w:p w:rsidR="00AD2ACA" w:rsidRDefault="00EA188D" w:rsidP="00693D04">
      <w:pPr>
        <w:ind w:firstLine="567"/>
        <w:jc w:val="both"/>
        <w:rPr>
          <w:sz w:val="28"/>
          <w:szCs w:val="28"/>
        </w:rPr>
      </w:pPr>
      <w:r w:rsidRPr="00876020">
        <w:rPr>
          <w:sz w:val="28"/>
          <w:szCs w:val="28"/>
        </w:rPr>
        <w:t>1.</w:t>
      </w:r>
      <w:r w:rsidR="00F468A2" w:rsidRPr="00876020">
        <w:rPr>
          <w:sz w:val="28"/>
          <w:szCs w:val="28"/>
        </w:rPr>
        <w:t>7</w:t>
      </w:r>
      <w:r w:rsidR="0047118E" w:rsidRPr="00876020">
        <w:rPr>
          <w:sz w:val="28"/>
          <w:szCs w:val="28"/>
        </w:rPr>
        <w:t>.</w:t>
      </w:r>
      <w:r w:rsidR="0072634B" w:rsidRPr="00876020">
        <w:rPr>
          <w:sz w:val="28"/>
          <w:szCs w:val="28"/>
        </w:rPr>
        <w:t> </w:t>
      </w:r>
      <w:r w:rsidRPr="00876020">
        <w:rPr>
          <w:sz w:val="28"/>
          <w:szCs w:val="28"/>
        </w:rPr>
        <w:t>Адрес</w:t>
      </w:r>
      <w:r w:rsidR="003738EB" w:rsidRPr="00876020">
        <w:rPr>
          <w:sz w:val="28"/>
          <w:szCs w:val="28"/>
        </w:rPr>
        <w:t>и</w:t>
      </w:r>
      <w:r w:rsidR="00164A06" w:rsidRPr="00876020">
        <w:rPr>
          <w:sz w:val="28"/>
          <w:szCs w:val="28"/>
        </w:rPr>
        <w:t xml:space="preserve"> </w:t>
      </w:r>
      <w:r w:rsidR="0082334C">
        <w:rPr>
          <w:sz w:val="28"/>
          <w:szCs w:val="28"/>
        </w:rPr>
        <w:t xml:space="preserve">Землевласників </w:t>
      </w:r>
      <w:r w:rsidR="00444011">
        <w:rPr>
          <w:sz w:val="28"/>
          <w:szCs w:val="28"/>
        </w:rPr>
        <w:t xml:space="preserve">та </w:t>
      </w:r>
      <w:r w:rsidRPr="00876020">
        <w:rPr>
          <w:sz w:val="28"/>
          <w:szCs w:val="28"/>
        </w:rPr>
        <w:t>Землекористувач</w:t>
      </w:r>
      <w:r w:rsidR="009C5540" w:rsidRPr="00876020">
        <w:rPr>
          <w:sz w:val="28"/>
          <w:szCs w:val="28"/>
        </w:rPr>
        <w:t>ів</w:t>
      </w:r>
      <w:r w:rsidRPr="00876020">
        <w:rPr>
          <w:sz w:val="28"/>
          <w:szCs w:val="28"/>
        </w:rPr>
        <w:t>:</w:t>
      </w:r>
      <w:r w:rsidR="008905FB" w:rsidRPr="00876020">
        <w:rPr>
          <w:sz w:val="28"/>
          <w:szCs w:val="28"/>
        </w:rPr>
        <w:t xml:space="preserve"> </w:t>
      </w:r>
    </w:p>
    <w:p w:rsidR="000E6546" w:rsidRPr="00876020" w:rsidRDefault="000954A2" w:rsidP="000E6546">
      <w:pPr>
        <w:pStyle w:val="a4"/>
        <w:tabs>
          <w:tab w:val="num" w:pos="0"/>
        </w:tabs>
        <w:ind w:firstLine="567"/>
        <w:rPr>
          <w:szCs w:val="28"/>
        </w:rPr>
      </w:pPr>
      <w:proofErr w:type="spellStart"/>
      <w:r w:rsidRPr="00876020">
        <w:rPr>
          <w:szCs w:val="28"/>
        </w:rPr>
        <w:t>Болехівська</w:t>
      </w:r>
      <w:proofErr w:type="spellEnd"/>
      <w:r w:rsidRPr="00876020">
        <w:rPr>
          <w:szCs w:val="28"/>
        </w:rPr>
        <w:t xml:space="preserve"> міська </w:t>
      </w:r>
      <w:r w:rsidR="000E6546" w:rsidRPr="00876020">
        <w:rPr>
          <w:szCs w:val="28"/>
        </w:rPr>
        <w:t>рада</w:t>
      </w:r>
      <w:r w:rsidRPr="00876020">
        <w:rPr>
          <w:szCs w:val="28"/>
        </w:rPr>
        <w:t xml:space="preserve"> – </w:t>
      </w:r>
      <w:r w:rsidR="000E6546" w:rsidRPr="00876020">
        <w:rPr>
          <w:szCs w:val="28"/>
          <w:shd w:val="clear" w:color="auto" w:fill="FFFFFF"/>
        </w:rPr>
        <w:t>77202</w:t>
      </w:r>
      <w:r w:rsidRPr="00876020">
        <w:rPr>
          <w:szCs w:val="28"/>
          <w:shd w:val="clear" w:color="auto" w:fill="FFFFFF"/>
        </w:rPr>
        <w:t xml:space="preserve">, </w:t>
      </w:r>
      <w:r w:rsidRPr="00876020">
        <w:rPr>
          <w:szCs w:val="28"/>
        </w:rPr>
        <w:t xml:space="preserve">Івано-Франківська область, Калуський район, </w:t>
      </w:r>
      <w:r w:rsidR="000E6546" w:rsidRPr="00876020">
        <w:rPr>
          <w:szCs w:val="28"/>
        </w:rPr>
        <w:t>м. </w:t>
      </w:r>
      <w:proofErr w:type="spellStart"/>
      <w:r w:rsidR="000E6546" w:rsidRPr="00876020">
        <w:rPr>
          <w:szCs w:val="28"/>
        </w:rPr>
        <w:t>Болехів</w:t>
      </w:r>
      <w:proofErr w:type="spellEnd"/>
      <w:r w:rsidRPr="00876020">
        <w:rPr>
          <w:szCs w:val="28"/>
        </w:rPr>
        <w:t>,  </w:t>
      </w:r>
      <w:r w:rsidR="000E6546" w:rsidRPr="00876020">
        <w:rPr>
          <w:szCs w:val="28"/>
        </w:rPr>
        <w:t>площа Івана Франка</w:t>
      </w:r>
      <w:r w:rsidRPr="00876020">
        <w:rPr>
          <w:szCs w:val="28"/>
        </w:rPr>
        <w:t>, буд. 1</w:t>
      </w:r>
      <w:r w:rsidR="000E6546" w:rsidRPr="00876020">
        <w:rPr>
          <w:szCs w:val="28"/>
        </w:rPr>
        <w:t>2</w:t>
      </w:r>
      <w:r w:rsidRPr="00876020">
        <w:rPr>
          <w:szCs w:val="28"/>
        </w:rPr>
        <w:t>;</w:t>
      </w:r>
    </w:p>
    <w:p w:rsidR="000954A2" w:rsidRPr="00876020" w:rsidRDefault="000954A2" w:rsidP="000954A2">
      <w:pPr>
        <w:ind w:firstLine="567"/>
        <w:jc w:val="both"/>
        <w:rPr>
          <w:sz w:val="28"/>
          <w:szCs w:val="28"/>
        </w:rPr>
      </w:pPr>
      <w:proofErr w:type="spellStart"/>
      <w:r w:rsidRPr="00876020">
        <w:rPr>
          <w:sz w:val="28"/>
          <w:szCs w:val="28"/>
        </w:rPr>
        <w:t>Вигодська</w:t>
      </w:r>
      <w:proofErr w:type="spellEnd"/>
      <w:r w:rsidRPr="00876020">
        <w:rPr>
          <w:sz w:val="28"/>
          <w:szCs w:val="28"/>
        </w:rPr>
        <w:t xml:space="preserve"> селищна </w:t>
      </w:r>
      <w:r w:rsidR="000E6546" w:rsidRPr="00876020">
        <w:rPr>
          <w:sz w:val="28"/>
          <w:szCs w:val="28"/>
        </w:rPr>
        <w:t>рада</w:t>
      </w:r>
      <w:r w:rsidRPr="00876020">
        <w:rPr>
          <w:sz w:val="28"/>
          <w:szCs w:val="28"/>
        </w:rPr>
        <w:t xml:space="preserve"> – </w:t>
      </w:r>
      <w:r w:rsidR="000E6546" w:rsidRPr="00876020">
        <w:rPr>
          <w:sz w:val="28"/>
          <w:szCs w:val="28"/>
          <w:shd w:val="clear" w:color="auto" w:fill="FFFFFF"/>
        </w:rPr>
        <w:t>77552</w:t>
      </w:r>
      <w:r w:rsidRPr="00876020">
        <w:rPr>
          <w:sz w:val="28"/>
          <w:szCs w:val="28"/>
          <w:shd w:val="clear" w:color="auto" w:fill="FFFFFF"/>
        </w:rPr>
        <w:t xml:space="preserve">, </w:t>
      </w:r>
      <w:r w:rsidRPr="00876020">
        <w:rPr>
          <w:sz w:val="28"/>
          <w:szCs w:val="28"/>
        </w:rPr>
        <w:t xml:space="preserve">Івано-Франківська область, Калуський район, </w:t>
      </w:r>
      <w:r w:rsidR="00876020" w:rsidRPr="00876020">
        <w:rPr>
          <w:sz w:val="28"/>
          <w:szCs w:val="28"/>
        </w:rPr>
        <w:t xml:space="preserve">селище </w:t>
      </w:r>
      <w:r w:rsidR="000E6546" w:rsidRPr="00876020">
        <w:rPr>
          <w:sz w:val="28"/>
          <w:szCs w:val="28"/>
        </w:rPr>
        <w:t>Вигода</w:t>
      </w:r>
      <w:r w:rsidRPr="00876020">
        <w:rPr>
          <w:sz w:val="28"/>
          <w:szCs w:val="28"/>
        </w:rPr>
        <w:t xml:space="preserve">, </w:t>
      </w:r>
      <w:r w:rsidR="000E6546" w:rsidRPr="00876020">
        <w:rPr>
          <w:sz w:val="28"/>
          <w:szCs w:val="28"/>
        </w:rPr>
        <w:t>вул. Данила Галицького</w:t>
      </w:r>
      <w:r w:rsidRPr="00876020">
        <w:rPr>
          <w:sz w:val="28"/>
          <w:szCs w:val="28"/>
        </w:rPr>
        <w:t xml:space="preserve">, буд. </w:t>
      </w:r>
      <w:r w:rsidR="000E6546" w:rsidRPr="00876020">
        <w:rPr>
          <w:sz w:val="28"/>
          <w:szCs w:val="28"/>
        </w:rPr>
        <w:t>75</w:t>
      </w:r>
      <w:r w:rsidRPr="00876020">
        <w:rPr>
          <w:sz w:val="28"/>
          <w:szCs w:val="28"/>
        </w:rPr>
        <w:t>;</w:t>
      </w:r>
    </w:p>
    <w:p w:rsidR="000954A2" w:rsidRPr="00876020" w:rsidRDefault="000954A2" w:rsidP="000954A2">
      <w:pPr>
        <w:ind w:firstLine="567"/>
        <w:jc w:val="both"/>
        <w:rPr>
          <w:sz w:val="28"/>
          <w:szCs w:val="28"/>
        </w:rPr>
      </w:pPr>
      <w:proofErr w:type="spellStart"/>
      <w:r w:rsidRPr="00876020">
        <w:rPr>
          <w:sz w:val="28"/>
          <w:szCs w:val="28"/>
        </w:rPr>
        <w:t>Витвицька</w:t>
      </w:r>
      <w:proofErr w:type="spellEnd"/>
      <w:r w:rsidRPr="00876020">
        <w:rPr>
          <w:sz w:val="28"/>
          <w:szCs w:val="28"/>
        </w:rPr>
        <w:t xml:space="preserve"> сільська </w:t>
      </w:r>
      <w:r w:rsidR="00876020" w:rsidRPr="00876020">
        <w:rPr>
          <w:sz w:val="28"/>
          <w:szCs w:val="28"/>
        </w:rPr>
        <w:t>рада</w:t>
      </w:r>
      <w:r w:rsidRPr="00876020">
        <w:rPr>
          <w:sz w:val="28"/>
          <w:szCs w:val="28"/>
        </w:rPr>
        <w:t xml:space="preserve">– </w:t>
      </w:r>
      <w:r w:rsidR="000E6546" w:rsidRPr="00876020">
        <w:rPr>
          <w:sz w:val="28"/>
          <w:szCs w:val="28"/>
          <w:shd w:val="clear" w:color="auto" w:fill="FFFFFF"/>
        </w:rPr>
        <w:t>77533</w:t>
      </w:r>
      <w:r w:rsidRPr="00876020">
        <w:rPr>
          <w:sz w:val="28"/>
          <w:szCs w:val="28"/>
          <w:shd w:val="clear" w:color="auto" w:fill="FFFFFF"/>
        </w:rPr>
        <w:t xml:space="preserve">, </w:t>
      </w:r>
      <w:r w:rsidRPr="00876020">
        <w:rPr>
          <w:sz w:val="28"/>
          <w:szCs w:val="28"/>
        </w:rPr>
        <w:t xml:space="preserve">Івано-Франківська область, Калуський район, </w:t>
      </w:r>
      <w:r w:rsidR="000E6546" w:rsidRPr="00876020">
        <w:rPr>
          <w:sz w:val="28"/>
          <w:szCs w:val="28"/>
        </w:rPr>
        <w:t>с. </w:t>
      </w:r>
      <w:proofErr w:type="spellStart"/>
      <w:r w:rsidR="000E6546" w:rsidRPr="00876020">
        <w:rPr>
          <w:sz w:val="28"/>
          <w:szCs w:val="28"/>
        </w:rPr>
        <w:t>Витвиця</w:t>
      </w:r>
      <w:proofErr w:type="spellEnd"/>
      <w:r w:rsidRPr="00876020">
        <w:rPr>
          <w:sz w:val="28"/>
          <w:szCs w:val="28"/>
        </w:rPr>
        <w:t xml:space="preserve">,  вул. </w:t>
      </w:r>
      <w:r w:rsidR="000E6546" w:rsidRPr="00876020">
        <w:rPr>
          <w:sz w:val="28"/>
          <w:szCs w:val="28"/>
        </w:rPr>
        <w:t>З. </w:t>
      </w:r>
      <w:proofErr w:type="spellStart"/>
      <w:r w:rsidR="000E6546" w:rsidRPr="00876020">
        <w:rPr>
          <w:sz w:val="28"/>
          <w:szCs w:val="28"/>
        </w:rPr>
        <w:t>Красівського</w:t>
      </w:r>
      <w:proofErr w:type="spellEnd"/>
      <w:r w:rsidRPr="00876020">
        <w:rPr>
          <w:sz w:val="28"/>
          <w:szCs w:val="28"/>
        </w:rPr>
        <w:t xml:space="preserve">, буд. </w:t>
      </w:r>
      <w:r w:rsidR="000E6546" w:rsidRPr="00876020">
        <w:rPr>
          <w:sz w:val="28"/>
          <w:szCs w:val="28"/>
        </w:rPr>
        <w:t>63а</w:t>
      </w:r>
      <w:r w:rsidRPr="00876020">
        <w:rPr>
          <w:sz w:val="28"/>
          <w:szCs w:val="28"/>
        </w:rPr>
        <w:t>;</w:t>
      </w:r>
    </w:p>
    <w:p w:rsidR="0085169A" w:rsidRDefault="000954A2" w:rsidP="000954A2">
      <w:pPr>
        <w:ind w:firstLine="567"/>
        <w:jc w:val="both"/>
        <w:rPr>
          <w:sz w:val="28"/>
          <w:szCs w:val="28"/>
        </w:rPr>
      </w:pPr>
      <w:proofErr w:type="spellStart"/>
      <w:r w:rsidRPr="00876020">
        <w:rPr>
          <w:sz w:val="28"/>
          <w:szCs w:val="28"/>
        </w:rPr>
        <w:t>Долинська</w:t>
      </w:r>
      <w:proofErr w:type="spellEnd"/>
      <w:r w:rsidRPr="00876020">
        <w:rPr>
          <w:sz w:val="28"/>
          <w:szCs w:val="28"/>
        </w:rPr>
        <w:t xml:space="preserve"> міська </w:t>
      </w:r>
      <w:r w:rsidR="00876020" w:rsidRPr="00876020">
        <w:rPr>
          <w:sz w:val="28"/>
          <w:szCs w:val="28"/>
        </w:rPr>
        <w:t>рада</w:t>
      </w:r>
      <w:r w:rsidRPr="00876020">
        <w:rPr>
          <w:sz w:val="28"/>
          <w:szCs w:val="28"/>
        </w:rPr>
        <w:t xml:space="preserve"> – </w:t>
      </w:r>
      <w:r w:rsidR="000E6546" w:rsidRPr="00876020">
        <w:rPr>
          <w:sz w:val="28"/>
          <w:szCs w:val="28"/>
          <w:shd w:val="clear" w:color="auto" w:fill="FFFFFF"/>
        </w:rPr>
        <w:t>77500</w:t>
      </w:r>
      <w:r w:rsidRPr="00876020">
        <w:rPr>
          <w:sz w:val="28"/>
          <w:szCs w:val="28"/>
          <w:shd w:val="clear" w:color="auto" w:fill="FFFFFF"/>
        </w:rPr>
        <w:t xml:space="preserve">, </w:t>
      </w:r>
      <w:r w:rsidRPr="00876020">
        <w:rPr>
          <w:sz w:val="28"/>
          <w:szCs w:val="28"/>
        </w:rPr>
        <w:t xml:space="preserve">Івано-Франківська область, Калуський район, </w:t>
      </w:r>
      <w:r w:rsidR="000E6546" w:rsidRPr="00876020">
        <w:rPr>
          <w:sz w:val="28"/>
          <w:szCs w:val="28"/>
        </w:rPr>
        <w:t>м. Долина</w:t>
      </w:r>
      <w:r w:rsidRPr="00876020">
        <w:rPr>
          <w:sz w:val="28"/>
          <w:szCs w:val="28"/>
        </w:rPr>
        <w:t>,  </w:t>
      </w:r>
      <w:r w:rsidR="000E6546" w:rsidRPr="00876020">
        <w:rPr>
          <w:sz w:val="28"/>
          <w:szCs w:val="28"/>
        </w:rPr>
        <w:t>проспек</w:t>
      </w:r>
      <w:r w:rsidR="00884F8B" w:rsidRPr="00876020">
        <w:rPr>
          <w:sz w:val="28"/>
          <w:szCs w:val="28"/>
        </w:rPr>
        <w:t>т</w:t>
      </w:r>
      <w:r w:rsidR="000E6546" w:rsidRPr="00876020">
        <w:rPr>
          <w:sz w:val="28"/>
          <w:szCs w:val="28"/>
        </w:rPr>
        <w:t xml:space="preserve"> Незалежності</w:t>
      </w:r>
      <w:r w:rsidRPr="00876020">
        <w:rPr>
          <w:sz w:val="28"/>
          <w:szCs w:val="28"/>
        </w:rPr>
        <w:t xml:space="preserve">, буд. </w:t>
      </w:r>
      <w:r w:rsidR="00884F8B" w:rsidRPr="00876020">
        <w:rPr>
          <w:sz w:val="28"/>
          <w:szCs w:val="28"/>
        </w:rPr>
        <w:t>5</w:t>
      </w:r>
      <w:r w:rsidR="0085169A">
        <w:rPr>
          <w:sz w:val="28"/>
          <w:szCs w:val="28"/>
        </w:rPr>
        <w:t>;</w:t>
      </w:r>
    </w:p>
    <w:p w:rsidR="0085169A" w:rsidRPr="00876020" w:rsidRDefault="0085169A" w:rsidP="0085169A">
      <w:pPr>
        <w:pStyle w:val="a4"/>
        <w:tabs>
          <w:tab w:val="num" w:pos="0"/>
        </w:tabs>
        <w:ind w:firstLine="567"/>
        <w:rPr>
          <w:szCs w:val="28"/>
        </w:rPr>
      </w:pPr>
      <w:r w:rsidRPr="00876020">
        <w:rPr>
          <w:szCs w:val="28"/>
        </w:rPr>
        <w:t>філія «</w:t>
      </w:r>
      <w:proofErr w:type="spellStart"/>
      <w:r>
        <w:rPr>
          <w:szCs w:val="28"/>
        </w:rPr>
        <w:t>Болехівське</w:t>
      </w:r>
      <w:proofErr w:type="spellEnd"/>
      <w:r w:rsidRPr="00876020">
        <w:rPr>
          <w:szCs w:val="28"/>
        </w:rPr>
        <w:t xml:space="preserve"> лісове господарство» ДП «Ліси України» – </w:t>
      </w:r>
      <w:r w:rsidRPr="00876020">
        <w:rPr>
          <w:rStyle w:val="postal-code"/>
          <w:szCs w:val="28"/>
        </w:rPr>
        <w:t>77552</w:t>
      </w:r>
      <w:r w:rsidRPr="00876020">
        <w:rPr>
          <w:szCs w:val="28"/>
        </w:rPr>
        <w:t xml:space="preserve">, Івано-Франківська область, Калуський район, </w:t>
      </w:r>
      <w:r>
        <w:rPr>
          <w:szCs w:val="28"/>
        </w:rPr>
        <w:t>м. </w:t>
      </w:r>
      <w:proofErr w:type="spellStart"/>
      <w:r>
        <w:rPr>
          <w:szCs w:val="28"/>
        </w:rPr>
        <w:t>Болехів</w:t>
      </w:r>
      <w:proofErr w:type="spellEnd"/>
      <w:r w:rsidRPr="00876020">
        <w:rPr>
          <w:szCs w:val="28"/>
        </w:rPr>
        <w:t>, вул. </w:t>
      </w:r>
      <w:r>
        <w:rPr>
          <w:szCs w:val="28"/>
        </w:rPr>
        <w:t>Євгена Коновальця</w:t>
      </w:r>
      <w:r w:rsidRPr="00876020">
        <w:rPr>
          <w:szCs w:val="28"/>
        </w:rPr>
        <w:t xml:space="preserve">, буд. </w:t>
      </w:r>
      <w:r>
        <w:rPr>
          <w:szCs w:val="28"/>
        </w:rPr>
        <w:t>101</w:t>
      </w:r>
      <w:r w:rsidRPr="00876020">
        <w:rPr>
          <w:szCs w:val="28"/>
        </w:rPr>
        <w:t>;</w:t>
      </w:r>
    </w:p>
    <w:p w:rsidR="000954A2" w:rsidRPr="00876020" w:rsidRDefault="0085169A" w:rsidP="0085169A">
      <w:pPr>
        <w:pStyle w:val="a4"/>
        <w:tabs>
          <w:tab w:val="num" w:pos="0"/>
        </w:tabs>
        <w:ind w:firstLine="567"/>
        <w:rPr>
          <w:szCs w:val="28"/>
        </w:rPr>
      </w:pPr>
      <w:r w:rsidRPr="00876020">
        <w:rPr>
          <w:szCs w:val="28"/>
        </w:rPr>
        <w:t>філія «</w:t>
      </w:r>
      <w:proofErr w:type="spellStart"/>
      <w:r w:rsidRPr="00876020">
        <w:rPr>
          <w:szCs w:val="28"/>
        </w:rPr>
        <w:t>Вигодське</w:t>
      </w:r>
      <w:proofErr w:type="spellEnd"/>
      <w:r w:rsidRPr="00876020">
        <w:rPr>
          <w:szCs w:val="28"/>
        </w:rPr>
        <w:t xml:space="preserve"> лісове господарство» ДП «Ліси України» – </w:t>
      </w:r>
      <w:r w:rsidRPr="00876020">
        <w:rPr>
          <w:rStyle w:val="postal-code"/>
          <w:szCs w:val="28"/>
        </w:rPr>
        <w:t>77552</w:t>
      </w:r>
      <w:r w:rsidRPr="00876020">
        <w:rPr>
          <w:szCs w:val="28"/>
        </w:rPr>
        <w:t>, Івано-Франківська область, Калуський район, селище Вигода, вул. Данила Галицького, буд. 40</w:t>
      </w:r>
      <w:r w:rsidR="000954A2" w:rsidRPr="00876020">
        <w:rPr>
          <w:szCs w:val="28"/>
        </w:rPr>
        <w:t>.</w:t>
      </w:r>
    </w:p>
    <w:p w:rsidR="000954A2" w:rsidRPr="0085169A" w:rsidRDefault="000954A2" w:rsidP="000954A2">
      <w:pPr>
        <w:ind w:firstLine="567"/>
        <w:jc w:val="both"/>
        <w:rPr>
          <w:sz w:val="28"/>
          <w:szCs w:val="28"/>
        </w:rPr>
      </w:pPr>
    </w:p>
    <w:p w:rsidR="00D305D2" w:rsidRPr="00876020" w:rsidRDefault="00914962" w:rsidP="00693D04">
      <w:pPr>
        <w:pStyle w:val="a4"/>
        <w:numPr>
          <w:ilvl w:val="0"/>
          <w:numId w:val="9"/>
        </w:numPr>
        <w:jc w:val="center"/>
        <w:rPr>
          <w:b/>
          <w:szCs w:val="28"/>
        </w:rPr>
      </w:pPr>
      <w:r w:rsidRPr="00876020">
        <w:rPr>
          <w:b/>
          <w:szCs w:val="28"/>
        </w:rPr>
        <w:t>МЕТА СТВОРЕННЯ І ЗАВДАННЯ</w:t>
      </w:r>
    </w:p>
    <w:p w:rsidR="0072634B" w:rsidRPr="0085169A" w:rsidRDefault="0072634B" w:rsidP="00693D04">
      <w:pPr>
        <w:pStyle w:val="a4"/>
        <w:ind w:left="1069"/>
        <w:rPr>
          <w:szCs w:val="18"/>
        </w:rPr>
      </w:pPr>
    </w:p>
    <w:p w:rsidR="00D305D2" w:rsidRDefault="00D305D2" w:rsidP="00693D04">
      <w:pPr>
        <w:pStyle w:val="a4"/>
        <w:tabs>
          <w:tab w:val="left" w:pos="600"/>
        </w:tabs>
        <w:ind w:firstLine="567"/>
        <w:rPr>
          <w:szCs w:val="28"/>
        </w:rPr>
      </w:pPr>
      <w:r w:rsidRPr="00876020">
        <w:rPr>
          <w:szCs w:val="28"/>
        </w:rPr>
        <w:t xml:space="preserve">2.1. Заказник створено </w:t>
      </w:r>
      <w:r w:rsidR="000F5C2B" w:rsidRPr="00876020">
        <w:rPr>
          <w:szCs w:val="28"/>
        </w:rPr>
        <w:t xml:space="preserve">з метою </w:t>
      </w:r>
      <w:r w:rsidR="00884F8B" w:rsidRPr="00876020">
        <w:rPr>
          <w:szCs w:val="28"/>
        </w:rPr>
        <w:t xml:space="preserve">збереження мальовничої гірської річки Східних Карпат, яка найбільше </w:t>
      </w:r>
      <w:proofErr w:type="spellStart"/>
      <w:r w:rsidR="00884F8B" w:rsidRPr="00876020">
        <w:rPr>
          <w:szCs w:val="28"/>
        </w:rPr>
        <w:t>збереглася</w:t>
      </w:r>
      <w:proofErr w:type="spellEnd"/>
      <w:r w:rsidR="00884F8B" w:rsidRPr="00876020">
        <w:rPr>
          <w:szCs w:val="28"/>
        </w:rPr>
        <w:t xml:space="preserve"> в природному стані, перспективного джерела питної води, а також всього комплексу рослинного і тваринного світу, місц</w:t>
      </w:r>
      <w:r w:rsidR="00600DA0">
        <w:rPr>
          <w:szCs w:val="28"/>
        </w:rPr>
        <w:t>я</w:t>
      </w:r>
      <w:r w:rsidR="00884F8B" w:rsidRPr="00876020">
        <w:rPr>
          <w:szCs w:val="28"/>
        </w:rPr>
        <w:t xml:space="preserve"> нересту видів риб</w:t>
      </w:r>
      <w:r w:rsidR="00600DA0">
        <w:rPr>
          <w:szCs w:val="28"/>
        </w:rPr>
        <w:t>,</w:t>
      </w:r>
      <w:r w:rsidR="00135CC9">
        <w:rPr>
          <w:szCs w:val="28"/>
        </w:rPr>
        <w:t xml:space="preserve"> занесених до Червоної книги України</w:t>
      </w:r>
      <w:r w:rsidR="00884F8B" w:rsidRPr="00876020">
        <w:rPr>
          <w:szCs w:val="28"/>
        </w:rPr>
        <w:t xml:space="preserve">, гніздування водоплавної птиці. </w:t>
      </w:r>
      <w:r w:rsidR="00600DA0">
        <w:rPr>
          <w:szCs w:val="28"/>
        </w:rPr>
        <w:t xml:space="preserve">Ріка Свіча з притокою </w:t>
      </w:r>
      <w:proofErr w:type="spellStart"/>
      <w:r w:rsidR="00600DA0">
        <w:rPr>
          <w:szCs w:val="28"/>
        </w:rPr>
        <w:t>Мізунькою</w:t>
      </w:r>
      <w:proofErr w:type="spellEnd"/>
      <w:r w:rsidR="00600DA0">
        <w:rPr>
          <w:szCs w:val="28"/>
        </w:rPr>
        <w:t xml:space="preserve"> ц</w:t>
      </w:r>
      <w:r w:rsidR="00884F8B" w:rsidRPr="00876020">
        <w:rPr>
          <w:szCs w:val="28"/>
        </w:rPr>
        <w:t>інна в рекреаційному і естетичному відношеннях.</w:t>
      </w:r>
    </w:p>
    <w:p w:rsidR="0085169A" w:rsidRPr="00876020" w:rsidRDefault="0085169A" w:rsidP="00693D04">
      <w:pPr>
        <w:pStyle w:val="a4"/>
        <w:tabs>
          <w:tab w:val="left" w:pos="600"/>
        </w:tabs>
        <w:ind w:firstLine="567"/>
        <w:rPr>
          <w:szCs w:val="28"/>
        </w:rPr>
      </w:pPr>
    </w:p>
    <w:p w:rsidR="00D305D2" w:rsidRPr="00876020" w:rsidRDefault="00D305D2" w:rsidP="00693D04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876020">
        <w:rPr>
          <w:sz w:val="28"/>
          <w:szCs w:val="28"/>
        </w:rPr>
        <w:t>2.2. Основними завданнями Заказника є:</w:t>
      </w:r>
    </w:p>
    <w:p w:rsidR="00600DA0" w:rsidRDefault="00600DA0" w:rsidP="00BE4D1A">
      <w:pPr>
        <w:pStyle w:val="a4"/>
        <w:ind w:firstLine="567"/>
        <w:rPr>
          <w:szCs w:val="28"/>
        </w:rPr>
      </w:pPr>
      <w:r>
        <w:rPr>
          <w:szCs w:val="28"/>
        </w:rPr>
        <w:lastRenderedPageBreak/>
        <w:t>- з</w:t>
      </w:r>
      <w:r w:rsidR="00D305D2" w:rsidRPr="00876020">
        <w:rPr>
          <w:szCs w:val="28"/>
        </w:rPr>
        <w:t>береження</w:t>
      </w:r>
      <w:r w:rsidR="00884F8B" w:rsidRPr="00876020">
        <w:rPr>
          <w:szCs w:val="28"/>
        </w:rPr>
        <w:t xml:space="preserve"> в природному стані</w:t>
      </w:r>
      <w:r w:rsidR="00D305D2" w:rsidRPr="00876020">
        <w:rPr>
          <w:szCs w:val="28"/>
        </w:rPr>
        <w:t xml:space="preserve"> </w:t>
      </w:r>
      <w:r w:rsidR="00884F8B" w:rsidRPr="00876020">
        <w:rPr>
          <w:szCs w:val="28"/>
        </w:rPr>
        <w:t>мальовничої гірської річки, яка цінна</w:t>
      </w:r>
      <w:r w:rsidR="00D305D2" w:rsidRPr="00876020">
        <w:rPr>
          <w:szCs w:val="28"/>
        </w:rPr>
        <w:t xml:space="preserve"> в рекреаційному та естетичному відношенні, а також цінного джерела питної води</w:t>
      </w:r>
      <w:r>
        <w:rPr>
          <w:szCs w:val="28"/>
        </w:rPr>
        <w:t>;</w:t>
      </w:r>
    </w:p>
    <w:p w:rsidR="00D305D2" w:rsidRPr="00876020" w:rsidRDefault="00600DA0" w:rsidP="00BE4D1A">
      <w:pPr>
        <w:pStyle w:val="a4"/>
        <w:ind w:firstLine="567"/>
        <w:rPr>
          <w:szCs w:val="28"/>
        </w:rPr>
      </w:pPr>
      <w:r>
        <w:rPr>
          <w:szCs w:val="28"/>
        </w:rPr>
        <w:t>- </w:t>
      </w:r>
      <w:r w:rsidR="00D305D2" w:rsidRPr="00876020">
        <w:rPr>
          <w:szCs w:val="28"/>
        </w:rPr>
        <w:t>поширення екологічних знань</w:t>
      </w:r>
      <w:r w:rsidR="00F27A29" w:rsidRPr="00876020">
        <w:rPr>
          <w:szCs w:val="28"/>
        </w:rPr>
        <w:t xml:space="preserve">, </w:t>
      </w:r>
      <w:r w:rsidR="00D305D2" w:rsidRPr="00876020">
        <w:rPr>
          <w:szCs w:val="28"/>
        </w:rPr>
        <w:t>підтримання загального екологічного балансу в регіоні.</w:t>
      </w:r>
    </w:p>
    <w:p w:rsidR="00AB547E" w:rsidRDefault="00AB547E" w:rsidP="00693D04">
      <w:pPr>
        <w:pStyle w:val="a4"/>
        <w:ind w:right="-2"/>
        <w:jc w:val="center"/>
        <w:rPr>
          <w:b/>
          <w:szCs w:val="28"/>
        </w:rPr>
      </w:pPr>
    </w:p>
    <w:p w:rsidR="00B1689C" w:rsidRDefault="00B1689C" w:rsidP="00693D04">
      <w:pPr>
        <w:pStyle w:val="a4"/>
        <w:ind w:right="-2"/>
        <w:jc w:val="center"/>
        <w:rPr>
          <w:b/>
          <w:szCs w:val="28"/>
        </w:rPr>
      </w:pPr>
      <w:r w:rsidRPr="00876020">
        <w:rPr>
          <w:b/>
          <w:szCs w:val="28"/>
        </w:rPr>
        <w:t>3. РЕЖИМ ТЕРИТОРІЇ ТА ОХОРОНА</w:t>
      </w:r>
    </w:p>
    <w:p w:rsidR="00AB547E" w:rsidRPr="003B1FCB" w:rsidRDefault="00AB547E" w:rsidP="00693D04">
      <w:pPr>
        <w:pStyle w:val="a4"/>
        <w:ind w:right="-2"/>
        <w:jc w:val="center"/>
        <w:rPr>
          <w:bCs/>
          <w:szCs w:val="28"/>
        </w:rPr>
      </w:pPr>
    </w:p>
    <w:p w:rsidR="00B1689C" w:rsidRPr="00876020" w:rsidRDefault="00B1689C" w:rsidP="00AB547E">
      <w:pPr>
        <w:ind w:firstLine="567"/>
        <w:contextualSpacing/>
        <w:jc w:val="both"/>
        <w:rPr>
          <w:sz w:val="28"/>
          <w:szCs w:val="28"/>
        </w:rPr>
      </w:pPr>
      <w:r w:rsidRPr="00876020">
        <w:rPr>
          <w:sz w:val="28"/>
          <w:szCs w:val="28"/>
        </w:rPr>
        <w:t xml:space="preserve">3.1. Відповідно до </w:t>
      </w:r>
      <w:hyperlink r:id="rId8" w:history="1">
        <w:r w:rsidRPr="00876020">
          <w:rPr>
            <w:sz w:val="28"/>
            <w:szCs w:val="28"/>
          </w:rPr>
          <w:t>Закону</w:t>
        </w:r>
      </w:hyperlink>
      <w:r w:rsidRPr="00876020">
        <w:rPr>
          <w:sz w:val="28"/>
          <w:szCs w:val="28"/>
        </w:rPr>
        <w:t xml:space="preserve"> України «Про природно-заповідний фонд </w:t>
      </w:r>
      <w:r w:rsidR="00AB547E">
        <w:rPr>
          <w:sz w:val="28"/>
          <w:szCs w:val="28"/>
        </w:rPr>
        <w:br/>
      </w:r>
      <w:r w:rsidRPr="00876020">
        <w:rPr>
          <w:sz w:val="28"/>
          <w:szCs w:val="28"/>
        </w:rPr>
        <w:t xml:space="preserve">України» на території Заказника забороняється будь-яка діяльність, що суперечить </w:t>
      </w:r>
      <w:r w:rsidR="00FA33ED">
        <w:rPr>
          <w:sz w:val="28"/>
          <w:szCs w:val="28"/>
        </w:rPr>
        <w:t>меті</w:t>
      </w:r>
      <w:r w:rsidRPr="00876020">
        <w:rPr>
          <w:sz w:val="28"/>
          <w:szCs w:val="28"/>
        </w:rPr>
        <w:t xml:space="preserve"> </w:t>
      </w:r>
      <w:r w:rsidR="002E605B" w:rsidRPr="00876020">
        <w:rPr>
          <w:sz w:val="28"/>
          <w:szCs w:val="28"/>
        </w:rPr>
        <w:t>і</w:t>
      </w:r>
      <w:r w:rsidRPr="00876020">
        <w:rPr>
          <w:sz w:val="28"/>
          <w:szCs w:val="28"/>
        </w:rPr>
        <w:t xml:space="preserve"> завданням Заказника, передбаченим цим Положенням</w:t>
      </w:r>
      <w:r w:rsidR="00600DA0">
        <w:rPr>
          <w:sz w:val="28"/>
          <w:szCs w:val="28"/>
        </w:rPr>
        <w:t>,</w:t>
      </w:r>
      <w:r w:rsidRPr="00876020">
        <w:rPr>
          <w:sz w:val="28"/>
          <w:szCs w:val="28"/>
        </w:rPr>
        <w:t xml:space="preserve"> і загрожує збереженню природного комплексу, у тому числі:</w:t>
      </w:r>
    </w:p>
    <w:p w:rsidR="00B1689C" w:rsidRPr="00876020" w:rsidRDefault="00B1689C" w:rsidP="00693D04">
      <w:pPr>
        <w:ind w:firstLine="567"/>
        <w:contextualSpacing/>
        <w:jc w:val="both"/>
        <w:rPr>
          <w:sz w:val="28"/>
          <w:szCs w:val="28"/>
        </w:rPr>
      </w:pPr>
      <w:r w:rsidRPr="00876020">
        <w:rPr>
          <w:sz w:val="28"/>
          <w:szCs w:val="28"/>
        </w:rPr>
        <w:t>рубки головного користування, суцільні, прохідні, лісовідновні та поступові рубки</w:t>
      </w:r>
      <w:r w:rsidR="00E3258C" w:rsidRPr="00876020">
        <w:rPr>
          <w:sz w:val="28"/>
          <w:szCs w:val="28"/>
        </w:rPr>
        <w:t>,</w:t>
      </w:r>
      <w:r w:rsidR="00E3258C" w:rsidRPr="00876020">
        <w:rPr>
          <w:sz w:val="28"/>
          <w:szCs w:val="28"/>
          <w:shd w:val="clear" w:color="auto" w:fill="FFFFFF"/>
        </w:rPr>
        <w:t xml:space="preserve"> видалення захаращеності, а також інша діяльність, що суперечить цілям і завданням, передбаченим </w:t>
      </w:r>
      <w:r w:rsidR="00600DA0">
        <w:rPr>
          <w:sz w:val="28"/>
          <w:szCs w:val="28"/>
          <w:shd w:val="clear" w:color="auto" w:fill="FFFFFF"/>
        </w:rPr>
        <w:t>П</w:t>
      </w:r>
      <w:r w:rsidR="00E3258C" w:rsidRPr="00876020">
        <w:rPr>
          <w:sz w:val="28"/>
          <w:szCs w:val="28"/>
          <w:shd w:val="clear" w:color="auto" w:fill="FFFFFF"/>
        </w:rPr>
        <w:t xml:space="preserve">оложенням про </w:t>
      </w:r>
      <w:r w:rsidR="00600DA0">
        <w:rPr>
          <w:sz w:val="28"/>
          <w:szCs w:val="28"/>
          <w:shd w:val="clear" w:color="auto" w:fill="FFFFFF"/>
        </w:rPr>
        <w:t>Заказник;</w:t>
      </w:r>
    </w:p>
    <w:p w:rsidR="00B1689C" w:rsidRPr="00876020" w:rsidRDefault="00B1689C" w:rsidP="00693D04">
      <w:pPr>
        <w:ind w:firstLine="567"/>
        <w:contextualSpacing/>
        <w:jc w:val="both"/>
        <w:rPr>
          <w:sz w:val="28"/>
          <w:szCs w:val="28"/>
        </w:rPr>
      </w:pPr>
      <w:r w:rsidRPr="00876020">
        <w:rPr>
          <w:sz w:val="28"/>
          <w:szCs w:val="28"/>
        </w:rPr>
        <w:t>вирубування окремих дуплястих, фаутних дерев та видалення захаращеності;</w:t>
      </w:r>
    </w:p>
    <w:p w:rsidR="00B1689C" w:rsidRPr="00876020" w:rsidRDefault="00B1689C" w:rsidP="00693D04">
      <w:pPr>
        <w:ind w:firstLine="567"/>
        <w:contextualSpacing/>
        <w:jc w:val="both"/>
        <w:rPr>
          <w:sz w:val="28"/>
          <w:szCs w:val="28"/>
        </w:rPr>
      </w:pPr>
      <w:r w:rsidRPr="00876020">
        <w:rPr>
          <w:sz w:val="28"/>
          <w:szCs w:val="28"/>
        </w:rPr>
        <w:t>знищення та пошкодження окремих дерев, підліску, підросту, чагарників, кущів та трав’яної рослинності;</w:t>
      </w:r>
    </w:p>
    <w:p w:rsidR="00B1689C" w:rsidRPr="00876020" w:rsidRDefault="00B1689C" w:rsidP="00693D04">
      <w:pPr>
        <w:ind w:firstLine="567"/>
        <w:contextualSpacing/>
        <w:jc w:val="both"/>
        <w:rPr>
          <w:sz w:val="28"/>
          <w:szCs w:val="28"/>
        </w:rPr>
      </w:pPr>
      <w:r w:rsidRPr="00876020">
        <w:rPr>
          <w:sz w:val="28"/>
          <w:szCs w:val="28"/>
        </w:rPr>
        <w:t>заготівля живиці та другорядних лісових матеріалів (пнів, лубу, кори, деревної зелені, лісової підстилки, соків з дерев, лікарської та технічної сировини);</w:t>
      </w:r>
    </w:p>
    <w:p w:rsidR="00B1689C" w:rsidRPr="00876020" w:rsidRDefault="00B1689C" w:rsidP="00693D04">
      <w:pPr>
        <w:ind w:firstLine="567"/>
        <w:contextualSpacing/>
        <w:jc w:val="both"/>
        <w:rPr>
          <w:sz w:val="28"/>
          <w:szCs w:val="28"/>
        </w:rPr>
      </w:pPr>
      <w:r w:rsidRPr="00876020">
        <w:rPr>
          <w:sz w:val="28"/>
          <w:szCs w:val="28"/>
        </w:rPr>
        <w:t>всі види полювання</w:t>
      </w:r>
      <w:r w:rsidR="00876020" w:rsidRPr="00876020">
        <w:rPr>
          <w:sz w:val="28"/>
          <w:szCs w:val="28"/>
        </w:rPr>
        <w:t xml:space="preserve"> (мисливство)</w:t>
      </w:r>
      <w:r w:rsidRPr="00876020">
        <w:rPr>
          <w:sz w:val="28"/>
          <w:szCs w:val="28"/>
        </w:rPr>
        <w:t xml:space="preserve"> та відлов диких тварин і птахів, розорення або в інший спосіб пошкодження їх природних місць мешкання (гнізд, </w:t>
      </w:r>
      <w:proofErr w:type="spellStart"/>
      <w:r w:rsidRPr="00876020">
        <w:rPr>
          <w:sz w:val="28"/>
          <w:szCs w:val="28"/>
        </w:rPr>
        <w:t>нір</w:t>
      </w:r>
      <w:proofErr w:type="spellEnd"/>
      <w:r w:rsidRPr="00876020">
        <w:rPr>
          <w:sz w:val="28"/>
          <w:szCs w:val="28"/>
        </w:rPr>
        <w:t xml:space="preserve">, інших сховищ та </w:t>
      </w:r>
      <w:proofErr w:type="spellStart"/>
      <w:r w:rsidRPr="00876020">
        <w:rPr>
          <w:sz w:val="28"/>
          <w:szCs w:val="28"/>
        </w:rPr>
        <w:t>жител</w:t>
      </w:r>
      <w:proofErr w:type="spellEnd"/>
      <w:r w:rsidRPr="00876020">
        <w:rPr>
          <w:sz w:val="28"/>
          <w:szCs w:val="28"/>
        </w:rPr>
        <w:t>), збір яєць та пуху;</w:t>
      </w:r>
    </w:p>
    <w:p w:rsidR="00B1689C" w:rsidRPr="00876020" w:rsidRDefault="00B1689C" w:rsidP="00693D04">
      <w:pPr>
        <w:ind w:firstLine="567"/>
        <w:contextualSpacing/>
        <w:jc w:val="both"/>
        <w:rPr>
          <w:sz w:val="28"/>
          <w:szCs w:val="28"/>
        </w:rPr>
      </w:pPr>
      <w:r w:rsidRPr="00876020">
        <w:rPr>
          <w:sz w:val="28"/>
          <w:szCs w:val="28"/>
        </w:rPr>
        <w:t>використання хімічних засобів для боротьби з шкідниками та хворобами дерев, за винятком окремих ситуацій, коли є загроза існуванню природного комплексу, що охороняється, відповідно до вимог чинного законодавства;</w:t>
      </w:r>
    </w:p>
    <w:p w:rsidR="00B1689C" w:rsidRPr="00876020" w:rsidRDefault="00B1689C" w:rsidP="00EC0C93">
      <w:pPr>
        <w:ind w:firstLine="567"/>
        <w:contextualSpacing/>
        <w:jc w:val="both"/>
        <w:rPr>
          <w:sz w:val="28"/>
          <w:szCs w:val="28"/>
        </w:rPr>
      </w:pPr>
      <w:r w:rsidRPr="00876020">
        <w:rPr>
          <w:sz w:val="28"/>
          <w:szCs w:val="28"/>
        </w:rPr>
        <w:t>геологорозвідувальні роботи, розробка всіх видів корисних копалин, підривні роботи та порушення ґрунтового покриву;</w:t>
      </w:r>
    </w:p>
    <w:p w:rsidR="00B1689C" w:rsidRPr="00876020" w:rsidRDefault="00B1689C" w:rsidP="00EC0C93">
      <w:pPr>
        <w:ind w:firstLine="567"/>
        <w:contextualSpacing/>
        <w:jc w:val="both"/>
        <w:rPr>
          <w:sz w:val="28"/>
          <w:szCs w:val="28"/>
        </w:rPr>
      </w:pPr>
      <w:r w:rsidRPr="00876020">
        <w:rPr>
          <w:sz w:val="28"/>
          <w:szCs w:val="28"/>
        </w:rPr>
        <w:t>розорювання земель, за винятком заходів по обмеженню розповсюдження пожеж та заходів, передбачених лісовпорядкуванням;</w:t>
      </w:r>
    </w:p>
    <w:p w:rsidR="00B1689C" w:rsidRPr="00876020" w:rsidRDefault="00B1689C" w:rsidP="00EC0C93">
      <w:pPr>
        <w:ind w:firstLine="567"/>
        <w:contextualSpacing/>
        <w:jc w:val="both"/>
        <w:rPr>
          <w:sz w:val="28"/>
          <w:szCs w:val="28"/>
        </w:rPr>
      </w:pPr>
      <w:r w:rsidRPr="00876020">
        <w:rPr>
          <w:sz w:val="28"/>
          <w:szCs w:val="28"/>
        </w:rPr>
        <w:t xml:space="preserve">виконання робіт, що можуть призвести до зміни та погіршення гідрологічного режиму території </w:t>
      </w:r>
      <w:r w:rsidR="00600DA0">
        <w:rPr>
          <w:sz w:val="28"/>
          <w:szCs w:val="28"/>
        </w:rPr>
        <w:t>З</w:t>
      </w:r>
      <w:r w:rsidRPr="00876020">
        <w:rPr>
          <w:sz w:val="28"/>
          <w:szCs w:val="28"/>
        </w:rPr>
        <w:t>аказника, навколишніх джерел та їх забруднення;</w:t>
      </w:r>
    </w:p>
    <w:p w:rsidR="00876020" w:rsidRPr="00876020" w:rsidRDefault="00876020" w:rsidP="00EC0C93">
      <w:pPr>
        <w:ind w:firstLine="567"/>
        <w:jc w:val="both"/>
        <w:rPr>
          <w:color w:val="000000"/>
          <w:sz w:val="28"/>
          <w:szCs w:val="28"/>
        </w:rPr>
      </w:pPr>
      <w:r w:rsidRPr="00876020">
        <w:rPr>
          <w:color w:val="000000"/>
          <w:sz w:val="28"/>
          <w:szCs w:val="28"/>
        </w:rPr>
        <w:t>збір рідкісних та занесених до Червоної книги України видів рослин, їх квітів та плодів;</w:t>
      </w:r>
    </w:p>
    <w:p w:rsidR="00876020" w:rsidRPr="00876020" w:rsidRDefault="00876020" w:rsidP="00EC0C93">
      <w:pPr>
        <w:ind w:firstLine="567"/>
        <w:jc w:val="both"/>
        <w:rPr>
          <w:color w:val="000000"/>
          <w:sz w:val="28"/>
          <w:szCs w:val="28"/>
        </w:rPr>
      </w:pPr>
      <w:r w:rsidRPr="00876020">
        <w:rPr>
          <w:color w:val="000000"/>
          <w:sz w:val="28"/>
          <w:szCs w:val="28"/>
        </w:rPr>
        <w:t>збір видів рослин, що включені до Переліку рідкісних і таких, що перебувають під загрозою зникнення, видів рослин на території</w:t>
      </w:r>
      <w:r w:rsidRPr="00876020">
        <w:rPr>
          <w:color w:val="000000"/>
          <w:sz w:val="28"/>
          <w:szCs w:val="28"/>
        </w:rPr>
        <w:br/>
        <w:t>Івано-Франківської області;</w:t>
      </w:r>
    </w:p>
    <w:p w:rsidR="00876020" w:rsidRPr="00876020" w:rsidRDefault="00876020" w:rsidP="00EC0C93">
      <w:pPr>
        <w:ind w:firstLine="567"/>
        <w:jc w:val="both"/>
        <w:rPr>
          <w:color w:val="000000"/>
          <w:sz w:val="28"/>
          <w:szCs w:val="28"/>
        </w:rPr>
      </w:pPr>
      <w:r w:rsidRPr="00876020">
        <w:rPr>
          <w:color w:val="000000"/>
          <w:sz w:val="28"/>
          <w:szCs w:val="28"/>
        </w:rPr>
        <w:t xml:space="preserve">знищення та відлов усіх видів диких тварин (в тому числі занесених до Червоної книги України), пошкодження їхніх гнізд, </w:t>
      </w:r>
      <w:proofErr w:type="spellStart"/>
      <w:r w:rsidRPr="00876020">
        <w:rPr>
          <w:color w:val="000000"/>
          <w:sz w:val="28"/>
          <w:szCs w:val="28"/>
        </w:rPr>
        <w:t>нір</w:t>
      </w:r>
      <w:proofErr w:type="spellEnd"/>
      <w:r w:rsidRPr="00876020">
        <w:rPr>
          <w:color w:val="000000"/>
          <w:sz w:val="28"/>
          <w:szCs w:val="28"/>
        </w:rPr>
        <w:t xml:space="preserve">, барлогів, інших сховищ та </w:t>
      </w:r>
      <w:proofErr w:type="spellStart"/>
      <w:r w:rsidRPr="00876020">
        <w:rPr>
          <w:color w:val="000000"/>
          <w:sz w:val="28"/>
          <w:szCs w:val="28"/>
        </w:rPr>
        <w:t>жител</w:t>
      </w:r>
      <w:proofErr w:type="spellEnd"/>
      <w:r w:rsidRPr="00876020">
        <w:rPr>
          <w:color w:val="000000"/>
          <w:sz w:val="28"/>
          <w:szCs w:val="28"/>
        </w:rPr>
        <w:t>, збір яєць та пуху;</w:t>
      </w:r>
    </w:p>
    <w:p w:rsidR="00B1689C" w:rsidRPr="00876020" w:rsidRDefault="00B1689C" w:rsidP="00EC0C93">
      <w:pPr>
        <w:ind w:firstLine="567"/>
        <w:contextualSpacing/>
        <w:jc w:val="both"/>
        <w:rPr>
          <w:sz w:val="28"/>
          <w:szCs w:val="28"/>
        </w:rPr>
      </w:pPr>
      <w:r w:rsidRPr="00876020">
        <w:rPr>
          <w:sz w:val="28"/>
          <w:szCs w:val="28"/>
        </w:rPr>
        <w:t>знищення (спалювання) рослинності та її решток;</w:t>
      </w:r>
    </w:p>
    <w:p w:rsidR="00B1689C" w:rsidRPr="00876020" w:rsidRDefault="00B1689C" w:rsidP="00693D04">
      <w:pPr>
        <w:ind w:firstLine="567"/>
        <w:contextualSpacing/>
        <w:jc w:val="both"/>
        <w:rPr>
          <w:sz w:val="28"/>
          <w:szCs w:val="28"/>
        </w:rPr>
      </w:pPr>
      <w:r w:rsidRPr="00876020">
        <w:rPr>
          <w:sz w:val="28"/>
          <w:szCs w:val="28"/>
        </w:rPr>
        <w:lastRenderedPageBreak/>
        <w:t>випасання худоби і прогін її через територію заказника поза межами спеціально відведеної траси;</w:t>
      </w:r>
    </w:p>
    <w:p w:rsidR="00B1689C" w:rsidRPr="00876020" w:rsidRDefault="00B1689C" w:rsidP="00693D04">
      <w:pPr>
        <w:ind w:firstLine="567"/>
        <w:contextualSpacing/>
        <w:jc w:val="both"/>
        <w:rPr>
          <w:sz w:val="28"/>
          <w:szCs w:val="28"/>
        </w:rPr>
      </w:pPr>
      <w:r w:rsidRPr="00876020">
        <w:rPr>
          <w:sz w:val="28"/>
          <w:szCs w:val="28"/>
        </w:rPr>
        <w:t>сінокосіння в період розмноження тварин та відгодівлі молоді;</w:t>
      </w:r>
    </w:p>
    <w:p w:rsidR="00B1689C" w:rsidRPr="00876020" w:rsidRDefault="00B1689C" w:rsidP="00693D04">
      <w:pPr>
        <w:ind w:firstLine="567"/>
        <w:contextualSpacing/>
        <w:jc w:val="both"/>
        <w:rPr>
          <w:sz w:val="28"/>
          <w:szCs w:val="28"/>
        </w:rPr>
      </w:pPr>
      <w:r w:rsidRPr="00876020">
        <w:rPr>
          <w:sz w:val="28"/>
          <w:szCs w:val="28"/>
        </w:rPr>
        <w:t>осушування боліт та заболоченої місцевості;</w:t>
      </w:r>
    </w:p>
    <w:p w:rsidR="00B1689C" w:rsidRPr="00876020" w:rsidRDefault="00B1689C" w:rsidP="00693D04">
      <w:pPr>
        <w:ind w:firstLine="567"/>
        <w:contextualSpacing/>
        <w:jc w:val="both"/>
        <w:rPr>
          <w:sz w:val="28"/>
          <w:szCs w:val="28"/>
        </w:rPr>
      </w:pPr>
      <w:r w:rsidRPr="00876020">
        <w:rPr>
          <w:sz w:val="28"/>
          <w:szCs w:val="28"/>
        </w:rPr>
        <w:t>транспортування, зберігання, застосування, утилізація, знищення пестицидів та агрохімікатів;</w:t>
      </w:r>
    </w:p>
    <w:p w:rsidR="00B1689C" w:rsidRPr="00876020" w:rsidRDefault="00B1689C" w:rsidP="00693D04">
      <w:pPr>
        <w:ind w:firstLine="567"/>
        <w:contextualSpacing/>
        <w:jc w:val="both"/>
        <w:rPr>
          <w:sz w:val="28"/>
          <w:szCs w:val="28"/>
        </w:rPr>
      </w:pPr>
      <w:r w:rsidRPr="00876020">
        <w:rPr>
          <w:sz w:val="28"/>
          <w:szCs w:val="28"/>
        </w:rPr>
        <w:t>знаходження на території Заказника з усіма видами вогнепальної зброї, крім випадків, передбачених законодавством;</w:t>
      </w:r>
    </w:p>
    <w:p w:rsidR="00B1689C" w:rsidRPr="00876020" w:rsidRDefault="00B1689C" w:rsidP="00693D04">
      <w:pPr>
        <w:ind w:firstLine="567"/>
        <w:contextualSpacing/>
        <w:jc w:val="both"/>
        <w:rPr>
          <w:sz w:val="28"/>
          <w:szCs w:val="28"/>
        </w:rPr>
      </w:pPr>
      <w:r w:rsidRPr="00876020">
        <w:rPr>
          <w:sz w:val="28"/>
          <w:szCs w:val="28"/>
        </w:rPr>
        <w:t>будь-які порушення природного стану водойм, що входять до складу Заказника, порушення режиму водоохоронних зон та прибережних смуг;</w:t>
      </w:r>
    </w:p>
    <w:p w:rsidR="00B1689C" w:rsidRPr="00876020" w:rsidRDefault="00B1689C" w:rsidP="00693D04">
      <w:pPr>
        <w:ind w:firstLine="567"/>
        <w:contextualSpacing/>
        <w:jc w:val="both"/>
        <w:rPr>
          <w:sz w:val="28"/>
          <w:szCs w:val="28"/>
        </w:rPr>
      </w:pPr>
      <w:r w:rsidRPr="00876020">
        <w:rPr>
          <w:sz w:val="28"/>
          <w:szCs w:val="28"/>
        </w:rPr>
        <w:t>у період масового розмноження диких тварин, з 01 квітня по</w:t>
      </w:r>
      <w:r w:rsidR="00786D69" w:rsidRPr="00876020">
        <w:rPr>
          <w:sz w:val="28"/>
          <w:szCs w:val="28"/>
        </w:rPr>
        <w:t xml:space="preserve"> </w:t>
      </w:r>
      <w:r w:rsidRPr="00876020">
        <w:rPr>
          <w:sz w:val="28"/>
          <w:szCs w:val="28"/>
        </w:rPr>
        <w:t>15</w:t>
      </w:r>
      <w:r w:rsidR="00693D04" w:rsidRPr="00876020">
        <w:rPr>
          <w:sz w:val="28"/>
          <w:szCs w:val="28"/>
        </w:rPr>
        <w:t> </w:t>
      </w:r>
      <w:r w:rsidRPr="00876020">
        <w:rPr>
          <w:sz w:val="28"/>
          <w:szCs w:val="28"/>
        </w:rPr>
        <w:t>червня, проведення робіт та заходів, які є джерелом підвищеного шуму та неспокою (пальба, проведення вибухових робіт, феєрверків, санітарних рубок лісу, використання моторних маломірних суден, проведення ралі та інших змагань на транспортних засобах);</w:t>
      </w:r>
    </w:p>
    <w:p w:rsidR="00B1689C" w:rsidRPr="00876020" w:rsidRDefault="00B1689C" w:rsidP="00693D04">
      <w:pPr>
        <w:ind w:firstLine="567"/>
        <w:contextualSpacing/>
        <w:jc w:val="both"/>
        <w:rPr>
          <w:sz w:val="28"/>
          <w:szCs w:val="28"/>
        </w:rPr>
      </w:pPr>
      <w:r w:rsidRPr="00876020">
        <w:rPr>
          <w:sz w:val="28"/>
          <w:szCs w:val="28"/>
        </w:rPr>
        <w:t>будь-яке засмічення та забруднення території;</w:t>
      </w:r>
    </w:p>
    <w:p w:rsidR="00B1689C" w:rsidRPr="00876020" w:rsidRDefault="00B1689C" w:rsidP="00693D04">
      <w:pPr>
        <w:ind w:firstLine="567"/>
        <w:contextualSpacing/>
        <w:jc w:val="both"/>
        <w:rPr>
          <w:sz w:val="28"/>
          <w:szCs w:val="28"/>
        </w:rPr>
      </w:pPr>
      <w:r w:rsidRPr="00876020">
        <w:rPr>
          <w:sz w:val="28"/>
          <w:szCs w:val="28"/>
        </w:rPr>
        <w:t>влаштування стоянок автотранспорту, організація таборів, місць відпочинку, розведення вогнищ поза межами місць, спеціально для того відведених;</w:t>
      </w:r>
    </w:p>
    <w:p w:rsidR="00B1689C" w:rsidRPr="00876020" w:rsidRDefault="00B1689C" w:rsidP="00693D04">
      <w:pPr>
        <w:ind w:firstLine="567"/>
        <w:contextualSpacing/>
        <w:jc w:val="both"/>
        <w:rPr>
          <w:sz w:val="28"/>
          <w:szCs w:val="28"/>
        </w:rPr>
      </w:pPr>
      <w:r w:rsidRPr="00876020">
        <w:rPr>
          <w:sz w:val="28"/>
          <w:szCs w:val="28"/>
        </w:rPr>
        <w:t xml:space="preserve">знищення або пошкодження </w:t>
      </w:r>
      <w:proofErr w:type="spellStart"/>
      <w:r w:rsidRPr="00876020">
        <w:rPr>
          <w:sz w:val="28"/>
          <w:szCs w:val="28"/>
        </w:rPr>
        <w:t>інформаційнo</w:t>
      </w:r>
      <w:proofErr w:type="spellEnd"/>
      <w:r w:rsidRPr="00876020">
        <w:rPr>
          <w:sz w:val="28"/>
          <w:szCs w:val="28"/>
        </w:rPr>
        <w:t>-охоронних, межових знаків та інформаційних щитів;</w:t>
      </w:r>
    </w:p>
    <w:p w:rsidR="00B1689C" w:rsidRPr="00876020" w:rsidRDefault="00B1689C" w:rsidP="00693D04">
      <w:pPr>
        <w:ind w:firstLine="567"/>
        <w:contextualSpacing/>
        <w:jc w:val="both"/>
        <w:rPr>
          <w:sz w:val="28"/>
          <w:szCs w:val="28"/>
        </w:rPr>
      </w:pPr>
      <w:r w:rsidRPr="00876020">
        <w:rPr>
          <w:sz w:val="28"/>
          <w:szCs w:val="28"/>
        </w:rPr>
        <w:t xml:space="preserve">інтродукція нових видів рослин і тварин без відповідних наукових обґрунтувань та погоджень у встановленому законодавством порядку; </w:t>
      </w:r>
    </w:p>
    <w:p w:rsidR="00B1689C" w:rsidRPr="00876020" w:rsidRDefault="00B1689C" w:rsidP="00693D04">
      <w:pPr>
        <w:ind w:firstLine="567"/>
        <w:contextualSpacing/>
        <w:jc w:val="both"/>
        <w:rPr>
          <w:sz w:val="28"/>
          <w:szCs w:val="28"/>
        </w:rPr>
      </w:pPr>
      <w:r w:rsidRPr="00876020">
        <w:rPr>
          <w:sz w:val="28"/>
          <w:szCs w:val="28"/>
        </w:rPr>
        <w:t>проїзд всіх видів механізованого транспорту поза межами доріг загального користування, крім службового транспорту лісової охорони, державних природоохоронних органів та інших спеціально уповноважених інспекційних, рятувальних служб;</w:t>
      </w:r>
    </w:p>
    <w:p w:rsidR="00B1689C" w:rsidRPr="00876020" w:rsidRDefault="00B1689C" w:rsidP="00693D04">
      <w:pPr>
        <w:ind w:firstLine="567"/>
        <w:contextualSpacing/>
        <w:jc w:val="both"/>
        <w:rPr>
          <w:sz w:val="28"/>
          <w:szCs w:val="28"/>
        </w:rPr>
      </w:pPr>
      <w:r w:rsidRPr="00876020">
        <w:rPr>
          <w:sz w:val="28"/>
          <w:szCs w:val="28"/>
        </w:rPr>
        <w:t>інші види робіт, що можуть призвести до порушення природних з</w:t>
      </w:r>
      <w:r w:rsidR="00600DA0">
        <w:rPr>
          <w:sz w:val="28"/>
          <w:szCs w:val="28"/>
        </w:rPr>
        <w:t>а</w:t>
      </w:r>
      <w:r w:rsidRPr="00876020">
        <w:rPr>
          <w:sz w:val="28"/>
          <w:szCs w:val="28"/>
        </w:rPr>
        <w:t>в</w:t>
      </w:r>
      <w:r w:rsidR="00DE4B38" w:rsidRPr="00876020">
        <w:rPr>
          <w:sz w:val="28"/>
          <w:szCs w:val="28"/>
        </w:rPr>
        <w:t>'</w:t>
      </w:r>
      <w:r w:rsidRPr="00876020">
        <w:rPr>
          <w:sz w:val="28"/>
          <w:szCs w:val="28"/>
        </w:rPr>
        <w:t>язків і ходу природних процесів, втрати наукової, естетичної та природоохоронної цінності природного комплексу, що охороняється.</w:t>
      </w:r>
    </w:p>
    <w:p w:rsidR="00B1689C" w:rsidRPr="00876020" w:rsidRDefault="00B1689C" w:rsidP="00693D04">
      <w:pPr>
        <w:ind w:firstLine="567"/>
        <w:contextualSpacing/>
        <w:jc w:val="both"/>
        <w:rPr>
          <w:sz w:val="28"/>
          <w:szCs w:val="28"/>
        </w:rPr>
      </w:pPr>
      <w:r w:rsidRPr="00876020">
        <w:rPr>
          <w:sz w:val="28"/>
          <w:szCs w:val="28"/>
        </w:rPr>
        <w:t>3.2. На території Заказника у встановленому порядку дозволяється:</w:t>
      </w:r>
    </w:p>
    <w:p w:rsidR="00B1689C" w:rsidRPr="00876020" w:rsidRDefault="00B1689C" w:rsidP="00693D04">
      <w:pPr>
        <w:ind w:firstLine="567"/>
        <w:contextualSpacing/>
        <w:jc w:val="both"/>
        <w:rPr>
          <w:sz w:val="28"/>
          <w:szCs w:val="28"/>
        </w:rPr>
      </w:pPr>
      <w:r w:rsidRPr="00876020">
        <w:rPr>
          <w:sz w:val="28"/>
          <w:szCs w:val="28"/>
        </w:rPr>
        <w:t xml:space="preserve">господарська, наукова та інша діяльність, що не суперечить цілям і завданням </w:t>
      </w:r>
      <w:r w:rsidR="00600DA0">
        <w:rPr>
          <w:sz w:val="28"/>
          <w:szCs w:val="28"/>
        </w:rPr>
        <w:t>З</w:t>
      </w:r>
      <w:r w:rsidRPr="00876020">
        <w:rPr>
          <w:sz w:val="28"/>
          <w:szCs w:val="28"/>
        </w:rPr>
        <w:t>аказника, яка проводиться з додержанням загальних вимог щодо охорони навколишнього природного середовища;</w:t>
      </w:r>
    </w:p>
    <w:p w:rsidR="00B1689C" w:rsidRPr="00876020" w:rsidRDefault="00B1689C" w:rsidP="00693D04">
      <w:pPr>
        <w:ind w:firstLine="567"/>
        <w:contextualSpacing/>
        <w:jc w:val="both"/>
        <w:rPr>
          <w:sz w:val="28"/>
          <w:szCs w:val="28"/>
        </w:rPr>
      </w:pPr>
      <w:r w:rsidRPr="00876020">
        <w:rPr>
          <w:sz w:val="28"/>
          <w:szCs w:val="28"/>
        </w:rPr>
        <w:t>здійснення протипожежних та санітарних заходів, що не порушують режиму Заказника;</w:t>
      </w:r>
    </w:p>
    <w:p w:rsidR="00B1689C" w:rsidRPr="00876020" w:rsidRDefault="00B1689C" w:rsidP="00693D04">
      <w:pPr>
        <w:ind w:firstLine="567"/>
        <w:contextualSpacing/>
        <w:jc w:val="both"/>
        <w:rPr>
          <w:sz w:val="28"/>
          <w:szCs w:val="28"/>
        </w:rPr>
      </w:pPr>
      <w:r w:rsidRPr="00876020">
        <w:rPr>
          <w:sz w:val="28"/>
          <w:szCs w:val="28"/>
        </w:rPr>
        <w:t>проведення заходів щодо збереження та відтворення природних комплексів та об'єктів Заказника;</w:t>
      </w:r>
    </w:p>
    <w:p w:rsidR="00B1689C" w:rsidRPr="00876020" w:rsidRDefault="00B1689C" w:rsidP="00693D04">
      <w:pPr>
        <w:ind w:firstLine="567"/>
        <w:contextualSpacing/>
        <w:jc w:val="both"/>
        <w:rPr>
          <w:sz w:val="28"/>
          <w:szCs w:val="28"/>
        </w:rPr>
      </w:pPr>
      <w:r w:rsidRPr="00876020">
        <w:rPr>
          <w:sz w:val="28"/>
          <w:szCs w:val="28"/>
        </w:rPr>
        <w:t>виконання відновлюваних робіт та здійснення заходів щодо запобігання змінам природних комплексів у результаті негативного антропогенного впливу або стихійного лиха;</w:t>
      </w:r>
    </w:p>
    <w:p w:rsidR="00B1689C" w:rsidRPr="00876020" w:rsidRDefault="00B1689C" w:rsidP="00693D04">
      <w:pPr>
        <w:ind w:firstLine="567"/>
        <w:contextualSpacing/>
        <w:jc w:val="both"/>
        <w:rPr>
          <w:sz w:val="28"/>
          <w:szCs w:val="28"/>
        </w:rPr>
      </w:pPr>
      <w:r w:rsidRPr="00876020">
        <w:rPr>
          <w:sz w:val="28"/>
          <w:szCs w:val="28"/>
        </w:rPr>
        <w:t xml:space="preserve">пізнавальні екскурсії в межах облаштованих/промаркованих  стежок; </w:t>
      </w:r>
    </w:p>
    <w:p w:rsidR="00B1689C" w:rsidRPr="00876020" w:rsidRDefault="00B1689C" w:rsidP="00693D04">
      <w:pPr>
        <w:ind w:firstLine="567"/>
        <w:contextualSpacing/>
        <w:jc w:val="both"/>
        <w:rPr>
          <w:sz w:val="28"/>
          <w:szCs w:val="28"/>
        </w:rPr>
      </w:pPr>
      <w:r w:rsidRPr="00876020">
        <w:rPr>
          <w:sz w:val="28"/>
          <w:szCs w:val="28"/>
        </w:rPr>
        <w:t>рекреація та відпочинок населення з дотриманням рівня рекреаційного навантаження;</w:t>
      </w:r>
    </w:p>
    <w:p w:rsidR="00E65E40" w:rsidRPr="00876020" w:rsidRDefault="00245ADB" w:rsidP="00693D04">
      <w:pPr>
        <w:ind w:firstLine="567"/>
        <w:jc w:val="both"/>
        <w:rPr>
          <w:sz w:val="28"/>
          <w:szCs w:val="28"/>
          <w:shd w:val="clear" w:color="auto" w:fill="FFFFFF"/>
        </w:rPr>
      </w:pPr>
      <w:r w:rsidRPr="00876020">
        <w:rPr>
          <w:sz w:val="28"/>
          <w:szCs w:val="28"/>
          <w:shd w:val="clear" w:color="auto" w:fill="FFFFFF"/>
        </w:rPr>
        <w:lastRenderedPageBreak/>
        <w:t>н</w:t>
      </w:r>
      <w:r w:rsidR="00B9264E" w:rsidRPr="00876020">
        <w:rPr>
          <w:sz w:val="28"/>
          <w:szCs w:val="28"/>
          <w:shd w:val="clear" w:color="auto" w:fill="FFFFFF"/>
        </w:rPr>
        <w:t xml:space="preserve">а використання земельної ділянки або її частини в межах </w:t>
      </w:r>
      <w:r w:rsidR="00BE4D1A">
        <w:rPr>
          <w:sz w:val="28"/>
          <w:szCs w:val="28"/>
          <w:shd w:val="clear" w:color="auto" w:fill="FFFFFF"/>
        </w:rPr>
        <w:br/>
      </w:r>
      <w:r w:rsidR="00B9264E" w:rsidRPr="00876020">
        <w:rPr>
          <w:sz w:val="28"/>
          <w:szCs w:val="28"/>
          <w:shd w:val="clear" w:color="auto" w:fill="FFFFFF"/>
        </w:rPr>
        <w:t xml:space="preserve">природно-заповідного фонду може бути встановлено обмеження (обтяження) в обсязі, передбаченому законом або договором. Обмеження </w:t>
      </w:r>
      <w:r w:rsidR="00BE4D1A">
        <w:rPr>
          <w:sz w:val="28"/>
          <w:szCs w:val="28"/>
          <w:shd w:val="clear" w:color="auto" w:fill="FFFFFF"/>
        </w:rPr>
        <w:br/>
      </w:r>
      <w:r w:rsidR="00B9264E" w:rsidRPr="00876020">
        <w:rPr>
          <w:sz w:val="28"/>
          <w:szCs w:val="28"/>
          <w:shd w:val="clear" w:color="auto" w:fill="FFFFFF"/>
        </w:rPr>
        <w:t>(обтяження) підлягає державній реєстрації і діє протягом строку, встановленого законом або договором</w:t>
      </w:r>
      <w:r w:rsidR="00B60414" w:rsidRPr="00876020">
        <w:rPr>
          <w:sz w:val="28"/>
          <w:szCs w:val="28"/>
          <w:shd w:val="clear" w:color="auto" w:fill="FFFFFF"/>
        </w:rPr>
        <w:t>;</w:t>
      </w:r>
    </w:p>
    <w:p w:rsidR="00B60414" w:rsidRPr="00876020" w:rsidRDefault="00B60414" w:rsidP="00693D04">
      <w:pPr>
        <w:ind w:firstLine="567"/>
        <w:jc w:val="both"/>
        <w:rPr>
          <w:sz w:val="28"/>
          <w:szCs w:val="28"/>
          <w:shd w:val="clear" w:color="auto" w:fill="FFFFFF"/>
        </w:rPr>
      </w:pPr>
      <w:r w:rsidRPr="00876020">
        <w:rPr>
          <w:sz w:val="28"/>
          <w:szCs w:val="28"/>
          <w:shd w:val="clear" w:color="auto" w:fill="FFFFFF"/>
        </w:rPr>
        <w:t xml:space="preserve">використання існуючих об'єктів та споруд </w:t>
      </w:r>
      <w:r w:rsidR="00A57EBE" w:rsidRPr="00876020">
        <w:rPr>
          <w:sz w:val="28"/>
          <w:szCs w:val="28"/>
          <w:shd w:val="clear" w:color="auto" w:fill="FFFFFF"/>
        </w:rPr>
        <w:t xml:space="preserve">в межах території </w:t>
      </w:r>
      <w:r w:rsidR="0012465B" w:rsidRPr="00876020">
        <w:rPr>
          <w:sz w:val="28"/>
          <w:szCs w:val="28"/>
          <w:shd w:val="clear" w:color="auto" w:fill="FFFFFF"/>
        </w:rPr>
        <w:t>Заказника п</w:t>
      </w:r>
      <w:r w:rsidR="00A57EBE" w:rsidRPr="00876020">
        <w:rPr>
          <w:sz w:val="28"/>
          <w:szCs w:val="28"/>
        </w:rPr>
        <w:t>роводиться з додержанням загальних вимог щодо охорони навколишнього природного середовища</w:t>
      </w:r>
      <w:r w:rsidR="00600DA0">
        <w:rPr>
          <w:sz w:val="28"/>
          <w:szCs w:val="28"/>
        </w:rPr>
        <w:t>;</w:t>
      </w:r>
    </w:p>
    <w:p w:rsidR="009A29E7" w:rsidRPr="00876020" w:rsidRDefault="00161F51" w:rsidP="00693D04">
      <w:pPr>
        <w:ind w:firstLine="567"/>
        <w:jc w:val="both"/>
        <w:rPr>
          <w:sz w:val="28"/>
          <w:szCs w:val="28"/>
        </w:rPr>
      </w:pPr>
      <w:r w:rsidRPr="00876020">
        <w:rPr>
          <w:sz w:val="28"/>
          <w:szCs w:val="28"/>
          <w:shd w:val="clear" w:color="auto" w:fill="FFFFFF"/>
        </w:rPr>
        <w:t>проведення інших заходів з метою збереження територій та об’єктів природно-заповідного фонду.</w:t>
      </w:r>
    </w:p>
    <w:p w:rsidR="003D787E" w:rsidRPr="003D787E" w:rsidRDefault="003D787E" w:rsidP="003D787E">
      <w:pPr>
        <w:ind w:firstLine="709"/>
        <w:jc w:val="both"/>
        <w:rPr>
          <w:sz w:val="28"/>
          <w:szCs w:val="28"/>
        </w:rPr>
      </w:pPr>
      <w:r w:rsidRPr="003D787E">
        <w:rPr>
          <w:sz w:val="28"/>
          <w:szCs w:val="28"/>
        </w:rPr>
        <w:t>3.3. Спеціальне використання природних ресурсів у межах території Заказника здійснюється на підставі дозволів, що видаються місцевими радами</w:t>
      </w:r>
      <w:r w:rsidR="00600DA0">
        <w:rPr>
          <w:sz w:val="28"/>
          <w:szCs w:val="28"/>
        </w:rPr>
        <w:t>,</w:t>
      </w:r>
      <w:r w:rsidRPr="003D787E">
        <w:rPr>
          <w:sz w:val="28"/>
          <w:szCs w:val="28"/>
        </w:rPr>
        <w:t xml:space="preserve"> погоджени</w:t>
      </w:r>
      <w:r w:rsidR="00600DA0">
        <w:rPr>
          <w:sz w:val="28"/>
          <w:szCs w:val="28"/>
        </w:rPr>
        <w:t>х</w:t>
      </w:r>
      <w:r w:rsidRPr="003D787E">
        <w:rPr>
          <w:sz w:val="28"/>
          <w:szCs w:val="28"/>
        </w:rPr>
        <w:t xml:space="preserve"> </w:t>
      </w:r>
      <w:r w:rsidR="00600DA0">
        <w:rPr>
          <w:sz w:val="28"/>
          <w:szCs w:val="28"/>
        </w:rPr>
        <w:t>і</w:t>
      </w:r>
      <w:r w:rsidRPr="003D787E">
        <w:rPr>
          <w:sz w:val="28"/>
          <w:szCs w:val="28"/>
        </w:rPr>
        <w:t xml:space="preserve">з структурним підрозділом </w:t>
      </w:r>
      <w:r w:rsidR="00444011">
        <w:rPr>
          <w:sz w:val="28"/>
          <w:szCs w:val="28"/>
        </w:rPr>
        <w:t xml:space="preserve">Івано-Франківської </w:t>
      </w:r>
      <w:r w:rsidRPr="003D787E">
        <w:rPr>
          <w:sz w:val="28"/>
          <w:szCs w:val="28"/>
        </w:rPr>
        <w:t>обласної державної адміністрації у сфері охорони навколишнього природного середовища у межах затвердженого уповноваженим органом ліміту.</w:t>
      </w:r>
    </w:p>
    <w:p w:rsidR="00876020" w:rsidRPr="00876020" w:rsidRDefault="00876020" w:rsidP="00876020">
      <w:pPr>
        <w:ind w:firstLine="709"/>
        <w:jc w:val="both"/>
        <w:rPr>
          <w:color w:val="000000"/>
          <w:sz w:val="28"/>
          <w:szCs w:val="28"/>
        </w:rPr>
      </w:pPr>
      <w:r w:rsidRPr="00876020">
        <w:rPr>
          <w:color w:val="000000"/>
          <w:sz w:val="28"/>
          <w:szCs w:val="28"/>
        </w:rPr>
        <w:t>3.4. Забезпечення режиму охорони території земельних ділянок у межах Заказника здійснюється</w:t>
      </w:r>
      <w:r w:rsidR="00444011">
        <w:rPr>
          <w:color w:val="000000"/>
          <w:sz w:val="28"/>
          <w:szCs w:val="28"/>
        </w:rPr>
        <w:t xml:space="preserve"> Землевласниками та</w:t>
      </w:r>
      <w:r w:rsidRPr="00876020">
        <w:rPr>
          <w:color w:val="000000"/>
          <w:sz w:val="28"/>
          <w:szCs w:val="28"/>
        </w:rPr>
        <w:t xml:space="preserve"> Землекористувач</w:t>
      </w:r>
      <w:r w:rsidR="00444011">
        <w:rPr>
          <w:color w:val="000000"/>
          <w:sz w:val="28"/>
          <w:szCs w:val="28"/>
        </w:rPr>
        <w:t>ами</w:t>
      </w:r>
      <w:r w:rsidRPr="00876020">
        <w:rPr>
          <w:color w:val="000000"/>
          <w:sz w:val="28"/>
          <w:szCs w:val="28"/>
        </w:rPr>
        <w:t>.</w:t>
      </w:r>
    </w:p>
    <w:p w:rsidR="00876020" w:rsidRPr="00876020" w:rsidRDefault="00876020" w:rsidP="00876020">
      <w:pPr>
        <w:ind w:firstLine="709"/>
        <w:jc w:val="both"/>
        <w:rPr>
          <w:color w:val="000000"/>
          <w:sz w:val="28"/>
          <w:szCs w:val="28"/>
        </w:rPr>
      </w:pPr>
      <w:r w:rsidRPr="00876020">
        <w:rPr>
          <w:color w:val="000000"/>
          <w:sz w:val="28"/>
          <w:szCs w:val="28"/>
        </w:rPr>
        <w:t>3.5. </w:t>
      </w:r>
      <w:r w:rsidR="0082334C">
        <w:rPr>
          <w:color w:val="000000"/>
          <w:sz w:val="28"/>
          <w:szCs w:val="28"/>
        </w:rPr>
        <w:t>Землевласник</w:t>
      </w:r>
      <w:r w:rsidR="00444011">
        <w:rPr>
          <w:color w:val="000000"/>
          <w:sz w:val="28"/>
          <w:szCs w:val="28"/>
        </w:rPr>
        <w:t>ам</w:t>
      </w:r>
      <w:r w:rsidR="0082334C">
        <w:rPr>
          <w:color w:val="000000"/>
          <w:sz w:val="28"/>
          <w:szCs w:val="28"/>
        </w:rPr>
        <w:t xml:space="preserve"> </w:t>
      </w:r>
      <w:r w:rsidR="00444011">
        <w:rPr>
          <w:color w:val="000000"/>
          <w:sz w:val="28"/>
          <w:szCs w:val="28"/>
        </w:rPr>
        <w:t xml:space="preserve">та </w:t>
      </w:r>
      <w:r w:rsidR="0082334C" w:rsidRPr="00876020">
        <w:rPr>
          <w:color w:val="000000"/>
          <w:sz w:val="28"/>
          <w:szCs w:val="28"/>
        </w:rPr>
        <w:t>Землекористувач</w:t>
      </w:r>
      <w:r w:rsidR="00444011">
        <w:rPr>
          <w:color w:val="000000"/>
          <w:sz w:val="28"/>
          <w:szCs w:val="28"/>
        </w:rPr>
        <w:t>ам</w:t>
      </w:r>
      <w:r w:rsidR="0082334C" w:rsidRPr="00876020">
        <w:rPr>
          <w:color w:val="000000"/>
          <w:sz w:val="28"/>
          <w:szCs w:val="28"/>
        </w:rPr>
        <w:t xml:space="preserve"> </w:t>
      </w:r>
      <w:r w:rsidRPr="00876020">
        <w:rPr>
          <w:color w:val="000000"/>
          <w:sz w:val="28"/>
          <w:szCs w:val="28"/>
        </w:rPr>
        <w:t>у межах Заказника оформля</w:t>
      </w:r>
      <w:r w:rsidR="0082334C">
        <w:rPr>
          <w:color w:val="000000"/>
          <w:sz w:val="28"/>
          <w:szCs w:val="28"/>
        </w:rPr>
        <w:t>ються</w:t>
      </w:r>
      <w:r w:rsidRPr="00876020">
        <w:rPr>
          <w:color w:val="000000"/>
          <w:sz w:val="28"/>
          <w:szCs w:val="28"/>
        </w:rPr>
        <w:t xml:space="preserve"> охоронн</w:t>
      </w:r>
      <w:r w:rsidR="0082334C">
        <w:rPr>
          <w:color w:val="000000"/>
          <w:sz w:val="28"/>
          <w:szCs w:val="28"/>
        </w:rPr>
        <w:t>і</w:t>
      </w:r>
      <w:r w:rsidRPr="00876020">
        <w:rPr>
          <w:color w:val="000000"/>
          <w:sz w:val="28"/>
          <w:szCs w:val="28"/>
        </w:rPr>
        <w:t xml:space="preserve"> зобов’язання щодо забезпечення режиму охорони та збереження території. У разі зміни форми власності на землю, на якій знаходиться Заказник, </w:t>
      </w:r>
      <w:r w:rsidR="0082334C">
        <w:rPr>
          <w:color w:val="000000"/>
          <w:sz w:val="28"/>
          <w:szCs w:val="28"/>
        </w:rPr>
        <w:t xml:space="preserve">Землевласника </w:t>
      </w:r>
      <w:r w:rsidR="0085169A">
        <w:rPr>
          <w:color w:val="000000"/>
          <w:sz w:val="28"/>
          <w:szCs w:val="28"/>
        </w:rPr>
        <w:t xml:space="preserve">чи </w:t>
      </w:r>
      <w:r w:rsidR="0082334C" w:rsidRPr="00876020">
        <w:rPr>
          <w:color w:val="000000"/>
          <w:sz w:val="28"/>
          <w:szCs w:val="28"/>
        </w:rPr>
        <w:t>Землекористувач</w:t>
      </w:r>
      <w:r w:rsidR="0082334C">
        <w:rPr>
          <w:color w:val="000000"/>
          <w:sz w:val="28"/>
          <w:szCs w:val="28"/>
        </w:rPr>
        <w:t>а</w:t>
      </w:r>
      <w:r w:rsidR="0082334C" w:rsidRPr="00876020">
        <w:rPr>
          <w:color w:val="000000"/>
          <w:sz w:val="28"/>
          <w:szCs w:val="28"/>
        </w:rPr>
        <w:t xml:space="preserve"> </w:t>
      </w:r>
      <w:r w:rsidRPr="00876020">
        <w:rPr>
          <w:color w:val="000000"/>
          <w:sz w:val="28"/>
          <w:szCs w:val="28"/>
        </w:rPr>
        <w:t xml:space="preserve">або </w:t>
      </w:r>
      <w:r w:rsidR="0085169A">
        <w:rPr>
          <w:color w:val="000000"/>
          <w:sz w:val="28"/>
          <w:szCs w:val="28"/>
        </w:rPr>
        <w:t>їх</w:t>
      </w:r>
      <w:r w:rsidRPr="00876020">
        <w:rPr>
          <w:color w:val="000000"/>
          <w:sz w:val="28"/>
          <w:szCs w:val="28"/>
        </w:rPr>
        <w:t xml:space="preserve"> назви, </w:t>
      </w:r>
      <w:r w:rsidR="0082334C">
        <w:rPr>
          <w:color w:val="000000"/>
          <w:sz w:val="28"/>
          <w:szCs w:val="28"/>
        </w:rPr>
        <w:t>Землевласник</w:t>
      </w:r>
      <w:r w:rsidR="0085169A">
        <w:rPr>
          <w:color w:val="000000"/>
          <w:sz w:val="28"/>
          <w:szCs w:val="28"/>
        </w:rPr>
        <w:t xml:space="preserve">и та </w:t>
      </w:r>
      <w:r w:rsidR="0082334C" w:rsidRPr="00876020">
        <w:rPr>
          <w:color w:val="000000"/>
          <w:sz w:val="28"/>
          <w:szCs w:val="28"/>
        </w:rPr>
        <w:t>Землекористувач</w:t>
      </w:r>
      <w:r w:rsidR="0085169A">
        <w:rPr>
          <w:color w:val="000000"/>
          <w:sz w:val="28"/>
          <w:szCs w:val="28"/>
        </w:rPr>
        <w:t>і</w:t>
      </w:r>
      <w:r w:rsidR="0082334C" w:rsidRPr="00876020">
        <w:rPr>
          <w:color w:val="000000"/>
          <w:sz w:val="28"/>
          <w:szCs w:val="28"/>
        </w:rPr>
        <w:t xml:space="preserve"> </w:t>
      </w:r>
      <w:r w:rsidR="0085169A">
        <w:rPr>
          <w:color w:val="000000"/>
          <w:sz w:val="28"/>
          <w:szCs w:val="28"/>
        </w:rPr>
        <w:t>зобов’язані</w:t>
      </w:r>
      <w:r w:rsidRPr="00876020">
        <w:rPr>
          <w:color w:val="000000"/>
          <w:sz w:val="28"/>
          <w:szCs w:val="28"/>
        </w:rPr>
        <w:t xml:space="preserve"> повідомити про це уповноважений на те орган у сфері охорони навколишнього природного середовища для переоформлення охоронного зобов’язання.</w:t>
      </w:r>
    </w:p>
    <w:p w:rsidR="00B1689C" w:rsidRPr="00876020" w:rsidRDefault="00B1689C" w:rsidP="00693D04">
      <w:pPr>
        <w:ind w:firstLine="567"/>
        <w:contextualSpacing/>
        <w:jc w:val="both"/>
        <w:rPr>
          <w:sz w:val="28"/>
          <w:szCs w:val="28"/>
        </w:rPr>
      </w:pPr>
      <w:r w:rsidRPr="00876020">
        <w:rPr>
          <w:sz w:val="28"/>
          <w:szCs w:val="28"/>
        </w:rPr>
        <w:t>3.6. Режим охорони території Заказника враховується при розробці регіональних та інших планів, проектів, схем з розвитку будівництва, землевпорядкуванні тощо.</w:t>
      </w:r>
    </w:p>
    <w:p w:rsidR="00B1689C" w:rsidRPr="00876020" w:rsidRDefault="00B1689C" w:rsidP="00693D04">
      <w:pPr>
        <w:ind w:firstLine="567"/>
        <w:jc w:val="both"/>
        <w:rPr>
          <w:sz w:val="28"/>
          <w:szCs w:val="28"/>
        </w:rPr>
      </w:pPr>
      <w:r w:rsidRPr="00876020">
        <w:rPr>
          <w:sz w:val="28"/>
          <w:szCs w:val="28"/>
        </w:rPr>
        <w:t>3.7. Державний контроль за додержанням режиму території Заказника здійснюється центральним органом виконавчої влади, що реалізує державну політику із здійснення державного нагляду (контролю) у сфері охорони навколишнього природного середовища, його територіальними органами.</w:t>
      </w:r>
    </w:p>
    <w:p w:rsidR="00B1689C" w:rsidRPr="00876020" w:rsidRDefault="00B1689C" w:rsidP="00693D04">
      <w:pPr>
        <w:ind w:firstLine="567"/>
        <w:contextualSpacing/>
        <w:jc w:val="both"/>
        <w:rPr>
          <w:sz w:val="28"/>
          <w:szCs w:val="28"/>
        </w:rPr>
      </w:pPr>
      <w:r w:rsidRPr="00876020">
        <w:rPr>
          <w:sz w:val="28"/>
          <w:szCs w:val="28"/>
        </w:rPr>
        <w:t>3.8. Громадський контроль за додержанням режиму охорони території Заказника здійснюється відповідно до вимог чинного законодавства.</w:t>
      </w:r>
    </w:p>
    <w:p w:rsidR="00876020" w:rsidRPr="00876020" w:rsidRDefault="00876020" w:rsidP="00876020">
      <w:pPr>
        <w:ind w:firstLine="709"/>
        <w:jc w:val="both"/>
        <w:rPr>
          <w:color w:val="000000"/>
          <w:sz w:val="28"/>
          <w:szCs w:val="28"/>
        </w:rPr>
      </w:pPr>
      <w:r w:rsidRPr="00876020">
        <w:rPr>
          <w:color w:val="000000"/>
          <w:sz w:val="28"/>
          <w:szCs w:val="28"/>
        </w:rPr>
        <w:t>3.9</w:t>
      </w:r>
      <w:r w:rsidR="00600DA0">
        <w:rPr>
          <w:color w:val="000000"/>
          <w:sz w:val="28"/>
          <w:szCs w:val="28"/>
        </w:rPr>
        <w:t>.</w:t>
      </w:r>
      <w:r w:rsidRPr="00876020">
        <w:rPr>
          <w:color w:val="000000"/>
          <w:sz w:val="28"/>
          <w:szCs w:val="28"/>
        </w:rPr>
        <w:t xml:space="preserve"> У разі створення на території Заказника охоронних зон для збереження </w:t>
      </w:r>
      <w:proofErr w:type="spellStart"/>
      <w:r w:rsidRPr="00876020">
        <w:rPr>
          <w:color w:val="000000"/>
          <w:sz w:val="28"/>
          <w:szCs w:val="28"/>
        </w:rPr>
        <w:t>біорізноманіття</w:t>
      </w:r>
      <w:proofErr w:type="spellEnd"/>
      <w:r w:rsidRPr="00876020">
        <w:rPr>
          <w:color w:val="000000"/>
          <w:sz w:val="28"/>
          <w:szCs w:val="28"/>
        </w:rPr>
        <w:t xml:space="preserve"> у лісах та створення охоронних зон для збереження об’єктів Червоної книги України в порядку, визначеному постановою Кабінету Міністрів України від 12.05.2023 № 499, </w:t>
      </w:r>
      <w:r w:rsidR="0082334C">
        <w:rPr>
          <w:color w:val="000000"/>
          <w:sz w:val="28"/>
          <w:szCs w:val="28"/>
        </w:rPr>
        <w:t xml:space="preserve">Землевласники </w:t>
      </w:r>
      <w:r w:rsidR="0085169A">
        <w:rPr>
          <w:color w:val="000000"/>
          <w:sz w:val="28"/>
          <w:szCs w:val="28"/>
        </w:rPr>
        <w:t xml:space="preserve">та </w:t>
      </w:r>
      <w:r w:rsidRPr="00876020">
        <w:rPr>
          <w:color w:val="000000"/>
          <w:sz w:val="28"/>
          <w:szCs w:val="28"/>
        </w:rPr>
        <w:t>Землекористувач</w:t>
      </w:r>
      <w:r w:rsidR="006E287C">
        <w:rPr>
          <w:color w:val="000000"/>
          <w:sz w:val="28"/>
          <w:szCs w:val="28"/>
        </w:rPr>
        <w:t>і</w:t>
      </w:r>
      <w:r w:rsidRPr="00876020">
        <w:rPr>
          <w:color w:val="000000"/>
          <w:sz w:val="28"/>
          <w:szCs w:val="28"/>
        </w:rPr>
        <w:t xml:space="preserve"> зобов</w:t>
      </w:r>
      <w:r w:rsidR="006E287C">
        <w:rPr>
          <w:color w:val="000000"/>
          <w:sz w:val="28"/>
          <w:szCs w:val="28"/>
        </w:rPr>
        <w:t>’</w:t>
      </w:r>
      <w:r w:rsidRPr="00876020">
        <w:rPr>
          <w:color w:val="000000"/>
          <w:sz w:val="28"/>
          <w:szCs w:val="28"/>
        </w:rPr>
        <w:t>язан</w:t>
      </w:r>
      <w:r w:rsidR="006E287C">
        <w:rPr>
          <w:color w:val="000000"/>
          <w:sz w:val="28"/>
          <w:szCs w:val="28"/>
        </w:rPr>
        <w:t>і</w:t>
      </w:r>
      <w:r w:rsidRPr="00876020">
        <w:rPr>
          <w:color w:val="000000"/>
          <w:sz w:val="28"/>
          <w:szCs w:val="28"/>
        </w:rPr>
        <w:t xml:space="preserve"> дотримуватись режиму ведення лісового господарства в межах таких охоронних зон, а також режиму охорони в межах таких охоронних зон для збереження об’єктів Червоної книги України (крім заходів, спрямованих на ліквідацію наслідків аварій та стихійного лиха, що створюють пряму загрозу життю людей).</w:t>
      </w:r>
    </w:p>
    <w:p w:rsidR="00876020" w:rsidRPr="00876020" w:rsidRDefault="00876020" w:rsidP="00876020">
      <w:pPr>
        <w:ind w:firstLine="709"/>
        <w:jc w:val="both"/>
        <w:rPr>
          <w:color w:val="000000"/>
          <w:sz w:val="28"/>
          <w:szCs w:val="28"/>
        </w:rPr>
      </w:pPr>
      <w:r w:rsidRPr="00876020">
        <w:rPr>
          <w:color w:val="000000"/>
          <w:sz w:val="28"/>
          <w:szCs w:val="28"/>
        </w:rPr>
        <w:t xml:space="preserve">3.10. Відповідно до пункту 50 Порядку здійснення лісовпорядкування, затвердженого постановою Кабінету Міністрів України від 07.02.2023 № 112, внесення змін, що стосуються меж, категорії та скасування статусу територій </w:t>
      </w:r>
      <w:r w:rsidRPr="00876020">
        <w:rPr>
          <w:color w:val="000000"/>
          <w:sz w:val="28"/>
          <w:szCs w:val="28"/>
        </w:rPr>
        <w:lastRenderedPageBreak/>
        <w:t xml:space="preserve">та об’єктів природно-заповідного фонду, без дотримання вимог статті 54 Закону України «Про природно-заповідний фонд України» забороняється. </w:t>
      </w:r>
      <w:r w:rsidR="0082334C">
        <w:rPr>
          <w:color w:val="000000"/>
          <w:sz w:val="28"/>
          <w:szCs w:val="28"/>
        </w:rPr>
        <w:t>П</w:t>
      </w:r>
      <w:r w:rsidRPr="00876020">
        <w:rPr>
          <w:color w:val="000000"/>
          <w:sz w:val="28"/>
          <w:szCs w:val="28"/>
        </w:rPr>
        <w:t>остійн</w:t>
      </w:r>
      <w:r w:rsidR="0082334C">
        <w:rPr>
          <w:color w:val="000000"/>
          <w:sz w:val="28"/>
          <w:szCs w:val="28"/>
        </w:rPr>
        <w:t>им</w:t>
      </w:r>
      <w:r w:rsidRPr="00876020">
        <w:rPr>
          <w:color w:val="000000"/>
          <w:sz w:val="28"/>
          <w:szCs w:val="28"/>
        </w:rPr>
        <w:t xml:space="preserve"> лісокористувач</w:t>
      </w:r>
      <w:r w:rsidR="0082334C">
        <w:rPr>
          <w:color w:val="000000"/>
          <w:sz w:val="28"/>
          <w:szCs w:val="28"/>
        </w:rPr>
        <w:t>ам, у віданні яких знаходиться Заказник</w:t>
      </w:r>
      <w:r w:rsidR="0040535D">
        <w:rPr>
          <w:color w:val="000000"/>
          <w:sz w:val="28"/>
          <w:szCs w:val="28"/>
        </w:rPr>
        <w:t>,</w:t>
      </w:r>
      <w:r w:rsidRPr="00876020">
        <w:rPr>
          <w:color w:val="000000"/>
          <w:sz w:val="28"/>
          <w:szCs w:val="28"/>
        </w:rPr>
        <w:t xml:space="preserve"> необхідно протягом </w:t>
      </w:r>
      <w:r w:rsidRPr="001214C7">
        <w:rPr>
          <w:color w:val="000000"/>
          <w:sz w:val="28"/>
          <w:szCs w:val="28"/>
        </w:rPr>
        <w:t>семи днів з дня</w:t>
      </w:r>
      <w:r w:rsidRPr="00876020">
        <w:rPr>
          <w:color w:val="000000"/>
          <w:sz w:val="28"/>
          <w:szCs w:val="28"/>
        </w:rPr>
        <w:t xml:space="preserve"> затвердження матеріалів лісовпорядкування звернутися до органів, уповноважених відповідно до статті 5 Закону України «Про природно-заповідний фонд України», для внесення відповідних змін. </w:t>
      </w:r>
    </w:p>
    <w:p w:rsidR="00B1689C" w:rsidRPr="00876020" w:rsidRDefault="00B1689C" w:rsidP="00693D04">
      <w:pPr>
        <w:ind w:firstLine="567"/>
        <w:jc w:val="both"/>
        <w:rPr>
          <w:sz w:val="28"/>
          <w:szCs w:val="28"/>
        </w:rPr>
      </w:pPr>
    </w:p>
    <w:p w:rsidR="00B1689C" w:rsidRPr="00876020" w:rsidRDefault="00B1689C" w:rsidP="00693D04">
      <w:pPr>
        <w:ind w:right="-2" w:firstLine="567"/>
        <w:jc w:val="center"/>
        <w:rPr>
          <w:b/>
          <w:sz w:val="28"/>
          <w:szCs w:val="28"/>
        </w:rPr>
      </w:pPr>
      <w:r w:rsidRPr="00876020">
        <w:rPr>
          <w:b/>
          <w:sz w:val="28"/>
          <w:szCs w:val="28"/>
        </w:rPr>
        <w:t>4. ВІДПОВІДАЛЬНІСТЬ ЗА ПОРУШЕННЯ ЗАКОНОДАВСТВА</w:t>
      </w:r>
    </w:p>
    <w:p w:rsidR="00B1689C" w:rsidRPr="00876020" w:rsidRDefault="00B1689C" w:rsidP="00693D04">
      <w:pPr>
        <w:ind w:left="-1701" w:right="-851" w:firstLine="567"/>
        <w:jc w:val="center"/>
        <w:rPr>
          <w:sz w:val="28"/>
          <w:szCs w:val="28"/>
        </w:rPr>
      </w:pPr>
    </w:p>
    <w:p w:rsidR="00B1689C" w:rsidRPr="00876020" w:rsidRDefault="00B1689C" w:rsidP="00693D04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876020">
        <w:rPr>
          <w:sz w:val="28"/>
          <w:szCs w:val="28"/>
        </w:rPr>
        <w:t>4.1. Порушення природоохоронного законодавства України у межах Заказника тягне за собою дисциплінарну, адміністративну, кримінальну відповідальність згідно із законодавством України.</w:t>
      </w:r>
    </w:p>
    <w:p w:rsidR="00B1689C" w:rsidRPr="00876020" w:rsidRDefault="00B1689C" w:rsidP="00693D04">
      <w:pPr>
        <w:ind w:firstLine="567"/>
        <w:contextualSpacing/>
        <w:jc w:val="both"/>
        <w:rPr>
          <w:sz w:val="28"/>
          <w:szCs w:val="28"/>
        </w:rPr>
      </w:pPr>
      <w:r w:rsidRPr="00876020">
        <w:rPr>
          <w:sz w:val="28"/>
          <w:szCs w:val="28"/>
        </w:rPr>
        <w:t>4.2. Юридичні і фізичні особи зобов’язані в установленому порядку відшкодовувати шкоду, заподіяну порушенням режиму території Заказника, в розмірах, визначених чинним законодавством України.</w:t>
      </w:r>
    </w:p>
    <w:p w:rsidR="00B1689C" w:rsidRPr="00876020" w:rsidRDefault="00B1689C" w:rsidP="00693D04">
      <w:pPr>
        <w:ind w:right="-851" w:firstLine="567"/>
        <w:rPr>
          <w:b/>
          <w:sz w:val="28"/>
          <w:szCs w:val="28"/>
        </w:rPr>
      </w:pPr>
    </w:p>
    <w:p w:rsidR="00B1689C" w:rsidRPr="00876020" w:rsidRDefault="00B1689C" w:rsidP="00693D04">
      <w:pPr>
        <w:ind w:right="-2" w:firstLine="567"/>
        <w:jc w:val="center"/>
        <w:rPr>
          <w:b/>
          <w:sz w:val="28"/>
          <w:szCs w:val="28"/>
        </w:rPr>
      </w:pPr>
      <w:r w:rsidRPr="00876020">
        <w:rPr>
          <w:b/>
          <w:sz w:val="28"/>
          <w:szCs w:val="28"/>
        </w:rPr>
        <w:t>5. ЗМІНА МЕЖ, КАТЕГОРІЇ ТА СКАСУВАННЯ СТАТУСУ</w:t>
      </w:r>
    </w:p>
    <w:p w:rsidR="00B1689C" w:rsidRPr="00876020" w:rsidRDefault="00B1689C" w:rsidP="00693D04">
      <w:pPr>
        <w:ind w:left="-1701" w:firstLine="567"/>
        <w:jc w:val="center"/>
        <w:rPr>
          <w:sz w:val="28"/>
          <w:szCs w:val="28"/>
        </w:rPr>
      </w:pPr>
    </w:p>
    <w:p w:rsidR="00B1689C" w:rsidRPr="00876020" w:rsidRDefault="00B1689C" w:rsidP="00693D04">
      <w:pPr>
        <w:tabs>
          <w:tab w:val="num" w:pos="435"/>
          <w:tab w:val="left" w:pos="1134"/>
        </w:tabs>
        <w:ind w:firstLine="567"/>
        <w:jc w:val="both"/>
        <w:rPr>
          <w:sz w:val="28"/>
          <w:szCs w:val="28"/>
        </w:rPr>
      </w:pPr>
      <w:r w:rsidRPr="00876020">
        <w:rPr>
          <w:sz w:val="28"/>
          <w:szCs w:val="28"/>
        </w:rPr>
        <w:t>Зміна меж, категорії та скасування статусу Заказника проводяться відповідно до Закону України «Про природно-заповідний фонд України».</w:t>
      </w:r>
    </w:p>
    <w:p w:rsidR="008E3483" w:rsidRPr="00876020" w:rsidRDefault="008E3483" w:rsidP="00693D04">
      <w:pPr>
        <w:rPr>
          <w:sz w:val="28"/>
          <w:szCs w:val="28"/>
        </w:rPr>
      </w:pPr>
    </w:p>
    <w:p w:rsidR="00AD733B" w:rsidRPr="00876020" w:rsidRDefault="00AD733B" w:rsidP="00693D04">
      <w:pPr>
        <w:rPr>
          <w:sz w:val="28"/>
          <w:szCs w:val="28"/>
        </w:rPr>
      </w:pPr>
    </w:p>
    <w:p w:rsidR="00AD733B" w:rsidRPr="00876020" w:rsidRDefault="00AD733B" w:rsidP="00AD733B">
      <w:pPr>
        <w:jc w:val="both"/>
        <w:rPr>
          <w:b/>
          <w:color w:val="000000"/>
          <w:sz w:val="28"/>
          <w:szCs w:val="28"/>
        </w:rPr>
      </w:pPr>
      <w:r w:rsidRPr="00876020">
        <w:rPr>
          <w:b/>
          <w:color w:val="000000"/>
          <w:sz w:val="28"/>
          <w:szCs w:val="28"/>
        </w:rPr>
        <w:t xml:space="preserve">Начальник управління екології </w:t>
      </w:r>
    </w:p>
    <w:p w:rsidR="00AD733B" w:rsidRPr="00876020" w:rsidRDefault="00AD733B" w:rsidP="00AD733B">
      <w:pPr>
        <w:jc w:val="both"/>
        <w:rPr>
          <w:b/>
          <w:color w:val="000000"/>
          <w:sz w:val="28"/>
          <w:szCs w:val="28"/>
        </w:rPr>
      </w:pPr>
      <w:r w:rsidRPr="00876020">
        <w:rPr>
          <w:b/>
          <w:color w:val="000000"/>
          <w:sz w:val="28"/>
          <w:szCs w:val="28"/>
        </w:rPr>
        <w:t>та природних ресурсів</w:t>
      </w:r>
    </w:p>
    <w:p w:rsidR="00AD733B" w:rsidRPr="00876020" w:rsidRDefault="00AD733B" w:rsidP="00AD733B">
      <w:pPr>
        <w:jc w:val="both"/>
        <w:rPr>
          <w:b/>
          <w:color w:val="000000"/>
          <w:sz w:val="28"/>
          <w:szCs w:val="28"/>
        </w:rPr>
      </w:pPr>
      <w:r w:rsidRPr="00876020">
        <w:rPr>
          <w:b/>
          <w:color w:val="000000"/>
          <w:sz w:val="28"/>
          <w:szCs w:val="28"/>
        </w:rPr>
        <w:t>Івано-Франківської обласної</w:t>
      </w:r>
    </w:p>
    <w:p w:rsidR="00AD733B" w:rsidRPr="00876020" w:rsidRDefault="00AD733B" w:rsidP="00AD733B">
      <w:pPr>
        <w:jc w:val="both"/>
        <w:rPr>
          <w:b/>
          <w:color w:val="000000"/>
          <w:sz w:val="28"/>
          <w:szCs w:val="28"/>
        </w:rPr>
      </w:pPr>
      <w:r w:rsidRPr="00876020">
        <w:rPr>
          <w:b/>
          <w:color w:val="000000"/>
          <w:sz w:val="28"/>
          <w:szCs w:val="28"/>
        </w:rPr>
        <w:t xml:space="preserve">державної адміністрації                                    </w:t>
      </w:r>
      <w:r w:rsidR="00451E23">
        <w:rPr>
          <w:b/>
          <w:color w:val="000000"/>
          <w:sz w:val="28"/>
          <w:szCs w:val="28"/>
        </w:rPr>
        <w:t xml:space="preserve">  </w:t>
      </w:r>
      <w:r w:rsidRPr="00876020">
        <w:rPr>
          <w:b/>
          <w:color w:val="000000"/>
          <w:sz w:val="28"/>
          <w:szCs w:val="28"/>
        </w:rPr>
        <w:t xml:space="preserve">                 Андрій ПЛІХТЯК</w:t>
      </w:r>
    </w:p>
    <w:p w:rsidR="00A16D17" w:rsidRDefault="00A16D17" w:rsidP="00AD733B">
      <w:pPr>
        <w:rPr>
          <w:bCs/>
          <w:sz w:val="28"/>
          <w:szCs w:val="28"/>
        </w:rPr>
      </w:pPr>
    </w:p>
    <w:p w:rsidR="00CD2E2F" w:rsidRDefault="00CD2E2F" w:rsidP="00AD733B">
      <w:pPr>
        <w:rPr>
          <w:bCs/>
          <w:sz w:val="28"/>
          <w:szCs w:val="28"/>
        </w:rPr>
      </w:pPr>
    </w:p>
    <w:p w:rsidR="00CD2E2F" w:rsidRPr="007C0E2F" w:rsidRDefault="00CD2E2F" w:rsidP="00CD2E2F"/>
    <w:p w:rsidR="00CD2E2F" w:rsidRPr="007C0E2F" w:rsidRDefault="00CD2E2F" w:rsidP="00CD2E2F">
      <w:pPr>
        <w:jc w:val="center"/>
      </w:pPr>
    </w:p>
    <w:p w:rsidR="00CD2E2F" w:rsidRPr="00876020" w:rsidRDefault="00CD2E2F" w:rsidP="00AD733B">
      <w:pPr>
        <w:rPr>
          <w:bCs/>
          <w:sz w:val="28"/>
          <w:szCs w:val="28"/>
        </w:rPr>
      </w:pPr>
    </w:p>
    <w:sectPr w:rsidR="00CD2E2F" w:rsidRPr="00876020" w:rsidSect="00CD2E2F">
      <w:headerReference w:type="default" r:id="rId9"/>
      <w:pgSz w:w="11906" w:h="16838" w:code="9"/>
      <w:pgMar w:top="1135" w:right="566" w:bottom="1135" w:left="1985" w:header="56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CA7" w:rsidRDefault="006E3CA7" w:rsidP="008E3483">
      <w:r>
        <w:separator/>
      </w:r>
    </w:p>
  </w:endnote>
  <w:endnote w:type="continuationSeparator" w:id="0">
    <w:p w:rsidR="006E3CA7" w:rsidRDefault="006E3CA7" w:rsidP="008E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CA7" w:rsidRDefault="006E3CA7" w:rsidP="008E3483">
      <w:r>
        <w:separator/>
      </w:r>
    </w:p>
  </w:footnote>
  <w:footnote w:type="continuationSeparator" w:id="0">
    <w:p w:rsidR="006E3CA7" w:rsidRDefault="006E3CA7" w:rsidP="008E3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A4C" w:rsidRDefault="00CD2E2F" w:rsidP="00693D04">
    <w:pPr>
      <w:pStyle w:val="af4"/>
      <w:jc w:val="center"/>
      <w:rPr>
        <w:sz w:val="24"/>
        <w:szCs w:val="24"/>
      </w:rPr>
    </w:pPr>
    <w:r w:rsidRPr="00CD2E2F">
      <w:rPr>
        <w:sz w:val="28"/>
      </w:rPr>
      <w:fldChar w:fldCharType="begin"/>
    </w:r>
    <w:r w:rsidRPr="00CD2E2F">
      <w:rPr>
        <w:sz w:val="28"/>
      </w:rPr>
      <w:instrText>PAGE   \* MERGEFORMAT</w:instrText>
    </w:r>
    <w:r w:rsidRPr="00CD2E2F">
      <w:rPr>
        <w:sz w:val="28"/>
      </w:rPr>
      <w:fldChar w:fldCharType="separate"/>
    </w:r>
    <w:r w:rsidR="004C0A82">
      <w:rPr>
        <w:noProof/>
        <w:sz w:val="28"/>
      </w:rPr>
      <w:t>2</w:t>
    </w:r>
    <w:r w:rsidRPr="00CD2E2F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31F"/>
    <w:multiLevelType w:val="multilevel"/>
    <w:tmpl w:val="6C6039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E4D64E7"/>
    <w:multiLevelType w:val="multilevel"/>
    <w:tmpl w:val="7910F6B8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8E6707C"/>
    <w:multiLevelType w:val="singleLevel"/>
    <w:tmpl w:val="0CC6542C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1E705F57"/>
    <w:multiLevelType w:val="singleLevel"/>
    <w:tmpl w:val="6E4E02D4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361F0332"/>
    <w:multiLevelType w:val="hybridMultilevel"/>
    <w:tmpl w:val="2BE20CD0"/>
    <w:lvl w:ilvl="0" w:tplc="5D0AAF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E618B"/>
    <w:multiLevelType w:val="multilevel"/>
    <w:tmpl w:val="D0D285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50EA5E08"/>
    <w:multiLevelType w:val="hybridMultilevel"/>
    <w:tmpl w:val="398E5024"/>
    <w:lvl w:ilvl="0" w:tplc="30E8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B15639"/>
    <w:multiLevelType w:val="hybridMultilevel"/>
    <w:tmpl w:val="A98E1ADA"/>
    <w:lvl w:ilvl="0" w:tplc="85F8F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42B01"/>
    <w:multiLevelType w:val="singleLevel"/>
    <w:tmpl w:val="6E4E02D4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62"/>
    <w:rsid w:val="00017A10"/>
    <w:rsid w:val="00021713"/>
    <w:rsid w:val="000305AF"/>
    <w:rsid w:val="00034A64"/>
    <w:rsid w:val="00041966"/>
    <w:rsid w:val="000463B1"/>
    <w:rsid w:val="00046A53"/>
    <w:rsid w:val="00050FFC"/>
    <w:rsid w:val="000553C7"/>
    <w:rsid w:val="00065E6A"/>
    <w:rsid w:val="00072D3A"/>
    <w:rsid w:val="00076011"/>
    <w:rsid w:val="0007701F"/>
    <w:rsid w:val="000834F3"/>
    <w:rsid w:val="00087215"/>
    <w:rsid w:val="0009230B"/>
    <w:rsid w:val="0009490E"/>
    <w:rsid w:val="000954A2"/>
    <w:rsid w:val="0009608E"/>
    <w:rsid w:val="000A3884"/>
    <w:rsid w:val="000A5A59"/>
    <w:rsid w:val="000B4190"/>
    <w:rsid w:val="000D23B9"/>
    <w:rsid w:val="000D2E8C"/>
    <w:rsid w:val="000D4D49"/>
    <w:rsid w:val="000E24B5"/>
    <w:rsid w:val="000E3880"/>
    <w:rsid w:val="000E62A3"/>
    <w:rsid w:val="000E6546"/>
    <w:rsid w:val="000F5C2B"/>
    <w:rsid w:val="000F72DC"/>
    <w:rsid w:val="00105302"/>
    <w:rsid w:val="00111E8F"/>
    <w:rsid w:val="00113085"/>
    <w:rsid w:val="00113704"/>
    <w:rsid w:val="001214C7"/>
    <w:rsid w:val="00123CC1"/>
    <w:rsid w:val="0012465B"/>
    <w:rsid w:val="00124797"/>
    <w:rsid w:val="001250EC"/>
    <w:rsid w:val="0012592D"/>
    <w:rsid w:val="00126AB2"/>
    <w:rsid w:val="0013105F"/>
    <w:rsid w:val="0013249E"/>
    <w:rsid w:val="00135CC9"/>
    <w:rsid w:val="001374A3"/>
    <w:rsid w:val="0014209C"/>
    <w:rsid w:val="00145C9D"/>
    <w:rsid w:val="00151567"/>
    <w:rsid w:val="0016160E"/>
    <w:rsid w:val="00161F51"/>
    <w:rsid w:val="00164A06"/>
    <w:rsid w:val="00164D12"/>
    <w:rsid w:val="001671B4"/>
    <w:rsid w:val="00167DE8"/>
    <w:rsid w:val="001713D3"/>
    <w:rsid w:val="00173C68"/>
    <w:rsid w:val="00182C57"/>
    <w:rsid w:val="00182F43"/>
    <w:rsid w:val="001900C6"/>
    <w:rsid w:val="00193FD0"/>
    <w:rsid w:val="001A0C56"/>
    <w:rsid w:val="001B3F15"/>
    <w:rsid w:val="001B7C8A"/>
    <w:rsid w:val="001C15AD"/>
    <w:rsid w:val="001C1772"/>
    <w:rsid w:val="001C7697"/>
    <w:rsid w:val="001D2591"/>
    <w:rsid w:val="001D294D"/>
    <w:rsid w:val="001D47C2"/>
    <w:rsid w:val="001D48E1"/>
    <w:rsid w:val="001D51FF"/>
    <w:rsid w:val="001E26AA"/>
    <w:rsid w:val="001E2A7D"/>
    <w:rsid w:val="001F1C33"/>
    <w:rsid w:val="00203654"/>
    <w:rsid w:val="002048C3"/>
    <w:rsid w:val="00212640"/>
    <w:rsid w:val="00212F3D"/>
    <w:rsid w:val="0021543E"/>
    <w:rsid w:val="002173C6"/>
    <w:rsid w:val="00223114"/>
    <w:rsid w:val="00223A7A"/>
    <w:rsid w:val="00224997"/>
    <w:rsid w:val="00227C56"/>
    <w:rsid w:val="002311C2"/>
    <w:rsid w:val="0024192B"/>
    <w:rsid w:val="00241D82"/>
    <w:rsid w:val="00245ADB"/>
    <w:rsid w:val="0025004E"/>
    <w:rsid w:val="00250196"/>
    <w:rsid w:val="00253FD3"/>
    <w:rsid w:val="0025791A"/>
    <w:rsid w:val="00261C8F"/>
    <w:rsid w:val="0026274A"/>
    <w:rsid w:val="0026705C"/>
    <w:rsid w:val="00267C37"/>
    <w:rsid w:val="002711DD"/>
    <w:rsid w:val="0027343D"/>
    <w:rsid w:val="00273F14"/>
    <w:rsid w:val="002768C1"/>
    <w:rsid w:val="002774B3"/>
    <w:rsid w:val="00281D00"/>
    <w:rsid w:val="0028793E"/>
    <w:rsid w:val="00290433"/>
    <w:rsid w:val="002931A5"/>
    <w:rsid w:val="002A0EB3"/>
    <w:rsid w:val="002A0FE5"/>
    <w:rsid w:val="002A5EFB"/>
    <w:rsid w:val="002A7BD3"/>
    <w:rsid w:val="002B0694"/>
    <w:rsid w:val="002B1CC8"/>
    <w:rsid w:val="002B3443"/>
    <w:rsid w:val="002B3AA9"/>
    <w:rsid w:val="002C0E54"/>
    <w:rsid w:val="002C207D"/>
    <w:rsid w:val="002D0CD8"/>
    <w:rsid w:val="002D514F"/>
    <w:rsid w:val="002D5993"/>
    <w:rsid w:val="002E04FA"/>
    <w:rsid w:val="002E53F4"/>
    <w:rsid w:val="002E605B"/>
    <w:rsid w:val="002F0317"/>
    <w:rsid w:val="002F538F"/>
    <w:rsid w:val="00300A7B"/>
    <w:rsid w:val="00306DF5"/>
    <w:rsid w:val="003102C9"/>
    <w:rsid w:val="003208FB"/>
    <w:rsid w:val="00321AD3"/>
    <w:rsid w:val="00322A6A"/>
    <w:rsid w:val="003242F1"/>
    <w:rsid w:val="00326269"/>
    <w:rsid w:val="00336FDE"/>
    <w:rsid w:val="00341D1D"/>
    <w:rsid w:val="003447C9"/>
    <w:rsid w:val="00347B89"/>
    <w:rsid w:val="003528C4"/>
    <w:rsid w:val="0035424E"/>
    <w:rsid w:val="00356E34"/>
    <w:rsid w:val="00363FBC"/>
    <w:rsid w:val="003738EB"/>
    <w:rsid w:val="003743D7"/>
    <w:rsid w:val="0037594F"/>
    <w:rsid w:val="003776E4"/>
    <w:rsid w:val="00383B52"/>
    <w:rsid w:val="0038767C"/>
    <w:rsid w:val="003877DD"/>
    <w:rsid w:val="00395277"/>
    <w:rsid w:val="003A21E1"/>
    <w:rsid w:val="003A2E64"/>
    <w:rsid w:val="003A450D"/>
    <w:rsid w:val="003B1FCB"/>
    <w:rsid w:val="003B3C73"/>
    <w:rsid w:val="003C3330"/>
    <w:rsid w:val="003C4BE6"/>
    <w:rsid w:val="003C613E"/>
    <w:rsid w:val="003C7AC9"/>
    <w:rsid w:val="003D045E"/>
    <w:rsid w:val="003D1972"/>
    <w:rsid w:val="003D787E"/>
    <w:rsid w:val="003E0647"/>
    <w:rsid w:val="003E2156"/>
    <w:rsid w:val="003E22D8"/>
    <w:rsid w:val="003E282F"/>
    <w:rsid w:val="003E2E29"/>
    <w:rsid w:val="003E38BE"/>
    <w:rsid w:val="003E545A"/>
    <w:rsid w:val="003F0037"/>
    <w:rsid w:val="003F0607"/>
    <w:rsid w:val="003F084E"/>
    <w:rsid w:val="003F0DD3"/>
    <w:rsid w:val="003F3552"/>
    <w:rsid w:val="003F4AD4"/>
    <w:rsid w:val="00400744"/>
    <w:rsid w:val="00402923"/>
    <w:rsid w:val="0040535D"/>
    <w:rsid w:val="004145B5"/>
    <w:rsid w:val="0041582E"/>
    <w:rsid w:val="004202F8"/>
    <w:rsid w:val="00420EA6"/>
    <w:rsid w:val="004226DD"/>
    <w:rsid w:val="004231A8"/>
    <w:rsid w:val="00424BBA"/>
    <w:rsid w:val="00425A4E"/>
    <w:rsid w:val="004314C8"/>
    <w:rsid w:val="00433246"/>
    <w:rsid w:val="00433BFA"/>
    <w:rsid w:val="00443180"/>
    <w:rsid w:val="00444011"/>
    <w:rsid w:val="004460D4"/>
    <w:rsid w:val="00451AF5"/>
    <w:rsid w:val="00451E23"/>
    <w:rsid w:val="00452177"/>
    <w:rsid w:val="004522B0"/>
    <w:rsid w:val="004555A9"/>
    <w:rsid w:val="00461C22"/>
    <w:rsid w:val="0046389F"/>
    <w:rsid w:val="00464AEE"/>
    <w:rsid w:val="0046546C"/>
    <w:rsid w:val="004667B6"/>
    <w:rsid w:val="00467DCA"/>
    <w:rsid w:val="00470A98"/>
    <w:rsid w:val="0047118E"/>
    <w:rsid w:val="00471BB4"/>
    <w:rsid w:val="00477282"/>
    <w:rsid w:val="00481C9B"/>
    <w:rsid w:val="0048205A"/>
    <w:rsid w:val="0048429B"/>
    <w:rsid w:val="0049412C"/>
    <w:rsid w:val="00494C13"/>
    <w:rsid w:val="0049681F"/>
    <w:rsid w:val="0049730F"/>
    <w:rsid w:val="004A6BBA"/>
    <w:rsid w:val="004A7A0A"/>
    <w:rsid w:val="004B0725"/>
    <w:rsid w:val="004B1926"/>
    <w:rsid w:val="004B78E5"/>
    <w:rsid w:val="004C021A"/>
    <w:rsid w:val="004C0A82"/>
    <w:rsid w:val="004C3B1F"/>
    <w:rsid w:val="004C5913"/>
    <w:rsid w:val="004C76AB"/>
    <w:rsid w:val="004D2A2E"/>
    <w:rsid w:val="004D7CBD"/>
    <w:rsid w:val="004E04E2"/>
    <w:rsid w:val="004E13A5"/>
    <w:rsid w:val="004E2260"/>
    <w:rsid w:val="004E3736"/>
    <w:rsid w:val="004E59BB"/>
    <w:rsid w:val="004F3CE7"/>
    <w:rsid w:val="004F6CEA"/>
    <w:rsid w:val="004F7F7D"/>
    <w:rsid w:val="00504982"/>
    <w:rsid w:val="005065C4"/>
    <w:rsid w:val="00516AA9"/>
    <w:rsid w:val="0052147B"/>
    <w:rsid w:val="0052157F"/>
    <w:rsid w:val="00530C78"/>
    <w:rsid w:val="00532DBE"/>
    <w:rsid w:val="0053326E"/>
    <w:rsid w:val="0053675C"/>
    <w:rsid w:val="00540E90"/>
    <w:rsid w:val="00543A77"/>
    <w:rsid w:val="0054749F"/>
    <w:rsid w:val="00555E39"/>
    <w:rsid w:val="0055628D"/>
    <w:rsid w:val="005567F3"/>
    <w:rsid w:val="00564FAB"/>
    <w:rsid w:val="00565048"/>
    <w:rsid w:val="0056710A"/>
    <w:rsid w:val="00570387"/>
    <w:rsid w:val="005726C6"/>
    <w:rsid w:val="005773D7"/>
    <w:rsid w:val="00587691"/>
    <w:rsid w:val="005906C0"/>
    <w:rsid w:val="0059337A"/>
    <w:rsid w:val="005A3599"/>
    <w:rsid w:val="005A3DA8"/>
    <w:rsid w:val="005A7D2A"/>
    <w:rsid w:val="005C1CF4"/>
    <w:rsid w:val="005C2071"/>
    <w:rsid w:val="005C77C3"/>
    <w:rsid w:val="005D2F86"/>
    <w:rsid w:val="005D6C5A"/>
    <w:rsid w:val="005D74D9"/>
    <w:rsid w:val="005F3C26"/>
    <w:rsid w:val="005F6A81"/>
    <w:rsid w:val="005F7160"/>
    <w:rsid w:val="00600DA0"/>
    <w:rsid w:val="006041C9"/>
    <w:rsid w:val="00605594"/>
    <w:rsid w:val="00605DEB"/>
    <w:rsid w:val="00607324"/>
    <w:rsid w:val="00610B4C"/>
    <w:rsid w:val="00613AE5"/>
    <w:rsid w:val="006165DA"/>
    <w:rsid w:val="00620374"/>
    <w:rsid w:val="00623BDD"/>
    <w:rsid w:val="006241A8"/>
    <w:rsid w:val="00625165"/>
    <w:rsid w:val="006357DD"/>
    <w:rsid w:val="0064129A"/>
    <w:rsid w:val="00643749"/>
    <w:rsid w:val="00654C06"/>
    <w:rsid w:val="0065509B"/>
    <w:rsid w:val="00656B19"/>
    <w:rsid w:val="0066028F"/>
    <w:rsid w:val="0066457F"/>
    <w:rsid w:val="00667D52"/>
    <w:rsid w:val="0067026D"/>
    <w:rsid w:val="006712F3"/>
    <w:rsid w:val="00677073"/>
    <w:rsid w:val="00684386"/>
    <w:rsid w:val="00693D04"/>
    <w:rsid w:val="00694111"/>
    <w:rsid w:val="006953B8"/>
    <w:rsid w:val="006A225E"/>
    <w:rsid w:val="006A6932"/>
    <w:rsid w:val="006C31F9"/>
    <w:rsid w:val="006C6C1C"/>
    <w:rsid w:val="006D1205"/>
    <w:rsid w:val="006D2F5E"/>
    <w:rsid w:val="006D6CE4"/>
    <w:rsid w:val="006D7BA3"/>
    <w:rsid w:val="006E012F"/>
    <w:rsid w:val="006E1925"/>
    <w:rsid w:val="006E287C"/>
    <w:rsid w:val="006E3CA7"/>
    <w:rsid w:val="006E51FD"/>
    <w:rsid w:val="006F33B3"/>
    <w:rsid w:val="007039E1"/>
    <w:rsid w:val="00711DF1"/>
    <w:rsid w:val="00716347"/>
    <w:rsid w:val="00717B50"/>
    <w:rsid w:val="00725F52"/>
    <w:rsid w:val="00726299"/>
    <w:rsid w:val="0072634B"/>
    <w:rsid w:val="007310F8"/>
    <w:rsid w:val="00735A6C"/>
    <w:rsid w:val="00741394"/>
    <w:rsid w:val="00744260"/>
    <w:rsid w:val="00744F68"/>
    <w:rsid w:val="007543B9"/>
    <w:rsid w:val="0075684D"/>
    <w:rsid w:val="00761909"/>
    <w:rsid w:val="007629AC"/>
    <w:rsid w:val="00764E77"/>
    <w:rsid w:val="007720F3"/>
    <w:rsid w:val="00773B23"/>
    <w:rsid w:val="00777610"/>
    <w:rsid w:val="0078278D"/>
    <w:rsid w:val="00786D69"/>
    <w:rsid w:val="00787AD1"/>
    <w:rsid w:val="00793AA8"/>
    <w:rsid w:val="00797C3F"/>
    <w:rsid w:val="007A14C4"/>
    <w:rsid w:val="007B2B65"/>
    <w:rsid w:val="007B5BDC"/>
    <w:rsid w:val="007C2AAB"/>
    <w:rsid w:val="007C4AEE"/>
    <w:rsid w:val="007C5C67"/>
    <w:rsid w:val="007D20BA"/>
    <w:rsid w:val="007D2CD8"/>
    <w:rsid w:val="007D4CE6"/>
    <w:rsid w:val="007D5101"/>
    <w:rsid w:val="007D54A6"/>
    <w:rsid w:val="007D7C44"/>
    <w:rsid w:val="007D7CD5"/>
    <w:rsid w:val="007E0D5B"/>
    <w:rsid w:val="007E36CF"/>
    <w:rsid w:val="007E52BC"/>
    <w:rsid w:val="007F60D1"/>
    <w:rsid w:val="007F69FD"/>
    <w:rsid w:val="008018F4"/>
    <w:rsid w:val="00803972"/>
    <w:rsid w:val="00803CCB"/>
    <w:rsid w:val="00814381"/>
    <w:rsid w:val="00814DC2"/>
    <w:rsid w:val="0082334C"/>
    <w:rsid w:val="00823EEA"/>
    <w:rsid w:val="00841D86"/>
    <w:rsid w:val="008442F0"/>
    <w:rsid w:val="008443F4"/>
    <w:rsid w:val="008467B0"/>
    <w:rsid w:val="0085011A"/>
    <w:rsid w:val="0085169A"/>
    <w:rsid w:val="00851E9C"/>
    <w:rsid w:val="00853544"/>
    <w:rsid w:val="00855F12"/>
    <w:rsid w:val="00860A04"/>
    <w:rsid w:val="00863948"/>
    <w:rsid w:val="008639EC"/>
    <w:rsid w:val="00863B42"/>
    <w:rsid w:val="00866E52"/>
    <w:rsid w:val="00873B54"/>
    <w:rsid w:val="00876020"/>
    <w:rsid w:val="00884F8B"/>
    <w:rsid w:val="00885F8E"/>
    <w:rsid w:val="008905FB"/>
    <w:rsid w:val="00890CBE"/>
    <w:rsid w:val="008A0D2A"/>
    <w:rsid w:val="008A1FF8"/>
    <w:rsid w:val="008A2839"/>
    <w:rsid w:val="008A2858"/>
    <w:rsid w:val="008A2EA8"/>
    <w:rsid w:val="008A5191"/>
    <w:rsid w:val="008A657E"/>
    <w:rsid w:val="008B6470"/>
    <w:rsid w:val="008C2805"/>
    <w:rsid w:val="008C5311"/>
    <w:rsid w:val="008D2423"/>
    <w:rsid w:val="008D707F"/>
    <w:rsid w:val="008E3483"/>
    <w:rsid w:val="008E6266"/>
    <w:rsid w:val="008F0053"/>
    <w:rsid w:val="008F0D13"/>
    <w:rsid w:val="00905E49"/>
    <w:rsid w:val="00905EEB"/>
    <w:rsid w:val="009061AE"/>
    <w:rsid w:val="0090738D"/>
    <w:rsid w:val="009107F7"/>
    <w:rsid w:val="00911B80"/>
    <w:rsid w:val="009144B5"/>
    <w:rsid w:val="00914962"/>
    <w:rsid w:val="0092299A"/>
    <w:rsid w:val="00925B6B"/>
    <w:rsid w:val="00937CAB"/>
    <w:rsid w:val="00940DFD"/>
    <w:rsid w:val="00942A2B"/>
    <w:rsid w:val="00950F8D"/>
    <w:rsid w:val="009564DB"/>
    <w:rsid w:val="00956A05"/>
    <w:rsid w:val="0096766C"/>
    <w:rsid w:val="00995D8F"/>
    <w:rsid w:val="009963E5"/>
    <w:rsid w:val="009A29E7"/>
    <w:rsid w:val="009A35AE"/>
    <w:rsid w:val="009A4879"/>
    <w:rsid w:val="009B389F"/>
    <w:rsid w:val="009B7D3C"/>
    <w:rsid w:val="009C29CD"/>
    <w:rsid w:val="009C3773"/>
    <w:rsid w:val="009C5540"/>
    <w:rsid w:val="009C56C1"/>
    <w:rsid w:val="009C6993"/>
    <w:rsid w:val="009C716D"/>
    <w:rsid w:val="009C78C9"/>
    <w:rsid w:val="009D02F6"/>
    <w:rsid w:val="009D1CDD"/>
    <w:rsid w:val="009D791B"/>
    <w:rsid w:val="009E114E"/>
    <w:rsid w:val="009E6BBD"/>
    <w:rsid w:val="009F6E88"/>
    <w:rsid w:val="00A02A51"/>
    <w:rsid w:val="00A04D3E"/>
    <w:rsid w:val="00A12887"/>
    <w:rsid w:val="00A12B6F"/>
    <w:rsid w:val="00A12C33"/>
    <w:rsid w:val="00A16D17"/>
    <w:rsid w:val="00A26F91"/>
    <w:rsid w:val="00A27C51"/>
    <w:rsid w:val="00A30B56"/>
    <w:rsid w:val="00A33301"/>
    <w:rsid w:val="00A338E4"/>
    <w:rsid w:val="00A33A0D"/>
    <w:rsid w:val="00A34111"/>
    <w:rsid w:val="00A34FB0"/>
    <w:rsid w:val="00A3574A"/>
    <w:rsid w:val="00A41788"/>
    <w:rsid w:val="00A45186"/>
    <w:rsid w:val="00A54311"/>
    <w:rsid w:val="00A567CF"/>
    <w:rsid w:val="00A57EBE"/>
    <w:rsid w:val="00A63109"/>
    <w:rsid w:val="00A6396B"/>
    <w:rsid w:val="00A64EE4"/>
    <w:rsid w:val="00A67C5F"/>
    <w:rsid w:val="00A70DFC"/>
    <w:rsid w:val="00A710D8"/>
    <w:rsid w:val="00A72851"/>
    <w:rsid w:val="00A767F3"/>
    <w:rsid w:val="00A77027"/>
    <w:rsid w:val="00A82F8B"/>
    <w:rsid w:val="00A83595"/>
    <w:rsid w:val="00A85D58"/>
    <w:rsid w:val="00A904A0"/>
    <w:rsid w:val="00A90CEF"/>
    <w:rsid w:val="00A91A39"/>
    <w:rsid w:val="00A93697"/>
    <w:rsid w:val="00AA1125"/>
    <w:rsid w:val="00AB0FB4"/>
    <w:rsid w:val="00AB1C56"/>
    <w:rsid w:val="00AB547E"/>
    <w:rsid w:val="00AB7E84"/>
    <w:rsid w:val="00AC1F69"/>
    <w:rsid w:val="00AD0360"/>
    <w:rsid w:val="00AD076C"/>
    <w:rsid w:val="00AD1886"/>
    <w:rsid w:val="00AD1C60"/>
    <w:rsid w:val="00AD2ACA"/>
    <w:rsid w:val="00AD5836"/>
    <w:rsid w:val="00AD733B"/>
    <w:rsid w:val="00AE25D3"/>
    <w:rsid w:val="00AE6B81"/>
    <w:rsid w:val="00AE72DA"/>
    <w:rsid w:val="00AF045A"/>
    <w:rsid w:val="00AF59D2"/>
    <w:rsid w:val="00AF7589"/>
    <w:rsid w:val="00B050F9"/>
    <w:rsid w:val="00B063ED"/>
    <w:rsid w:val="00B06B09"/>
    <w:rsid w:val="00B0746A"/>
    <w:rsid w:val="00B14486"/>
    <w:rsid w:val="00B1689C"/>
    <w:rsid w:val="00B16FBC"/>
    <w:rsid w:val="00B21378"/>
    <w:rsid w:val="00B218BD"/>
    <w:rsid w:val="00B22D38"/>
    <w:rsid w:val="00B24700"/>
    <w:rsid w:val="00B250E4"/>
    <w:rsid w:val="00B315DA"/>
    <w:rsid w:val="00B42576"/>
    <w:rsid w:val="00B46E90"/>
    <w:rsid w:val="00B46FED"/>
    <w:rsid w:val="00B55A7B"/>
    <w:rsid w:val="00B56CDE"/>
    <w:rsid w:val="00B5737A"/>
    <w:rsid w:val="00B60414"/>
    <w:rsid w:val="00B86A4C"/>
    <w:rsid w:val="00B9264E"/>
    <w:rsid w:val="00B939FD"/>
    <w:rsid w:val="00B93EAA"/>
    <w:rsid w:val="00BA1EAB"/>
    <w:rsid w:val="00BB7250"/>
    <w:rsid w:val="00BC111D"/>
    <w:rsid w:val="00BC2E11"/>
    <w:rsid w:val="00BC423A"/>
    <w:rsid w:val="00BC7050"/>
    <w:rsid w:val="00BD69AF"/>
    <w:rsid w:val="00BE3719"/>
    <w:rsid w:val="00BE4D1A"/>
    <w:rsid w:val="00BE4EF2"/>
    <w:rsid w:val="00BE6FF3"/>
    <w:rsid w:val="00BF1BF9"/>
    <w:rsid w:val="00BF2129"/>
    <w:rsid w:val="00BF722C"/>
    <w:rsid w:val="00C0471D"/>
    <w:rsid w:val="00C04DDE"/>
    <w:rsid w:val="00C10C5C"/>
    <w:rsid w:val="00C21507"/>
    <w:rsid w:val="00C24CED"/>
    <w:rsid w:val="00C2502A"/>
    <w:rsid w:val="00C32C42"/>
    <w:rsid w:val="00C454ED"/>
    <w:rsid w:val="00C46136"/>
    <w:rsid w:val="00C56A4A"/>
    <w:rsid w:val="00C60878"/>
    <w:rsid w:val="00C6637E"/>
    <w:rsid w:val="00C66ADE"/>
    <w:rsid w:val="00C66C6B"/>
    <w:rsid w:val="00C739F3"/>
    <w:rsid w:val="00C74828"/>
    <w:rsid w:val="00C76A97"/>
    <w:rsid w:val="00C806F6"/>
    <w:rsid w:val="00C84251"/>
    <w:rsid w:val="00C8594A"/>
    <w:rsid w:val="00C860E5"/>
    <w:rsid w:val="00C945B3"/>
    <w:rsid w:val="00C94FAD"/>
    <w:rsid w:val="00CA1419"/>
    <w:rsid w:val="00CA36D8"/>
    <w:rsid w:val="00CA6217"/>
    <w:rsid w:val="00CA7E00"/>
    <w:rsid w:val="00CB0DEC"/>
    <w:rsid w:val="00CB4291"/>
    <w:rsid w:val="00CC5897"/>
    <w:rsid w:val="00CD2E2F"/>
    <w:rsid w:val="00CE6A34"/>
    <w:rsid w:val="00CF7D9B"/>
    <w:rsid w:val="00D04E44"/>
    <w:rsid w:val="00D11F1E"/>
    <w:rsid w:val="00D12D49"/>
    <w:rsid w:val="00D166D3"/>
    <w:rsid w:val="00D1671D"/>
    <w:rsid w:val="00D22068"/>
    <w:rsid w:val="00D225F7"/>
    <w:rsid w:val="00D25FF0"/>
    <w:rsid w:val="00D305D2"/>
    <w:rsid w:val="00D30815"/>
    <w:rsid w:val="00D366A0"/>
    <w:rsid w:val="00D405A4"/>
    <w:rsid w:val="00D4161D"/>
    <w:rsid w:val="00D423A8"/>
    <w:rsid w:val="00D46DB5"/>
    <w:rsid w:val="00D53B2E"/>
    <w:rsid w:val="00D60BD5"/>
    <w:rsid w:val="00D61462"/>
    <w:rsid w:val="00D61C21"/>
    <w:rsid w:val="00D6698D"/>
    <w:rsid w:val="00D71845"/>
    <w:rsid w:val="00D75289"/>
    <w:rsid w:val="00D764C8"/>
    <w:rsid w:val="00D845F9"/>
    <w:rsid w:val="00D90B9C"/>
    <w:rsid w:val="00D939C0"/>
    <w:rsid w:val="00DA44ED"/>
    <w:rsid w:val="00DA6048"/>
    <w:rsid w:val="00DA6110"/>
    <w:rsid w:val="00DB17F9"/>
    <w:rsid w:val="00DC390F"/>
    <w:rsid w:val="00DC782A"/>
    <w:rsid w:val="00DC7DD6"/>
    <w:rsid w:val="00DE4A74"/>
    <w:rsid w:val="00DE4B38"/>
    <w:rsid w:val="00DE60D7"/>
    <w:rsid w:val="00DE6E2B"/>
    <w:rsid w:val="00DF1828"/>
    <w:rsid w:val="00DF57A3"/>
    <w:rsid w:val="00DF7D31"/>
    <w:rsid w:val="00E058DA"/>
    <w:rsid w:val="00E10E88"/>
    <w:rsid w:val="00E13B39"/>
    <w:rsid w:val="00E20F4D"/>
    <w:rsid w:val="00E21A5A"/>
    <w:rsid w:val="00E2471C"/>
    <w:rsid w:val="00E3085E"/>
    <w:rsid w:val="00E30B4A"/>
    <w:rsid w:val="00E3258C"/>
    <w:rsid w:val="00E34093"/>
    <w:rsid w:val="00E4178C"/>
    <w:rsid w:val="00E45A58"/>
    <w:rsid w:val="00E45F61"/>
    <w:rsid w:val="00E56D95"/>
    <w:rsid w:val="00E61125"/>
    <w:rsid w:val="00E62BDF"/>
    <w:rsid w:val="00E65E40"/>
    <w:rsid w:val="00E71547"/>
    <w:rsid w:val="00E816DB"/>
    <w:rsid w:val="00E90A92"/>
    <w:rsid w:val="00E93D3A"/>
    <w:rsid w:val="00EA095E"/>
    <w:rsid w:val="00EA0E9F"/>
    <w:rsid w:val="00EA188D"/>
    <w:rsid w:val="00EA269C"/>
    <w:rsid w:val="00EA7888"/>
    <w:rsid w:val="00EB5641"/>
    <w:rsid w:val="00EB709E"/>
    <w:rsid w:val="00EC0C93"/>
    <w:rsid w:val="00EC1346"/>
    <w:rsid w:val="00EC2640"/>
    <w:rsid w:val="00EC2CCC"/>
    <w:rsid w:val="00ED2267"/>
    <w:rsid w:val="00ED4132"/>
    <w:rsid w:val="00EE03C7"/>
    <w:rsid w:val="00EE57B5"/>
    <w:rsid w:val="00EF2B5F"/>
    <w:rsid w:val="00EF5CE5"/>
    <w:rsid w:val="00F119EB"/>
    <w:rsid w:val="00F170D4"/>
    <w:rsid w:val="00F17D57"/>
    <w:rsid w:val="00F2075D"/>
    <w:rsid w:val="00F2479D"/>
    <w:rsid w:val="00F2485E"/>
    <w:rsid w:val="00F26447"/>
    <w:rsid w:val="00F27A29"/>
    <w:rsid w:val="00F338CD"/>
    <w:rsid w:val="00F35D18"/>
    <w:rsid w:val="00F35D94"/>
    <w:rsid w:val="00F372C8"/>
    <w:rsid w:val="00F42DA4"/>
    <w:rsid w:val="00F468A2"/>
    <w:rsid w:val="00F46C7A"/>
    <w:rsid w:val="00F5287C"/>
    <w:rsid w:val="00F52937"/>
    <w:rsid w:val="00F532C3"/>
    <w:rsid w:val="00F570A1"/>
    <w:rsid w:val="00F724E8"/>
    <w:rsid w:val="00F72D7E"/>
    <w:rsid w:val="00F769C4"/>
    <w:rsid w:val="00F818A1"/>
    <w:rsid w:val="00F87582"/>
    <w:rsid w:val="00F909B5"/>
    <w:rsid w:val="00FA02D6"/>
    <w:rsid w:val="00FA11C9"/>
    <w:rsid w:val="00FA33ED"/>
    <w:rsid w:val="00FA4C63"/>
    <w:rsid w:val="00FA5F2A"/>
    <w:rsid w:val="00FC0544"/>
    <w:rsid w:val="00FD0F6F"/>
    <w:rsid w:val="00FD32E0"/>
    <w:rsid w:val="00FD63B7"/>
    <w:rsid w:val="00FE09C3"/>
    <w:rsid w:val="00FE6AF8"/>
    <w:rsid w:val="00FF37BB"/>
    <w:rsid w:val="00FF442A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13A1D"/>
  <w15:chartTrackingRefBased/>
  <w15:docId w15:val="{77C679C4-B2C1-4429-8B3A-CBEF16B2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962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EA18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A188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uiPriority w:val="1"/>
    <w:unhideWhenUsed/>
  </w:style>
  <w:style w:type="paragraph" w:customStyle="1" w:styleId="11">
    <w:name w:val="Звичайний1"/>
    <w:rsid w:val="00914962"/>
    <w:pPr>
      <w:widowControl w:val="0"/>
      <w:spacing w:line="300" w:lineRule="auto"/>
      <w:ind w:left="40" w:firstLine="540"/>
    </w:pPr>
    <w:rPr>
      <w:rFonts w:ascii="Times New Roman" w:eastAsia="Times New Roman" w:hAnsi="Times New Roman"/>
      <w:snapToGrid w:val="0"/>
      <w:sz w:val="22"/>
      <w:lang w:eastAsia="ru-RU"/>
    </w:rPr>
  </w:style>
  <w:style w:type="paragraph" w:styleId="a4">
    <w:name w:val="Body Text"/>
    <w:basedOn w:val="a"/>
    <w:link w:val="a5"/>
    <w:rsid w:val="00914962"/>
    <w:pPr>
      <w:jc w:val="both"/>
    </w:pPr>
    <w:rPr>
      <w:sz w:val="28"/>
    </w:rPr>
  </w:style>
  <w:style w:type="character" w:customStyle="1" w:styleId="a5">
    <w:name w:val="Основний текст Знак"/>
    <w:link w:val="a4"/>
    <w:rsid w:val="0091496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Indent 3"/>
    <w:basedOn w:val="a"/>
    <w:link w:val="30"/>
    <w:rsid w:val="00914962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link w:val="3"/>
    <w:rsid w:val="00914962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40">
    <w:name w:val="Заголовок 4 Знак"/>
    <w:link w:val="4"/>
    <w:rsid w:val="00EA188D"/>
    <w:rPr>
      <w:rFonts w:eastAsia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EA188D"/>
    <w:pPr>
      <w:spacing w:after="120"/>
      <w:ind w:left="283"/>
    </w:pPr>
  </w:style>
  <w:style w:type="character" w:customStyle="1" w:styleId="a7">
    <w:name w:val="Основний текст з відступом Знак"/>
    <w:link w:val="a6"/>
    <w:rsid w:val="00EA188D"/>
    <w:rPr>
      <w:rFonts w:ascii="Times New Roman" w:eastAsia="Times New Roman" w:hAnsi="Times New Roman"/>
      <w:lang w:eastAsia="ru-RU"/>
    </w:rPr>
  </w:style>
  <w:style w:type="table" w:styleId="a8">
    <w:name w:val="Table Grid"/>
    <w:basedOn w:val="a1"/>
    <w:uiPriority w:val="39"/>
    <w:rsid w:val="00EA18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EA188D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a9">
    <w:name w:val="Стиль"/>
    <w:rsid w:val="00EA18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Just">
    <w:name w:val="Just"/>
    <w:uiPriority w:val="99"/>
    <w:rsid w:val="004314C8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eastAsia="Times New Roman" w:hAnsi="Times New Roman"/>
      <w:sz w:val="24"/>
      <w:lang w:val="ru-RU" w:eastAsia="ru-RU"/>
    </w:rPr>
  </w:style>
  <w:style w:type="paragraph" w:styleId="aa">
    <w:name w:val="Balloon Text"/>
    <w:basedOn w:val="a"/>
    <w:semiHidden/>
    <w:rsid w:val="00CC5897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9A4879"/>
    <w:pPr>
      <w:jc w:val="center"/>
    </w:pPr>
    <w:rPr>
      <w:b/>
      <w:sz w:val="28"/>
      <w:lang w:eastAsia="uk-UA"/>
    </w:rPr>
  </w:style>
  <w:style w:type="character" w:customStyle="1" w:styleId="ac">
    <w:name w:val="Підзаголовок Знак"/>
    <w:link w:val="ab"/>
    <w:rsid w:val="009A4879"/>
    <w:rPr>
      <w:rFonts w:ascii="Times New Roman" w:eastAsia="Times New Roman" w:hAnsi="Times New Roman"/>
      <w:b/>
      <w:sz w:val="28"/>
    </w:rPr>
  </w:style>
  <w:style w:type="paragraph" w:customStyle="1" w:styleId="12">
    <w:name w:val="Обычный1"/>
    <w:rsid w:val="004C76AB"/>
    <w:pPr>
      <w:widowControl w:val="0"/>
      <w:spacing w:line="300" w:lineRule="auto"/>
      <w:ind w:left="40" w:firstLine="540"/>
    </w:pPr>
    <w:rPr>
      <w:rFonts w:ascii="Times New Roman" w:eastAsia="Times New Roman" w:hAnsi="Times New Roman"/>
      <w:snapToGrid w:val="0"/>
      <w:sz w:val="22"/>
      <w:lang w:eastAsia="ru-RU"/>
    </w:rPr>
  </w:style>
  <w:style w:type="character" w:customStyle="1" w:styleId="postal-code">
    <w:name w:val="postal-code"/>
    <w:rsid w:val="008467B0"/>
  </w:style>
  <w:style w:type="character" w:styleId="ad">
    <w:name w:val="annotation reference"/>
    <w:uiPriority w:val="99"/>
    <w:semiHidden/>
    <w:unhideWhenUsed/>
    <w:rsid w:val="00A67C5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67C5F"/>
  </w:style>
  <w:style w:type="character" w:customStyle="1" w:styleId="af">
    <w:name w:val="Текст примітки Знак"/>
    <w:link w:val="ae"/>
    <w:uiPriority w:val="99"/>
    <w:semiHidden/>
    <w:rsid w:val="00A67C5F"/>
    <w:rPr>
      <w:rFonts w:ascii="Times New Roman" w:eastAsia="Times New Roman" w:hAnsi="Times New Roman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67C5F"/>
    <w:rPr>
      <w:b/>
      <w:bCs/>
    </w:rPr>
  </w:style>
  <w:style w:type="character" w:customStyle="1" w:styleId="af1">
    <w:name w:val="Тема примітки Знак"/>
    <w:link w:val="af0"/>
    <w:uiPriority w:val="99"/>
    <w:semiHidden/>
    <w:rsid w:val="00A67C5F"/>
    <w:rPr>
      <w:rFonts w:ascii="Times New Roman" w:eastAsia="Times New Roman" w:hAnsi="Times New Roman"/>
      <w:b/>
      <w:bCs/>
      <w:lang w:eastAsia="ru-RU"/>
    </w:rPr>
  </w:style>
  <w:style w:type="character" w:customStyle="1" w:styleId="acopre">
    <w:name w:val="acopre"/>
    <w:rsid w:val="00212F3D"/>
  </w:style>
  <w:style w:type="character" w:customStyle="1" w:styleId="lrzxr">
    <w:name w:val="lrzxr"/>
    <w:rsid w:val="00212F3D"/>
  </w:style>
  <w:style w:type="paragraph" w:styleId="af2">
    <w:name w:val="Normal (Web)"/>
    <w:basedOn w:val="a"/>
    <w:uiPriority w:val="99"/>
    <w:unhideWhenUsed/>
    <w:rsid w:val="006D6CE4"/>
    <w:pPr>
      <w:spacing w:before="100" w:beforeAutospacing="1" w:after="119"/>
    </w:pPr>
    <w:rPr>
      <w:sz w:val="24"/>
      <w:szCs w:val="24"/>
      <w:lang w:val="ru-RU"/>
    </w:rPr>
  </w:style>
  <w:style w:type="character" w:styleId="af3">
    <w:name w:val="Emphasis"/>
    <w:uiPriority w:val="20"/>
    <w:qFormat/>
    <w:rsid w:val="00EA269C"/>
    <w:rPr>
      <w:i/>
      <w:iCs/>
    </w:rPr>
  </w:style>
  <w:style w:type="paragraph" w:customStyle="1" w:styleId="rvps2">
    <w:name w:val="rvps2"/>
    <w:basedOn w:val="a"/>
    <w:rsid w:val="00B46E90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4">
    <w:name w:val="header"/>
    <w:basedOn w:val="a"/>
    <w:link w:val="af5"/>
    <w:uiPriority w:val="99"/>
    <w:unhideWhenUsed/>
    <w:rsid w:val="008E3483"/>
    <w:pPr>
      <w:tabs>
        <w:tab w:val="center" w:pos="4819"/>
        <w:tab w:val="right" w:pos="9639"/>
      </w:tabs>
    </w:pPr>
  </w:style>
  <w:style w:type="character" w:customStyle="1" w:styleId="af5">
    <w:name w:val="Верхній колонтитул Знак"/>
    <w:link w:val="af4"/>
    <w:uiPriority w:val="99"/>
    <w:rsid w:val="008E3483"/>
    <w:rPr>
      <w:rFonts w:ascii="Times New Roman" w:eastAsia="Times New Roman" w:hAnsi="Times New Roman"/>
      <w:lang w:eastAsia="ru-RU"/>
    </w:rPr>
  </w:style>
  <w:style w:type="paragraph" w:styleId="af6">
    <w:name w:val="footer"/>
    <w:basedOn w:val="a"/>
    <w:link w:val="af7"/>
    <w:uiPriority w:val="99"/>
    <w:unhideWhenUsed/>
    <w:rsid w:val="008E3483"/>
    <w:pPr>
      <w:tabs>
        <w:tab w:val="center" w:pos="4819"/>
        <w:tab w:val="right" w:pos="9639"/>
      </w:tabs>
    </w:pPr>
  </w:style>
  <w:style w:type="character" w:customStyle="1" w:styleId="af7">
    <w:name w:val="Нижній колонтитул Знак"/>
    <w:link w:val="af6"/>
    <w:uiPriority w:val="99"/>
    <w:rsid w:val="008E3483"/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.parus.ua/?doc=091SOC03A0&amp;abz=25VZ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423DD-C9D1-4676-B430-E3A5A3EB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9252</Words>
  <Characters>5275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Положення про</vt:lpstr>
      <vt:lpstr>Про затвердження Положення про</vt:lpstr>
    </vt:vector>
  </TitlesOfParts>
  <Company>DG Win&amp;Soft</Company>
  <LinksUpToDate>false</LinksUpToDate>
  <CharactersWithSpaces>14499</CharactersWithSpaces>
  <SharedDoc>false</SharedDoc>
  <HLinks>
    <vt:vector size="6" baseType="variant">
      <vt:variant>
        <vt:i4>5439561</vt:i4>
      </vt:variant>
      <vt:variant>
        <vt:i4>0</vt:i4>
      </vt:variant>
      <vt:variant>
        <vt:i4>0</vt:i4>
      </vt:variant>
      <vt:variant>
        <vt:i4>5</vt:i4>
      </vt:variant>
      <vt:variant>
        <vt:lpwstr>http://consultant.parus.ua/?doc=091SOC03A0&amp;abz=25VZW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Положення про</dc:title>
  <dc:subject/>
  <dc:creator>Admin</dc:creator>
  <cp:keywords/>
  <cp:lastModifiedBy>UID</cp:lastModifiedBy>
  <cp:revision>4</cp:revision>
  <cp:lastPrinted>2024-09-06T11:32:00Z</cp:lastPrinted>
  <dcterms:created xsi:type="dcterms:W3CDTF">2024-09-10T10:43:00Z</dcterms:created>
  <dcterms:modified xsi:type="dcterms:W3CDTF">2024-09-10T13:25:00Z</dcterms:modified>
</cp:coreProperties>
</file>