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розпорядження</w:t>
      </w:r>
    </w:p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обласної військової</w:t>
      </w:r>
    </w:p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</w:p>
    <w:p w:rsidR="004804F4" w:rsidRDefault="004804F4" w:rsidP="004804F4">
      <w:pPr>
        <w:ind w:left="609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_________№____</w:t>
      </w: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</w:p>
    <w:p w:rsidR="004804F4" w:rsidRDefault="004804F4" w:rsidP="004804F4">
      <w:pPr>
        <w:jc w:val="both"/>
        <w:rPr>
          <w:b/>
          <w:sz w:val="28"/>
          <w:szCs w:val="28"/>
          <w:lang w:val="uk-UA"/>
        </w:rPr>
      </w:pP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Розподіл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субвенції з обласного бюджету місцевим бюджетам за кодом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бюджетної програми 0819242 «Субвенція з місцевого бюджету на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виплату грошової компенсації за належні для отримання жилі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приміщення для внутрішньо переміщених осіб, які захищали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незалежність, суверенітет та територіальну цілісність України і брали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їх здійснення, перебуваючи безпосередньо в районах та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здійснення зазначених заходів, та визнані особами з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інвалідністю внаслідок війни </w:t>
      </w: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uk-UA"/>
        </w:rPr>
        <w:t xml:space="preserve"> групи відповідно до пунктів 11-14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частини другої статті 7 або учасниками бойових дій відповідно до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пунктів 19-21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uk-UA"/>
        </w:rPr>
        <w:t>частини першої статті 6 Закону України «Про статус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ветеранів війни, гарантії їх соціального захисту», та які потребують поліпшення житлових умов за рахунок відповідної субвенції з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державного бюджету»</w:t>
      </w:r>
    </w:p>
    <w:p w:rsidR="004804F4" w:rsidRDefault="004804F4" w:rsidP="004804F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8676" w:type="dxa"/>
        <w:tblInd w:w="250" w:type="dxa"/>
        <w:tblLayout w:type="fixed"/>
        <w:tblLook w:val="0000"/>
      </w:tblPr>
      <w:tblGrid>
        <w:gridCol w:w="568"/>
        <w:gridCol w:w="1685"/>
        <w:gridCol w:w="4240"/>
        <w:gridCol w:w="2183"/>
      </w:tblGrid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Код бюджету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Обсяг субвенції</w:t>
            </w:r>
          </w:p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(загальний фонд),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0953300000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Бюджет Івано-Франківської міської територіальної громади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83336359,15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0953100000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Бюджет Калуської міської територіальної громади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7753355,27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0931520000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Районний бюджет Івано-Франківського району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4561671,42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0930820000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Районний бюджет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Косівського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1876732,00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0955800000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Рожнятівської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1853231,59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0930720000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Районний бюджет Коломийського району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1854731,59</w:t>
            </w:r>
          </w:p>
        </w:tc>
      </w:tr>
      <w:tr w:rsidR="004804F4" w:rsidTr="008B0C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0952000000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Брошнів-Осадської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lastRenderedPageBreak/>
              <w:t>селищної територіальної громади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  </w:t>
            </w:r>
          </w:p>
          <w:p w:rsidR="004804F4" w:rsidRDefault="004804F4" w:rsidP="008B0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  6300596,35</w:t>
            </w:r>
          </w:p>
        </w:tc>
      </w:tr>
      <w:tr w:rsidR="004804F4" w:rsidTr="008B0CCF"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 Усього: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4F4" w:rsidRDefault="004804F4" w:rsidP="008B0C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107536677,40</w:t>
            </w:r>
          </w:p>
        </w:tc>
      </w:tr>
    </w:tbl>
    <w:p w:rsidR="004804F4" w:rsidRDefault="004804F4" w:rsidP="004804F4">
      <w:pPr>
        <w:jc w:val="both"/>
        <w:rPr>
          <w:b/>
          <w:sz w:val="28"/>
          <w:szCs w:val="28"/>
          <w:lang w:val="uk-UA"/>
        </w:rPr>
      </w:pP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Заступник директора </w:t>
      </w: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департаменту соціальної політики</w:t>
      </w: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Івано-Франківської обласної</w:t>
      </w: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державної адміністрації                                            Уляна МИРОНЮК</w:t>
      </w:r>
    </w:p>
    <w:p w:rsidR="004804F4" w:rsidRDefault="004804F4" w:rsidP="004804F4">
      <w:pPr>
        <w:jc w:val="both"/>
        <w:rPr>
          <w:b/>
          <w:bCs/>
          <w:sz w:val="28"/>
          <w:szCs w:val="28"/>
          <w:lang w:val="uk-UA"/>
        </w:rPr>
      </w:pPr>
    </w:p>
    <w:p w:rsidR="004804F4" w:rsidRDefault="004804F4" w:rsidP="004804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946CE" w:rsidRDefault="006946CE"/>
    <w:sectPr w:rsidR="006946CE" w:rsidSect="00F77802">
      <w:headerReference w:type="default" r:id="rId4"/>
      <w:headerReference w:type="first" r:id="rId5"/>
      <w:pgSz w:w="11906" w:h="16838"/>
      <w:pgMar w:top="1079" w:right="566" w:bottom="709" w:left="1985" w:header="709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802" w:rsidRDefault="004804F4">
    <w:pPr>
      <w:pStyle w:val="Header"/>
      <w:jc w:val="center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802" w:rsidRDefault="004804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804F4"/>
    <w:rsid w:val="004804F4"/>
    <w:rsid w:val="0069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4804F4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</Characters>
  <Application>Microsoft Office Word</Application>
  <DocSecurity>0</DocSecurity>
  <Lines>6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2024-07-08T10:11:00Z</dcterms:created>
  <dcterms:modified xsi:type="dcterms:W3CDTF">2024-07-08T10:11:00Z</dcterms:modified>
</cp:coreProperties>
</file>