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F0" w:rsidRDefault="00D4361A" w:rsidP="00DF29F0">
      <w:pPr>
        <w:spacing w:after="0"/>
        <w:ind w:left="5812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FA5227">
        <w:rPr>
          <w:rFonts w:ascii="Times New Roman" w:hAnsi="Times New Roman"/>
          <w:b/>
          <w:sz w:val="28"/>
          <w:szCs w:val="28"/>
          <w:lang w:val="uk-UA"/>
        </w:rPr>
        <w:t>Додаток 1</w:t>
      </w:r>
    </w:p>
    <w:p w:rsidR="00C356B5" w:rsidRPr="00FA5227" w:rsidRDefault="00D4361A" w:rsidP="00DF29F0">
      <w:pPr>
        <w:spacing w:after="0"/>
        <w:ind w:left="5812"/>
        <w:rPr>
          <w:rFonts w:ascii="Times New Roman" w:hAnsi="Times New Roman"/>
          <w:b/>
          <w:sz w:val="28"/>
          <w:szCs w:val="28"/>
          <w:lang w:val="uk-UA"/>
        </w:rPr>
      </w:pPr>
      <w:r w:rsidRPr="00FA5227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C356B5" w:rsidRPr="00FA5227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C356B5" w:rsidRDefault="004311A9" w:rsidP="00DF29F0">
      <w:pPr>
        <w:tabs>
          <w:tab w:val="left" w:pos="5812"/>
        </w:tabs>
        <w:spacing w:after="0"/>
        <w:ind w:left="5812"/>
        <w:rPr>
          <w:rFonts w:ascii="Times New Roman" w:hAnsi="Times New Roman"/>
          <w:b/>
          <w:sz w:val="28"/>
          <w:szCs w:val="28"/>
          <w:lang w:val="uk-UA"/>
        </w:rPr>
      </w:pPr>
      <w:r w:rsidRPr="004311A9">
        <w:rPr>
          <w:rFonts w:ascii="Times New Roman" w:hAnsi="Times New Roman"/>
          <w:b/>
          <w:sz w:val="28"/>
          <w:szCs w:val="28"/>
          <w:lang w:val="uk-UA"/>
        </w:rPr>
        <w:t>Івано-Франківської</w:t>
      </w:r>
      <w:r w:rsidR="00C356B5" w:rsidRPr="00FA522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03B67" w:rsidRDefault="00303B67" w:rsidP="00DF29F0">
      <w:pPr>
        <w:tabs>
          <w:tab w:val="left" w:pos="5700"/>
          <w:tab w:val="left" w:pos="5812"/>
        </w:tabs>
        <w:spacing w:after="0"/>
        <w:ind w:left="5812"/>
        <w:rPr>
          <w:rFonts w:ascii="Times New Roman" w:hAnsi="Times New Roman"/>
          <w:b/>
          <w:sz w:val="28"/>
          <w:szCs w:val="28"/>
          <w:lang w:val="uk-UA"/>
        </w:rPr>
      </w:pPr>
      <w:r w:rsidRPr="00303B67">
        <w:rPr>
          <w:rFonts w:ascii="Times New Roman" w:hAnsi="Times New Roman"/>
          <w:b/>
          <w:sz w:val="28"/>
          <w:szCs w:val="28"/>
          <w:lang w:val="uk-UA"/>
        </w:rPr>
        <w:t>обласної військової</w:t>
      </w:r>
    </w:p>
    <w:p w:rsidR="00303B67" w:rsidRPr="00FA5227" w:rsidRDefault="00303B67" w:rsidP="00F04E35">
      <w:pPr>
        <w:spacing w:after="0"/>
        <w:ind w:left="581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</w:p>
    <w:p w:rsidR="004A4D52" w:rsidRPr="00FA5227" w:rsidRDefault="00E23DB9" w:rsidP="00DF29F0">
      <w:pPr>
        <w:tabs>
          <w:tab w:val="left" w:pos="5812"/>
          <w:tab w:val="left" w:pos="7230"/>
          <w:tab w:val="left" w:pos="7655"/>
          <w:tab w:val="left" w:pos="7938"/>
        </w:tabs>
        <w:spacing w:after="0"/>
        <w:ind w:left="581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15.05.2024 № 222</w:t>
      </w:r>
    </w:p>
    <w:p w:rsidR="00C356B5" w:rsidRPr="00FA5227" w:rsidRDefault="00C356B5" w:rsidP="00774CC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A4D52" w:rsidRPr="00FA5227" w:rsidRDefault="004A4D52" w:rsidP="00774CC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5227">
        <w:rPr>
          <w:rFonts w:ascii="Times New Roman" w:hAnsi="Times New Roman"/>
          <w:b/>
          <w:sz w:val="28"/>
          <w:szCs w:val="28"/>
          <w:lang w:val="uk-UA"/>
        </w:rPr>
        <w:t>ПЛАН ЗАХОДІВ</w:t>
      </w:r>
    </w:p>
    <w:p w:rsidR="004A4D52" w:rsidRPr="00FA5227" w:rsidRDefault="00D368CD" w:rsidP="00774CC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5227">
        <w:rPr>
          <w:rFonts w:ascii="Times New Roman" w:hAnsi="Times New Roman"/>
          <w:b/>
          <w:sz w:val="28"/>
          <w:szCs w:val="28"/>
          <w:lang w:val="uk-UA"/>
        </w:rPr>
        <w:t>зі</w:t>
      </w:r>
      <w:r w:rsidR="004A4D52" w:rsidRPr="00FA5227">
        <w:rPr>
          <w:rFonts w:ascii="Times New Roman" w:hAnsi="Times New Roman"/>
          <w:b/>
          <w:sz w:val="28"/>
          <w:szCs w:val="28"/>
          <w:lang w:val="uk-UA"/>
        </w:rPr>
        <w:t xml:space="preserve"> складання </w:t>
      </w:r>
      <w:r w:rsidR="007C5D0F" w:rsidRPr="00FA5227">
        <w:rPr>
          <w:rFonts w:ascii="Times New Roman" w:hAnsi="Times New Roman"/>
          <w:b/>
          <w:sz w:val="28"/>
          <w:szCs w:val="28"/>
          <w:lang w:val="uk-UA"/>
        </w:rPr>
        <w:t>П</w:t>
      </w:r>
      <w:r w:rsidR="004A4D52" w:rsidRPr="00FA5227">
        <w:rPr>
          <w:rFonts w:ascii="Times New Roman" w:hAnsi="Times New Roman"/>
          <w:b/>
          <w:sz w:val="28"/>
          <w:szCs w:val="28"/>
          <w:lang w:val="uk-UA"/>
        </w:rPr>
        <w:t xml:space="preserve">рогнозу </w:t>
      </w:r>
      <w:r w:rsidR="00B8261E" w:rsidRPr="00FA5227">
        <w:rPr>
          <w:rFonts w:ascii="Times New Roman" w:hAnsi="Times New Roman"/>
          <w:b/>
          <w:sz w:val="28"/>
          <w:szCs w:val="28"/>
          <w:lang w:val="uk-UA"/>
        </w:rPr>
        <w:t>обласного</w:t>
      </w:r>
      <w:r w:rsidR="004A4D52" w:rsidRPr="00FA5227">
        <w:rPr>
          <w:rFonts w:ascii="Times New Roman" w:hAnsi="Times New Roman"/>
          <w:b/>
          <w:sz w:val="28"/>
          <w:szCs w:val="28"/>
          <w:lang w:val="uk-UA"/>
        </w:rPr>
        <w:t xml:space="preserve"> бюджету на </w:t>
      </w:r>
      <w:r w:rsidR="0021347E" w:rsidRPr="00FA5227">
        <w:rPr>
          <w:rFonts w:ascii="Times New Roman" w:hAnsi="Times New Roman"/>
          <w:b/>
          <w:sz w:val="28"/>
          <w:szCs w:val="28"/>
          <w:lang w:val="uk-UA"/>
        </w:rPr>
        <w:t>202</w:t>
      </w:r>
      <w:r w:rsidR="00303B67">
        <w:rPr>
          <w:rFonts w:ascii="Times New Roman" w:hAnsi="Times New Roman"/>
          <w:b/>
          <w:sz w:val="28"/>
          <w:szCs w:val="28"/>
          <w:lang w:val="uk-UA"/>
        </w:rPr>
        <w:t>5</w:t>
      </w:r>
      <w:r w:rsidR="0021347E" w:rsidRPr="00FA5227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303B67">
        <w:rPr>
          <w:rFonts w:ascii="Times New Roman" w:hAnsi="Times New Roman"/>
          <w:b/>
          <w:sz w:val="28"/>
          <w:szCs w:val="28"/>
          <w:lang w:val="uk-UA"/>
        </w:rPr>
        <w:t>7</w:t>
      </w:r>
      <w:r w:rsidR="0021347E" w:rsidRPr="00FA522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A4D52" w:rsidRPr="00FA5227">
        <w:rPr>
          <w:rFonts w:ascii="Times New Roman" w:hAnsi="Times New Roman"/>
          <w:b/>
          <w:sz w:val="28"/>
          <w:szCs w:val="28"/>
          <w:lang w:val="uk-UA"/>
        </w:rPr>
        <w:t>роки</w:t>
      </w:r>
    </w:p>
    <w:p w:rsidR="004A4D52" w:rsidRPr="00FA5227" w:rsidRDefault="004A4D52" w:rsidP="00774CC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780"/>
        <w:gridCol w:w="1800"/>
        <w:gridCol w:w="2952"/>
      </w:tblGrid>
      <w:tr w:rsidR="00B8261E" w:rsidRPr="00FA5227">
        <w:trPr>
          <w:trHeight w:val="10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52" w:rsidRPr="00FA5227" w:rsidRDefault="004A4D52" w:rsidP="00B87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  <w:r w:rsidR="00FC117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52" w:rsidRPr="00FA5227" w:rsidRDefault="004A4D52" w:rsidP="00B87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52" w:rsidRPr="00FA5227" w:rsidRDefault="00AA23FD" w:rsidP="00B87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52" w:rsidRPr="00FA5227" w:rsidRDefault="004A4D52" w:rsidP="00B874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Відповідальні з</w:t>
            </w:r>
            <w:r w:rsidR="00AA23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 виконання</w:t>
            </w:r>
          </w:p>
        </w:tc>
      </w:tr>
      <w:tr w:rsidR="00B8261E" w:rsidRPr="004A3DD8">
        <w:trPr>
          <w:trHeight w:val="21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4A4D52" w:rsidP="00B874E8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4A4D52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Здійснення аналізу виконання </w:t>
            </w:r>
            <w:r w:rsidR="007C5D0F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обласного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 у по</w:t>
            </w:r>
            <w:r w:rsidR="00F25B2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передніх та поточному бюджетних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періодах, виявлення тенденцій у виконанні дохідної та видаткової частин бюджету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470A0B" w:rsidP="00B87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="004A4D52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ервень</w:t>
            </w:r>
          </w:p>
          <w:p w:rsidR="000F1560" w:rsidRPr="00FA5227" w:rsidRDefault="000F1560" w:rsidP="0030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303B6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4A3DD8" w:rsidP="004A3DD8">
            <w:pPr>
              <w:spacing w:after="0" w:line="240" w:lineRule="auto"/>
              <w:ind w:right="-3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обласної державної адміністрації</w:t>
            </w:r>
          </w:p>
        </w:tc>
      </w:tr>
      <w:tr w:rsidR="00B8261E" w:rsidRPr="004A3DD8">
        <w:trPr>
          <w:trHeight w:val="39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4A4D52" w:rsidP="00B874E8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4A4D52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Доведення до головних розпорядників коштів</w:t>
            </w:r>
            <w:r w:rsidR="00F86D57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обласного бюджету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організаційно-методологічних засад складання </w:t>
            </w:r>
            <w:r w:rsidR="007C5D0F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рогнозу </w:t>
            </w:r>
            <w:r w:rsidR="005A060D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обласного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бюджету, визначених Мін</w:t>
            </w:r>
            <w:r w:rsidR="00095F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істерством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фін</w:t>
            </w:r>
            <w:r w:rsidR="00095FE4">
              <w:rPr>
                <w:rFonts w:ascii="Times New Roman" w:hAnsi="Times New Roman"/>
                <w:sz w:val="28"/>
                <w:szCs w:val="28"/>
                <w:lang w:val="uk-UA"/>
              </w:rPr>
              <w:t>ансів України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та інструктивного листа щодо основних організаційних засад процесу підготовки пропозицій до </w:t>
            </w:r>
            <w:r w:rsidR="009F79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Прогнозу обласного бюджету на 2025-2027 роки </w:t>
            </w:r>
            <w:r w:rsidR="00DF298B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9F79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далі </w:t>
            </w:r>
            <w:r w:rsidR="00E66C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– </w:t>
            </w:r>
            <w:r w:rsidR="009F7904">
              <w:rPr>
                <w:rFonts w:ascii="Times New Roman" w:hAnsi="Times New Roman"/>
                <w:sz w:val="28"/>
                <w:szCs w:val="28"/>
                <w:lang w:val="uk-UA"/>
              </w:rPr>
              <w:t>Прогноз обласного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</w:t>
            </w:r>
            <w:r w:rsidR="00BD59AB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4A4D52" w:rsidP="007C5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C5101B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червня</w:t>
            </w:r>
          </w:p>
          <w:p w:rsidR="000F1560" w:rsidRPr="00FA5227" w:rsidRDefault="000F1560" w:rsidP="0030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303B6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5F787D" w:rsidP="00F4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 w:rsidR="004A3DD8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4A3DD8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B8261E" w:rsidRPr="00FA5227">
        <w:trPr>
          <w:trHeight w:val="26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4A4D52" w:rsidP="00B874E8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EF" w:rsidRPr="00FA5227" w:rsidRDefault="004A4D52" w:rsidP="003D0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</w:t>
            </w:r>
            <w:r w:rsidR="005A060D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департаменту фінансів</w:t>
            </w:r>
            <w:r w:rsidR="004A3DD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</w:t>
            </w:r>
            <w:r w:rsidR="005A060D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</w:t>
            </w:r>
            <w:r w:rsidR="00861B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асної </w:t>
            </w:r>
            <w:r w:rsidR="005A060D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держа</w:t>
            </w:r>
            <w:r w:rsidR="00861B1A">
              <w:rPr>
                <w:rFonts w:ascii="Times New Roman" w:hAnsi="Times New Roman"/>
                <w:sz w:val="28"/>
                <w:szCs w:val="28"/>
                <w:lang w:val="uk-UA"/>
              </w:rPr>
              <w:t>вної а</w:t>
            </w:r>
            <w:r w:rsidR="005A060D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дміністрації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основних прогнозних показників економічного і соціального розвитку території на середньостроковий період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4A4D52" w:rsidP="007C5D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7C5D0F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21347E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червня</w:t>
            </w:r>
          </w:p>
          <w:p w:rsidR="000F1560" w:rsidRPr="00FA5227" w:rsidRDefault="000F1560" w:rsidP="00303B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303B6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65" w:rsidRDefault="00E34D1C" w:rsidP="004A3DD8">
            <w:pPr>
              <w:spacing w:after="0" w:line="240" w:lineRule="auto"/>
              <w:ind w:right="-3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</w:t>
            </w:r>
            <w:r w:rsidR="00D368CD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економічного розвитку, промисловості та інфраструктури </w:t>
            </w:r>
            <w:r w:rsidR="004A3DD8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4A3DD8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368CD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обласної державної </w:t>
            </w:r>
            <w:r w:rsidR="004A3DD8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D368CD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дміністрації</w:t>
            </w:r>
          </w:p>
          <w:p w:rsidR="00E95365" w:rsidRPr="00FA5227" w:rsidRDefault="00E95365" w:rsidP="004A3DD8">
            <w:pPr>
              <w:spacing w:after="0" w:line="240" w:lineRule="auto"/>
              <w:ind w:right="-3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261E" w:rsidRPr="00FA52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4A4D52" w:rsidP="00B874E8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4A4D52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</w:t>
            </w:r>
            <w:r w:rsidR="009C2942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департаменту фінансів</w:t>
            </w:r>
            <w:r w:rsidR="00861B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</w:t>
            </w:r>
            <w:r w:rsidR="009C2942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</w:t>
            </w:r>
            <w:r w:rsidR="00861B1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асної </w:t>
            </w:r>
            <w:r w:rsidR="009C2942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держа</w:t>
            </w:r>
            <w:r w:rsidR="00861B1A">
              <w:rPr>
                <w:rFonts w:ascii="Times New Roman" w:hAnsi="Times New Roman"/>
                <w:sz w:val="28"/>
                <w:szCs w:val="28"/>
                <w:lang w:val="uk-UA"/>
              </w:rPr>
              <w:t>вної а</w:t>
            </w:r>
            <w:r w:rsidR="009C2942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дміністрації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інформації щодо чисельності населення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4A4D52" w:rsidP="00B87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До 10 червня</w:t>
            </w:r>
          </w:p>
          <w:p w:rsidR="000F1560" w:rsidRPr="00FA5227" w:rsidRDefault="000F1560" w:rsidP="00303B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303B6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7D209B" w:rsidP="00F4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Головне управління статистики у Івано-Франківській області</w:t>
            </w:r>
          </w:p>
        </w:tc>
      </w:tr>
      <w:tr w:rsidR="00B8261E" w:rsidRPr="00FA52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4A4D52" w:rsidP="00B874E8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095FE4" w:rsidRDefault="004A4D52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та подання </w:t>
            </w:r>
            <w:r w:rsidR="009C2942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департаменту фінансів</w:t>
            </w:r>
            <w:r w:rsidR="000A0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</w:t>
            </w:r>
            <w:r w:rsidR="009C2942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</w:t>
            </w:r>
            <w:r w:rsidR="000A0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асної </w:t>
            </w:r>
            <w:r w:rsidR="009C2942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держ</w:t>
            </w:r>
            <w:r w:rsidR="000A0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авної </w:t>
            </w:r>
            <w:r w:rsidR="009C2942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адміністрації 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разом з поясненнями (зокрема в частині</w:t>
            </w:r>
            <w:r w:rsidRPr="00FA522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фіскальних ризиків у майбутніх періодах)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прогноз</w:t>
            </w:r>
            <w:r w:rsidR="00F44E3B" w:rsidRPr="00F44E3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них</w:t>
            </w:r>
            <w:proofErr w:type="spellEnd"/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обсягів доходів бюджету на середньостроковий період відповідно до типової форми прогнозу місцевого бюджет</w:t>
            </w:r>
            <w:r w:rsidR="00F44E3B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4A4D52" w:rsidP="0030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 w:rsidR="007C5D0F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303B6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червня</w:t>
            </w:r>
            <w:r w:rsidR="000F1560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</w:t>
            </w:r>
            <w:r w:rsidR="00303B6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F1560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6C54D3" w:rsidP="00F4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Головн</w:t>
            </w:r>
            <w:r w:rsidRPr="00FA52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е </w:t>
            </w:r>
            <w:r w:rsidRPr="00FA52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управління </w:t>
            </w:r>
            <w:r w:rsidR="005A1BE6" w:rsidRPr="00FA5227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ДПС</w:t>
            </w:r>
            <w:r w:rsidRPr="00FA522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Івано-Франківській області</w:t>
            </w:r>
          </w:p>
        </w:tc>
      </w:tr>
      <w:tr w:rsidR="00B8261E" w:rsidRPr="000A096C">
        <w:trPr>
          <w:trHeight w:val="24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4A4D52" w:rsidP="00B874E8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4A4D52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Прогнозування обсягів доходів </w:t>
            </w:r>
            <w:r w:rsidR="007C5D0F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обласного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бюджету, визначення обсягів </w:t>
            </w:r>
            <w:proofErr w:type="spellStart"/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фінансу</w:t>
            </w:r>
            <w:proofErr w:type="spellEnd"/>
            <w:r w:rsidR="00F44E3B" w:rsidRPr="00F44E3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вання</w:t>
            </w:r>
            <w:proofErr w:type="spellEnd"/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C5D0F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обласного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бюджету, повернення кредитів до </w:t>
            </w:r>
            <w:r w:rsidR="007C5D0F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обласного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 та </w:t>
            </w:r>
            <w:proofErr w:type="spellStart"/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орієн</w:t>
            </w:r>
            <w:proofErr w:type="spellEnd"/>
            <w:r w:rsidR="00F44E3B" w:rsidRPr="00F44E3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товних</w:t>
            </w:r>
            <w:proofErr w:type="spellEnd"/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граничних показників видатків </w:t>
            </w:r>
            <w:r w:rsidR="007C5D0F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обласного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 </w:t>
            </w:r>
            <w:r w:rsidR="00AF5822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надання кредитів з </w:t>
            </w:r>
            <w:r w:rsidR="007C5D0F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обласного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 на середньостроковий період на підставі прогнозу економічного і соціального розвитку України та території, аналізу виконання </w:t>
            </w:r>
            <w:r w:rsidR="007C5D0F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обласного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бюджету у попередніх та поточному бюджетних періодах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4A4D52" w:rsidP="00303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До 25 червня</w:t>
            </w:r>
            <w:r w:rsidR="00AF63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F1560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303B6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F1560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52" w:rsidRPr="00FA5227" w:rsidRDefault="005F787D" w:rsidP="00F4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 w:rsidR="000A096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0A096C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CA1008" w:rsidRPr="000A096C">
        <w:trPr>
          <w:trHeight w:val="32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B874E8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B5" w:rsidRPr="00FA5227" w:rsidRDefault="00CA1008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Розроблення та доведення до головних розпорядників коштів обласного бюджету інструкцій з підготовки пропозицій до Прогнозу обласного бюджету </w:t>
            </w:r>
            <w:r w:rsidR="000A096C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орієн</w:t>
            </w:r>
            <w:proofErr w:type="spellEnd"/>
            <w:r w:rsidRPr="00F44E3B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товних</w:t>
            </w:r>
            <w:proofErr w:type="spellEnd"/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граничних показників видатків та надання кредитів з обласного бюджету на середньостроковий період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4A5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До 05 липня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F4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 w:rsidR="000A096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0A096C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CA1008" w:rsidRPr="00FA52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B874E8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Default="00CA1008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департаменту фінансів </w:t>
            </w:r>
            <w:r w:rsidR="000A096C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0A096C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</w:t>
            </w:r>
            <w:r w:rsidR="000A0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асної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держ</w:t>
            </w:r>
            <w:r w:rsidR="000A09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авної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адміністрації пропозицій до Прогнозу обласного бюджету </w:t>
            </w:r>
          </w:p>
          <w:p w:rsidR="00042CFC" w:rsidRPr="00FA5227" w:rsidRDefault="00042CFC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4A5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До 15 липня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F4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Головні розпорядники коштів обласного бюджету</w:t>
            </w:r>
          </w:p>
        </w:tc>
      </w:tr>
      <w:tr w:rsidR="00CA1008" w:rsidRPr="007176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B874E8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аналізу поданих головними розпорядниками коштів обласного бюджету пропозицій до Прогнозу обласного бюджету</w:t>
            </w:r>
          </w:p>
          <w:p w:rsidR="00CA1008" w:rsidRDefault="00CA1008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на відповідність доведеним орієнтовним граничним показникам видатків обласного бюджету та надання кредитів з обласного бюджету і вимогам доведених інструкцій</w:t>
            </w:r>
          </w:p>
          <w:p w:rsidR="00042CFC" w:rsidRPr="00FA5227" w:rsidRDefault="00042CFC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4A5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До 25 липня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F4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 w:rsidR="00307D15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307D15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CA1008" w:rsidRPr="006E23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B874E8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Default="00CA1008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погоджувальних нарад з головними розпорядник</w:t>
            </w:r>
            <w:r w:rsidR="00717645">
              <w:rPr>
                <w:rFonts w:ascii="Times New Roman" w:hAnsi="Times New Roman"/>
                <w:sz w:val="28"/>
                <w:szCs w:val="28"/>
                <w:lang w:val="uk-UA"/>
              </w:rPr>
              <w:t>ами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обласного бюджету щодо узгодження показників Прогнозу </w:t>
            </w:r>
          </w:p>
          <w:p w:rsidR="00042CFC" w:rsidRPr="00FA5227" w:rsidRDefault="00042CFC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4A5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5 серпня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F4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 w:rsidR="00717645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717645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адміністрації, головні розпорядники коштів обласного бюджету</w:t>
            </w:r>
          </w:p>
        </w:tc>
      </w:tr>
      <w:tr w:rsidR="00CA1008" w:rsidRPr="00FA5227">
        <w:trPr>
          <w:trHeight w:val="25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B874E8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Default="00CA1008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Доопрацювання Прогнозу обласного бюджету за результатами проведених погоджувальних нарад та інформації, отриманої від структурних підрозділів </w:t>
            </w:r>
            <w:r w:rsidR="006E2331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6E2331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обласної державної адміністрації </w:t>
            </w:r>
          </w:p>
          <w:p w:rsidR="00042CFC" w:rsidRPr="00FA5227" w:rsidRDefault="00042CFC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B87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До 12 серпня</w:t>
            </w:r>
          </w:p>
          <w:p w:rsidR="00CA1008" w:rsidRPr="00FA5227" w:rsidRDefault="00CA1008" w:rsidP="00BB1D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F4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 w:rsidR="006E2331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6E2331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CA1008" w:rsidRPr="00516E27">
        <w:trPr>
          <w:trHeight w:val="13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B874E8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FC" w:rsidRPr="00FA5227" w:rsidRDefault="00CA1008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Подання Прогнозу обласного бюджету до </w:t>
            </w:r>
            <w:r w:rsidR="00516E27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516E27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</w:t>
            </w:r>
            <w:r w:rsidR="006206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(державної)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адміністрації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BB1D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серпня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F41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фінансів </w:t>
            </w:r>
            <w:r w:rsidR="00516E27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516E27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обласної державної адміністрації</w:t>
            </w:r>
          </w:p>
        </w:tc>
      </w:tr>
      <w:tr w:rsidR="00CA1008" w:rsidRPr="00FA5227">
        <w:trPr>
          <w:trHeight w:val="1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B874E8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Розгляд та схвалення Прогнозу обласного бюджету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B87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62066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вересня </w:t>
            </w:r>
            <w:r w:rsidR="00042C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516E27" w:rsidP="00F41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CA1008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бласна державна </w:t>
            </w:r>
            <w:r w:rsidR="00FE2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(військова) </w:t>
            </w:r>
            <w:r w:rsidR="00CA1008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CA1008" w:rsidRPr="00FA522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B874E8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FC" w:rsidRDefault="00CA1008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Подання Прогнозу обласного бюджету разом із фінансово-економічним </w:t>
            </w:r>
          </w:p>
          <w:p w:rsidR="00CA1008" w:rsidRPr="00FA5227" w:rsidRDefault="00CA1008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обґрунтуванням до </w:t>
            </w:r>
            <w:r w:rsidR="0017047F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17047F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обласної ради для розгляду у порядку, визначеному </w:t>
            </w:r>
            <w:r w:rsidR="0017047F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17047F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обласною радою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FC" w:rsidRDefault="00CA1008" w:rsidP="009270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п’ятиденний строк після </w:t>
            </w:r>
          </w:p>
          <w:p w:rsidR="00CA1008" w:rsidRPr="00FA5227" w:rsidRDefault="00CA1008" w:rsidP="009270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його схвалення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143E44" w:rsidP="00F41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CA1008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бласна державна</w:t>
            </w:r>
            <w:r w:rsidR="00FE237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(військова) </w:t>
            </w:r>
            <w:r w:rsidR="00CA1008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адміністрація</w:t>
            </w:r>
          </w:p>
        </w:tc>
      </w:tr>
      <w:tr w:rsidR="00CA1008" w:rsidRPr="004D58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B874E8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D13730" w:rsidP="00FA70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Супровід розгляду питання щодо прогнозу обласного бюджету постійними комісіями</w:t>
            </w:r>
            <w:r w:rsidR="002F5B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обласної ради та на пленарному засіданні </w:t>
            </w:r>
            <w:r w:rsidR="002F5BFD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2F5BFD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обласної ради, в порядку, визначеному </w:t>
            </w:r>
            <w:r w:rsidR="002F5BFD">
              <w:rPr>
                <w:rFonts w:ascii="Times New Roman" w:hAnsi="Times New Roman"/>
                <w:sz w:val="28"/>
                <w:szCs w:val="28"/>
                <w:lang w:val="uk-UA"/>
              </w:rPr>
              <w:t>Івано-Франківської</w:t>
            </w:r>
            <w:r w:rsidR="002F5BFD"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обласною радою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B87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Відповідно до Регламенту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обласної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08" w:rsidRPr="00FA5227" w:rsidRDefault="00CA1008" w:rsidP="007E7356">
            <w:pPr>
              <w:spacing w:after="0" w:line="240" w:lineRule="auto"/>
              <w:ind w:right="-3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Керівництво</w:t>
            </w:r>
            <w:r w:rsidR="007E73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обласної державної</w:t>
            </w:r>
            <w:r w:rsidR="006206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(військової)</w:t>
            </w:r>
            <w:r w:rsidR="007E73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40AB5">
              <w:rPr>
                <w:rFonts w:ascii="Times New Roman" w:hAnsi="Times New Roman"/>
                <w:sz w:val="28"/>
                <w:szCs w:val="28"/>
                <w:lang w:val="uk-UA"/>
              </w:rPr>
              <w:t>адмін</w:t>
            </w:r>
            <w:r w:rsidR="00240AB5" w:rsidRPr="00FA5227">
              <w:rPr>
                <w:rFonts w:ascii="Times New Roman" w:hAnsi="Times New Roman"/>
                <w:sz w:val="28"/>
                <w:szCs w:val="28"/>
                <w:lang w:val="uk-UA"/>
              </w:rPr>
              <w:t>істрації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, департаменту фінансів</w:t>
            </w:r>
            <w:r w:rsidR="007E73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</w:t>
            </w:r>
            <w:r w:rsidR="007E73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</w:t>
            </w:r>
            <w:r w:rsidR="007E73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адміністрації, </w:t>
            </w:r>
            <w:r w:rsidRPr="00FA5227">
              <w:rPr>
                <w:rFonts w:ascii="Times New Roman" w:hAnsi="Times New Roman"/>
                <w:sz w:val="28"/>
                <w:szCs w:val="28"/>
                <w:lang w:val="uk-UA"/>
              </w:rPr>
              <w:t>головні розпорядники коштів обласного бюджету</w:t>
            </w:r>
          </w:p>
        </w:tc>
      </w:tr>
    </w:tbl>
    <w:p w:rsidR="00042176" w:rsidRDefault="00042176" w:rsidP="0063643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636438" w:rsidRPr="00FA5227" w:rsidRDefault="00636438" w:rsidP="0063643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FA5227">
        <w:rPr>
          <w:rFonts w:ascii="Times New Roman" w:hAnsi="Times New Roman"/>
          <w:b/>
          <w:sz w:val="28"/>
          <w:szCs w:val="28"/>
          <w:lang w:val="uk-UA"/>
        </w:rPr>
        <w:t>Директор департаменту фінансів</w:t>
      </w:r>
    </w:p>
    <w:p w:rsidR="003762FA" w:rsidRDefault="003762FA" w:rsidP="004669E3">
      <w:pPr>
        <w:spacing w:after="0"/>
        <w:ind w:right="-144"/>
        <w:rPr>
          <w:rFonts w:ascii="Times New Roman" w:hAnsi="Times New Roman"/>
          <w:b/>
          <w:sz w:val="28"/>
          <w:szCs w:val="28"/>
          <w:lang w:val="uk-UA"/>
        </w:rPr>
      </w:pPr>
      <w:r w:rsidRPr="003762FA">
        <w:rPr>
          <w:rFonts w:ascii="Times New Roman" w:hAnsi="Times New Roman"/>
          <w:b/>
          <w:sz w:val="28"/>
          <w:szCs w:val="28"/>
          <w:lang w:val="uk-UA"/>
        </w:rPr>
        <w:t>Івано-Франківської</w:t>
      </w:r>
      <w:r w:rsidRPr="00FA52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6438" w:rsidRPr="00FA5227">
        <w:rPr>
          <w:rFonts w:ascii="Times New Roman" w:hAnsi="Times New Roman"/>
          <w:b/>
          <w:sz w:val="28"/>
          <w:szCs w:val="28"/>
          <w:lang w:val="uk-UA"/>
        </w:rPr>
        <w:t>обл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асної </w:t>
      </w:r>
    </w:p>
    <w:p w:rsidR="00636438" w:rsidRPr="00FA5227" w:rsidRDefault="00636438" w:rsidP="004669E3">
      <w:pPr>
        <w:spacing w:after="0"/>
        <w:ind w:right="-144"/>
        <w:rPr>
          <w:rFonts w:ascii="Times New Roman" w:hAnsi="Times New Roman"/>
          <w:b/>
          <w:sz w:val="28"/>
          <w:szCs w:val="28"/>
          <w:lang w:val="uk-UA"/>
        </w:rPr>
      </w:pPr>
      <w:r w:rsidRPr="00FA5227">
        <w:rPr>
          <w:rFonts w:ascii="Times New Roman" w:hAnsi="Times New Roman"/>
          <w:b/>
          <w:sz w:val="28"/>
          <w:szCs w:val="28"/>
          <w:lang w:val="uk-UA"/>
        </w:rPr>
        <w:t>держ</w:t>
      </w:r>
      <w:r w:rsidR="003762FA">
        <w:rPr>
          <w:rFonts w:ascii="Times New Roman" w:hAnsi="Times New Roman"/>
          <w:b/>
          <w:sz w:val="28"/>
          <w:szCs w:val="28"/>
          <w:lang w:val="uk-UA"/>
        </w:rPr>
        <w:t xml:space="preserve">авної </w:t>
      </w:r>
      <w:r w:rsidRPr="00FA5227">
        <w:rPr>
          <w:rFonts w:ascii="Times New Roman" w:hAnsi="Times New Roman"/>
          <w:b/>
          <w:sz w:val="28"/>
          <w:szCs w:val="28"/>
          <w:lang w:val="uk-UA"/>
        </w:rPr>
        <w:t xml:space="preserve">адміністрації  </w:t>
      </w:r>
      <w:r w:rsidR="003762F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FA5227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="0092705C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042176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EC2C20" w:rsidRPr="00FA5227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1B2D75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92705C">
        <w:rPr>
          <w:rFonts w:ascii="Times New Roman" w:hAnsi="Times New Roman"/>
          <w:b/>
          <w:sz w:val="28"/>
          <w:szCs w:val="28"/>
          <w:lang w:val="uk-UA"/>
        </w:rPr>
        <w:t>Наталія КУЧМА</w:t>
      </w:r>
    </w:p>
    <w:sectPr w:rsidR="00636438" w:rsidRPr="00FA5227" w:rsidSect="00240AB5">
      <w:headerReference w:type="even" r:id="rId7"/>
      <w:headerReference w:type="default" r:id="rId8"/>
      <w:pgSz w:w="11906" w:h="16838"/>
      <w:pgMar w:top="899" w:right="851" w:bottom="53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EF" w:rsidRDefault="000C59EF" w:rsidP="007F25B5">
      <w:pPr>
        <w:spacing w:after="0" w:line="240" w:lineRule="auto"/>
      </w:pPr>
      <w:r>
        <w:separator/>
      </w:r>
    </w:p>
  </w:endnote>
  <w:endnote w:type="continuationSeparator" w:id="0">
    <w:p w:rsidR="000C59EF" w:rsidRDefault="000C59EF" w:rsidP="007F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EF" w:rsidRDefault="000C59EF" w:rsidP="007F25B5">
      <w:pPr>
        <w:spacing w:after="0" w:line="240" w:lineRule="auto"/>
      </w:pPr>
      <w:r>
        <w:separator/>
      </w:r>
    </w:p>
  </w:footnote>
  <w:footnote w:type="continuationSeparator" w:id="0">
    <w:p w:rsidR="000C59EF" w:rsidRDefault="000C59EF" w:rsidP="007F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76" w:rsidRDefault="000F0476" w:rsidP="00914A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476" w:rsidRDefault="000F0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476" w:rsidRDefault="000F0476" w:rsidP="00914A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DB9">
      <w:rPr>
        <w:rStyle w:val="PageNumber"/>
        <w:noProof/>
      </w:rPr>
      <w:t>4</w:t>
    </w:r>
    <w:r>
      <w:rPr>
        <w:rStyle w:val="PageNumber"/>
      </w:rPr>
      <w:fldChar w:fldCharType="end"/>
    </w:r>
  </w:p>
  <w:p w:rsidR="000F0476" w:rsidRDefault="000F0476">
    <w:pPr>
      <w:pStyle w:val="Header"/>
      <w:jc w:val="center"/>
    </w:pPr>
  </w:p>
  <w:p w:rsidR="000F0476" w:rsidRDefault="000F0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59FD"/>
    <w:multiLevelType w:val="hybridMultilevel"/>
    <w:tmpl w:val="ED846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4546C"/>
    <w:multiLevelType w:val="hybridMultilevel"/>
    <w:tmpl w:val="07F49F9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CFC"/>
    <w:rsid w:val="00042176"/>
    <w:rsid w:val="00042CFC"/>
    <w:rsid w:val="00076FEB"/>
    <w:rsid w:val="00090AC9"/>
    <w:rsid w:val="00095B26"/>
    <w:rsid w:val="00095FE4"/>
    <w:rsid w:val="000A096C"/>
    <w:rsid w:val="000C3485"/>
    <w:rsid w:val="000C59EF"/>
    <w:rsid w:val="000E44D9"/>
    <w:rsid w:val="000F0476"/>
    <w:rsid w:val="000F1560"/>
    <w:rsid w:val="000F6580"/>
    <w:rsid w:val="00143E44"/>
    <w:rsid w:val="001515F9"/>
    <w:rsid w:val="00156729"/>
    <w:rsid w:val="00161980"/>
    <w:rsid w:val="00166184"/>
    <w:rsid w:val="0017047F"/>
    <w:rsid w:val="00187C67"/>
    <w:rsid w:val="001A3C54"/>
    <w:rsid w:val="001B2D75"/>
    <w:rsid w:val="001B7C8B"/>
    <w:rsid w:val="001D1054"/>
    <w:rsid w:val="001E3C4C"/>
    <w:rsid w:val="001F11EE"/>
    <w:rsid w:val="001F41F5"/>
    <w:rsid w:val="0021347E"/>
    <w:rsid w:val="00215A48"/>
    <w:rsid w:val="002213F5"/>
    <w:rsid w:val="00225059"/>
    <w:rsid w:val="00240AB5"/>
    <w:rsid w:val="00243447"/>
    <w:rsid w:val="00252298"/>
    <w:rsid w:val="00263304"/>
    <w:rsid w:val="00273270"/>
    <w:rsid w:val="00274A99"/>
    <w:rsid w:val="002772D0"/>
    <w:rsid w:val="00277412"/>
    <w:rsid w:val="00277679"/>
    <w:rsid w:val="002800AB"/>
    <w:rsid w:val="002845D0"/>
    <w:rsid w:val="00284735"/>
    <w:rsid w:val="002C1F76"/>
    <w:rsid w:val="002E0BBF"/>
    <w:rsid w:val="002E6D17"/>
    <w:rsid w:val="002F5BFD"/>
    <w:rsid w:val="00303B67"/>
    <w:rsid w:val="00307D15"/>
    <w:rsid w:val="0033715D"/>
    <w:rsid w:val="0036235C"/>
    <w:rsid w:val="00373E73"/>
    <w:rsid w:val="003762FA"/>
    <w:rsid w:val="003842DC"/>
    <w:rsid w:val="003A42FA"/>
    <w:rsid w:val="003D0EEF"/>
    <w:rsid w:val="00412CFC"/>
    <w:rsid w:val="00416026"/>
    <w:rsid w:val="00416A80"/>
    <w:rsid w:val="00427AE1"/>
    <w:rsid w:val="004311A9"/>
    <w:rsid w:val="004669E3"/>
    <w:rsid w:val="00466CF6"/>
    <w:rsid w:val="00470626"/>
    <w:rsid w:val="00470A0B"/>
    <w:rsid w:val="00475DD0"/>
    <w:rsid w:val="004A0422"/>
    <w:rsid w:val="004A3DD8"/>
    <w:rsid w:val="004A4D52"/>
    <w:rsid w:val="004A583D"/>
    <w:rsid w:val="004D2D09"/>
    <w:rsid w:val="004D58B9"/>
    <w:rsid w:val="004E57BE"/>
    <w:rsid w:val="004E5993"/>
    <w:rsid w:val="0051340B"/>
    <w:rsid w:val="00516E27"/>
    <w:rsid w:val="0053323C"/>
    <w:rsid w:val="00534BBA"/>
    <w:rsid w:val="0054650E"/>
    <w:rsid w:val="0056766A"/>
    <w:rsid w:val="00567C2B"/>
    <w:rsid w:val="005718B8"/>
    <w:rsid w:val="00596BEF"/>
    <w:rsid w:val="005A060D"/>
    <w:rsid w:val="005A08D8"/>
    <w:rsid w:val="005A1BE6"/>
    <w:rsid w:val="005A3F5E"/>
    <w:rsid w:val="005C3206"/>
    <w:rsid w:val="005C4F7D"/>
    <w:rsid w:val="005E0DF3"/>
    <w:rsid w:val="005E1566"/>
    <w:rsid w:val="005F787D"/>
    <w:rsid w:val="006009A9"/>
    <w:rsid w:val="006156BD"/>
    <w:rsid w:val="00620668"/>
    <w:rsid w:val="00636438"/>
    <w:rsid w:val="006702BD"/>
    <w:rsid w:val="00680566"/>
    <w:rsid w:val="006A1C79"/>
    <w:rsid w:val="006A5CB7"/>
    <w:rsid w:val="006B2603"/>
    <w:rsid w:val="006C4166"/>
    <w:rsid w:val="006C467C"/>
    <w:rsid w:val="006C54D3"/>
    <w:rsid w:val="006D4971"/>
    <w:rsid w:val="006E2331"/>
    <w:rsid w:val="006F4732"/>
    <w:rsid w:val="006F75DE"/>
    <w:rsid w:val="00717645"/>
    <w:rsid w:val="00722ABA"/>
    <w:rsid w:val="007303C8"/>
    <w:rsid w:val="007305B4"/>
    <w:rsid w:val="007360F3"/>
    <w:rsid w:val="007421E5"/>
    <w:rsid w:val="00742365"/>
    <w:rsid w:val="00774CC2"/>
    <w:rsid w:val="007772DF"/>
    <w:rsid w:val="007A61A5"/>
    <w:rsid w:val="007A633A"/>
    <w:rsid w:val="007B3BAA"/>
    <w:rsid w:val="007C5D0F"/>
    <w:rsid w:val="007D04A6"/>
    <w:rsid w:val="007D209B"/>
    <w:rsid w:val="007D2949"/>
    <w:rsid w:val="007E6D27"/>
    <w:rsid w:val="007E7356"/>
    <w:rsid w:val="007F25B5"/>
    <w:rsid w:val="008001BA"/>
    <w:rsid w:val="008048BD"/>
    <w:rsid w:val="00861B1A"/>
    <w:rsid w:val="00866254"/>
    <w:rsid w:val="00890EE6"/>
    <w:rsid w:val="00892BBC"/>
    <w:rsid w:val="008A6AF0"/>
    <w:rsid w:val="008B35DD"/>
    <w:rsid w:val="008C0DF4"/>
    <w:rsid w:val="008C29DA"/>
    <w:rsid w:val="008C5FA0"/>
    <w:rsid w:val="008F1956"/>
    <w:rsid w:val="00914A4F"/>
    <w:rsid w:val="00921918"/>
    <w:rsid w:val="0092705C"/>
    <w:rsid w:val="009407BF"/>
    <w:rsid w:val="0095182C"/>
    <w:rsid w:val="00994F9F"/>
    <w:rsid w:val="009C2942"/>
    <w:rsid w:val="009C63C4"/>
    <w:rsid w:val="009D6EF5"/>
    <w:rsid w:val="009E6F7D"/>
    <w:rsid w:val="009E7ECF"/>
    <w:rsid w:val="009F1311"/>
    <w:rsid w:val="009F7904"/>
    <w:rsid w:val="00A3333C"/>
    <w:rsid w:val="00A50DFB"/>
    <w:rsid w:val="00A81E79"/>
    <w:rsid w:val="00A97C92"/>
    <w:rsid w:val="00AA0610"/>
    <w:rsid w:val="00AA23FD"/>
    <w:rsid w:val="00AB3999"/>
    <w:rsid w:val="00AB5304"/>
    <w:rsid w:val="00AF5822"/>
    <w:rsid w:val="00AF63F1"/>
    <w:rsid w:val="00B64E88"/>
    <w:rsid w:val="00B80A0C"/>
    <w:rsid w:val="00B8261E"/>
    <w:rsid w:val="00B85A86"/>
    <w:rsid w:val="00B874E8"/>
    <w:rsid w:val="00BB1DD5"/>
    <w:rsid w:val="00BB79E6"/>
    <w:rsid w:val="00BC6309"/>
    <w:rsid w:val="00BD07E8"/>
    <w:rsid w:val="00BD4249"/>
    <w:rsid w:val="00BD59AB"/>
    <w:rsid w:val="00BD69DC"/>
    <w:rsid w:val="00C16AD2"/>
    <w:rsid w:val="00C356B5"/>
    <w:rsid w:val="00C40F2D"/>
    <w:rsid w:val="00C5101B"/>
    <w:rsid w:val="00C8003A"/>
    <w:rsid w:val="00C80220"/>
    <w:rsid w:val="00CA1008"/>
    <w:rsid w:val="00CC6DCE"/>
    <w:rsid w:val="00CE2884"/>
    <w:rsid w:val="00D01039"/>
    <w:rsid w:val="00D11DD6"/>
    <w:rsid w:val="00D13730"/>
    <w:rsid w:val="00D365E9"/>
    <w:rsid w:val="00D368CD"/>
    <w:rsid w:val="00D40196"/>
    <w:rsid w:val="00D41A68"/>
    <w:rsid w:val="00D4361A"/>
    <w:rsid w:val="00D479C2"/>
    <w:rsid w:val="00D51B03"/>
    <w:rsid w:val="00D7002C"/>
    <w:rsid w:val="00D932B2"/>
    <w:rsid w:val="00DE15AB"/>
    <w:rsid w:val="00DF298B"/>
    <w:rsid w:val="00DF29F0"/>
    <w:rsid w:val="00E113E9"/>
    <w:rsid w:val="00E159A6"/>
    <w:rsid w:val="00E23DB9"/>
    <w:rsid w:val="00E34D1C"/>
    <w:rsid w:val="00E353BE"/>
    <w:rsid w:val="00E40B39"/>
    <w:rsid w:val="00E66CC8"/>
    <w:rsid w:val="00E76FF6"/>
    <w:rsid w:val="00E771EB"/>
    <w:rsid w:val="00E92BD5"/>
    <w:rsid w:val="00E95365"/>
    <w:rsid w:val="00EC2C20"/>
    <w:rsid w:val="00EC7D1A"/>
    <w:rsid w:val="00EE35A2"/>
    <w:rsid w:val="00EF4D14"/>
    <w:rsid w:val="00F02C07"/>
    <w:rsid w:val="00F04E35"/>
    <w:rsid w:val="00F25B2A"/>
    <w:rsid w:val="00F41A77"/>
    <w:rsid w:val="00F44E3B"/>
    <w:rsid w:val="00F50CFB"/>
    <w:rsid w:val="00F61EB2"/>
    <w:rsid w:val="00F86D57"/>
    <w:rsid w:val="00F9133A"/>
    <w:rsid w:val="00FA5227"/>
    <w:rsid w:val="00FA7007"/>
    <w:rsid w:val="00FC1179"/>
    <w:rsid w:val="00FE237C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A07E0DFC-0965-4B98-989E-337E7E4B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1A"/>
    <w:pPr>
      <w:spacing w:after="160" w:line="259" w:lineRule="auto"/>
    </w:pPr>
    <w:rPr>
      <w:rFonts w:eastAsia="Times New Roman"/>
      <w:sz w:val="22"/>
      <w:szCs w:val="22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74CC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Normal"/>
    <w:rsid w:val="002434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ListParagraph1">
    <w:name w:val="List Paragraph1"/>
    <w:basedOn w:val="Normal"/>
    <w:rsid w:val="0051340B"/>
    <w:pPr>
      <w:ind w:left="720"/>
    </w:pPr>
  </w:style>
  <w:style w:type="paragraph" w:styleId="BalloonText">
    <w:name w:val="Balloon Text"/>
    <w:basedOn w:val="Normal"/>
    <w:link w:val="BalloonTextChar"/>
    <w:semiHidden/>
    <w:rsid w:val="00EF4D14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EF4D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F25B5"/>
    <w:pPr>
      <w:tabs>
        <w:tab w:val="center" w:pos="4819"/>
        <w:tab w:val="right" w:pos="9639"/>
      </w:tabs>
    </w:pPr>
  </w:style>
  <w:style w:type="character" w:customStyle="1" w:styleId="HeaderChar">
    <w:name w:val="Header Char"/>
    <w:link w:val="Header"/>
    <w:uiPriority w:val="99"/>
    <w:rsid w:val="007F25B5"/>
    <w:rPr>
      <w:rFonts w:eastAsia="Times New Roman"/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rsid w:val="007F25B5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rsid w:val="007F25B5"/>
    <w:rPr>
      <w:rFonts w:eastAsia="Times New Roman"/>
      <w:sz w:val="22"/>
      <w:szCs w:val="22"/>
      <w:lang w:val="ru-RU" w:eastAsia="en-US"/>
    </w:rPr>
  </w:style>
  <w:style w:type="character" w:styleId="PageNumber">
    <w:name w:val="page number"/>
    <w:basedOn w:val="DefaultParagraphFont"/>
    <w:rsid w:val="004D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4361</Characters>
  <Application>Microsoft Office Word</Application>
  <DocSecurity>4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GFU09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Пользователь Windows</dc:creator>
  <cp:keywords/>
  <cp:lastModifiedBy>word</cp:lastModifiedBy>
  <cp:revision>2</cp:revision>
  <cp:lastPrinted>2024-05-13T08:40:00Z</cp:lastPrinted>
  <dcterms:created xsi:type="dcterms:W3CDTF">2024-05-20T12:38:00Z</dcterms:created>
  <dcterms:modified xsi:type="dcterms:W3CDTF">2024-05-20T12:38:00Z</dcterms:modified>
</cp:coreProperties>
</file>