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A" w:rsidRDefault="00D6521A" w:rsidP="00D6521A">
      <w:pPr>
        <w:spacing w:after="0" w:line="240" w:lineRule="auto"/>
        <w:ind w:firstLine="5954"/>
        <w:rPr>
          <w:rFonts w:cs="Times New Roman"/>
          <w:b/>
          <w:szCs w:val="28"/>
        </w:rPr>
      </w:pPr>
    </w:p>
    <w:p w:rsidR="00D6521A" w:rsidRDefault="00D6521A" w:rsidP="00D6521A">
      <w:pPr>
        <w:spacing w:after="0" w:line="240" w:lineRule="auto"/>
        <w:ind w:firstLine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Додаток </w:t>
      </w:r>
    </w:p>
    <w:p w:rsidR="00D6521A" w:rsidRDefault="00D6521A" w:rsidP="00D6521A">
      <w:pPr>
        <w:spacing w:after="0" w:line="240" w:lineRule="auto"/>
        <w:ind w:firstLine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до розпорядження</w:t>
      </w:r>
    </w:p>
    <w:p w:rsidR="00D6521A" w:rsidRDefault="00D6521A" w:rsidP="00D6521A">
      <w:pPr>
        <w:spacing w:after="0" w:line="240" w:lineRule="auto"/>
        <w:ind w:left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Івано-Франківської</w:t>
      </w:r>
    </w:p>
    <w:p w:rsidR="00D6521A" w:rsidRDefault="00D6521A" w:rsidP="00D6521A">
      <w:pPr>
        <w:spacing w:after="0" w:line="240" w:lineRule="auto"/>
        <w:ind w:left="595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обласної військової адміністрації</w:t>
      </w:r>
    </w:p>
    <w:p w:rsidR="00D6521A" w:rsidRDefault="00D6521A" w:rsidP="00D6521A">
      <w:pPr>
        <w:spacing w:after="0" w:line="240" w:lineRule="auto"/>
        <w:ind w:left="595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від_________№_______</w:t>
      </w:r>
    </w:p>
    <w:p w:rsidR="00D6521A" w:rsidRDefault="00D6521A" w:rsidP="00D6521A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D6521A" w:rsidRDefault="00D6521A" w:rsidP="00D6521A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 заходів</w:t>
      </w:r>
    </w:p>
    <w:p w:rsidR="00D6521A" w:rsidRDefault="00D6521A" w:rsidP="00D6521A">
      <w:pPr>
        <w:spacing w:after="0" w:line="240" w:lineRule="auto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b/>
        </w:rPr>
        <w:t xml:space="preserve">з відзначення 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110-річчя </w:t>
      </w:r>
    </w:p>
    <w:p w:rsidR="00D6521A" w:rsidRDefault="00D6521A" w:rsidP="00D6521A">
      <w:pPr>
        <w:spacing w:after="0" w:line="240" w:lineRule="auto"/>
        <w:jc w:val="center"/>
        <w:rPr>
          <w:b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 xml:space="preserve">з часу заснування </w:t>
      </w:r>
      <w:r>
        <w:rPr>
          <w:b/>
        </w:rPr>
        <w:t>Легіону Українських Січових Стрільців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cs="Times New Roman"/>
          <w:szCs w:val="28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Проведення урочистостей, покладання квітів до пам’ятників і пам’ятних знаків січовиків з нагоди відзначення Року Легіону Українських Січових Стрільців за участю керівників органів державної влади, представників органів місцевого самоврядування, громадськості, науковців, творчої інтелігенції, духовенства</w:t>
      </w:r>
    </w:p>
    <w:p w:rsidR="00D6521A" w:rsidRDefault="00D6521A" w:rsidP="00D6521A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D6521A" w:rsidRDefault="00D6521A" w:rsidP="00D6521A">
      <w:pPr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>
        <w:rPr>
          <w:b/>
        </w:rPr>
        <w:t>Управління культури, національностей та релігій Івано-Франківської облдержадміністрації</w:t>
      </w:r>
    </w:p>
    <w:p w:rsidR="00D6521A" w:rsidRDefault="00D6521A" w:rsidP="00D6521A">
      <w:pPr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 xml:space="preserve">Управління інформаційної діяльності та комунікацій з громадськістю </w:t>
      </w:r>
    </w:p>
    <w:p w:rsidR="00D6521A" w:rsidRDefault="00D6521A" w:rsidP="00D6521A">
      <w:pPr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>Івано-Франківської облдержадміністрації</w:t>
      </w:r>
    </w:p>
    <w:p w:rsidR="00D6521A" w:rsidRDefault="00D6521A" w:rsidP="00D6521A">
      <w:pPr>
        <w:shd w:val="clear" w:color="auto" w:fill="FFFFFF"/>
        <w:spacing w:after="0" w:line="240" w:lineRule="auto"/>
        <w:ind w:left="4536"/>
      </w:pPr>
    </w:p>
    <w:p w:rsidR="00D6521A" w:rsidRDefault="00D6521A" w:rsidP="00D652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cs="Times New Roman"/>
          <w:b/>
          <w:i/>
          <w:szCs w:val="28"/>
        </w:rPr>
      </w:pPr>
      <w:r>
        <w:rPr>
          <w:b/>
          <w:i/>
        </w:rPr>
        <w:t>серпня 2024 року</w:t>
      </w:r>
    </w:p>
    <w:p w:rsidR="00D6521A" w:rsidRDefault="00D6521A" w:rsidP="00D6521A">
      <w:pPr>
        <w:pStyle w:val="a4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6521A" w:rsidRDefault="00D6521A" w:rsidP="00D6521A">
      <w:pPr>
        <w:pStyle w:val="a4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Введення в обіг поштового блоку, поштової марки, випуск конвертів та проведення </w:t>
      </w:r>
      <w:proofErr w:type="spellStart"/>
      <w:r>
        <w:rPr>
          <w:rFonts w:ascii="Times New Roman" w:hAnsi="Times New Roman"/>
          <w:sz w:val="28"/>
          <w:szCs w:val="28"/>
        </w:rPr>
        <w:t>спецпогашень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присвячених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110-річчю з часу заснування </w:t>
      </w:r>
      <w:r>
        <w:rPr>
          <w:rFonts w:ascii="Times New Roman" w:hAnsi="Times New Roman"/>
          <w:sz w:val="28"/>
          <w:szCs w:val="28"/>
        </w:rPr>
        <w:t>Легіону Українських Січових Стрільців</w:t>
      </w:r>
    </w:p>
    <w:p w:rsidR="00D6521A" w:rsidRDefault="00D6521A" w:rsidP="00D6521A">
      <w:pPr>
        <w:pStyle w:val="a4"/>
        <w:spacing w:before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Івано-Франківської облдержадміністрації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Акціонерне товариство «Укрпошта» (за згодою)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360"/>
        <w:jc w:val="both"/>
        <w:rPr>
          <w:rFonts w:eastAsia="Calibri" w:cs="Times New Roman"/>
          <w:szCs w:val="28"/>
        </w:rPr>
      </w:pPr>
    </w:p>
    <w:p w:rsidR="00D6521A" w:rsidRDefault="00D6521A" w:rsidP="00D6521A">
      <w:pPr>
        <w:shd w:val="clear" w:color="auto" w:fill="FFFFFF"/>
        <w:spacing w:after="0" w:line="240" w:lineRule="auto"/>
        <w:ind w:firstLine="426"/>
        <w:jc w:val="both"/>
      </w:pPr>
      <w:r>
        <w:rPr>
          <w:rFonts w:eastAsia="Calibri" w:cs="Times New Roman"/>
          <w:szCs w:val="28"/>
        </w:rPr>
        <w:t>3. Проведення Всеукраїнської наукової конференції з міжнародною участю до 110 річниці створення Легіону Українських Січових Стрільців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>
        <w:rPr>
          <w:b/>
        </w:rPr>
        <w:t>Департамент освіти і науки</w:t>
      </w:r>
      <w:r>
        <w:rPr>
          <w:rFonts w:cs="Times New Roman"/>
          <w:b/>
          <w:szCs w:val="28"/>
        </w:rPr>
        <w:t xml:space="preserve"> Івано-Франківської облдержадміністрації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rFonts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Прикарпатський національний університет імені Василя Стефаника </w:t>
      </w:r>
      <w:r>
        <w:rPr>
          <w:rFonts w:cs="Times New Roman"/>
          <w:b/>
          <w:szCs w:val="28"/>
        </w:rPr>
        <w:t>(за згодою)</w:t>
      </w:r>
    </w:p>
    <w:p w:rsidR="00D6521A" w:rsidRDefault="00D6521A" w:rsidP="00D6521A">
      <w:pPr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</w:p>
    <w:p w:rsidR="00D6521A" w:rsidRDefault="00D6521A" w:rsidP="00D6521A">
      <w:pPr>
        <w:shd w:val="clear" w:color="auto" w:fill="FFFFFF"/>
        <w:spacing w:after="0" w:line="240" w:lineRule="auto"/>
        <w:ind w:left="4253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11 жовтня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uk-UA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4. Сприяння широкому висвітленню заходів з відзначення </w:t>
      </w:r>
      <w:r>
        <w:rPr>
          <w:rFonts w:cs="Times New Roman"/>
          <w:color w:val="000000"/>
          <w:szCs w:val="28"/>
          <w:shd w:val="clear" w:color="auto" w:fill="FFFFFF"/>
        </w:rPr>
        <w:t xml:space="preserve">110-річчя з часу заснування </w:t>
      </w:r>
      <w:r>
        <w:t>Легіону Українських Січових Стрільців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uk-UA"/>
        </w:rPr>
        <w:t xml:space="preserve">в засобах масової інформації </w:t>
      </w:r>
      <w:bookmarkStart w:id="0" w:name="n58"/>
      <w:bookmarkEnd w:id="0"/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/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 xml:space="preserve">Управління інформаційної діяльності та комунікацій з громадськістю </w:t>
      </w:r>
      <w:r>
        <w:rPr>
          <w:rFonts w:cs="Times New Roman"/>
          <w:b/>
          <w:szCs w:val="28"/>
        </w:rPr>
        <w:t>Івано-Франківської</w:t>
      </w:r>
      <w:r>
        <w:rPr>
          <w:b/>
        </w:rPr>
        <w:t xml:space="preserve"> облдержадміністрації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>Івано-Франківське обласне телебачення «Галичина» (за згодою)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Cs w:val="28"/>
          <w:lang w:eastAsia="uk-UA"/>
        </w:rPr>
      </w:pP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>
        <w:t xml:space="preserve">5. Проведення у закладах освіти Івано-Франківської області тематичного уроку, присвяченого </w:t>
      </w:r>
      <w:r>
        <w:rPr>
          <w:rFonts w:cs="Times New Roman"/>
          <w:color w:val="000000"/>
          <w:szCs w:val="28"/>
          <w:shd w:val="clear" w:color="auto" w:fill="FFFFFF"/>
        </w:rPr>
        <w:t xml:space="preserve">110-річчю з часу заснування </w:t>
      </w:r>
      <w:r>
        <w:t>Легіону Українських Січових Стрільців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Департамент освіти і науки Івано-Франківської облдержадміністрації</w:t>
      </w:r>
    </w:p>
    <w:p w:rsidR="00D6521A" w:rsidRDefault="00D6521A" w:rsidP="00D6521A">
      <w:pPr>
        <w:spacing w:after="0" w:line="240" w:lineRule="auto"/>
        <w:ind w:left="4253"/>
        <w:rPr>
          <w:b/>
          <w:sz w:val="20"/>
          <w:szCs w:val="20"/>
        </w:rPr>
      </w:pPr>
    </w:p>
    <w:p w:rsidR="00D6521A" w:rsidRDefault="00D6521A" w:rsidP="00D6521A">
      <w:pPr>
        <w:spacing w:after="0" w:line="240" w:lineRule="auto"/>
        <w:ind w:left="4253"/>
        <w:rPr>
          <w:i/>
        </w:rPr>
      </w:pPr>
      <w:r>
        <w:rPr>
          <w:b/>
          <w:i/>
        </w:rPr>
        <w:t>вересень 2024 рік</w:t>
      </w:r>
    </w:p>
    <w:p w:rsidR="00D6521A" w:rsidRDefault="00D6521A" w:rsidP="00D6521A">
      <w:pPr>
        <w:spacing w:after="0" w:line="240" w:lineRule="auto"/>
      </w:pPr>
    </w:p>
    <w:p w:rsidR="00D6521A" w:rsidRDefault="00D6521A" w:rsidP="00D6521A">
      <w:pPr>
        <w:spacing w:after="0" w:line="240" w:lineRule="auto"/>
        <w:ind w:firstLine="426"/>
        <w:jc w:val="both"/>
      </w:pPr>
      <w:r>
        <w:t>6. Проведення відкритих просвітницьких лекцій у військових частинах на території Івано-Франківської області, лікувальних та реабілітаційних закладах для військовослужбовців, серед слухачів військових кафедр вузів</w:t>
      </w:r>
    </w:p>
    <w:p w:rsidR="00D6521A" w:rsidRDefault="00D6521A" w:rsidP="00D6521A">
      <w:pPr>
        <w:spacing w:after="0" w:line="240" w:lineRule="auto"/>
        <w:ind w:left="4536"/>
        <w:rPr>
          <w:sz w:val="20"/>
          <w:szCs w:val="20"/>
        </w:rPr>
      </w:pP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Департамент освіти і науки Івано-Франківської облдержадміністрації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Прикарпатський національний університет імені Василя Стефаника (за згодою)</w:t>
      </w:r>
    </w:p>
    <w:p w:rsidR="00D6521A" w:rsidRDefault="00D6521A" w:rsidP="00D6521A">
      <w:pPr>
        <w:spacing w:after="0" w:line="240" w:lineRule="auto"/>
        <w:ind w:left="4253"/>
        <w:rPr>
          <w:b/>
          <w:sz w:val="20"/>
          <w:szCs w:val="20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spacing w:after="0" w:line="240" w:lineRule="auto"/>
        <w:ind w:firstLine="426"/>
        <w:jc w:val="both"/>
      </w:pPr>
    </w:p>
    <w:p w:rsidR="00D6521A" w:rsidRDefault="00D6521A" w:rsidP="00D6521A">
      <w:pPr>
        <w:spacing w:after="0" w:line="240" w:lineRule="auto"/>
        <w:ind w:firstLine="426"/>
        <w:jc w:val="both"/>
      </w:pPr>
      <w:r>
        <w:t>7. Проведення конкурсу краєзнавчих маршрутів за місцями бойової звитяги Українських Січових Стрільців та літературного конкурсу історій про прародичів, які воювали в Легіоні Українських Січових Стрільців, серед представників учнівської молоді</w:t>
      </w: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>
        <w:t xml:space="preserve"> 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Департамент освіти і науки Івано-Франківської облдержадміністрації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 xml:space="preserve">Івано-Франківський обласний державний центр туризму і краєзнавства учнівської молоді 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(за згодою)</w:t>
      </w:r>
    </w:p>
    <w:p w:rsidR="00D6521A" w:rsidRDefault="00D6521A" w:rsidP="00D6521A">
      <w:pPr>
        <w:spacing w:after="0" w:line="240" w:lineRule="auto"/>
        <w:ind w:left="4253"/>
        <w:rPr>
          <w:b/>
          <w:sz w:val="22"/>
        </w:rPr>
      </w:pPr>
    </w:p>
    <w:p w:rsidR="00D6521A" w:rsidRDefault="00D6521A" w:rsidP="00D6521A">
      <w:pPr>
        <w:spacing w:after="0" w:line="240" w:lineRule="auto"/>
        <w:ind w:left="4253"/>
        <w:rPr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lastRenderedPageBreak/>
        <w:t xml:space="preserve">8. Виготовлення соціальної реклами на </w:t>
      </w:r>
      <w:proofErr w:type="spellStart"/>
      <w:r>
        <w:rPr>
          <w:rFonts w:eastAsia="Times New Roman" w:cs="Times New Roman"/>
          <w:szCs w:val="28"/>
          <w:lang w:eastAsia="uk-UA"/>
        </w:rPr>
        <w:t>білбордах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uk-UA"/>
        </w:rPr>
        <w:t>сітілайтах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, </w:t>
      </w:r>
      <w:r>
        <w:rPr>
          <w:szCs w:val="28"/>
        </w:rPr>
        <w:t xml:space="preserve">присвяченої </w:t>
      </w:r>
      <w:r>
        <w:rPr>
          <w:rFonts w:cs="Times New Roman"/>
          <w:color w:val="000000"/>
          <w:szCs w:val="28"/>
          <w:shd w:val="clear" w:color="auto" w:fill="FFFFFF"/>
        </w:rPr>
        <w:t>110-річч</w:t>
      </w:r>
      <w:r>
        <w:rPr>
          <w:color w:val="000000"/>
          <w:szCs w:val="28"/>
          <w:shd w:val="clear" w:color="auto" w:fill="FFFFFF"/>
        </w:rPr>
        <w:t>ю</w:t>
      </w:r>
      <w:r>
        <w:rPr>
          <w:rFonts w:cs="Times New Roman"/>
          <w:color w:val="000000"/>
          <w:szCs w:val="28"/>
          <w:shd w:val="clear" w:color="auto" w:fill="FFFFFF"/>
        </w:rPr>
        <w:t xml:space="preserve"> з часу заснування </w:t>
      </w:r>
      <w:r>
        <w:rPr>
          <w:rFonts w:cs="Times New Roman"/>
          <w:szCs w:val="28"/>
        </w:rPr>
        <w:t>Легіону Українських Січових Стрільців</w:t>
      </w:r>
      <w:r>
        <w:rPr>
          <w:rFonts w:eastAsia="Times New Roman" w:cs="Times New Roman"/>
          <w:szCs w:val="28"/>
          <w:lang w:eastAsia="uk-UA"/>
        </w:rPr>
        <w:t xml:space="preserve"> 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/>
        <w:rPr>
          <w:sz w:val="24"/>
          <w:szCs w:val="24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 xml:space="preserve">Управління інформаційної діяльності та комунікацій з громадськістю </w:t>
      </w:r>
      <w:r>
        <w:rPr>
          <w:rFonts w:cs="Times New Roman"/>
          <w:b/>
          <w:szCs w:val="28"/>
        </w:rPr>
        <w:t>Івано-Франківської</w:t>
      </w:r>
      <w:r>
        <w:rPr>
          <w:b/>
        </w:rPr>
        <w:t xml:space="preserve"> облдержадміністрації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sz w:val="24"/>
          <w:szCs w:val="24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9. Проведення тематичних передач історичного спрямування на  </w:t>
      </w:r>
      <w:r>
        <w:t>Івано-Франківському обласному телебаченні «Галичина»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/>
        <w:rPr>
          <w:sz w:val="26"/>
          <w:szCs w:val="26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 xml:space="preserve">Управління інформаційної діяльності та комунікацій з громадськістю </w:t>
      </w:r>
      <w:r>
        <w:rPr>
          <w:rFonts w:cs="Times New Roman"/>
          <w:b/>
          <w:szCs w:val="28"/>
        </w:rPr>
        <w:t>Івано-Франківської</w:t>
      </w:r>
      <w:r>
        <w:rPr>
          <w:b/>
        </w:rPr>
        <w:t xml:space="preserve"> облдержадміністрації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>Івано-Франківське обласне телебачення «Галичина» (за згодою)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sz w:val="24"/>
          <w:szCs w:val="24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sz w:val="24"/>
          <w:szCs w:val="24"/>
          <w:lang w:eastAsia="uk-UA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333333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10. Сприяння виданню книг </w:t>
      </w:r>
      <w:r>
        <w:rPr>
          <w:rFonts w:cs="Times New Roman"/>
          <w:color w:val="000000"/>
          <w:szCs w:val="28"/>
          <w:lang w:bidi="uk-UA"/>
        </w:rPr>
        <w:t>на тему Легіону Українських Січових Стрільців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sz w:val="20"/>
          <w:szCs w:val="20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</w:rPr>
      </w:pPr>
      <w:r>
        <w:rPr>
          <w:b/>
        </w:rPr>
        <w:t xml:space="preserve">Управління інформаційної діяльності та комунікацій з громадськістю </w:t>
      </w:r>
      <w:r>
        <w:rPr>
          <w:rFonts w:cs="Times New Roman"/>
          <w:b/>
          <w:szCs w:val="28"/>
        </w:rPr>
        <w:t>Івано-Франківської</w:t>
      </w:r>
      <w:r>
        <w:rPr>
          <w:b/>
        </w:rPr>
        <w:t xml:space="preserve"> облдержадміністрації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sz w:val="24"/>
          <w:szCs w:val="24"/>
        </w:rPr>
      </w:pP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</w:rPr>
      </w:pPr>
      <w:r>
        <w:rPr>
          <w:b/>
          <w:i/>
        </w:rPr>
        <w:t>упродовж 2024 року</w:t>
      </w:r>
    </w:p>
    <w:p w:rsidR="00D6521A" w:rsidRDefault="00D6521A" w:rsidP="00D6521A">
      <w:pPr>
        <w:pStyle w:val="a3"/>
        <w:shd w:val="clear" w:color="auto" w:fill="FFFFFF"/>
        <w:spacing w:after="0" w:line="240" w:lineRule="auto"/>
        <w:ind w:left="4253"/>
        <w:rPr>
          <w:b/>
          <w:i/>
          <w:sz w:val="24"/>
          <w:szCs w:val="24"/>
        </w:rPr>
      </w:pPr>
    </w:p>
    <w:p w:rsidR="00D6521A" w:rsidRDefault="00D6521A" w:rsidP="00D6521A">
      <w:pPr>
        <w:spacing w:after="0" w:line="240" w:lineRule="auto"/>
        <w:ind w:firstLine="426"/>
        <w:jc w:val="both"/>
      </w:pPr>
      <w:r>
        <w:rPr>
          <w:rFonts w:cs="Times New Roman"/>
          <w:color w:val="000000"/>
          <w:szCs w:val="28"/>
          <w:lang w:bidi="uk-UA"/>
        </w:rPr>
        <w:t xml:space="preserve">11. Проведення обласного фестивалю патріотичної пісні ім. Софії Галечко (української військової діячки та </w:t>
      </w:r>
      <w:proofErr w:type="spellStart"/>
      <w:r>
        <w:rPr>
          <w:rFonts w:cs="Times New Roman"/>
          <w:color w:val="000000"/>
          <w:szCs w:val="28"/>
          <w:lang w:bidi="uk-UA"/>
        </w:rPr>
        <w:t>військовички</w:t>
      </w:r>
      <w:proofErr w:type="spellEnd"/>
      <w:r>
        <w:rPr>
          <w:rFonts w:cs="Times New Roman"/>
          <w:color w:val="000000"/>
          <w:szCs w:val="28"/>
          <w:lang w:bidi="uk-UA"/>
        </w:rPr>
        <w:t xml:space="preserve">, хорунжі УСС), </w:t>
      </w:r>
      <w:r>
        <w:rPr>
          <w:rFonts w:eastAsia="Calibri" w:cs="Times New Roman"/>
          <w:szCs w:val="28"/>
        </w:rPr>
        <w:t xml:space="preserve">присвяченого </w:t>
      </w:r>
      <w:r>
        <w:rPr>
          <w:rFonts w:cs="Times New Roman"/>
          <w:color w:val="000000"/>
          <w:szCs w:val="28"/>
          <w:shd w:val="clear" w:color="auto" w:fill="FFFFFF"/>
        </w:rPr>
        <w:t xml:space="preserve">110-річчю з часу заснування </w:t>
      </w:r>
      <w:r>
        <w:t>Легіону Українських Січових Стрільців</w:t>
      </w: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Івано-Франківської облдержадміністрації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Навчально-методичний центр культури і туризму Прикарпаття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 згодою)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жовтень 2024 року</w:t>
      </w:r>
    </w:p>
    <w:p w:rsidR="00D6521A" w:rsidRDefault="00D6521A" w:rsidP="00D6521A">
      <w:pPr>
        <w:spacing w:after="0" w:line="240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Cs w:val="28"/>
          <w:lang w:bidi="uk-UA"/>
        </w:rPr>
        <w:t xml:space="preserve">12. </w:t>
      </w:r>
      <w:r>
        <w:rPr>
          <w:rFonts w:cs="Times New Roman"/>
          <w:szCs w:val="28"/>
        </w:rPr>
        <w:t>Проведення практичних навчань з основ військової справи, у тому числі з вогневої, прикладної, фізичної та медико-санітарної підготовки, присвячених Року Легіону Українських Січових Стрільців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spacing w:after="0" w:line="240" w:lineRule="auto"/>
        <w:ind w:left="4253"/>
        <w:contextualSpacing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Управління спорту та молодіжної політики Івано-Франківської облдержадміністрації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упродовж 2024 року</w:t>
      </w:r>
    </w:p>
    <w:p w:rsidR="00D6521A" w:rsidRDefault="00D6521A" w:rsidP="00D6521A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Cs w:val="28"/>
          <w:lang w:bidi="uk-UA"/>
        </w:rPr>
        <w:t xml:space="preserve">13. </w:t>
      </w:r>
      <w:r>
        <w:rPr>
          <w:rFonts w:cs="Times New Roman"/>
          <w:szCs w:val="28"/>
        </w:rPr>
        <w:t>Проведення в бібліотеках, музеях та закладах освіти області виставок літератури, творів мистецтва, музейних експозицій, присвячених Легіону Українських Січових Стрільців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Івано-Франківської облдержадміністрації</w:t>
      </w:r>
    </w:p>
    <w:p w:rsidR="00D6521A" w:rsidRDefault="00D6521A" w:rsidP="00D6521A">
      <w:pPr>
        <w:spacing w:after="0" w:line="240" w:lineRule="auto"/>
        <w:ind w:left="4253"/>
        <w:rPr>
          <w:b/>
        </w:rPr>
      </w:pPr>
      <w:r>
        <w:rPr>
          <w:b/>
        </w:rPr>
        <w:t>Департамент освіти і науки Івано-Франківської облдержадміністрації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 місцевого самоврядування Івано-Франківської області 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</w:rPr>
        <w:t>за згодою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упродовж 2024 року</w:t>
      </w:r>
    </w:p>
    <w:p w:rsidR="00D6521A" w:rsidRDefault="00D6521A" w:rsidP="00D6521A">
      <w:pPr>
        <w:spacing w:after="0" w:line="240" w:lineRule="auto"/>
        <w:ind w:firstLine="426"/>
        <w:jc w:val="both"/>
        <w:rPr>
          <w:rFonts w:cs="Times New Roman"/>
          <w:color w:val="000000"/>
          <w:szCs w:val="28"/>
          <w:lang w:bidi="uk-UA"/>
        </w:rPr>
      </w:pPr>
    </w:p>
    <w:p w:rsidR="00D6521A" w:rsidRDefault="00D6521A" w:rsidP="00D6521A">
      <w:pPr>
        <w:spacing w:after="0" w:line="240" w:lineRule="auto"/>
        <w:ind w:firstLine="426"/>
        <w:jc w:val="both"/>
        <w:rPr>
          <w:b/>
          <w:szCs w:val="28"/>
        </w:rPr>
      </w:pPr>
      <w:r>
        <w:rPr>
          <w:rFonts w:cs="Times New Roman"/>
          <w:color w:val="000000"/>
          <w:szCs w:val="28"/>
          <w:lang w:bidi="uk-UA"/>
        </w:rPr>
        <w:t xml:space="preserve">14. </w:t>
      </w:r>
      <w:r>
        <w:rPr>
          <w:rFonts w:cs="Times New Roman"/>
          <w:szCs w:val="28"/>
        </w:rPr>
        <w:t>Проведення в населених пунктах області богослужінь за загиблими та молебнів за захисників України</w:t>
      </w:r>
    </w:p>
    <w:p w:rsidR="00D6521A" w:rsidRDefault="00D6521A" w:rsidP="00D6521A">
      <w:pPr>
        <w:pStyle w:val="a4"/>
        <w:spacing w:before="0"/>
        <w:ind w:left="425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культури, національностей та релігій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Івано-Франківської облдержадміністрації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 місцевого самоврядування Івано-Франківської області 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</w:rPr>
        <w:t>за згодою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sz w:val="28"/>
          <w:szCs w:val="28"/>
        </w:rPr>
      </w:pPr>
    </w:p>
    <w:p w:rsidR="00D6521A" w:rsidRDefault="00D6521A" w:rsidP="00D6521A">
      <w:pPr>
        <w:pStyle w:val="a4"/>
        <w:spacing w:before="0"/>
        <w:ind w:left="4253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упродовж 2024 року</w:t>
      </w:r>
    </w:p>
    <w:p w:rsidR="00D6521A" w:rsidRDefault="00D6521A" w:rsidP="00D6521A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</w:p>
    <w:p w:rsidR="00D6521A" w:rsidRDefault="00D6521A" w:rsidP="00D6521A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 xml:space="preserve">Начальник управління культури, </w:t>
      </w:r>
    </w:p>
    <w:p w:rsidR="00D6521A" w:rsidRDefault="00D6521A" w:rsidP="00D6521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color w:val="000000"/>
          <w:shd w:val="clear" w:color="auto" w:fill="FFFFFF"/>
        </w:rPr>
        <w:t xml:space="preserve">національностей та релігій </w:t>
      </w:r>
      <w:r>
        <w:rPr>
          <w:rFonts w:cs="Times New Roman"/>
          <w:b/>
        </w:rPr>
        <w:t xml:space="preserve">Івано-Франківської </w:t>
      </w:r>
    </w:p>
    <w:p w:rsidR="00D6521A" w:rsidRDefault="00D6521A" w:rsidP="00D6521A">
      <w:pPr>
        <w:spacing w:after="0" w:line="240" w:lineRule="auto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</w:rPr>
        <w:t>обласної державної адміністрації                                       Тетяна БОЙКО</w:t>
      </w:r>
    </w:p>
    <w:p w:rsidR="00D6521A" w:rsidRDefault="00D6521A" w:rsidP="00D6521A">
      <w:pPr>
        <w:spacing w:after="0" w:line="240" w:lineRule="auto"/>
        <w:jc w:val="center"/>
        <w:rPr>
          <w:b/>
          <w:szCs w:val="28"/>
        </w:rPr>
      </w:pPr>
    </w:p>
    <w:p w:rsidR="00244EAC" w:rsidRDefault="00244EAC"/>
    <w:sectPr w:rsidR="00244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C6B09"/>
    <w:multiLevelType w:val="hybridMultilevel"/>
    <w:tmpl w:val="E2AEB2F0"/>
    <w:lvl w:ilvl="0" w:tplc="28D254C8">
      <w:start w:val="6"/>
      <w:numFmt w:val="decimalZero"/>
      <w:lvlText w:val="%1"/>
      <w:lvlJc w:val="left"/>
      <w:pPr>
        <w:ind w:left="4613" w:hanging="360"/>
      </w:pPr>
      <w:rPr>
        <w:rFonts w:cstheme="minorHAnsi"/>
      </w:rPr>
    </w:lvl>
    <w:lvl w:ilvl="1" w:tplc="04220019">
      <w:start w:val="1"/>
      <w:numFmt w:val="lowerLetter"/>
      <w:lvlText w:val="%2."/>
      <w:lvlJc w:val="left"/>
      <w:pPr>
        <w:ind w:left="5333" w:hanging="360"/>
      </w:pPr>
    </w:lvl>
    <w:lvl w:ilvl="2" w:tplc="0422001B">
      <w:start w:val="1"/>
      <w:numFmt w:val="lowerRoman"/>
      <w:lvlText w:val="%3."/>
      <w:lvlJc w:val="right"/>
      <w:pPr>
        <w:ind w:left="6053" w:hanging="180"/>
      </w:pPr>
    </w:lvl>
    <w:lvl w:ilvl="3" w:tplc="0422000F">
      <w:start w:val="1"/>
      <w:numFmt w:val="decimal"/>
      <w:lvlText w:val="%4."/>
      <w:lvlJc w:val="left"/>
      <w:pPr>
        <w:ind w:left="6773" w:hanging="360"/>
      </w:pPr>
    </w:lvl>
    <w:lvl w:ilvl="4" w:tplc="04220019">
      <w:start w:val="1"/>
      <w:numFmt w:val="lowerLetter"/>
      <w:lvlText w:val="%5."/>
      <w:lvlJc w:val="left"/>
      <w:pPr>
        <w:ind w:left="7493" w:hanging="360"/>
      </w:pPr>
    </w:lvl>
    <w:lvl w:ilvl="5" w:tplc="0422001B">
      <w:start w:val="1"/>
      <w:numFmt w:val="lowerRoman"/>
      <w:lvlText w:val="%6."/>
      <w:lvlJc w:val="right"/>
      <w:pPr>
        <w:ind w:left="8213" w:hanging="180"/>
      </w:pPr>
    </w:lvl>
    <w:lvl w:ilvl="6" w:tplc="0422000F">
      <w:start w:val="1"/>
      <w:numFmt w:val="decimal"/>
      <w:lvlText w:val="%7."/>
      <w:lvlJc w:val="left"/>
      <w:pPr>
        <w:ind w:left="8933" w:hanging="360"/>
      </w:pPr>
    </w:lvl>
    <w:lvl w:ilvl="7" w:tplc="04220019">
      <w:start w:val="1"/>
      <w:numFmt w:val="lowerLetter"/>
      <w:lvlText w:val="%8."/>
      <w:lvlJc w:val="left"/>
      <w:pPr>
        <w:ind w:left="9653" w:hanging="360"/>
      </w:pPr>
    </w:lvl>
    <w:lvl w:ilvl="8" w:tplc="0422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28"/>
    <w:rsid w:val="00071B28"/>
    <w:rsid w:val="00244EAC"/>
    <w:rsid w:val="00AE0379"/>
    <w:rsid w:val="00D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B1C"/>
  <w15:chartTrackingRefBased/>
  <w15:docId w15:val="{326A48DA-E7F1-4DC6-AFB2-4FA4FB42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1A"/>
    <w:pPr>
      <w:ind w:left="720"/>
      <w:contextualSpacing/>
    </w:pPr>
  </w:style>
  <w:style w:type="paragraph" w:customStyle="1" w:styleId="a4">
    <w:name w:val="Нормальний текст"/>
    <w:basedOn w:val="a"/>
    <w:rsid w:val="00D6521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D65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3235</Words>
  <Characters>1845</Characters>
  <Application>Microsoft Office Word</Application>
  <DocSecurity>0</DocSecurity>
  <Lines>15</Lines>
  <Paragraphs>10</Paragraphs>
  <ScaleCrop>false</ScaleCrop>
  <Company>diakov.net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UID</cp:lastModifiedBy>
  <cp:revision>5</cp:revision>
  <dcterms:created xsi:type="dcterms:W3CDTF">2024-04-16T12:16:00Z</dcterms:created>
  <dcterms:modified xsi:type="dcterms:W3CDTF">2024-04-16T12:51:00Z</dcterms:modified>
</cp:coreProperties>
</file>