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E3" w:rsidRPr="005D0DE3" w:rsidRDefault="005D0DE3" w:rsidP="005D0DE3">
      <w:pPr>
        <w:ind w:left="5664" w:firstLine="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DE3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5D0DE3" w:rsidRPr="005D0DE3" w:rsidRDefault="005D0DE3" w:rsidP="005D0DE3">
      <w:pPr>
        <w:ind w:left="5664" w:firstLine="6"/>
        <w:jc w:val="both"/>
        <w:rPr>
          <w:rFonts w:ascii="Times New Roman" w:hAnsi="Times New Roman" w:cs="Times New Roman"/>
          <w:b/>
          <w:bCs/>
          <w:sz w:val="10"/>
          <w:szCs w:val="12"/>
        </w:rPr>
      </w:pPr>
    </w:p>
    <w:p w:rsidR="005D0DE3" w:rsidRPr="005D0DE3" w:rsidRDefault="005D0DE3" w:rsidP="005D0DE3">
      <w:pPr>
        <w:ind w:left="5670" w:firstLine="6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D0DE3">
        <w:rPr>
          <w:rFonts w:ascii="Times New Roman" w:hAnsi="Times New Roman" w:cs="Times New Roman"/>
          <w:b/>
          <w:bCs/>
          <w:sz w:val="28"/>
          <w:szCs w:val="28"/>
        </w:rPr>
        <w:t>Розпорядження Івано-Франківської</w:t>
      </w:r>
      <w:r w:rsidRPr="005D0DE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обласної військової адміністрації</w:t>
      </w:r>
    </w:p>
    <w:p w:rsidR="005D0DE3" w:rsidRPr="005D0DE3" w:rsidRDefault="005D0DE3" w:rsidP="005D0DE3">
      <w:pPr>
        <w:ind w:left="5670" w:firstLine="6"/>
        <w:rPr>
          <w:rFonts w:ascii="Times New Roman" w:hAnsi="Times New Roman" w:cs="Times New Roman"/>
          <w:b/>
          <w:bCs/>
          <w:sz w:val="14"/>
          <w:szCs w:val="16"/>
        </w:rPr>
      </w:pPr>
    </w:p>
    <w:p w:rsidR="005D0DE3" w:rsidRPr="005D0DE3" w:rsidRDefault="005D0DE3" w:rsidP="005D0DE3">
      <w:pPr>
        <w:ind w:left="495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DE3">
        <w:rPr>
          <w:rFonts w:ascii="Times New Roman" w:hAnsi="Times New Roman" w:cs="Times New Roman"/>
          <w:b/>
          <w:bCs/>
          <w:sz w:val="28"/>
          <w:szCs w:val="28"/>
        </w:rPr>
        <w:t xml:space="preserve">___ грудня 2023 року № </w:t>
      </w:r>
    </w:p>
    <w:p w:rsidR="005D0DE3" w:rsidRPr="005D0DE3" w:rsidRDefault="005D0DE3" w:rsidP="005D0DE3">
      <w:pPr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5D0DE3" w:rsidRPr="005D0DE3" w:rsidRDefault="005D0DE3" w:rsidP="005D0D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5D0DE3" w:rsidRPr="005D0DE3" w:rsidRDefault="005D0DE3" w:rsidP="005D0D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використання коштів обласного бюджету на оплату витрат, пов’язаних із похованням учасників бойових дій, осіб з інвалідністю внаслідок війни та постраждалих учасників </w:t>
      </w:r>
    </w:p>
    <w:p w:rsidR="005D0DE3" w:rsidRPr="005D0DE3" w:rsidRDefault="005D0DE3" w:rsidP="005D0D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Революції Гідності </w:t>
      </w:r>
      <w:r w:rsidRPr="005D0DE3">
        <w:rPr>
          <w:rFonts w:ascii="Times New Roman" w:hAnsi="Times New Roman" w:cs="Times New Roman"/>
          <w:b/>
          <w:bCs/>
          <w:sz w:val="28"/>
          <w:szCs w:val="28"/>
        </w:rPr>
        <w:t>на 2023-2026 роки</w:t>
      </w:r>
    </w:p>
    <w:p w:rsidR="005D0DE3" w:rsidRPr="005D0DE3" w:rsidRDefault="005D0DE3" w:rsidP="005D0D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5D0DE3">
        <w:rPr>
          <w:rFonts w:ascii="Times New Roman" w:hAnsi="Times New Roman" w:cs="Times New Roman"/>
          <w:sz w:val="28"/>
          <w:szCs w:val="28"/>
        </w:rPr>
        <w:t xml:space="preserve">Цей Порядок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розроблено відповідно до законів України «Про місцеві державні адміністрації», «Про поховання та похоронну справу», </w:t>
      </w:r>
      <w:r w:rsidRPr="005D0DE3">
        <w:rPr>
          <w:rFonts w:ascii="Times New Roman" w:hAnsi="Times New Roman" w:cs="Times New Roman"/>
          <w:bCs/>
          <w:sz w:val="28"/>
          <w:szCs w:val="28"/>
        </w:rPr>
        <w:t xml:space="preserve">постанови </w:t>
      </w:r>
      <w:r w:rsidRPr="005D0DE3">
        <w:rPr>
          <w:rFonts w:ascii="Times New Roman" w:hAnsi="Times New Roman" w:cs="Times New Roman"/>
          <w:sz w:val="28"/>
          <w:szCs w:val="28"/>
        </w:rPr>
        <w:t>Кабінету Міністрів України від 28 жовтня 2004 року № </w:t>
      </w:r>
      <w:r w:rsidRPr="005D0D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1445 </w:t>
      </w:r>
      <w:r w:rsidRPr="005D0DE3">
        <w:rPr>
          <w:rFonts w:ascii="Times New Roman" w:hAnsi="Times New Roman" w:cs="Times New Roman"/>
          <w:sz w:val="28"/>
          <w:szCs w:val="28"/>
        </w:rPr>
        <w:t xml:space="preserve">«Про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</w:t>
      </w:r>
      <w:r w:rsidRPr="005D0DE3">
        <w:rPr>
          <w:rFonts w:ascii="Times New Roman" w:hAnsi="Times New Roman" w:cs="Times New Roman"/>
          <w:bCs/>
          <w:sz w:val="28"/>
          <w:szCs w:val="28"/>
        </w:rPr>
        <w:t>постраждалих учасників Революції Гідності і осіб з інвалідністю внаслідок війни»</w:t>
      </w:r>
      <w:r w:rsidRPr="005D0D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5D0D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5D0DE3">
        <w:rPr>
          <w:rFonts w:ascii="Times New Roman" w:hAnsi="Times New Roman" w:cs="Times New Roman"/>
          <w:sz w:val="28"/>
          <w:szCs w:val="28"/>
        </w:rPr>
        <w:t>Цей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визначає механізм фінансування та використання коштів субвенції з обласного бюджету Івано-Франківської області (далі – обласний бюджет) місцевим бюджетам територіальних громад Івано-Франківської області (далі – місцеві бюджети) на оплату витрат, пов’язаних із похованням учасників бойових дій, осіб з інвалідністю внаслідок війни та постраждалих учасників Революції Гідності (далі – витрати, пов’язані з похованням).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3. Фінансування видатків на оплату витрат, пов’язаних із похованням, за рахунок субвенції з обласного бюджету місцевим бюджетам здійснює департамент соціальної політики Івано-Франківської обласної державної адміністрації (далі – Департамент) відповідно до розрахунків, поданих структурними підрозділами з питань соціального захисту населення сільських,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селищних чи міських рад територіальних громад </w:t>
      </w:r>
      <w:proofErr w:type="spellStart"/>
      <w:r w:rsidRPr="005D0DE3">
        <w:rPr>
          <w:rFonts w:ascii="Times New Roman" w:hAnsi="Times New Roman" w:cs="Times New Roman"/>
          <w:color w:val="000000"/>
          <w:sz w:val="28"/>
          <w:szCs w:val="28"/>
        </w:rPr>
        <w:t>Івано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noBreakHyphen/>
        <w:t>Франківської</w:t>
      </w:r>
      <w:proofErr w:type="spellEnd"/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області (далі – структурні підрозділи) в межах річних бюджетних призначень Департаменту за кодом бюджетної програми 0819770 «Інші субвенції з місцевого бюджету».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DE3">
        <w:rPr>
          <w:rFonts w:ascii="Times New Roman" w:hAnsi="Times New Roman" w:cs="Times New Roman"/>
          <w:sz w:val="28"/>
          <w:szCs w:val="28"/>
        </w:rPr>
        <w:t xml:space="preserve">4. Департамент здійснює перерахунок коштів на реєстраційні рахунки місцевих бюджетів в органах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>Державної казначейської служби України</w:t>
      </w:r>
      <w:r w:rsidRPr="005D0DE3">
        <w:rPr>
          <w:rFonts w:ascii="Times New Roman" w:hAnsi="Times New Roman" w:cs="Times New Roman"/>
          <w:sz w:val="28"/>
          <w:szCs w:val="28"/>
        </w:rPr>
        <w:t xml:space="preserve"> та проводить операції з бюджетними коштами відповідно до чинного законодавства.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5. Головним розпорядником коштів субвенції є Департамент. Розпорядники коштів субвенції за місцевими бюджетами визначаються рішеннями про такі бюджети відповідно до чинного законодавства України.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6. Витрати, пов’язані із похованням, відшкодовуються надавачам ритуальних послуг, виконавцю волевиявлення або особі, що зобов’язалася поховати померлого учасника бойових дій, особи з інвалідністю внаслідок війни та постраждалого учасника Революції Гідності, які на момент смерті були зареєстровані на території Івано-Франківської області (далі – особа, яка здійснила поховання).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7. Відшкодування витрат,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пов’язаних із похованням, проводиться: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в разі звернення особи, яка здійснила поховання померлого учасника бойових дій, особи з інвалідністю внаслідок війни та постраждалого учасника Революції Гідності, до структурного підрозділу;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договору-замовлення про організацію та проведення поховання, укладеного з </w:t>
      </w:r>
      <w:proofErr w:type="spellStart"/>
      <w:r w:rsidRPr="005D0DE3">
        <w:rPr>
          <w:rFonts w:ascii="Times New Roman" w:hAnsi="Times New Roman" w:cs="Times New Roman"/>
          <w:color w:val="000000"/>
          <w:sz w:val="28"/>
          <w:szCs w:val="28"/>
        </w:rPr>
        <w:t>надавачем</w:t>
      </w:r>
      <w:proofErr w:type="spellEnd"/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ритуальних послуг та структурним підрозділом.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оплати витрат, пов’язаних із похованням, особа, яка здійснила поховання померлого 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 учасника Революції Гідності, подає структурному підрозділу наступні документи: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письмову заяву у довільній формі;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копію документа, що посвідчує особу,  яка здійснила поховання;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документ, що засвідчує факт поховання померлого 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постраждалого учасника Революції Гідності;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копії документів, що підтверджують вартість наданих ритуальних послуг, пов’язаних із похованням померлого 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 учасника Революції Гідності;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копію свідоцтва про смерть 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 учасника Революції Гідності, виданого в установленому порядку;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копію документа, що підтверджує віднесення особи померлого до  категорії 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 учасника Революції Гідності.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9. Оплата витрат,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пов’язаних із похованням,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</w:t>
      </w:r>
      <w:r w:rsidRPr="005D0DE3">
        <w:rPr>
          <w:rFonts w:ascii="Times New Roman" w:hAnsi="Times New Roman" w:cs="Times New Roman"/>
          <w:sz w:val="28"/>
          <w:szCs w:val="28"/>
        </w:rPr>
        <w:t xml:space="preserve">на міжнародний номер банківського рахунку (далі - </w:t>
      </w:r>
      <w:r w:rsidRPr="005D0DE3">
        <w:rPr>
          <w:rFonts w:ascii="Times New Roman" w:hAnsi="Times New Roman" w:cs="Times New Roman"/>
          <w:sz w:val="28"/>
          <w:szCs w:val="30"/>
        </w:rPr>
        <w:t>IBAN</w:t>
      </w:r>
      <w:r w:rsidRPr="005D0DE3">
        <w:rPr>
          <w:rFonts w:ascii="Times New Roman" w:hAnsi="Times New Roman" w:cs="Times New Roman"/>
          <w:sz w:val="28"/>
          <w:szCs w:val="28"/>
        </w:rPr>
        <w:t xml:space="preserve"> )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особи, яка здійснила поховання, відкритий в банку, або через відділення поштового зв’язку Акціонерного товариства «Укрпошта», про що зазначається у заяві.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10. Надавачі ритуальних послуг відповідно до чинного законодавства України  укладають угоди на відшкодування витрат, пов’язаних із похованням, зі структурними підрозділами.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11. Структурні підрозділи перераховують кошти на рахунки надавачів ритуальних послуг на підставі: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договору-замовлення про організацію та проведення поховання з </w:t>
      </w:r>
      <w:proofErr w:type="spellStart"/>
      <w:r w:rsidRPr="005D0DE3">
        <w:rPr>
          <w:rFonts w:ascii="Times New Roman" w:hAnsi="Times New Roman" w:cs="Times New Roman"/>
          <w:color w:val="000000"/>
          <w:sz w:val="28"/>
          <w:szCs w:val="28"/>
        </w:rPr>
        <w:t>надавачем</w:t>
      </w:r>
      <w:proofErr w:type="spellEnd"/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ритуальних послуг та структурним підрозділом;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розрахунків витрат, пов’язаних з похованням померлого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 учасника Революції Гідності, наданих в терміни, узгоджені зі структурними підрозділами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документів, що підтверджують вартість наданих ритуальних послуг, пов’язаних з похованням померлого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учасника бойових дій,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особи з інвалідністю внаслідок війни та 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постраждалого учасника Революції Гідності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копії</w:t>
      </w:r>
      <w:r w:rsidRPr="005D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свідоцтва про смерть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учасника бойових дій, постраждалого учасника Революції Гідності та особи з інвалідністю внаслідок війни, виданого в установленому порядку;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копії документа, що підтверджує віднесення особи померлого до  категорій учасників бойових дій, осіб з інвалідністю внаслідок війни, постраждалих учасників Революції Гідності, виданого в установленому порядку.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12. Відшкодування витрат на ритуальні послуги та організація поховання і ритуального обслуговування здійснюється відповідно до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</w:t>
      </w: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постраждалих учасників Революції Гідності і осіб з інвалідністю внаслідок війни, затвердженого постановою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Кабінету Міністрів України </w:t>
      </w:r>
      <w:r w:rsidRPr="005D0DE3">
        <w:rPr>
          <w:rFonts w:ascii="Times New Roman" w:hAnsi="Times New Roman" w:cs="Times New Roman"/>
          <w:sz w:val="28"/>
          <w:szCs w:val="28"/>
        </w:rPr>
        <w:t>від 28 жовтня 2004 року № </w:t>
      </w:r>
      <w:r w:rsidRPr="005D0D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1445,</w:t>
      </w:r>
      <w:r w:rsidRPr="005D0D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>з урахуванням необхідного мінімального переліку вимог, затвердженого в установленому порядку.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>13. 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>Вартість ритуальних послуг, визначених для оплати витрат, пов’язаних з похованням за рахунок коштів обласного бюджету, не повинна перевищувати середню ціну на відповідні ритуальні послуги, що склалася у районі станом на 01 січня відповідного року.</w:t>
      </w:r>
      <w:bookmarkStart w:id="0" w:name="o50"/>
      <w:bookmarkEnd w:id="0"/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14. Додаткові ритуальні послуги оплачуються особою, яка здійснила поховання померлого учасника бойових дій, особу з інвалідністю внаслідок війни та постраждалого учасника Революції Гідності.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15. Відшкодування витрат на банківські (поштові) послуги при оплаті витрат, пов’язаних з похованням, здійснюється за рахунок відповідної субвенції з обласного бюджету місцевим бюджетам.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16. Структурні підрозділи: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приймають документи, передбачені пунктами 8 та 11 цього Порядку від надавачів ритуальних послуг та осіб, які здійснили поховання;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розраховують та формують заявку на фінансування витрат, пов’язаних 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з  похованням;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реєструють фінансові зобов’язання в органах Державної казначейської служби України;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17. Заявка щодо фінансування витрат, пов’язаних із похованням, та завірені копії документів, передбачених пунктами 8 та 11 цього Порядку, подаються структурними підрозділами до Департаменту.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18. Департамент на підставі розрахунків, поданих структурними підрозділами, надає потребу в коштах на оплату витрат пов’язаних із похованням учасників бойових дій, осіб з інвалідністю внаслідок війни та </w:t>
      </w: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>постраждалих учасників Революції Гідності департаменту фінансів Івано-Франківської обласної державної адміністрації.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19. Департамент фінансів Івано-Франківської обласної державної адміністрації відповідно до поданої Департаментом заявки на фінансування видатків та зареєстрованих фінансових зобов’язань у межах помісячного розпису асигнувань обласного бюджету на відповідний рік фінансує Департамент для надання субвенції з обласного бюджету місцевим бюджетам на оплату витрат, пов’язаних із похованням учасників бойових дій, осіб з інвалідністю внаслідок війни та </w:t>
      </w: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>постраждалих учасників Революції Гідності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 Структурні підрозділи перераховують кошти на </w:t>
      </w:r>
      <w:r w:rsidRPr="005D0DE3">
        <w:rPr>
          <w:rFonts w:ascii="Times New Roman" w:hAnsi="Times New Roman" w:cs="Times New Roman"/>
          <w:sz w:val="28"/>
          <w:szCs w:val="30"/>
        </w:rPr>
        <w:t>IBAN</w:t>
      </w: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ритуальної служби чи на </w:t>
      </w:r>
      <w:r w:rsidRPr="005D0DE3">
        <w:rPr>
          <w:rFonts w:ascii="Times New Roman" w:hAnsi="Times New Roman" w:cs="Times New Roman"/>
          <w:sz w:val="28"/>
          <w:szCs w:val="30"/>
        </w:rPr>
        <w:t>IBAN</w:t>
      </w: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особи, яка здійснила поховання або через поштове відділення Акціонерного товариства «Укрпошта».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>21. Витрати,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пов’язані із похованням, відшкодовуються, якщо відповідні звернення від надавачів ритуальних послуг та осіб, які здійснили поховання, надійшли </w:t>
      </w:r>
      <w:r w:rsidRPr="005D0DE3">
        <w:rPr>
          <w:rFonts w:ascii="Times New Roman" w:hAnsi="Times New Roman" w:cs="Times New Roman"/>
          <w:sz w:val="28"/>
          <w:szCs w:val="28"/>
        </w:rPr>
        <w:t>до структурних підрозділів</w:t>
      </w:r>
      <w:r w:rsidRPr="005D0DE3">
        <w:rPr>
          <w:rFonts w:ascii="Times New Roman" w:hAnsi="Times New Roman" w:cs="Times New Roman"/>
          <w:color w:val="000000"/>
          <w:sz w:val="28"/>
          <w:szCs w:val="28"/>
        </w:rPr>
        <w:t xml:space="preserve"> не пізніше 12 місяців після смерті учасника бойових дій, особи з інвалідністю внаслідок війни та </w:t>
      </w: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постраждалого учасника Революції Гідності. 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Cs/>
          <w:color w:val="000000"/>
          <w:sz w:val="28"/>
          <w:szCs w:val="28"/>
        </w:rPr>
        <w:t>22. Складання та подання фінансової і бюджетної звітності про використання бюджетних коштів, а також контроль за їх цільовим витрачанням здійснюється в установленому чинним законодавством України порядку.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color w:val="000000"/>
          <w:sz w:val="28"/>
          <w:szCs w:val="28"/>
        </w:rPr>
        <w:t>23. Збір інформації та обробка персональних даних здійснюються відповідно до Закону України «Про захист персональних даних».</w:t>
      </w: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2"/>
          <w:szCs w:val="28"/>
        </w:rPr>
      </w:pPr>
    </w:p>
    <w:p w:rsidR="005D0DE3" w:rsidRPr="005D0DE3" w:rsidRDefault="005D0DE3" w:rsidP="005D0DE3">
      <w:pPr>
        <w:ind w:firstLine="567"/>
        <w:jc w:val="both"/>
        <w:rPr>
          <w:rFonts w:ascii="Times New Roman" w:hAnsi="Times New Roman" w:cs="Times New Roman"/>
          <w:color w:val="000000"/>
          <w:sz w:val="8"/>
          <w:szCs w:val="28"/>
        </w:rPr>
      </w:pPr>
    </w:p>
    <w:p w:rsidR="005D0DE3" w:rsidRPr="005D0DE3" w:rsidRDefault="005D0DE3" w:rsidP="005D0D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>Директор департаменту соціальної</w:t>
      </w:r>
    </w:p>
    <w:p w:rsidR="005D0DE3" w:rsidRPr="005D0DE3" w:rsidRDefault="005D0DE3" w:rsidP="005D0DE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політики Івано-Франківської </w:t>
      </w:r>
    </w:p>
    <w:p w:rsidR="009E5574" w:rsidRPr="005D0DE3" w:rsidRDefault="005D0DE3" w:rsidP="005D0DE3">
      <w:pPr>
        <w:rPr>
          <w:rFonts w:ascii="Times New Roman" w:hAnsi="Times New Roman" w:cs="Times New Roman"/>
        </w:rPr>
      </w:pP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>обласної державної адміністрації</w:t>
      </w: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Pr="005D0DE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Володимир ЛЕМЧАК</w:t>
      </w:r>
    </w:p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9E5574" w:rsidRDefault="009E5574" w:rsidP="009E5574">
      <w:r>
        <w:t xml:space="preserve"> </w:t>
      </w:r>
    </w:p>
    <w:p w:rsidR="009E5574" w:rsidRDefault="009E5574" w:rsidP="009E5574"/>
    <w:p w:rsidR="00C46273" w:rsidRPr="00DA5B31" w:rsidRDefault="00C46273" w:rsidP="00DA5B31"/>
    <w:sectPr w:rsidR="00C46273" w:rsidRPr="00DA5B31" w:rsidSect="00A47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03BBF"/>
    <w:rsid w:val="004802F3"/>
    <w:rsid w:val="005D0DE3"/>
    <w:rsid w:val="009E5574"/>
    <w:rsid w:val="009E623A"/>
    <w:rsid w:val="00A03BBF"/>
    <w:rsid w:val="00A472AD"/>
    <w:rsid w:val="00A500E2"/>
    <w:rsid w:val="00B20E4B"/>
    <w:rsid w:val="00C46273"/>
    <w:rsid w:val="00D31A67"/>
    <w:rsid w:val="00DA1FC2"/>
    <w:rsid w:val="00DA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5745</Words>
  <Characters>3275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dcterms:created xsi:type="dcterms:W3CDTF">2023-12-19T13:40:00Z</dcterms:created>
  <dcterms:modified xsi:type="dcterms:W3CDTF">2023-12-19T13:40:00Z</dcterms:modified>
</cp:coreProperties>
</file>