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start="595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</w:t>
      </w:r>
    </w:p>
    <w:p>
      <w:pPr>
        <w:pStyle w:val="Normal"/>
        <w:ind w:start="595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до розпорядження </w:t>
      </w:r>
    </w:p>
    <w:p>
      <w:pPr>
        <w:pStyle w:val="Normal"/>
        <w:ind w:start="595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  </w:t>
      </w:r>
    </w:p>
    <w:p>
      <w:pPr>
        <w:pStyle w:val="Normal"/>
        <w:ind w:start="595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</w:t>
      </w:r>
    </w:p>
    <w:p>
      <w:pPr>
        <w:pStyle w:val="Normal"/>
        <w:ind w:start="595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адміністрації</w:t>
      </w:r>
    </w:p>
    <w:p>
      <w:pPr>
        <w:pStyle w:val="Normal"/>
        <w:ind w:start="595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від____________№ _____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комісії з приймання</w:t>
      </w:r>
      <w:r>
        <w:rPr>
          <w:color w:val="000000"/>
          <w:sz w:val="28"/>
          <w:szCs w:val="28"/>
        </w:rPr>
        <w:t>-</w:t>
      </w:r>
      <w:r>
        <w:rPr>
          <w:b/>
          <w:sz w:val="28"/>
          <w:szCs w:val="28"/>
        </w:rPr>
        <w:t>передачі транспортних засобів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64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660"/>
        <w:gridCol w:w="6804"/>
      </w:tblGrid>
      <w:tr>
        <w:trPr>
          <w:trHeight w:val="1060" w:hRule="atLeast"/>
        </w:trPr>
        <w:tc>
          <w:tcPr>
            <w:tcW w:w="2660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ІВАНИШИН</w:t>
            </w:r>
          </w:p>
          <w:p>
            <w:pPr>
              <w:pStyle w:val="Normal"/>
              <w:rPr/>
            </w:pPr>
            <w:r>
              <w:rPr>
                <w:b/>
                <w:sz w:val="28"/>
                <w:szCs w:val="28"/>
              </w:rPr>
              <w:t xml:space="preserve">Михайло Петрович                       </w:t>
            </w:r>
          </w:p>
        </w:tc>
        <w:tc>
          <w:tcPr>
            <w:tcW w:w="680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ресурсного забезпечення та управління майном  Івано-Франківської облдержадміністрації, голова комісії             </w:t>
            </w:r>
            <w:r>
              <w:rPr>
                <w:b/>
                <w:sz w:val="28"/>
                <w:szCs w:val="28"/>
              </w:rPr>
              <w:t xml:space="preserve">                  </w:t>
            </w:r>
          </w:p>
        </w:tc>
      </w:tr>
      <w:tr>
        <w:trPr/>
        <w:tc>
          <w:tcPr>
            <w:tcW w:w="9464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комісії: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094" w:hRule="atLeast"/>
        </w:trPr>
        <w:tc>
          <w:tcPr>
            <w:tcW w:w="2660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ВУСЯТИЦЬКИЙ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Любомир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Романович</w:t>
            </w:r>
          </w:p>
        </w:tc>
        <w:tc>
          <w:tcPr>
            <w:tcW w:w="680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господарського підрозділу департаменту ресурсного забезпечення та управління майном Івано-Франківської обласної державної адміністрації</w:t>
            </w:r>
          </w:p>
        </w:tc>
      </w:tr>
      <w:tr>
        <w:trPr>
          <w:trHeight w:val="1371" w:hRule="atLeast"/>
        </w:trPr>
        <w:tc>
          <w:tcPr>
            <w:tcW w:w="2660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НОСЕНКО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Анатолій Анатолійович</w:t>
            </w:r>
          </w:p>
        </w:tc>
        <w:tc>
          <w:tcPr>
            <w:tcW w:w="680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фінансів соціально-культурної сфери бюджетного управління департаменту фінансів Івано-Франківської облдержадміністрації</w:t>
            </w:r>
          </w:p>
        </w:tc>
      </w:tr>
      <w:tr>
        <w:trPr>
          <w:trHeight w:val="1162" w:hRule="atLeast"/>
        </w:trPr>
        <w:tc>
          <w:tcPr>
            <w:tcW w:w="2660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ПОПАДЮК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Василь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Олександрович</w:t>
            </w:r>
          </w:p>
        </w:tc>
        <w:tc>
          <w:tcPr>
            <w:tcW w:w="680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фінансів органів влади та інформаційного забезпечення департаменту фінансів Івано-Франківської облдержадміністрації</w:t>
            </w:r>
          </w:p>
        </w:tc>
      </w:tr>
      <w:tr>
        <w:trPr>
          <w:trHeight w:val="1411" w:hRule="atLeast"/>
        </w:trPr>
        <w:tc>
          <w:tcPr>
            <w:tcW w:w="2660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СТАСИНЕЦЬ Володимир Васильович</w:t>
            </w:r>
          </w:p>
        </w:tc>
        <w:tc>
          <w:tcPr>
            <w:tcW w:w="680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господарського підрозділу департаменту ресурсного забезпечення та управління майном Івано-Франківської обласної державної адміністрації</w:t>
            </w:r>
          </w:p>
        </w:tc>
      </w:tr>
      <w:tr>
        <w:trPr>
          <w:trHeight w:val="1128" w:hRule="atLeast"/>
        </w:trPr>
        <w:tc>
          <w:tcPr>
            <w:tcW w:w="2660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ЧЕРНЕЛИЦЬКА Богдана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Павлівна</w:t>
            </w:r>
          </w:p>
        </w:tc>
        <w:tc>
          <w:tcPr>
            <w:tcW w:w="6804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заступник директора департаменту фінансів Івано-Франківської облдержадміністрації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управління доходів та фінансів виробничої сфери</w:t>
            </w:r>
          </w:p>
        </w:tc>
      </w:tr>
      <w:tr>
        <w:trPr/>
        <w:tc>
          <w:tcPr>
            <w:tcW w:w="2660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ЩЕРБІЙ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Святослав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Романович</w:t>
            </w:r>
          </w:p>
        </w:tc>
        <w:tc>
          <w:tcPr>
            <w:tcW w:w="680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 матеріально-технічного забезпечен-ня  господарського підрозділу департаменту ресурсного забезпечення та управління майном Івано-Франківської обласної державної адміністрації</w:t>
            </w:r>
          </w:p>
        </w:tc>
      </w:tr>
    </w:tbl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 членами комісії погоджено: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Керівник апарату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обласної </w:t>
      </w:r>
    </w:p>
    <w:p>
      <w:pPr>
        <w:pStyle w:val="Normal"/>
        <w:rPr/>
      </w:pPr>
      <w:r>
        <w:rPr>
          <w:b/>
          <w:sz w:val="28"/>
          <w:szCs w:val="28"/>
        </w:rPr>
        <w:t>державної адміністрації                                           Ярослав ДЕМ’ЯНЧУК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sectPr>
      <w:type w:val="nextPage"/>
      <w:pgSz w:w="11906" w:h="16838"/>
      <w:pgMar w:left="1985" w:right="851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Verdana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8">
    <w:name w:val="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2023-11-13T06:26:00Z</dcterms:created>
  <dc:creator>PC</dc:creator>
  <dc:description/>
  <cp:keywords/>
  <dc:language>en-US</dc:language>
  <cp:lastModifiedBy>User</cp:lastModifiedBy>
  <cp:lastPrinted>2023-12-12T08:32:00Z</cp:lastPrinted>
  <dcterms:modified xsi:type="dcterms:W3CDTF">2023-12-15T12:09:00Z</dcterms:modified>
  <cp:revision>23</cp:revision>
  <dc:subject/>
  <dc:title>Про затвердження лімітів</dc:title>
</cp:coreProperties>
</file>