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32" w:rsidRDefault="00455F64" w:rsidP="0035068C">
      <w:pPr>
        <w:rPr>
          <w:b/>
          <w:sz w:val="28"/>
          <w:szCs w:val="28"/>
        </w:rPr>
      </w:pPr>
      <w:r w:rsidRPr="00786552">
        <w:rPr>
          <w:sz w:val="28"/>
          <w:szCs w:val="28"/>
        </w:rPr>
        <w:t xml:space="preserve">               </w:t>
      </w:r>
      <w:r w:rsidR="00A703A3" w:rsidRPr="00786552">
        <w:rPr>
          <w:sz w:val="28"/>
          <w:szCs w:val="28"/>
        </w:rPr>
        <w:t xml:space="preserve">               </w:t>
      </w:r>
      <w:r w:rsidR="00A12A66" w:rsidRPr="00786552">
        <w:rPr>
          <w:b/>
          <w:sz w:val="28"/>
          <w:szCs w:val="28"/>
        </w:rPr>
        <w:t xml:space="preserve">   </w:t>
      </w:r>
    </w:p>
    <w:p w:rsidR="008D6245" w:rsidRPr="00786552" w:rsidRDefault="00CB7632" w:rsidP="00CB7632">
      <w:pPr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3A51">
        <w:rPr>
          <w:b/>
          <w:sz w:val="28"/>
          <w:szCs w:val="28"/>
        </w:rPr>
        <w:t xml:space="preserve">   </w:t>
      </w:r>
      <w:r w:rsidR="00300CF9" w:rsidRPr="00786552">
        <w:rPr>
          <w:b/>
          <w:sz w:val="28"/>
          <w:szCs w:val="28"/>
        </w:rPr>
        <w:t>С</w:t>
      </w:r>
      <w:r w:rsidR="00C26232" w:rsidRPr="00786552">
        <w:rPr>
          <w:b/>
          <w:sz w:val="28"/>
          <w:szCs w:val="28"/>
        </w:rPr>
        <w:t>ХВАЛЕНО</w:t>
      </w:r>
    </w:p>
    <w:p w:rsidR="008D6245" w:rsidRPr="00786552" w:rsidRDefault="008D6245" w:rsidP="008D6245">
      <w:pPr>
        <w:jc w:val="both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                                                                           розпорядження    </w:t>
      </w:r>
    </w:p>
    <w:p w:rsidR="00BD77BC" w:rsidRDefault="008D6245" w:rsidP="005801A4">
      <w:pPr>
        <w:ind w:left="1416"/>
        <w:jc w:val="both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                       </w:t>
      </w:r>
      <w:r w:rsidR="005801A4">
        <w:rPr>
          <w:b/>
          <w:sz w:val="28"/>
          <w:szCs w:val="28"/>
        </w:rPr>
        <w:t xml:space="preserve">                           </w:t>
      </w:r>
      <w:r w:rsidRPr="00786552">
        <w:rPr>
          <w:b/>
          <w:sz w:val="28"/>
          <w:szCs w:val="28"/>
        </w:rPr>
        <w:t xml:space="preserve">     </w:t>
      </w:r>
      <w:r w:rsidR="005801A4">
        <w:rPr>
          <w:b/>
          <w:sz w:val="28"/>
          <w:szCs w:val="28"/>
        </w:rPr>
        <w:t xml:space="preserve">Івано-Франківської </w:t>
      </w:r>
    </w:p>
    <w:p w:rsidR="008D6245" w:rsidRPr="00786552" w:rsidRDefault="005801A4" w:rsidP="00BD77BC">
      <w:pPr>
        <w:ind w:lef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77BC">
        <w:rPr>
          <w:b/>
          <w:sz w:val="28"/>
          <w:szCs w:val="28"/>
        </w:rPr>
        <w:t xml:space="preserve">бласної </w:t>
      </w:r>
      <w:r w:rsidR="00A2216B">
        <w:rPr>
          <w:b/>
          <w:sz w:val="28"/>
          <w:szCs w:val="28"/>
        </w:rPr>
        <w:t>військової</w:t>
      </w:r>
      <w:r w:rsidR="00BD77B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8D6245" w:rsidRPr="00786552">
        <w:rPr>
          <w:b/>
          <w:sz w:val="28"/>
          <w:szCs w:val="28"/>
        </w:rPr>
        <w:t xml:space="preserve">адміністрації </w:t>
      </w:r>
    </w:p>
    <w:p w:rsidR="008D6245" w:rsidRPr="00B97997" w:rsidRDefault="008D6245" w:rsidP="00CD2F56">
      <w:pPr>
        <w:tabs>
          <w:tab w:val="left" w:pos="5760"/>
        </w:tabs>
        <w:jc w:val="both"/>
        <w:rPr>
          <w:b/>
          <w:sz w:val="28"/>
          <w:szCs w:val="28"/>
        </w:rPr>
      </w:pPr>
      <w:r w:rsidRPr="00174596">
        <w:rPr>
          <w:b/>
          <w:sz w:val="28"/>
          <w:szCs w:val="28"/>
        </w:rPr>
        <w:t xml:space="preserve">                                                                           від</w:t>
      </w:r>
      <w:r w:rsidR="00E255FA">
        <w:rPr>
          <w:b/>
          <w:sz w:val="28"/>
          <w:szCs w:val="28"/>
        </w:rPr>
        <w:t xml:space="preserve"> _________№ ______</w:t>
      </w:r>
    </w:p>
    <w:p w:rsidR="008D6245" w:rsidRPr="00786552" w:rsidRDefault="008D6245" w:rsidP="008D6245">
      <w:pPr>
        <w:jc w:val="both"/>
        <w:rPr>
          <w:b/>
          <w:sz w:val="28"/>
          <w:szCs w:val="28"/>
        </w:rPr>
      </w:pPr>
    </w:p>
    <w:p w:rsidR="002F3A51" w:rsidRDefault="00C26232" w:rsidP="002F3A51">
      <w:pPr>
        <w:ind w:left="6300"/>
        <w:rPr>
          <w:sz w:val="28"/>
          <w:szCs w:val="28"/>
        </w:rPr>
      </w:pPr>
      <w:r w:rsidRPr="00786552">
        <w:rPr>
          <w:b/>
          <w:sz w:val="28"/>
          <w:szCs w:val="28"/>
        </w:rPr>
        <w:tab/>
      </w:r>
      <w:r w:rsidRPr="00786552">
        <w:rPr>
          <w:b/>
          <w:sz w:val="28"/>
          <w:szCs w:val="28"/>
        </w:rPr>
        <w:tab/>
      </w:r>
      <w:r w:rsidR="0035068C">
        <w:rPr>
          <w:sz w:val="28"/>
          <w:szCs w:val="28"/>
        </w:rPr>
        <w:t>Проє</w:t>
      </w:r>
      <w:r w:rsidR="00552211" w:rsidRPr="00786552">
        <w:rPr>
          <w:sz w:val="28"/>
          <w:szCs w:val="28"/>
        </w:rPr>
        <w:t>кт</w:t>
      </w:r>
      <w:r w:rsidRPr="00786552">
        <w:rPr>
          <w:sz w:val="28"/>
          <w:szCs w:val="28"/>
        </w:rPr>
        <w:tab/>
      </w:r>
    </w:p>
    <w:p w:rsidR="00CC638A" w:rsidRPr="002F3A51" w:rsidRDefault="00CC638A" w:rsidP="002F3A51">
      <w:pPr>
        <w:ind w:left="6300"/>
        <w:rPr>
          <w:sz w:val="28"/>
          <w:szCs w:val="28"/>
        </w:rPr>
      </w:pPr>
      <w:r w:rsidRPr="00786552">
        <w:rPr>
          <w:sz w:val="28"/>
          <w:szCs w:val="28"/>
        </w:rPr>
        <w:t xml:space="preserve">  </w:t>
      </w:r>
    </w:p>
    <w:p w:rsidR="000D4E27" w:rsidRDefault="009727FB" w:rsidP="000D4E27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Програма</w:t>
      </w:r>
      <w:r w:rsidR="000D4E27" w:rsidRPr="000D4E27">
        <w:rPr>
          <w:b/>
          <w:bCs/>
          <w:color w:val="000000"/>
          <w:sz w:val="28"/>
          <w:szCs w:val="28"/>
        </w:rPr>
        <w:t xml:space="preserve"> </w:t>
      </w:r>
    </w:p>
    <w:p w:rsidR="009727FB" w:rsidRPr="000D4E27" w:rsidRDefault="000D4E27" w:rsidP="000D4E27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розвитку освіти</w:t>
      </w:r>
      <w:r w:rsidR="00972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727FB">
        <w:rPr>
          <w:b/>
          <w:bCs/>
          <w:color w:val="000000"/>
          <w:sz w:val="28"/>
          <w:szCs w:val="28"/>
        </w:rPr>
        <w:t>Івано-Франківщини</w:t>
      </w:r>
      <w:proofErr w:type="spellEnd"/>
    </w:p>
    <w:p w:rsidR="00060335" w:rsidRDefault="009727FB" w:rsidP="00B6233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2024-2030</w:t>
      </w:r>
      <w:r w:rsidR="006273FA" w:rsidRPr="006273FA">
        <w:rPr>
          <w:b/>
          <w:bCs/>
          <w:color w:val="000000"/>
          <w:sz w:val="28"/>
          <w:szCs w:val="28"/>
        </w:rPr>
        <w:t xml:space="preserve"> роки</w:t>
      </w:r>
    </w:p>
    <w:p w:rsidR="00B62336" w:rsidRPr="00786552" w:rsidRDefault="00B62336" w:rsidP="00B62336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B6435" w:rsidRPr="00786552" w:rsidRDefault="000B6435" w:rsidP="00E255FA">
      <w:pPr>
        <w:ind w:left="4680" w:hanging="4964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Замовник </w:t>
      </w:r>
      <w:r w:rsidR="00B14A90" w:rsidRPr="00786552">
        <w:rPr>
          <w:b/>
          <w:sz w:val="28"/>
          <w:szCs w:val="28"/>
        </w:rPr>
        <w:t>П</w:t>
      </w:r>
      <w:r w:rsidRPr="00786552">
        <w:rPr>
          <w:b/>
          <w:sz w:val="28"/>
          <w:szCs w:val="28"/>
        </w:rPr>
        <w:t>рограми:</w:t>
      </w:r>
    </w:p>
    <w:p w:rsidR="000B6435" w:rsidRPr="00786552" w:rsidRDefault="00060335" w:rsidP="009D2DBD">
      <w:pPr>
        <w:ind w:left="4680" w:hanging="4680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       </w:t>
      </w:r>
    </w:p>
    <w:p w:rsidR="006273FA" w:rsidRPr="00E255FA" w:rsidRDefault="006273FA" w:rsidP="00E255FA">
      <w:pPr>
        <w:pStyle w:val="docdata"/>
        <w:spacing w:before="0" w:beforeAutospacing="0" w:after="0" w:afterAutospacing="0"/>
        <w:ind w:left="-426" w:firstLine="142"/>
        <w:rPr>
          <w:b/>
          <w:sz w:val="28"/>
          <w:szCs w:val="28"/>
        </w:rPr>
      </w:pPr>
      <w:r w:rsidRPr="00E255FA">
        <w:rPr>
          <w:b/>
          <w:bCs/>
          <w:color w:val="000000"/>
          <w:sz w:val="28"/>
          <w:szCs w:val="28"/>
        </w:rPr>
        <w:t xml:space="preserve">Департамент освіти і науки </w:t>
      </w:r>
    </w:p>
    <w:p w:rsidR="006273FA" w:rsidRPr="00E255FA" w:rsidRDefault="005801A4" w:rsidP="00E255FA">
      <w:pPr>
        <w:ind w:left="4680" w:hanging="496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 xml:space="preserve">Івано-Франківської </w:t>
      </w:r>
      <w:r w:rsidR="00893648" w:rsidRPr="00E255FA">
        <w:rPr>
          <w:b/>
          <w:sz w:val="28"/>
          <w:szCs w:val="28"/>
        </w:rPr>
        <w:t>обл</w:t>
      </w:r>
      <w:r w:rsidRPr="00E255FA">
        <w:rPr>
          <w:b/>
          <w:sz w:val="28"/>
          <w:szCs w:val="28"/>
        </w:rPr>
        <w:t xml:space="preserve">асної </w:t>
      </w:r>
      <w:r w:rsidR="006273FA" w:rsidRPr="00E255FA">
        <w:rPr>
          <w:b/>
          <w:sz w:val="28"/>
          <w:szCs w:val="28"/>
        </w:rPr>
        <w:tab/>
      </w:r>
      <w:r w:rsidR="006273FA" w:rsidRPr="00E255FA">
        <w:rPr>
          <w:b/>
          <w:sz w:val="28"/>
          <w:szCs w:val="28"/>
        </w:rPr>
        <w:tab/>
      </w:r>
      <w:r w:rsidR="006273FA" w:rsidRPr="00E255FA">
        <w:rPr>
          <w:b/>
          <w:sz w:val="28"/>
          <w:szCs w:val="28"/>
        </w:rPr>
        <w:tab/>
      </w:r>
      <w:r w:rsidR="006273FA" w:rsidRPr="00E255FA">
        <w:rPr>
          <w:b/>
          <w:sz w:val="28"/>
          <w:szCs w:val="28"/>
        </w:rPr>
        <w:tab/>
      </w:r>
      <w:r w:rsidR="006273FA" w:rsidRPr="00E255FA">
        <w:rPr>
          <w:b/>
          <w:sz w:val="28"/>
          <w:szCs w:val="28"/>
        </w:rPr>
        <w:tab/>
      </w:r>
      <w:r w:rsidR="006273FA" w:rsidRPr="00E255FA">
        <w:rPr>
          <w:b/>
          <w:sz w:val="28"/>
          <w:szCs w:val="28"/>
        </w:rPr>
        <w:tab/>
      </w:r>
      <w:r w:rsidR="006273FA" w:rsidRPr="00E255FA">
        <w:rPr>
          <w:b/>
          <w:sz w:val="28"/>
          <w:szCs w:val="28"/>
        </w:rPr>
        <w:tab/>
      </w:r>
    </w:p>
    <w:p w:rsidR="00A703A3" w:rsidRPr="00786552" w:rsidRDefault="00893648" w:rsidP="00E255FA">
      <w:pPr>
        <w:ind w:left="4680" w:hanging="4964"/>
        <w:rPr>
          <w:sz w:val="28"/>
          <w:szCs w:val="28"/>
        </w:rPr>
      </w:pPr>
      <w:r w:rsidRPr="00E255FA">
        <w:rPr>
          <w:b/>
          <w:sz w:val="28"/>
          <w:szCs w:val="28"/>
        </w:rPr>
        <w:t>держ</w:t>
      </w:r>
      <w:r w:rsidR="005801A4" w:rsidRPr="00E255FA">
        <w:rPr>
          <w:b/>
          <w:sz w:val="28"/>
          <w:szCs w:val="28"/>
        </w:rPr>
        <w:t xml:space="preserve">авної </w:t>
      </w:r>
      <w:r w:rsidR="006273FA" w:rsidRPr="00E255FA">
        <w:rPr>
          <w:b/>
          <w:sz w:val="28"/>
          <w:szCs w:val="28"/>
        </w:rPr>
        <w:t xml:space="preserve">адміністрації </w:t>
      </w:r>
      <w:r w:rsidR="000B6435" w:rsidRPr="00786552">
        <w:rPr>
          <w:sz w:val="28"/>
          <w:szCs w:val="28"/>
        </w:rPr>
        <w:tab/>
      </w:r>
      <w:r w:rsidR="00935F4C" w:rsidRPr="00786552">
        <w:rPr>
          <w:sz w:val="28"/>
          <w:szCs w:val="28"/>
        </w:rPr>
        <w:tab/>
        <w:t xml:space="preserve">         </w:t>
      </w:r>
      <w:r w:rsidR="0035068C">
        <w:rPr>
          <w:sz w:val="28"/>
          <w:szCs w:val="28"/>
        </w:rPr>
        <w:t xml:space="preserve">      </w:t>
      </w:r>
      <w:r w:rsidR="00E255FA">
        <w:rPr>
          <w:sz w:val="28"/>
          <w:szCs w:val="28"/>
        </w:rPr>
        <w:t xml:space="preserve">  </w:t>
      </w:r>
      <w:r w:rsidR="0035068C">
        <w:rPr>
          <w:sz w:val="28"/>
          <w:szCs w:val="28"/>
        </w:rPr>
        <w:t xml:space="preserve"> </w:t>
      </w:r>
      <w:r w:rsidR="006273FA">
        <w:rPr>
          <w:b/>
          <w:sz w:val="28"/>
          <w:szCs w:val="28"/>
        </w:rPr>
        <w:t xml:space="preserve">Віктор КІМАКОВИЧ </w:t>
      </w:r>
    </w:p>
    <w:p w:rsidR="00BA7318" w:rsidRPr="00786552" w:rsidRDefault="00BA7318" w:rsidP="002F3A51">
      <w:pPr>
        <w:rPr>
          <w:b/>
          <w:sz w:val="28"/>
          <w:szCs w:val="28"/>
        </w:rPr>
      </w:pPr>
    </w:p>
    <w:p w:rsidR="00F7058B" w:rsidRPr="00786552" w:rsidRDefault="00893648" w:rsidP="00E255FA">
      <w:pPr>
        <w:ind w:left="4680" w:hanging="4964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Керівник </w:t>
      </w:r>
      <w:r w:rsidR="00B14A90" w:rsidRPr="00786552">
        <w:rPr>
          <w:b/>
          <w:sz w:val="28"/>
          <w:szCs w:val="28"/>
        </w:rPr>
        <w:t>П</w:t>
      </w:r>
      <w:r w:rsidRPr="00786552">
        <w:rPr>
          <w:b/>
          <w:sz w:val="28"/>
          <w:szCs w:val="28"/>
        </w:rPr>
        <w:t>рограми</w:t>
      </w:r>
      <w:r w:rsidR="00F7058B" w:rsidRPr="00786552">
        <w:rPr>
          <w:b/>
          <w:sz w:val="28"/>
          <w:szCs w:val="28"/>
        </w:rPr>
        <w:t>:</w:t>
      </w:r>
    </w:p>
    <w:p w:rsidR="000B6435" w:rsidRPr="00786552" w:rsidRDefault="00893648" w:rsidP="000B6435">
      <w:pPr>
        <w:ind w:left="4680" w:hanging="4680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                </w:t>
      </w:r>
      <w:r w:rsidR="009B0ED8" w:rsidRPr="00786552">
        <w:rPr>
          <w:b/>
          <w:sz w:val="28"/>
          <w:szCs w:val="28"/>
        </w:rPr>
        <w:t xml:space="preserve">   </w:t>
      </w:r>
      <w:r w:rsidRPr="00786552">
        <w:rPr>
          <w:b/>
          <w:sz w:val="28"/>
          <w:szCs w:val="28"/>
        </w:rPr>
        <w:t xml:space="preserve">          </w:t>
      </w:r>
      <w:r w:rsidR="009D2DBD" w:rsidRPr="00786552">
        <w:rPr>
          <w:b/>
          <w:sz w:val="28"/>
          <w:szCs w:val="28"/>
        </w:rPr>
        <w:t xml:space="preserve"> </w:t>
      </w:r>
      <w:r w:rsidR="000B6435" w:rsidRPr="00786552">
        <w:rPr>
          <w:b/>
          <w:sz w:val="28"/>
          <w:szCs w:val="28"/>
        </w:rPr>
        <w:tab/>
      </w:r>
      <w:r w:rsidR="000B6435" w:rsidRPr="00786552">
        <w:rPr>
          <w:b/>
          <w:sz w:val="28"/>
          <w:szCs w:val="28"/>
        </w:rPr>
        <w:tab/>
      </w:r>
      <w:r w:rsidR="000B6435" w:rsidRPr="00786552">
        <w:rPr>
          <w:b/>
          <w:sz w:val="28"/>
          <w:szCs w:val="28"/>
        </w:rPr>
        <w:tab/>
      </w:r>
      <w:r w:rsidRPr="00786552">
        <w:rPr>
          <w:b/>
          <w:sz w:val="28"/>
          <w:szCs w:val="28"/>
        </w:rPr>
        <w:t xml:space="preserve"> </w:t>
      </w:r>
    </w:p>
    <w:p w:rsidR="00B97997" w:rsidRPr="00E255FA" w:rsidRDefault="00B97997" w:rsidP="00E255FA">
      <w:pPr>
        <w:ind w:hanging="284"/>
        <w:jc w:val="both"/>
        <w:rPr>
          <w:b/>
          <w:color w:val="000000"/>
          <w:sz w:val="28"/>
          <w:szCs w:val="28"/>
          <w:lang w:val="ru-RU"/>
        </w:rPr>
      </w:pPr>
      <w:r w:rsidRPr="00E255FA">
        <w:rPr>
          <w:b/>
          <w:color w:val="000000"/>
          <w:sz w:val="28"/>
          <w:szCs w:val="28"/>
        </w:rPr>
        <w:t xml:space="preserve">Заступник голови </w:t>
      </w:r>
      <w:r w:rsidR="006273FA" w:rsidRPr="00E255FA">
        <w:rPr>
          <w:b/>
          <w:color w:val="000000"/>
          <w:sz w:val="28"/>
          <w:szCs w:val="28"/>
        </w:rPr>
        <w:t xml:space="preserve">Івано-Франківської </w:t>
      </w:r>
    </w:p>
    <w:p w:rsidR="00B97997" w:rsidRPr="00E255FA" w:rsidRDefault="006273FA" w:rsidP="00E255FA">
      <w:pPr>
        <w:ind w:hanging="284"/>
        <w:jc w:val="both"/>
        <w:rPr>
          <w:b/>
          <w:sz w:val="28"/>
          <w:szCs w:val="28"/>
          <w:lang w:val="ru-RU"/>
        </w:rPr>
      </w:pPr>
      <w:r w:rsidRPr="00E255FA">
        <w:rPr>
          <w:b/>
          <w:sz w:val="28"/>
          <w:szCs w:val="28"/>
        </w:rPr>
        <w:t>обласної</w:t>
      </w:r>
      <w:r w:rsidR="00B97997" w:rsidRPr="00E255FA">
        <w:rPr>
          <w:b/>
          <w:sz w:val="28"/>
          <w:szCs w:val="28"/>
          <w:lang w:val="ru-RU"/>
        </w:rPr>
        <w:t xml:space="preserve"> </w:t>
      </w:r>
      <w:r w:rsidRPr="00E255FA">
        <w:rPr>
          <w:b/>
          <w:sz w:val="28"/>
          <w:szCs w:val="28"/>
        </w:rPr>
        <w:t xml:space="preserve">державної </w:t>
      </w:r>
    </w:p>
    <w:p w:rsidR="00B97997" w:rsidRPr="00E255FA" w:rsidRDefault="006273FA" w:rsidP="00E255FA">
      <w:pPr>
        <w:ind w:hanging="284"/>
        <w:jc w:val="both"/>
        <w:rPr>
          <w:b/>
          <w:color w:val="000000"/>
          <w:sz w:val="28"/>
          <w:szCs w:val="28"/>
          <w:lang w:val="ru-RU"/>
        </w:rPr>
      </w:pPr>
      <w:r w:rsidRPr="00E255FA">
        <w:rPr>
          <w:b/>
          <w:sz w:val="28"/>
          <w:szCs w:val="28"/>
        </w:rPr>
        <w:t>адміністрації</w:t>
      </w:r>
      <w:r w:rsidR="00B97997" w:rsidRPr="00E255FA">
        <w:rPr>
          <w:b/>
          <w:color w:val="000000"/>
          <w:sz w:val="28"/>
          <w:szCs w:val="28"/>
          <w:lang w:val="ru-RU"/>
        </w:rPr>
        <w:t xml:space="preserve"> </w:t>
      </w:r>
      <w:r w:rsidR="00B97997" w:rsidRPr="00E255FA">
        <w:rPr>
          <w:b/>
          <w:color w:val="000000"/>
          <w:sz w:val="28"/>
          <w:szCs w:val="28"/>
        </w:rPr>
        <w:t>з питань</w:t>
      </w:r>
      <w:r w:rsidR="00B97997" w:rsidRPr="00E255FA">
        <w:rPr>
          <w:b/>
          <w:color w:val="000000"/>
          <w:sz w:val="28"/>
          <w:szCs w:val="28"/>
          <w:lang w:val="ru-RU"/>
        </w:rPr>
        <w:t xml:space="preserve"> </w:t>
      </w:r>
      <w:r w:rsidR="00B97997" w:rsidRPr="00E255FA">
        <w:rPr>
          <w:b/>
          <w:color w:val="000000"/>
          <w:sz w:val="28"/>
          <w:szCs w:val="28"/>
        </w:rPr>
        <w:t>цифрового</w:t>
      </w:r>
    </w:p>
    <w:p w:rsidR="00B97997" w:rsidRPr="00E255FA" w:rsidRDefault="00B97997" w:rsidP="00E255FA">
      <w:pPr>
        <w:ind w:hanging="284"/>
        <w:jc w:val="both"/>
        <w:rPr>
          <w:b/>
          <w:color w:val="000000"/>
          <w:sz w:val="28"/>
          <w:szCs w:val="28"/>
          <w:lang w:val="ru-RU"/>
        </w:rPr>
      </w:pPr>
      <w:r w:rsidRPr="00E255FA">
        <w:rPr>
          <w:b/>
          <w:color w:val="000000"/>
          <w:sz w:val="28"/>
          <w:szCs w:val="28"/>
        </w:rPr>
        <w:t>розвитку, цифрових</w:t>
      </w:r>
    </w:p>
    <w:p w:rsidR="006273FA" w:rsidRPr="004C5E53" w:rsidRDefault="00B97997" w:rsidP="00E255FA">
      <w:pPr>
        <w:ind w:hanging="284"/>
        <w:jc w:val="both"/>
        <w:rPr>
          <w:color w:val="000000"/>
          <w:sz w:val="28"/>
          <w:szCs w:val="28"/>
          <w:lang w:val="ru-RU"/>
        </w:rPr>
      </w:pPr>
      <w:r w:rsidRPr="00E255FA">
        <w:rPr>
          <w:b/>
          <w:color w:val="000000"/>
          <w:sz w:val="28"/>
          <w:szCs w:val="28"/>
        </w:rPr>
        <w:t xml:space="preserve">трансформацій і </w:t>
      </w:r>
      <w:proofErr w:type="spellStart"/>
      <w:r w:rsidRPr="00E255FA">
        <w:rPr>
          <w:b/>
          <w:color w:val="000000"/>
          <w:sz w:val="28"/>
          <w:szCs w:val="28"/>
        </w:rPr>
        <w:t>цифровізації</w:t>
      </w:r>
      <w:proofErr w:type="spellEnd"/>
      <w:r w:rsidRPr="00E255FA">
        <w:rPr>
          <w:b/>
          <w:color w:val="000000"/>
          <w:sz w:val="28"/>
          <w:szCs w:val="28"/>
        </w:rPr>
        <w:t xml:space="preserve"> (</w:t>
      </w:r>
      <w:r w:rsidRPr="00E255FA">
        <w:rPr>
          <w:b/>
          <w:color w:val="000000"/>
          <w:sz w:val="28"/>
          <w:szCs w:val="28"/>
          <w:lang w:val="en-US"/>
        </w:rPr>
        <w:t>CDTO</w:t>
      </w:r>
      <w:r w:rsidRPr="00E255FA">
        <w:rPr>
          <w:b/>
          <w:color w:val="000000"/>
          <w:sz w:val="28"/>
          <w:szCs w:val="28"/>
        </w:rPr>
        <w:t>)</w:t>
      </w:r>
      <w:r w:rsidR="006273FA">
        <w:rPr>
          <w:color w:val="000000"/>
          <w:sz w:val="28"/>
          <w:szCs w:val="28"/>
        </w:rPr>
        <w:t xml:space="preserve">         </w:t>
      </w:r>
      <w:r w:rsidR="00E255FA">
        <w:rPr>
          <w:color w:val="000000"/>
          <w:sz w:val="28"/>
          <w:szCs w:val="28"/>
          <w:lang w:val="ru-RU"/>
        </w:rPr>
        <w:t xml:space="preserve">     </w:t>
      </w:r>
      <w:r w:rsidR="006273FA">
        <w:rPr>
          <w:color w:val="000000"/>
          <w:sz w:val="28"/>
          <w:szCs w:val="28"/>
        </w:rPr>
        <w:t xml:space="preserve">    </w:t>
      </w:r>
      <w:r w:rsidRPr="004C5E53">
        <w:rPr>
          <w:color w:val="000000"/>
          <w:sz w:val="28"/>
          <w:szCs w:val="28"/>
          <w:lang w:val="ru-RU"/>
        </w:rPr>
        <w:t xml:space="preserve">  </w:t>
      </w:r>
      <w:r w:rsidR="00E255FA">
        <w:rPr>
          <w:color w:val="000000"/>
          <w:sz w:val="28"/>
          <w:szCs w:val="28"/>
          <w:lang w:val="ru-RU"/>
        </w:rPr>
        <w:t xml:space="preserve">         </w:t>
      </w:r>
      <w:r w:rsidR="006273FA" w:rsidRPr="006273FA">
        <w:rPr>
          <w:b/>
          <w:color w:val="000000"/>
          <w:sz w:val="28"/>
          <w:szCs w:val="28"/>
        </w:rPr>
        <w:t>Богдан ФУТЕРКО</w:t>
      </w:r>
    </w:p>
    <w:p w:rsidR="00DF6CF9" w:rsidRPr="00786552" w:rsidRDefault="00DF6CF9" w:rsidP="002F3A51">
      <w:pPr>
        <w:rPr>
          <w:sz w:val="28"/>
          <w:szCs w:val="28"/>
        </w:rPr>
      </w:pPr>
    </w:p>
    <w:p w:rsidR="00DF6CF9" w:rsidRPr="00786552" w:rsidRDefault="009D2DBD" w:rsidP="00E255FA">
      <w:pPr>
        <w:ind w:left="4500" w:hanging="4784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>ПОГОДЖЕНО:</w:t>
      </w:r>
    </w:p>
    <w:p w:rsidR="00953451" w:rsidRPr="00786552" w:rsidRDefault="00953451" w:rsidP="00DF6CF9">
      <w:pPr>
        <w:ind w:left="4500" w:hanging="4500"/>
        <w:rPr>
          <w:sz w:val="28"/>
          <w:szCs w:val="28"/>
        </w:rPr>
      </w:pPr>
    </w:p>
    <w:p w:rsidR="000B6435" w:rsidRPr="00E255FA" w:rsidRDefault="000B6435" w:rsidP="00E255FA">
      <w:pPr>
        <w:ind w:left="5940" w:hanging="622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Д</w:t>
      </w:r>
      <w:r w:rsidR="000316B4" w:rsidRPr="00E255FA">
        <w:rPr>
          <w:b/>
          <w:sz w:val="28"/>
          <w:szCs w:val="28"/>
        </w:rPr>
        <w:t>епартамент</w:t>
      </w:r>
      <w:r w:rsidR="00DF6CF9" w:rsidRPr="00E255FA">
        <w:rPr>
          <w:b/>
          <w:sz w:val="28"/>
          <w:szCs w:val="28"/>
        </w:rPr>
        <w:t xml:space="preserve"> </w:t>
      </w:r>
      <w:r w:rsidR="000316B4" w:rsidRPr="00E255FA">
        <w:rPr>
          <w:b/>
          <w:sz w:val="28"/>
          <w:szCs w:val="28"/>
        </w:rPr>
        <w:t>економі</w:t>
      </w:r>
      <w:r w:rsidRPr="00E255FA">
        <w:rPr>
          <w:b/>
          <w:sz w:val="28"/>
          <w:szCs w:val="28"/>
        </w:rPr>
        <w:t>чного</w:t>
      </w:r>
    </w:p>
    <w:p w:rsidR="00953451" w:rsidRPr="00E255FA" w:rsidRDefault="000B6435" w:rsidP="00E255FA">
      <w:pPr>
        <w:ind w:left="5940" w:hanging="622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lastRenderedPageBreak/>
        <w:t>розвитку, промисловості та</w:t>
      </w:r>
      <w:r w:rsidR="00953451" w:rsidRPr="00E255FA">
        <w:rPr>
          <w:b/>
          <w:sz w:val="28"/>
          <w:szCs w:val="28"/>
        </w:rPr>
        <w:t xml:space="preserve">                                           </w:t>
      </w:r>
    </w:p>
    <w:p w:rsidR="005801A4" w:rsidRPr="00E255FA" w:rsidRDefault="000B6435" w:rsidP="00E255FA">
      <w:pPr>
        <w:ind w:left="5760" w:hanging="604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інфраструктури</w:t>
      </w:r>
      <w:r w:rsidR="005801A4" w:rsidRPr="00E255FA">
        <w:rPr>
          <w:b/>
          <w:sz w:val="28"/>
          <w:szCs w:val="28"/>
        </w:rPr>
        <w:t xml:space="preserve"> Івано-Франківської</w:t>
      </w:r>
    </w:p>
    <w:p w:rsidR="0078011D" w:rsidRPr="00786552" w:rsidRDefault="00953451" w:rsidP="00E255FA">
      <w:pPr>
        <w:ind w:left="5760" w:hanging="604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обл</w:t>
      </w:r>
      <w:r w:rsidR="005801A4" w:rsidRPr="00E255FA">
        <w:rPr>
          <w:b/>
          <w:sz w:val="28"/>
          <w:szCs w:val="28"/>
        </w:rPr>
        <w:t xml:space="preserve">асної </w:t>
      </w:r>
      <w:r w:rsidRPr="00E255FA">
        <w:rPr>
          <w:b/>
          <w:sz w:val="28"/>
          <w:szCs w:val="28"/>
        </w:rPr>
        <w:t>держ</w:t>
      </w:r>
      <w:r w:rsidR="005801A4" w:rsidRPr="00E255FA">
        <w:rPr>
          <w:b/>
          <w:sz w:val="28"/>
          <w:szCs w:val="28"/>
        </w:rPr>
        <w:t xml:space="preserve">авної </w:t>
      </w:r>
      <w:r w:rsidRPr="00E255FA">
        <w:rPr>
          <w:b/>
          <w:sz w:val="28"/>
          <w:szCs w:val="28"/>
        </w:rPr>
        <w:t>адміністрації</w:t>
      </w:r>
      <w:r w:rsidRPr="00786552">
        <w:rPr>
          <w:b/>
          <w:sz w:val="28"/>
          <w:szCs w:val="28"/>
        </w:rPr>
        <w:t xml:space="preserve">     </w:t>
      </w:r>
      <w:r w:rsidR="005801A4">
        <w:rPr>
          <w:b/>
          <w:sz w:val="28"/>
          <w:szCs w:val="28"/>
        </w:rPr>
        <w:t xml:space="preserve">                 </w:t>
      </w:r>
      <w:r w:rsidR="002F3A51">
        <w:rPr>
          <w:b/>
          <w:sz w:val="28"/>
          <w:szCs w:val="28"/>
        </w:rPr>
        <w:t xml:space="preserve">      </w:t>
      </w:r>
      <w:r w:rsidR="00E255FA">
        <w:rPr>
          <w:b/>
          <w:sz w:val="28"/>
          <w:szCs w:val="28"/>
        </w:rPr>
        <w:t xml:space="preserve">         </w:t>
      </w:r>
      <w:r w:rsidR="005801A4">
        <w:rPr>
          <w:b/>
          <w:sz w:val="28"/>
          <w:szCs w:val="28"/>
        </w:rPr>
        <w:t>Сергій ПОДОШВА</w:t>
      </w:r>
      <w:r w:rsidRPr="00786552">
        <w:rPr>
          <w:b/>
          <w:sz w:val="28"/>
          <w:szCs w:val="28"/>
        </w:rPr>
        <w:t xml:space="preserve">                                      </w:t>
      </w:r>
    </w:p>
    <w:p w:rsidR="00A12A66" w:rsidRPr="00786552" w:rsidRDefault="00A12A66" w:rsidP="00953451">
      <w:pPr>
        <w:ind w:left="5940" w:hanging="5940"/>
        <w:rPr>
          <w:sz w:val="28"/>
          <w:szCs w:val="28"/>
        </w:rPr>
      </w:pPr>
    </w:p>
    <w:p w:rsidR="00953451" w:rsidRPr="00E255FA" w:rsidRDefault="000B6435" w:rsidP="00E255FA">
      <w:pPr>
        <w:ind w:left="5940" w:hanging="622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Д</w:t>
      </w:r>
      <w:r w:rsidR="00953451" w:rsidRPr="00E255FA">
        <w:rPr>
          <w:b/>
          <w:sz w:val="28"/>
          <w:szCs w:val="28"/>
        </w:rPr>
        <w:t>епартамент фінансі</w:t>
      </w:r>
      <w:r w:rsidR="005801A4" w:rsidRPr="00E255FA">
        <w:rPr>
          <w:b/>
          <w:sz w:val="28"/>
          <w:szCs w:val="28"/>
        </w:rPr>
        <w:t xml:space="preserve">в </w:t>
      </w:r>
      <w:r w:rsidR="0078011D" w:rsidRPr="00E255FA">
        <w:rPr>
          <w:b/>
          <w:sz w:val="28"/>
          <w:szCs w:val="28"/>
        </w:rPr>
        <w:t xml:space="preserve">                                           </w:t>
      </w:r>
      <w:r w:rsidR="00A12A66" w:rsidRPr="00E255FA">
        <w:rPr>
          <w:b/>
          <w:sz w:val="28"/>
          <w:szCs w:val="28"/>
        </w:rPr>
        <w:t xml:space="preserve"> </w:t>
      </w:r>
      <w:r w:rsidR="0078011D" w:rsidRPr="00E255FA">
        <w:rPr>
          <w:b/>
          <w:sz w:val="28"/>
          <w:szCs w:val="28"/>
        </w:rPr>
        <w:t xml:space="preserve"> </w:t>
      </w:r>
    </w:p>
    <w:p w:rsidR="007534F0" w:rsidRPr="00E255FA" w:rsidRDefault="007534F0" w:rsidP="00E255FA">
      <w:pPr>
        <w:tabs>
          <w:tab w:val="left" w:pos="5760"/>
        </w:tabs>
        <w:ind w:left="4500" w:hanging="478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 xml:space="preserve">Івано-Франківської </w:t>
      </w:r>
      <w:r w:rsidR="005801A4" w:rsidRPr="00E255FA">
        <w:rPr>
          <w:b/>
          <w:sz w:val="28"/>
          <w:szCs w:val="28"/>
        </w:rPr>
        <w:t>о</w:t>
      </w:r>
      <w:r w:rsidR="000E18A2" w:rsidRPr="00E255FA">
        <w:rPr>
          <w:b/>
          <w:sz w:val="28"/>
          <w:szCs w:val="28"/>
        </w:rPr>
        <w:t>бл</w:t>
      </w:r>
      <w:r w:rsidR="005801A4" w:rsidRPr="00E255FA">
        <w:rPr>
          <w:b/>
          <w:sz w:val="28"/>
          <w:szCs w:val="28"/>
        </w:rPr>
        <w:t xml:space="preserve">асної </w:t>
      </w:r>
    </w:p>
    <w:p w:rsidR="000B6435" w:rsidRPr="00786552" w:rsidRDefault="000E18A2" w:rsidP="00E255FA">
      <w:pPr>
        <w:tabs>
          <w:tab w:val="left" w:pos="5760"/>
        </w:tabs>
        <w:ind w:left="4500" w:hanging="4784"/>
        <w:rPr>
          <w:sz w:val="28"/>
          <w:szCs w:val="28"/>
        </w:rPr>
      </w:pPr>
      <w:r w:rsidRPr="00E255FA">
        <w:rPr>
          <w:b/>
          <w:sz w:val="28"/>
          <w:szCs w:val="28"/>
        </w:rPr>
        <w:t>держ</w:t>
      </w:r>
      <w:r w:rsidR="005801A4" w:rsidRPr="00E255FA">
        <w:rPr>
          <w:b/>
          <w:sz w:val="28"/>
          <w:szCs w:val="28"/>
        </w:rPr>
        <w:t xml:space="preserve">авної </w:t>
      </w:r>
      <w:r w:rsidRPr="00E255FA">
        <w:rPr>
          <w:b/>
          <w:sz w:val="28"/>
          <w:szCs w:val="28"/>
        </w:rPr>
        <w:t>адміністрації</w:t>
      </w:r>
      <w:r w:rsidR="000316B4" w:rsidRPr="00786552">
        <w:rPr>
          <w:sz w:val="28"/>
          <w:szCs w:val="28"/>
        </w:rPr>
        <w:t xml:space="preserve"> </w:t>
      </w:r>
      <w:r w:rsidR="005801A4">
        <w:rPr>
          <w:sz w:val="28"/>
          <w:szCs w:val="28"/>
        </w:rPr>
        <w:t xml:space="preserve">                 </w:t>
      </w:r>
      <w:r w:rsidR="00A12A66" w:rsidRPr="00786552">
        <w:rPr>
          <w:sz w:val="28"/>
          <w:szCs w:val="28"/>
        </w:rPr>
        <w:t xml:space="preserve">    </w:t>
      </w:r>
      <w:r w:rsidR="007534F0">
        <w:rPr>
          <w:sz w:val="28"/>
          <w:szCs w:val="28"/>
        </w:rPr>
        <w:t xml:space="preserve">            </w:t>
      </w:r>
      <w:r w:rsidR="00E255FA">
        <w:rPr>
          <w:sz w:val="28"/>
          <w:szCs w:val="28"/>
        </w:rPr>
        <w:t xml:space="preserve">                </w:t>
      </w:r>
      <w:r w:rsidR="00483354">
        <w:rPr>
          <w:sz w:val="28"/>
          <w:szCs w:val="28"/>
        </w:rPr>
        <w:t xml:space="preserve"> </w:t>
      </w:r>
      <w:r w:rsidR="00935F4C" w:rsidRPr="00786552">
        <w:rPr>
          <w:b/>
          <w:sz w:val="28"/>
          <w:szCs w:val="28"/>
        </w:rPr>
        <w:t>І</w:t>
      </w:r>
      <w:r w:rsidR="005801A4">
        <w:rPr>
          <w:b/>
          <w:sz w:val="28"/>
          <w:szCs w:val="28"/>
        </w:rPr>
        <w:t>рина МАЦЬКЕВИЧ</w:t>
      </w:r>
      <w:r w:rsidR="00A12A66" w:rsidRPr="00786552">
        <w:rPr>
          <w:b/>
          <w:sz w:val="28"/>
          <w:szCs w:val="28"/>
        </w:rPr>
        <w:t xml:space="preserve"> </w:t>
      </w:r>
    </w:p>
    <w:p w:rsidR="006273FA" w:rsidRDefault="006273FA" w:rsidP="00DF6CF9">
      <w:pPr>
        <w:ind w:left="4500" w:hanging="4500"/>
        <w:rPr>
          <w:sz w:val="28"/>
          <w:szCs w:val="28"/>
        </w:rPr>
      </w:pPr>
    </w:p>
    <w:p w:rsidR="005801A4" w:rsidRPr="00E255FA" w:rsidRDefault="000B6435" w:rsidP="00E255FA">
      <w:pPr>
        <w:ind w:left="4500" w:hanging="478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Ю</w:t>
      </w:r>
      <w:r w:rsidR="0078011D" w:rsidRPr="00E255FA">
        <w:rPr>
          <w:b/>
          <w:sz w:val="28"/>
          <w:szCs w:val="28"/>
        </w:rPr>
        <w:t xml:space="preserve">ридичний </w:t>
      </w:r>
      <w:r w:rsidR="00935F4C" w:rsidRPr="00E255FA">
        <w:rPr>
          <w:b/>
          <w:sz w:val="28"/>
          <w:szCs w:val="28"/>
        </w:rPr>
        <w:t>департамент</w:t>
      </w:r>
    </w:p>
    <w:p w:rsidR="0078011D" w:rsidRPr="00E255FA" w:rsidRDefault="005801A4" w:rsidP="00E255FA">
      <w:pPr>
        <w:ind w:left="4500" w:hanging="478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Івано-Франківської обласної</w:t>
      </w:r>
      <w:r w:rsidR="00A12A66" w:rsidRPr="00E255FA">
        <w:rPr>
          <w:b/>
          <w:sz w:val="28"/>
          <w:szCs w:val="28"/>
        </w:rPr>
        <w:tab/>
        <w:t xml:space="preserve">  </w:t>
      </w:r>
    </w:p>
    <w:p w:rsidR="0078011D" w:rsidRPr="00786552" w:rsidRDefault="0078011D" w:rsidP="00E255FA">
      <w:pPr>
        <w:tabs>
          <w:tab w:val="left" w:pos="5760"/>
        </w:tabs>
        <w:ind w:left="4500" w:hanging="4784"/>
        <w:rPr>
          <w:b/>
          <w:sz w:val="28"/>
          <w:szCs w:val="28"/>
        </w:rPr>
      </w:pPr>
      <w:r w:rsidRPr="00E255FA">
        <w:rPr>
          <w:b/>
          <w:sz w:val="28"/>
          <w:szCs w:val="28"/>
        </w:rPr>
        <w:t>держ</w:t>
      </w:r>
      <w:r w:rsidR="005801A4" w:rsidRPr="00E255FA">
        <w:rPr>
          <w:b/>
          <w:sz w:val="28"/>
          <w:szCs w:val="28"/>
        </w:rPr>
        <w:t xml:space="preserve">авної </w:t>
      </w:r>
      <w:r w:rsidRPr="00E255FA">
        <w:rPr>
          <w:b/>
          <w:sz w:val="28"/>
          <w:szCs w:val="28"/>
        </w:rPr>
        <w:t>адміністрації</w:t>
      </w:r>
      <w:r w:rsidRPr="00786552">
        <w:rPr>
          <w:b/>
          <w:sz w:val="28"/>
          <w:szCs w:val="28"/>
        </w:rPr>
        <w:t xml:space="preserve">                     </w:t>
      </w:r>
      <w:r w:rsidR="005801A4">
        <w:rPr>
          <w:b/>
          <w:sz w:val="28"/>
          <w:szCs w:val="28"/>
        </w:rPr>
        <w:t xml:space="preserve">  </w:t>
      </w:r>
      <w:r w:rsidR="002F3A51">
        <w:rPr>
          <w:b/>
          <w:sz w:val="28"/>
          <w:szCs w:val="28"/>
        </w:rPr>
        <w:t xml:space="preserve">    </w:t>
      </w:r>
      <w:r w:rsidR="00E255FA">
        <w:rPr>
          <w:b/>
          <w:sz w:val="28"/>
          <w:szCs w:val="28"/>
        </w:rPr>
        <w:t xml:space="preserve">             </w:t>
      </w:r>
      <w:r w:rsidR="005801A4">
        <w:rPr>
          <w:b/>
          <w:sz w:val="28"/>
          <w:szCs w:val="28"/>
        </w:rPr>
        <w:t>Ростислав ЛАВРИНОВИЧ</w:t>
      </w:r>
      <w:r w:rsidR="00150EAD" w:rsidRPr="00786552">
        <w:rPr>
          <w:b/>
          <w:sz w:val="28"/>
          <w:szCs w:val="28"/>
        </w:rPr>
        <w:t xml:space="preserve"> </w:t>
      </w:r>
    </w:p>
    <w:p w:rsidR="00A703A3" w:rsidRPr="00786552" w:rsidRDefault="0078011D" w:rsidP="00E87202">
      <w:pPr>
        <w:jc w:val="center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 xml:space="preserve">           </w:t>
      </w:r>
    </w:p>
    <w:p w:rsidR="00A12A66" w:rsidRPr="00786552" w:rsidRDefault="00A12A66" w:rsidP="00E31663">
      <w:pPr>
        <w:rPr>
          <w:b/>
          <w:sz w:val="28"/>
          <w:szCs w:val="28"/>
        </w:rPr>
      </w:pPr>
    </w:p>
    <w:p w:rsidR="00B62336" w:rsidRPr="000D4E27" w:rsidRDefault="00B62336" w:rsidP="00EE556E">
      <w:pPr>
        <w:rPr>
          <w:b/>
          <w:sz w:val="28"/>
          <w:szCs w:val="28"/>
          <w:lang w:val="ru-RU"/>
        </w:rPr>
      </w:pPr>
    </w:p>
    <w:p w:rsidR="000D4E27" w:rsidRDefault="000D4E27" w:rsidP="000D4E27">
      <w:pPr>
        <w:rPr>
          <w:b/>
          <w:sz w:val="28"/>
          <w:szCs w:val="28"/>
        </w:rPr>
      </w:pPr>
    </w:p>
    <w:p w:rsidR="007733BD" w:rsidRPr="00786552" w:rsidRDefault="00D45546" w:rsidP="000D4E27">
      <w:pPr>
        <w:jc w:val="center"/>
        <w:rPr>
          <w:b/>
          <w:sz w:val="28"/>
          <w:szCs w:val="28"/>
        </w:rPr>
      </w:pPr>
      <w:r w:rsidRPr="00786552">
        <w:rPr>
          <w:b/>
          <w:sz w:val="28"/>
          <w:szCs w:val="28"/>
        </w:rPr>
        <w:t>Паспорт</w:t>
      </w:r>
    </w:p>
    <w:p w:rsidR="009727FB" w:rsidRDefault="009727FB" w:rsidP="00684029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Програми розвитку освіти </w:t>
      </w:r>
      <w:proofErr w:type="spellStart"/>
      <w:r>
        <w:rPr>
          <w:b/>
          <w:bCs/>
          <w:color w:val="000000"/>
          <w:sz w:val="28"/>
          <w:szCs w:val="28"/>
        </w:rPr>
        <w:t>Івано-Франківщини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684029" w:rsidRPr="006273FA" w:rsidRDefault="009727FB" w:rsidP="0068402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2024-2030</w:t>
      </w:r>
      <w:r w:rsidR="00684029" w:rsidRPr="006273FA">
        <w:rPr>
          <w:b/>
          <w:bCs/>
          <w:color w:val="000000"/>
          <w:sz w:val="28"/>
          <w:szCs w:val="28"/>
        </w:rPr>
        <w:t xml:space="preserve"> роки</w:t>
      </w:r>
    </w:p>
    <w:p w:rsidR="00BD77BC" w:rsidRDefault="00BD77BC" w:rsidP="00BD77BC">
      <w:pPr>
        <w:jc w:val="both"/>
        <w:rPr>
          <w:b/>
          <w:sz w:val="28"/>
          <w:szCs w:val="28"/>
        </w:rPr>
      </w:pPr>
    </w:p>
    <w:p w:rsidR="00684029" w:rsidRPr="006344EA" w:rsidRDefault="00BD77BC" w:rsidP="00ED0F10">
      <w:pPr>
        <w:ind w:left="-284" w:right="225" w:firstLine="28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5F047F" w:rsidRPr="00684029">
        <w:rPr>
          <w:b/>
          <w:color w:val="000000"/>
          <w:sz w:val="28"/>
          <w:szCs w:val="28"/>
        </w:rPr>
        <w:t xml:space="preserve">Ініціатор розроблення </w:t>
      </w:r>
      <w:r w:rsidR="00881611" w:rsidRPr="00684029">
        <w:rPr>
          <w:b/>
          <w:color w:val="000000"/>
          <w:sz w:val="28"/>
          <w:szCs w:val="28"/>
        </w:rPr>
        <w:t>П</w:t>
      </w:r>
      <w:r w:rsidR="005F047F" w:rsidRPr="00684029">
        <w:rPr>
          <w:b/>
          <w:color w:val="000000"/>
          <w:sz w:val="28"/>
          <w:szCs w:val="28"/>
        </w:rPr>
        <w:t>рограми</w:t>
      </w:r>
      <w:r w:rsidR="000B6435" w:rsidRPr="00684029">
        <w:rPr>
          <w:b/>
          <w:color w:val="000000"/>
          <w:sz w:val="28"/>
          <w:szCs w:val="28"/>
        </w:rPr>
        <w:t xml:space="preserve"> </w:t>
      </w:r>
      <w:r w:rsidR="008031F6" w:rsidRPr="00684029">
        <w:rPr>
          <w:b/>
          <w:color w:val="000000"/>
          <w:sz w:val="28"/>
          <w:szCs w:val="28"/>
        </w:rPr>
        <w:t>(замовник):</w:t>
      </w:r>
      <w:r w:rsidR="004B5BC9" w:rsidRPr="00684029">
        <w:rPr>
          <w:sz w:val="28"/>
          <w:szCs w:val="28"/>
        </w:rPr>
        <w:t xml:space="preserve"> </w:t>
      </w:r>
      <w:r w:rsidR="00ED0F10">
        <w:rPr>
          <w:sz w:val="28"/>
          <w:szCs w:val="28"/>
        </w:rPr>
        <w:t xml:space="preserve">департамент освіти і </w:t>
      </w:r>
      <w:r w:rsidR="00684029">
        <w:rPr>
          <w:sz w:val="28"/>
          <w:szCs w:val="28"/>
        </w:rPr>
        <w:t xml:space="preserve">науки </w:t>
      </w:r>
      <w:r w:rsidR="002F3A51">
        <w:rPr>
          <w:sz w:val="28"/>
          <w:szCs w:val="28"/>
        </w:rPr>
        <w:t>Івано-Франківської обласної державної</w:t>
      </w:r>
      <w:r w:rsidR="00FF5463">
        <w:rPr>
          <w:sz w:val="28"/>
          <w:szCs w:val="28"/>
        </w:rPr>
        <w:t xml:space="preserve"> адміністрації</w:t>
      </w:r>
      <w:r w:rsidR="00094A70">
        <w:rPr>
          <w:sz w:val="28"/>
          <w:szCs w:val="28"/>
        </w:rPr>
        <w:t>.</w:t>
      </w:r>
    </w:p>
    <w:p w:rsidR="00E31663" w:rsidRPr="00684029" w:rsidRDefault="00BD77BC" w:rsidP="00ED0F10">
      <w:pPr>
        <w:ind w:left="-284" w:right="225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0596D" w:rsidRPr="00684029">
        <w:rPr>
          <w:b/>
          <w:sz w:val="28"/>
          <w:szCs w:val="28"/>
        </w:rPr>
        <w:t xml:space="preserve">Розробник </w:t>
      </w:r>
      <w:r w:rsidR="00881611" w:rsidRPr="00684029">
        <w:rPr>
          <w:b/>
          <w:sz w:val="28"/>
          <w:szCs w:val="28"/>
        </w:rPr>
        <w:t>П</w:t>
      </w:r>
      <w:r w:rsidR="0080596D" w:rsidRPr="00684029">
        <w:rPr>
          <w:b/>
          <w:sz w:val="28"/>
          <w:szCs w:val="28"/>
        </w:rPr>
        <w:t>рограми</w:t>
      </w:r>
      <w:r w:rsidR="0080596D" w:rsidRPr="00684029">
        <w:rPr>
          <w:sz w:val="28"/>
          <w:szCs w:val="28"/>
        </w:rPr>
        <w:t>:</w:t>
      </w:r>
      <w:r w:rsidR="004B5BC9" w:rsidRPr="00684029">
        <w:rPr>
          <w:sz w:val="28"/>
          <w:szCs w:val="28"/>
        </w:rPr>
        <w:t xml:space="preserve"> </w:t>
      </w:r>
      <w:r w:rsidR="009727FB">
        <w:rPr>
          <w:sz w:val="28"/>
          <w:szCs w:val="28"/>
        </w:rPr>
        <w:t xml:space="preserve">департамент освіти і науки </w:t>
      </w:r>
      <w:r w:rsidR="00B97997">
        <w:rPr>
          <w:sz w:val="28"/>
          <w:szCs w:val="28"/>
        </w:rPr>
        <w:t>Івано-Франківської обласної державної адміністрації</w:t>
      </w:r>
      <w:r w:rsidR="00094A70">
        <w:rPr>
          <w:sz w:val="28"/>
          <w:szCs w:val="28"/>
        </w:rPr>
        <w:t>.</w:t>
      </w:r>
    </w:p>
    <w:p w:rsidR="0080596D" w:rsidRPr="00E31663" w:rsidRDefault="00BD77BC" w:rsidP="004833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0596D" w:rsidRPr="00E31663">
        <w:rPr>
          <w:b/>
          <w:sz w:val="28"/>
          <w:szCs w:val="28"/>
        </w:rPr>
        <w:t xml:space="preserve">Термін </w:t>
      </w:r>
      <w:r w:rsidR="008A5402" w:rsidRPr="00E31663">
        <w:rPr>
          <w:b/>
          <w:sz w:val="28"/>
          <w:szCs w:val="28"/>
        </w:rPr>
        <w:t xml:space="preserve">реалізації </w:t>
      </w:r>
      <w:r w:rsidR="00881611" w:rsidRPr="00E31663">
        <w:rPr>
          <w:b/>
          <w:sz w:val="28"/>
          <w:szCs w:val="28"/>
        </w:rPr>
        <w:t>П</w:t>
      </w:r>
      <w:r w:rsidR="008A5402" w:rsidRPr="00E31663">
        <w:rPr>
          <w:b/>
          <w:sz w:val="28"/>
          <w:szCs w:val="28"/>
        </w:rPr>
        <w:t>рограми:</w:t>
      </w:r>
      <w:r w:rsidR="005D3F5A" w:rsidRPr="00E31663">
        <w:rPr>
          <w:b/>
          <w:sz w:val="28"/>
          <w:szCs w:val="28"/>
        </w:rPr>
        <w:t xml:space="preserve"> </w:t>
      </w:r>
      <w:r w:rsidR="004B5BC9" w:rsidRPr="00E31663">
        <w:rPr>
          <w:b/>
          <w:sz w:val="28"/>
          <w:szCs w:val="28"/>
        </w:rPr>
        <w:t xml:space="preserve"> </w:t>
      </w:r>
      <w:r w:rsidR="005D3F5A" w:rsidRPr="00E31663">
        <w:rPr>
          <w:sz w:val="28"/>
          <w:szCs w:val="28"/>
        </w:rPr>
        <w:t>20</w:t>
      </w:r>
      <w:r w:rsidR="00935F4C" w:rsidRPr="00E31663">
        <w:rPr>
          <w:sz w:val="28"/>
          <w:szCs w:val="28"/>
        </w:rPr>
        <w:t>2</w:t>
      </w:r>
      <w:r w:rsidR="009727FB">
        <w:rPr>
          <w:sz w:val="28"/>
          <w:szCs w:val="28"/>
        </w:rPr>
        <w:t>4-2030</w:t>
      </w:r>
      <w:r w:rsidR="007E4728" w:rsidRPr="00E31663">
        <w:rPr>
          <w:sz w:val="28"/>
          <w:szCs w:val="28"/>
        </w:rPr>
        <w:t xml:space="preserve"> </w:t>
      </w:r>
      <w:r w:rsidR="005D3F5A" w:rsidRPr="00E31663">
        <w:rPr>
          <w:sz w:val="28"/>
          <w:szCs w:val="28"/>
        </w:rPr>
        <w:t>р</w:t>
      </w:r>
      <w:r w:rsidR="004B5BC9" w:rsidRPr="00E31663">
        <w:rPr>
          <w:sz w:val="28"/>
          <w:szCs w:val="28"/>
        </w:rPr>
        <w:t>оки</w:t>
      </w:r>
      <w:r w:rsidR="005D3F5A" w:rsidRPr="00E31663">
        <w:rPr>
          <w:sz w:val="28"/>
          <w:szCs w:val="28"/>
        </w:rPr>
        <w:t>.</w:t>
      </w:r>
    </w:p>
    <w:p w:rsidR="005D3F5A" w:rsidRPr="00786552" w:rsidRDefault="00BD77BC" w:rsidP="004833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D3F5A" w:rsidRPr="00786552">
        <w:rPr>
          <w:b/>
          <w:sz w:val="28"/>
          <w:szCs w:val="28"/>
        </w:rPr>
        <w:t xml:space="preserve">Етапи фінансування </w:t>
      </w:r>
      <w:r w:rsidR="00881611" w:rsidRPr="00786552">
        <w:rPr>
          <w:b/>
          <w:sz w:val="28"/>
          <w:szCs w:val="28"/>
        </w:rPr>
        <w:t>П</w:t>
      </w:r>
      <w:r w:rsidR="005D3F5A" w:rsidRPr="00786552">
        <w:rPr>
          <w:b/>
          <w:sz w:val="28"/>
          <w:szCs w:val="28"/>
        </w:rPr>
        <w:t xml:space="preserve">рограми: </w:t>
      </w:r>
      <w:r w:rsidR="004B5BC9" w:rsidRPr="00786552">
        <w:rPr>
          <w:b/>
          <w:sz w:val="28"/>
          <w:szCs w:val="28"/>
        </w:rPr>
        <w:t xml:space="preserve"> </w:t>
      </w:r>
      <w:r w:rsidR="00FF5463">
        <w:rPr>
          <w:sz w:val="28"/>
          <w:szCs w:val="28"/>
        </w:rPr>
        <w:t>щорічно</w:t>
      </w:r>
      <w:r w:rsidR="00094A70">
        <w:rPr>
          <w:sz w:val="28"/>
          <w:szCs w:val="28"/>
        </w:rPr>
        <w:t>.</w:t>
      </w:r>
    </w:p>
    <w:p w:rsidR="00150EAD" w:rsidRPr="002E35C3" w:rsidRDefault="00BD77BC" w:rsidP="00ED0F10">
      <w:pPr>
        <w:ind w:left="-284" w:right="225" w:firstLine="284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B4A62" w:rsidRPr="00786552">
        <w:rPr>
          <w:b/>
          <w:sz w:val="28"/>
          <w:szCs w:val="28"/>
        </w:rPr>
        <w:t xml:space="preserve">Обсяги фінансування </w:t>
      </w:r>
      <w:r w:rsidR="00881611" w:rsidRPr="00786552">
        <w:rPr>
          <w:b/>
          <w:sz w:val="28"/>
          <w:szCs w:val="28"/>
        </w:rPr>
        <w:t>П</w:t>
      </w:r>
      <w:r w:rsidR="00FB4A62" w:rsidRPr="00786552">
        <w:rPr>
          <w:b/>
          <w:sz w:val="28"/>
          <w:szCs w:val="28"/>
        </w:rPr>
        <w:t>рограми</w:t>
      </w:r>
      <w:r w:rsidR="00FB4A62" w:rsidRPr="00786552">
        <w:rPr>
          <w:sz w:val="28"/>
          <w:szCs w:val="28"/>
        </w:rPr>
        <w:t>:</w:t>
      </w:r>
      <w:r w:rsidR="006960B9">
        <w:rPr>
          <w:sz w:val="28"/>
          <w:szCs w:val="28"/>
        </w:rPr>
        <w:t xml:space="preserve"> </w:t>
      </w:r>
      <w:r w:rsidR="006960B9" w:rsidRPr="002E35C3">
        <w:rPr>
          <w:color w:val="FF0000"/>
          <w:sz w:val="28"/>
          <w:szCs w:val="28"/>
        </w:rPr>
        <w:t>6</w:t>
      </w:r>
      <w:r w:rsidR="004C5E53">
        <w:rPr>
          <w:color w:val="FF0000"/>
          <w:sz w:val="28"/>
          <w:szCs w:val="28"/>
          <w:lang w:val="ru-RU"/>
        </w:rPr>
        <w:t>41800</w:t>
      </w:r>
      <w:r w:rsidR="00902677" w:rsidRPr="002E35C3">
        <w:rPr>
          <w:color w:val="FF0000"/>
          <w:sz w:val="28"/>
          <w:szCs w:val="28"/>
        </w:rPr>
        <w:t xml:space="preserve">,00 тис. грн. </w:t>
      </w:r>
      <w:r w:rsidR="005F5495" w:rsidRPr="002E35C3">
        <w:rPr>
          <w:color w:val="FF0000"/>
          <w:sz w:val="28"/>
          <w:szCs w:val="28"/>
        </w:rPr>
        <w:t>(</w:t>
      </w:r>
      <w:r w:rsidR="006960B9" w:rsidRPr="002E35C3">
        <w:rPr>
          <w:color w:val="FF0000"/>
          <w:sz w:val="28"/>
          <w:szCs w:val="28"/>
        </w:rPr>
        <w:t xml:space="preserve">шістсот </w:t>
      </w:r>
      <w:r w:rsidR="004C5E53">
        <w:rPr>
          <w:color w:val="FF0000"/>
          <w:sz w:val="28"/>
          <w:szCs w:val="28"/>
        </w:rPr>
        <w:t xml:space="preserve">сорок один </w:t>
      </w:r>
      <w:r w:rsidR="00C26FED" w:rsidRPr="002E35C3">
        <w:rPr>
          <w:color w:val="FF0000"/>
          <w:sz w:val="28"/>
          <w:szCs w:val="28"/>
        </w:rPr>
        <w:t>мільйон</w:t>
      </w:r>
      <w:r w:rsidR="004C5E53">
        <w:rPr>
          <w:color w:val="FF0000"/>
          <w:sz w:val="28"/>
          <w:szCs w:val="28"/>
        </w:rPr>
        <w:t xml:space="preserve"> вісім</w:t>
      </w:r>
      <w:r w:rsidR="00D77608">
        <w:rPr>
          <w:color w:val="FF0000"/>
          <w:sz w:val="28"/>
          <w:szCs w:val="28"/>
        </w:rPr>
        <w:t>сот</w:t>
      </w:r>
      <w:r w:rsidR="005F5495" w:rsidRPr="002E35C3">
        <w:rPr>
          <w:color w:val="FF0000"/>
          <w:sz w:val="28"/>
          <w:szCs w:val="28"/>
        </w:rPr>
        <w:t xml:space="preserve"> тисяч гривень).</w:t>
      </w:r>
    </w:p>
    <w:p w:rsidR="00912F44" w:rsidRPr="00912F44" w:rsidRDefault="00912F44" w:rsidP="00912F44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  <w:gridCol w:w="1515"/>
        <w:gridCol w:w="1454"/>
        <w:gridCol w:w="2820"/>
        <w:gridCol w:w="1335"/>
      </w:tblGrid>
      <w:tr w:rsidR="00EE24FC" w:rsidTr="00532588">
        <w:trPr>
          <w:trHeight w:val="562"/>
        </w:trPr>
        <w:tc>
          <w:tcPr>
            <w:tcW w:w="1695" w:type="dxa"/>
            <w:vMerge w:val="restart"/>
            <w:vAlign w:val="center"/>
          </w:tcPr>
          <w:p w:rsidR="00EE24FC" w:rsidRDefault="00532588" w:rsidP="00532588">
            <w:pPr>
              <w:ind w:left="-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7124" w:type="dxa"/>
            <w:gridSpan w:val="4"/>
            <w:vAlign w:val="center"/>
          </w:tcPr>
          <w:p w:rsidR="00EE24FC" w:rsidRDefault="00EE24FC" w:rsidP="00EE24FC">
            <w:pPr>
              <w:ind w:left="-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Орієнтовні обсяги фінансування, тис. грн.</w:t>
            </w:r>
          </w:p>
        </w:tc>
      </w:tr>
      <w:tr w:rsidR="00EE24FC" w:rsidTr="00532588">
        <w:trPr>
          <w:trHeight w:val="698"/>
        </w:trPr>
        <w:tc>
          <w:tcPr>
            <w:tcW w:w="1695" w:type="dxa"/>
            <w:vMerge/>
          </w:tcPr>
          <w:p w:rsidR="00EE24FC" w:rsidRDefault="00EE24FC" w:rsidP="00EE24FC">
            <w:pPr>
              <w:ind w:left="-14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E24FC" w:rsidRDefault="00EE24FC" w:rsidP="00532588">
            <w:pPr>
              <w:rPr>
                <w:b/>
                <w:sz w:val="28"/>
                <w:szCs w:val="28"/>
              </w:rPr>
            </w:pPr>
          </w:p>
          <w:p w:rsidR="00EE24FC" w:rsidRDefault="00EE24FC" w:rsidP="00532588">
            <w:pPr>
              <w:jc w:val="center"/>
              <w:rPr>
                <w:b/>
                <w:sz w:val="28"/>
                <w:szCs w:val="28"/>
              </w:rPr>
            </w:pPr>
          </w:p>
          <w:p w:rsidR="00532588" w:rsidRDefault="00532588" w:rsidP="00532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Всього</w:t>
            </w:r>
          </w:p>
          <w:p w:rsidR="00EE24FC" w:rsidRDefault="00EE24FC" w:rsidP="00532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EE24FC" w:rsidRDefault="00532588" w:rsidP="00EE2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 т. ч. за джерелами фінансування</w:t>
            </w:r>
          </w:p>
        </w:tc>
      </w:tr>
      <w:tr w:rsidR="00EE24FC" w:rsidTr="00E16303">
        <w:trPr>
          <w:trHeight w:val="1133"/>
        </w:trPr>
        <w:tc>
          <w:tcPr>
            <w:tcW w:w="1695" w:type="dxa"/>
            <w:vMerge/>
          </w:tcPr>
          <w:p w:rsidR="00EE24FC" w:rsidRDefault="00EE24FC" w:rsidP="00EE24FC">
            <w:pPr>
              <w:ind w:left="-14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EE24FC" w:rsidRDefault="00EE24FC">
            <w:pPr>
              <w:rPr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E24FC" w:rsidRDefault="00532588" w:rsidP="00532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обласний бюджет</w:t>
            </w:r>
          </w:p>
        </w:tc>
        <w:tc>
          <w:tcPr>
            <w:tcW w:w="2820" w:type="dxa"/>
            <w:vAlign w:val="center"/>
          </w:tcPr>
          <w:p w:rsidR="00EE24FC" w:rsidRDefault="00532588" w:rsidP="00532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інші місцеві бюджети</w:t>
            </w:r>
          </w:p>
        </w:tc>
        <w:tc>
          <w:tcPr>
            <w:tcW w:w="1335" w:type="dxa"/>
            <w:vAlign w:val="center"/>
          </w:tcPr>
          <w:p w:rsidR="00EE24FC" w:rsidRDefault="00EE24FC" w:rsidP="00532588">
            <w:pPr>
              <w:rPr>
                <w:b/>
                <w:sz w:val="28"/>
                <w:szCs w:val="28"/>
              </w:rPr>
            </w:pPr>
          </w:p>
          <w:p w:rsidR="00EE24FC" w:rsidRDefault="00532588" w:rsidP="00532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інші джерела</w:t>
            </w:r>
          </w:p>
          <w:p w:rsidR="00EE24FC" w:rsidRDefault="00EE24FC" w:rsidP="005325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24FC" w:rsidTr="00E16303">
        <w:trPr>
          <w:trHeight w:val="812"/>
        </w:trPr>
        <w:tc>
          <w:tcPr>
            <w:tcW w:w="1695" w:type="dxa"/>
            <w:vAlign w:val="center"/>
          </w:tcPr>
          <w:p w:rsidR="00EE24FC" w:rsidRPr="00E16303" w:rsidRDefault="00532588" w:rsidP="00E16303">
            <w:pPr>
              <w:jc w:val="center"/>
              <w:rPr>
                <w:sz w:val="28"/>
                <w:szCs w:val="28"/>
              </w:rPr>
            </w:pPr>
            <w:r w:rsidRPr="00532588">
              <w:rPr>
                <w:sz w:val="28"/>
                <w:szCs w:val="28"/>
              </w:rPr>
              <w:lastRenderedPageBreak/>
              <w:t xml:space="preserve">2024-2030 </w:t>
            </w:r>
            <w:r>
              <w:rPr>
                <w:sz w:val="28"/>
                <w:szCs w:val="28"/>
              </w:rPr>
              <w:t xml:space="preserve"> </w:t>
            </w:r>
            <w:r w:rsidRPr="00532588">
              <w:rPr>
                <w:sz w:val="28"/>
                <w:szCs w:val="28"/>
              </w:rPr>
              <w:t>в т. ч.</w:t>
            </w:r>
          </w:p>
        </w:tc>
        <w:tc>
          <w:tcPr>
            <w:tcW w:w="1515" w:type="dxa"/>
            <w:vAlign w:val="center"/>
          </w:tcPr>
          <w:p w:rsidR="00EE24FC" w:rsidRPr="00532588" w:rsidRDefault="00532588" w:rsidP="00E16303">
            <w:pPr>
              <w:jc w:val="center"/>
              <w:rPr>
                <w:sz w:val="28"/>
                <w:szCs w:val="28"/>
              </w:rPr>
            </w:pPr>
            <w:r w:rsidRPr="00532588">
              <w:rPr>
                <w:sz w:val="28"/>
                <w:szCs w:val="28"/>
              </w:rPr>
              <w:t>641800,00</w:t>
            </w:r>
          </w:p>
        </w:tc>
        <w:tc>
          <w:tcPr>
            <w:tcW w:w="1454" w:type="dxa"/>
            <w:vAlign w:val="center"/>
          </w:tcPr>
          <w:p w:rsidR="00EE24FC" w:rsidRPr="00532588" w:rsidRDefault="00532588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641800,00</w:t>
            </w:r>
          </w:p>
        </w:tc>
        <w:tc>
          <w:tcPr>
            <w:tcW w:w="2820" w:type="dxa"/>
            <w:vAlign w:val="center"/>
          </w:tcPr>
          <w:p w:rsidR="00EE24FC" w:rsidRPr="00532588" w:rsidRDefault="00532588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E24FC" w:rsidP="00532588">
            <w:pPr>
              <w:jc w:val="center"/>
              <w:rPr>
                <w:sz w:val="28"/>
                <w:szCs w:val="28"/>
              </w:rPr>
            </w:pPr>
          </w:p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24FC" w:rsidRPr="00532588" w:rsidRDefault="00EE24FC" w:rsidP="00532588">
            <w:pPr>
              <w:jc w:val="center"/>
              <w:rPr>
                <w:sz w:val="28"/>
                <w:szCs w:val="28"/>
              </w:rPr>
            </w:pPr>
          </w:p>
        </w:tc>
      </w:tr>
      <w:tr w:rsidR="00EE24FC" w:rsidTr="00E16303">
        <w:trPr>
          <w:trHeight w:val="657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15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70020,00</w:t>
            </w:r>
          </w:p>
        </w:tc>
        <w:tc>
          <w:tcPr>
            <w:tcW w:w="1454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70020,00</w:t>
            </w:r>
          </w:p>
        </w:tc>
        <w:tc>
          <w:tcPr>
            <w:tcW w:w="2820" w:type="dxa"/>
            <w:vAlign w:val="center"/>
          </w:tcPr>
          <w:p w:rsidR="00E16303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4FC" w:rsidTr="00E16303">
        <w:trPr>
          <w:trHeight w:val="509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15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91755,00</w:t>
            </w:r>
          </w:p>
        </w:tc>
        <w:tc>
          <w:tcPr>
            <w:tcW w:w="1454" w:type="dxa"/>
            <w:vAlign w:val="center"/>
          </w:tcPr>
          <w:p w:rsidR="00532588" w:rsidRPr="00532588" w:rsidRDefault="00532588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91755,00</w:t>
            </w:r>
          </w:p>
        </w:tc>
        <w:tc>
          <w:tcPr>
            <w:tcW w:w="2820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4FC" w:rsidTr="00E16303">
        <w:trPr>
          <w:trHeight w:val="547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1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91805,00</w:t>
            </w:r>
          </w:p>
        </w:tc>
        <w:tc>
          <w:tcPr>
            <w:tcW w:w="1454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91805,00</w:t>
            </w:r>
          </w:p>
        </w:tc>
        <w:tc>
          <w:tcPr>
            <w:tcW w:w="2820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4FC" w:rsidTr="00532588">
        <w:trPr>
          <w:trHeight w:val="598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15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96805,00</w:t>
            </w:r>
          </w:p>
        </w:tc>
        <w:tc>
          <w:tcPr>
            <w:tcW w:w="1454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96805,00</w:t>
            </w:r>
          </w:p>
        </w:tc>
        <w:tc>
          <w:tcPr>
            <w:tcW w:w="2820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4FC" w:rsidTr="00532588">
        <w:trPr>
          <w:trHeight w:val="636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515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96805,00</w:t>
            </w:r>
          </w:p>
        </w:tc>
        <w:tc>
          <w:tcPr>
            <w:tcW w:w="1454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96805,00</w:t>
            </w:r>
          </w:p>
        </w:tc>
        <w:tc>
          <w:tcPr>
            <w:tcW w:w="2820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4FC" w:rsidTr="00E16303">
        <w:trPr>
          <w:trHeight w:val="560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51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97305,00</w:t>
            </w:r>
          </w:p>
        </w:tc>
        <w:tc>
          <w:tcPr>
            <w:tcW w:w="1454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97305,00</w:t>
            </w:r>
          </w:p>
        </w:tc>
        <w:tc>
          <w:tcPr>
            <w:tcW w:w="2820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4FC" w:rsidTr="00E16303">
        <w:trPr>
          <w:trHeight w:val="618"/>
        </w:trPr>
        <w:tc>
          <w:tcPr>
            <w:tcW w:w="1695" w:type="dxa"/>
            <w:vAlign w:val="center"/>
          </w:tcPr>
          <w:p w:rsidR="00EE24FC" w:rsidRPr="00532588" w:rsidRDefault="00532588" w:rsidP="00532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51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97305,00</w:t>
            </w:r>
          </w:p>
        </w:tc>
        <w:tc>
          <w:tcPr>
            <w:tcW w:w="1454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97305,00</w:t>
            </w:r>
          </w:p>
        </w:tc>
        <w:tc>
          <w:tcPr>
            <w:tcW w:w="2820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1335" w:type="dxa"/>
            <w:vAlign w:val="center"/>
          </w:tcPr>
          <w:p w:rsidR="00EE24FC" w:rsidRPr="00532588" w:rsidRDefault="00E16303" w:rsidP="00E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24FC" w:rsidRDefault="00EE24FC" w:rsidP="00483354">
      <w:pPr>
        <w:rPr>
          <w:b/>
          <w:sz w:val="28"/>
          <w:szCs w:val="28"/>
        </w:rPr>
      </w:pPr>
    </w:p>
    <w:p w:rsidR="005F047F" w:rsidRPr="00786552" w:rsidRDefault="00936044" w:rsidP="004833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F5DB1" w:rsidRPr="00786552">
        <w:rPr>
          <w:b/>
          <w:sz w:val="28"/>
          <w:szCs w:val="28"/>
        </w:rPr>
        <w:t xml:space="preserve">Очікувані результати виконання </w:t>
      </w:r>
      <w:r w:rsidR="00881611" w:rsidRPr="00786552">
        <w:rPr>
          <w:b/>
          <w:sz w:val="28"/>
          <w:szCs w:val="28"/>
        </w:rPr>
        <w:t>П</w:t>
      </w:r>
      <w:r w:rsidR="003F5DB1" w:rsidRPr="00786552">
        <w:rPr>
          <w:b/>
          <w:sz w:val="28"/>
          <w:szCs w:val="28"/>
        </w:rPr>
        <w:t>рограми:</w:t>
      </w:r>
    </w:p>
    <w:p w:rsidR="00094A70" w:rsidRDefault="000D02C1" w:rsidP="00C65E3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Виконання Програми дасть змогу:</w:t>
      </w:r>
    </w:p>
    <w:p w:rsidR="000D02C1" w:rsidRDefault="00C068B8" w:rsidP="0048335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  <w:lang w:val="ru-RU"/>
        </w:rPr>
        <w:t>–</w:t>
      </w:r>
      <w:r w:rsidR="00C65E3F">
        <w:rPr>
          <w:color w:val="000000"/>
          <w:sz w:val="28"/>
          <w:szCs w:val="28"/>
        </w:rPr>
        <w:t> </w:t>
      </w:r>
      <w:r w:rsidR="00094A70">
        <w:rPr>
          <w:color w:val="000000"/>
          <w:sz w:val="28"/>
          <w:szCs w:val="28"/>
        </w:rPr>
        <w:t>н</w:t>
      </w:r>
      <w:r w:rsidR="000D02C1">
        <w:rPr>
          <w:color w:val="000000"/>
          <w:sz w:val="28"/>
          <w:szCs w:val="28"/>
        </w:rPr>
        <w:t>аблизити освіту до європейських вимі</w:t>
      </w:r>
      <w:proofErr w:type="gramStart"/>
      <w:r w:rsidR="000D02C1">
        <w:rPr>
          <w:color w:val="000000"/>
          <w:sz w:val="28"/>
          <w:szCs w:val="28"/>
        </w:rPr>
        <w:t>р</w:t>
      </w:r>
      <w:proofErr w:type="gramEnd"/>
      <w:r w:rsidR="000D02C1">
        <w:rPr>
          <w:color w:val="000000"/>
          <w:sz w:val="28"/>
          <w:szCs w:val="28"/>
        </w:rPr>
        <w:t>ів і стандартів;</w:t>
      </w:r>
    </w:p>
    <w:p w:rsidR="000D02C1" w:rsidRDefault="00C068B8" w:rsidP="00ED0F10">
      <w:pPr>
        <w:pStyle w:val="a6"/>
        <w:spacing w:before="0" w:beforeAutospacing="0" w:after="0" w:afterAutospacing="0"/>
        <w:ind w:left="-284" w:right="225" w:firstLine="284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  <w:lang w:val="ru-RU"/>
        </w:rPr>
        <w:t>–</w:t>
      </w:r>
      <w:r w:rsidR="00E16303">
        <w:rPr>
          <w:color w:val="000000"/>
          <w:sz w:val="28"/>
          <w:szCs w:val="28"/>
        </w:rPr>
        <w:t> </w:t>
      </w:r>
      <w:r w:rsidR="00483354">
        <w:rPr>
          <w:color w:val="000000"/>
          <w:sz w:val="28"/>
          <w:szCs w:val="28"/>
        </w:rPr>
        <w:t xml:space="preserve">створити умови для особистісного розвитку і творчої </w:t>
      </w:r>
      <w:r w:rsidR="000D02C1">
        <w:rPr>
          <w:color w:val="000000"/>
          <w:sz w:val="28"/>
          <w:szCs w:val="28"/>
        </w:rPr>
        <w:t xml:space="preserve">самореалізації </w:t>
      </w:r>
      <w:r w:rsidR="00483354">
        <w:rPr>
          <w:color w:val="000000"/>
          <w:sz w:val="28"/>
          <w:szCs w:val="28"/>
        </w:rPr>
        <w:t xml:space="preserve">                               </w:t>
      </w:r>
      <w:r w:rsidR="000D02C1">
        <w:rPr>
          <w:color w:val="000000"/>
          <w:sz w:val="28"/>
          <w:szCs w:val="28"/>
        </w:rPr>
        <w:t>особистості;</w:t>
      </w:r>
    </w:p>
    <w:p w:rsidR="000D02C1" w:rsidRDefault="00C068B8" w:rsidP="0048335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</w:rPr>
        <w:t>–</w:t>
      </w:r>
      <w:r w:rsidR="00C65E3F">
        <w:rPr>
          <w:color w:val="000000"/>
          <w:sz w:val="28"/>
          <w:szCs w:val="28"/>
        </w:rPr>
        <w:t> </w:t>
      </w:r>
      <w:r w:rsidR="005D19E0">
        <w:rPr>
          <w:color w:val="000000"/>
          <w:sz w:val="28"/>
          <w:szCs w:val="28"/>
        </w:rPr>
        <w:t>удосконалювати мережу закладів освіти;</w:t>
      </w:r>
    </w:p>
    <w:p w:rsidR="005D19E0" w:rsidRDefault="00C068B8" w:rsidP="0048335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</w:rPr>
        <w:t>–</w:t>
      </w:r>
      <w:r w:rsidR="00C65E3F">
        <w:rPr>
          <w:color w:val="000000"/>
          <w:sz w:val="28"/>
          <w:szCs w:val="28"/>
        </w:rPr>
        <w:t> </w:t>
      </w:r>
      <w:r w:rsidR="005D19E0">
        <w:rPr>
          <w:color w:val="000000"/>
          <w:sz w:val="28"/>
          <w:szCs w:val="28"/>
        </w:rPr>
        <w:t>збільшити кількість дітей, охоплених дошкільною освітою;</w:t>
      </w:r>
    </w:p>
    <w:p w:rsidR="00242A11" w:rsidRDefault="00C068B8" w:rsidP="0048335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</w:rPr>
        <w:t>–</w:t>
      </w:r>
      <w:r w:rsidR="00C65E3F">
        <w:rPr>
          <w:color w:val="000000"/>
          <w:sz w:val="28"/>
          <w:szCs w:val="28"/>
        </w:rPr>
        <w:t> </w:t>
      </w:r>
      <w:r w:rsidR="00242A11">
        <w:rPr>
          <w:color w:val="000000"/>
          <w:sz w:val="28"/>
          <w:szCs w:val="28"/>
        </w:rPr>
        <w:t>здійснити комплексну інформатизацію освіти;</w:t>
      </w:r>
    </w:p>
    <w:p w:rsidR="00242A11" w:rsidRDefault="00C068B8" w:rsidP="00ED0F10">
      <w:pPr>
        <w:pStyle w:val="a6"/>
        <w:spacing w:before="0" w:beforeAutospacing="0" w:after="0" w:afterAutospacing="0"/>
        <w:ind w:left="-284" w:right="225" w:firstLine="284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</w:rPr>
        <w:t>–</w:t>
      </w:r>
      <w:r w:rsidR="00C65E3F">
        <w:rPr>
          <w:color w:val="000000"/>
          <w:sz w:val="28"/>
          <w:szCs w:val="28"/>
        </w:rPr>
        <w:t> </w:t>
      </w:r>
      <w:r w:rsidR="00072091">
        <w:rPr>
          <w:color w:val="000000"/>
          <w:sz w:val="28"/>
          <w:szCs w:val="28"/>
        </w:rPr>
        <w:t>підвищити соціальний статус та професійний рівень педагогічних працівників;</w:t>
      </w:r>
    </w:p>
    <w:p w:rsidR="00072091" w:rsidRDefault="00C068B8" w:rsidP="0048335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68B8">
        <w:rPr>
          <w:color w:val="000000"/>
          <w:sz w:val="28"/>
          <w:szCs w:val="28"/>
          <w:lang w:val="ru-RU"/>
        </w:rPr>
        <w:lastRenderedPageBreak/>
        <w:t>–</w:t>
      </w:r>
      <w:r w:rsidR="00C65E3F">
        <w:rPr>
          <w:color w:val="000000"/>
          <w:sz w:val="28"/>
          <w:szCs w:val="28"/>
        </w:rPr>
        <w:t> </w:t>
      </w:r>
      <w:r w:rsidR="00072091">
        <w:rPr>
          <w:color w:val="000000"/>
          <w:sz w:val="28"/>
          <w:szCs w:val="28"/>
        </w:rPr>
        <w:t>зміцнити матеріально-те</w:t>
      </w:r>
      <w:r w:rsidR="00C65E3F">
        <w:rPr>
          <w:color w:val="000000"/>
          <w:sz w:val="28"/>
          <w:szCs w:val="28"/>
        </w:rPr>
        <w:t>хнічну базу навчальних закладі</w:t>
      </w:r>
      <w:proofErr w:type="gramStart"/>
      <w:r w:rsidR="00C65E3F">
        <w:rPr>
          <w:color w:val="000000"/>
          <w:sz w:val="28"/>
          <w:szCs w:val="28"/>
        </w:rPr>
        <w:t>в</w:t>
      </w:r>
      <w:proofErr w:type="gramEnd"/>
      <w:r w:rsidR="00C65E3F">
        <w:rPr>
          <w:color w:val="000000"/>
          <w:sz w:val="28"/>
          <w:szCs w:val="28"/>
        </w:rPr>
        <w:t>.</w:t>
      </w:r>
    </w:p>
    <w:p w:rsidR="007C00D3" w:rsidRPr="00936044" w:rsidRDefault="00150EAD" w:rsidP="00ED0F10">
      <w:pPr>
        <w:pStyle w:val="a6"/>
        <w:spacing w:before="0" w:beforeAutospacing="0" w:after="0" w:afterAutospacing="0"/>
        <w:ind w:left="-284" w:right="225" w:firstLine="284"/>
        <w:jc w:val="both"/>
        <w:rPr>
          <w:color w:val="000000"/>
          <w:sz w:val="28"/>
          <w:szCs w:val="28"/>
        </w:rPr>
      </w:pPr>
      <w:r w:rsidRPr="00786552">
        <w:rPr>
          <w:b/>
          <w:sz w:val="28"/>
          <w:szCs w:val="28"/>
        </w:rPr>
        <w:t>7. </w:t>
      </w:r>
      <w:r w:rsidR="007C00D3" w:rsidRPr="00786552">
        <w:rPr>
          <w:b/>
          <w:sz w:val="28"/>
          <w:szCs w:val="28"/>
        </w:rPr>
        <w:t>Термін проведення звітності</w:t>
      </w:r>
      <w:r w:rsidR="007C00D3" w:rsidRPr="00786552">
        <w:rPr>
          <w:sz w:val="28"/>
          <w:szCs w:val="28"/>
        </w:rPr>
        <w:t>: щоквартально</w:t>
      </w:r>
      <w:r w:rsidR="002934B4" w:rsidRPr="00786552">
        <w:rPr>
          <w:sz w:val="28"/>
          <w:szCs w:val="28"/>
        </w:rPr>
        <w:t xml:space="preserve"> до 15 числа місяця, наступного за звітним періодом.</w:t>
      </w:r>
    </w:p>
    <w:p w:rsidR="005F5495" w:rsidRDefault="005F5495" w:rsidP="003F5DB1">
      <w:pPr>
        <w:rPr>
          <w:b/>
          <w:sz w:val="28"/>
          <w:szCs w:val="28"/>
        </w:rPr>
      </w:pPr>
    </w:p>
    <w:p w:rsidR="002934B4" w:rsidRPr="00786552" w:rsidRDefault="00936044" w:rsidP="00C65E3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Замовник П</w:t>
      </w:r>
      <w:r w:rsidR="007C4235" w:rsidRPr="00786552">
        <w:rPr>
          <w:b/>
          <w:sz w:val="28"/>
          <w:szCs w:val="28"/>
        </w:rPr>
        <w:t>рограми</w:t>
      </w:r>
      <w:r w:rsidR="002934B4" w:rsidRPr="00786552">
        <w:rPr>
          <w:b/>
          <w:sz w:val="28"/>
          <w:szCs w:val="28"/>
        </w:rPr>
        <w:t>:</w:t>
      </w:r>
      <w:r w:rsidR="007C4235" w:rsidRPr="00786552">
        <w:rPr>
          <w:b/>
          <w:sz w:val="28"/>
          <w:szCs w:val="28"/>
        </w:rPr>
        <w:t xml:space="preserve">                                                     </w:t>
      </w:r>
      <w:r w:rsidR="00A12A66" w:rsidRPr="00786552">
        <w:rPr>
          <w:b/>
          <w:sz w:val="28"/>
          <w:szCs w:val="28"/>
        </w:rPr>
        <w:t xml:space="preserve">  </w:t>
      </w:r>
      <w:r w:rsidR="007C4235" w:rsidRPr="00786552">
        <w:rPr>
          <w:b/>
          <w:sz w:val="28"/>
          <w:szCs w:val="28"/>
        </w:rPr>
        <w:t xml:space="preserve">  </w:t>
      </w:r>
    </w:p>
    <w:p w:rsidR="00936044" w:rsidRDefault="00936044" w:rsidP="002B123A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83354" w:rsidRPr="00C65E3F" w:rsidRDefault="002B123A" w:rsidP="00C65E3F">
      <w:pPr>
        <w:pStyle w:val="docdata"/>
        <w:spacing w:before="0" w:beforeAutospacing="0" w:after="0" w:afterAutospacing="0"/>
        <w:ind w:hanging="284"/>
        <w:rPr>
          <w:b/>
          <w:bCs/>
          <w:color w:val="000000"/>
          <w:sz w:val="28"/>
          <w:szCs w:val="28"/>
        </w:rPr>
      </w:pPr>
      <w:r w:rsidRPr="00C65E3F">
        <w:rPr>
          <w:b/>
          <w:bCs/>
          <w:color w:val="000000"/>
          <w:sz w:val="28"/>
          <w:szCs w:val="28"/>
        </w:rPr>
        <w:t xml:space="preserve">Департамент освіти і науки </w:t>
      </w:r>
    </w:p>
    <w:p w:rsidR="00483354" w:rsidRPr="00C65E3F" w:rsidRDefault="002B123A" w:rsidP="00C65E3F">
      <w:pPr>
        <w:pStyle w:val="docdata"/>
        <w:spacing w:before="0" w:beforeAutospacing="0" w:after="0" w:afterAutospacing="0"/>
        <w:ind w:hanging="284"/>
        <w:rPr>
          <w:b/>
          <w:sz w:val="28"/>
          <w:szCs w:val="28"/>
        </w:rPr>
      </w:pPr>
      <w:r w:rsidRPr="00C65E3F">
        <w:rPr>
          <w:b/>
          <w:sz w:val="28"/>
          <w:szCs w:val="28"/>
        </w:rPr>
        <w:t>Іва</w:t>
      </w:r>
      <w:r w:rsidR="00483354" w:rsidRPr="00C65E3F">
        <w:rPr>
          <w:b/>
          <w:sz w:val="28"/>
          <w:szCs w:val="28"/>
        </w:rPr>
        <w:t xml:space="preserve">но-Франківської обласної </w:t>
      </w:r>
    </w:p>
    <w:p w:rsidR="002B123A" w:rsidRPr="00786552" w:rsidRDefault="002B123A" w:rsidP="00ED0F10">
      <w:pPr>
        <w:pStyle w:val="docdata"/>
        <w:spacing w:before="0" w:beforeAutospacing="0" w:after="0" w:afterAutospacing="0"/>
        <w:ind w:right="225" w:hanging="284"/>
        <w:rPr>
          <w:sz w:val="28"/>
          <w:szCs w:val="28"/>
        </w:rPr>
      </w:pPr>
      <w:r w:rsidRPr="00C65E3F">
        <w:rPr>
          <w:b/>
          <w:sz w:val="28"/>
          <w:szCs w:val="28"/>
        </w:rPr>
        <w:t>державної адміністрації</w:t>
      </w:r>
      <w:r>
        <w:rPr>
          <w:sz w:val="28"/>
          <w:szCs w:val="28"/>
        </w:rPr>
        <w:t xml:space="preserve"> </w:t>
      </w:r>
      <w:r w:rsidRPr="00786552">
        <w:rPr>
          <w:sz w:val="28"/>
          <w:szCs w:val="28"/>
        </w:rPr>
        <w:tab/>
      </w:r>
      <w:r w:rsidRPr="00786552">
        <w:rPr>
          <w:sz w:val="28"/>
          <w:szCs w:val="28"/>
        </w:rPr>
        <w:tab/>
        <w:t xml:space="preserve">         </w:t>
      </w:r>
      <w:r w:rsidR="002F3A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83354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Віктор КІМАКОВИЧ </w:t>
      </w:r>
    </w:p>
    <w:p w:rsidR="002B123A" w:rsidRPr="00786552" w:rsidRDefault="002B123A" w:rsidP="00483354">
      <w:pPr>
        <w:ind w:left="4500" w:hanging="567"/>
        <w:rPr>
          <w:b/>
          <w:sz w:val="28"/>
          <w:szCs w:val="28"/>
        </w:rPr>
      </w:pPr>
    </w:p>
    <w:p w:rsidR="002934B4" w:rsidRPr="00786552" w:rsidRDefault="00936044" w:rsidP="00C65E3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Керівник П</w:t>
      </w:r>
      <w:r w:rsidR="007C4235" w:rsidRPr="00786552">
        <w:rPr>
          <w:b/>
          <w:sz w:val="28"/>
          <w:szCs w:val="28"/>
        </w:rPr>
        <w:t>рограми</w:t>
      </w:r>
      <w:r w:rsidR="002934B4" w:rsidRPr="00786552">
        <w:rPr>
          <w:b/>
          <w:sz w:val="28"/>
          <w:szCs w:val="28"/>
        </w:rPr>
        <w:t>:</w:t>
      </w:r>
      <w:r w:rsidR="007C4235" w:rsidRPr="00786552">
        <w:rPr>
          <w:b/>
          <w:sz w:val="28"/>
          <w:szCs w:val="28"/>
        </w:rPr>
        <w:t xml:space="preserve"> </w:t>
      </w:r>
    </w:p>
    <w:p w:rsidR="00936044" w:rsidRDefault="00936044" w:rsidP="002B123A">
      <w:pPr>
        <w:jc w:val="both"/>
        <w:rPr>
          <w:color w:val="000000"/>
          <w:sz w:val="28"/>
          <w:szCs w:val="28"/>
        </w:rPr>
      </w:pPr>
    </w:p>
    <w:p w:rsidR="00B97997" w:rsidRPr="00C65E3F" w:rsidRDefault="00B97997" w:rsidP="00C65E3F">
      <w:pPr>
        <w:ind w:hanging="284"/>
        <w:jc w:val="both"/>
        <w:rPr>
          <w:b/>
          <w:color w:val="000000"/>
          <w:sz w:val="28"/>
          <w:szCs w:val="28"/>
          <w:lang w:val="ru-RU"/>
        </w:rPr>
      </w:pPr>
      <w:r w:rsidRPr="00C65E3F">
        <w:rPr>
          <w:b/>
          <w:color w:val="000000"/>
          <w:sz w:val="28"/>
          <w:szCs w:val="28"/>
        </w:rPr>
        <w:t xml:space="preserve">Заступник голови Івано-Франківської </w:t>
      </w:r>
    </w:p>
    <w:p w:rsidR="00B97997" w:rsidRPr="00C65E3F" w:rsidRDefault="00B97997" w:rsidP="00C65E3F">
      <w:pPr>
        <w:ind w:hanging="284"/>
        <w:jc w:val="both"/>
        <w:rPr>
          <w:b/>
          <w:sz w:val="28"/>
          <w:szCs w:val="28"/>
          <w:lang w:val="ru-RU"/>
        </w:rPr>
      </w:pPr>
      <w:r w:rsidRPr="00C65E3F">
        <w:rPr>
          <w:b/>
          <w:sz w:val="28"/>
          <w:szCs w:val="28"/>
        </w:rPr>
        <w:t>обласної</w:t>
      </w:r>
      <w:r w:rsidRPr="00C65E3F">
        <w:rPr>
          <w:b/>
          <w:sz w:val="28"/>
          <w:szCs w:val="28"/>
          <w:lang w:val="ru-RU"/>
        </w:rPr>
        <w:t xml:space="preserve"> </w:t>
      </w:r>
      <w:r w:rsidRPr="00C65E3F">
        <w:rPr>
          <w:b/>
          <w:sz w:val="28"/>
          <w:szCs w:val="28"/>
        </w:rPr>
        <w:t xml:space="preserve">державної </w:t>
      </w:r>
    </w:p>
    <w:p w:rsidR="00B97997" w:rsidRPr="00C65E3F" w:rsidRDefault="00B97997" w:rsidP="00C65E3F">
      <w:pPr>
        <w:ind w:hanging="284"/>
        <w:jc w:val="both"/>
        <w:rPr>
          <w:b/>
          <w:color w:val="000000"/>
          <w:sz w:val="28"/>
          <w:szCs w:val="28"/>
          <w:lang w:val="ru-RU"/>
        </w:rPr>
      </w:pPr>
      <w:r w:rsidRPr="00C65E3F">
        <w:rPr>
          <w:b/>
          <w:sz w:val="28"/>
          <w:szCs w:val="28"/>
        </w:rPr>
        <w:t>адміністрації</w:t>
      </w:r>
      <w:r w:rsidRPr="00C65E3F">
        <w:rPr>
          <w:b/>
          <w:color w:val="000000"/>
          <w:sz w:val="28"/>
          <w:szCs w:val="28"/>
          <w:lang w:val="ru-RU"/>
        </w:rPr>
        <w:t xml:space="preserve"> </w:t>
      </w:r>
      <w:r w:rsidRPr="00C65E3F">
        <w:rPr>
          <w:b/>
          <w:color w:val="000000"/>
          <w:sz w:val="28"/>
          <w:szCs w:val="28"/>
        </w:rPr>
        <w:t>з питань</w:t>
      </w:r>
      <w:r w:rsidRPr="00C65E3F">
        <w:rPr>
          <w:b/>
          <w:color w:val="000000"/>
          <w:sz w:val="28"/>
          <w:szCs w:val="28"/>
          <w:lang w:val="ru-RU"/>
        </w:rPr>
        <w:t xml:space="preserve"> </w:t>
      </w:r>
      <w:r w:rsidRPr="00C65E3F">
        <w:rPr>
          <w:b/>
          <w:color w:val="000000"/>
          <w:sz w:val="28"/>
          <w:szCs w:val="28"/>
        </w:rPr>
        <w:t>цифрового</w:t>
      </w:r>
    </w:p>
    <w:p w:rsidR="00B97997" w:rsidRPr="00C65E3F" w:rsidRDefault="00B97997" w:rsidP="00C65E3F">
      <w:pPr>
        <w:ind w:hanging="284"/>
        <w:jc w:val="both"/>
        <w:rPr>
          <w:b/>
          <w:color w:val="000000"/>
          <w:sz w:val="28"/>
          <w:szCs w:val="28"/>
          <w:lang w:val="ru-RU"/>
        </w:rPr>
      </w:pPr>
      <w:r w:rsidRPr="00C65E3F">
        <w:rPr>
          <w:b/>
          <w:color w:val="000000"/>
          <w:sz w:val="28"/>
          <w:szCs w:val="28"/>
        </w:rPr>
        <w:t>розвитку, цифрових</w:t>
      </w:r>
    </w:p>
    <w:p w:rsidR="00B97997" w:rsidRPr="00B97997" w:rsidRDefault="00B97997" w:rsidP="00ED0F10">
      <w:pPr>
        <w:ind w:right="225" w:hanging="284"/>
        <w:jc w:val="both"/>
        <w:rPr>
          <w:color w:val="000000"/>
          <w:sz w:val="28"/>
          <w:szCs w:val="28"/>
          <w:lang w:val="ru-RU"/>
        </w:rPr>
      </w:pPr>
      <w:r w:rsidRPr="00C65E3F">
        <w:rPr>
          <w:b/>
          <w:color w:val="000000"/>
          <w:sz w:val="28"/>
          <w:szCs w:val="28"/>
        </w:rPr>
        <w:t xml:space="preserve">трансформацій і </w:t>
      </w:r>
      <w:proofErr w:type="spellStart"/>
      <w:r w:rsidRPr="00C65E3F">
        <w:rPr>
          <w:b/>
          <w:color w:val="000000"/>
          <w:sz w:val="28"/>
          <w:szCs w:val="28"/>
        </w:rPr>
        <w:t>цифровізації</w:t>
      </w:r>
      <w:proofErr w:type="spellEnd"/>
      <w:r w:rsidRPr="00C65E3F">
        <w:rPr>
          <w:b/>
          <w:color w:val="000000"/>
          <w:sz w:val="28"/>
          <w:szCs w:val="28"/>
        </w:rPr>
        <w:t xml:space="preserve"> (</w:t>
      </w:r>
      <w:r w:rsidRPr="00C65E3F">
        <w:rPr>
          <w:b/>
          <w:color w:val="000000"/>
          <w:sz w:val="28"/>
          <w:szCs w:val="28"/>
          <w:lang w:val="en-US"/>
        </w:rPr>
        <w:t>CDTO</w:t>
      </w:r>
      <w:r w:rsidRPr="00C65E3F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</w:t>
      </w:r>
      <w:r w:rsidRPr="00B97997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="00C65E3F">
        <w:rPr>
          <w:color w:val="000000"/>
          <w:sz w:val="28"/>
          <w:szCs w:val="28"/>
          <w:lang w:val="ru-RU"/>
        </w:rPr>
        <w:t xml:space="preserve">  </w:t>
      </w:r>
      <w:r w:rsidRPr="00B97997">
        <w:rPr>
          <w:color w:val="000000"/>
          <w:sz w:val="28"/>
          <w:szCs w:val="28"/>
          <w:lang w:val="ru-RU"/>
        </w:rPr>
        <w:t xml:space="preserve">    </w:t>
      </w:r>
      <w:r w:rsidRPr="006273FA">
        <w:rPr>
          <w:b/>
          <w:color w:val="000000"/>
          <w:sz w:val="28"/>
          <w:szCs w:val="28"/>
        </w:rPr>
        <w:t>Богдан ФУТЕРКО</w:t>
      </w:r>
    </w:p>
    <w:p w:rsidR="002B123A" w:rsidRPr="00B97997" w:rsidRDefault="002B123A" w:rsidP="002B123A">
      <w:pPr>
        <w:ind w:left="4500" w:hanging="4500"/>
        <w:rPr>
          <w:sz w:val="28"/>
          <w:szCs w:val="28"/>
          <w:lang w:val="ru-RU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2B123A" w:rsidRDefault="002B123A" w:rsidP="00435F5C">
      <w:pPr>
        <w:jc w:val="center"/>
        <w:rPr>
          <w:b/>
          <w:sz w:val="28"/>
          <w:szCs w:val="28"/>
        </w:rPr>
      </w:pPr>
    </w:p>
    <w:p w:rsidR="00CC741B" w:rsidRDefault="00CC741B" w:rsidP="00CC741B">
      <w:pPr>
        <w:rPr>
          <w:b/>
          <w:sz w:val="28"/>
          <w:szCs w:val="28"/>
        </w:rPr>
      </w:pPr>
    </w:p>
    <w:p w:rsidR="00EE556E" w:rsidRDefault="00EE556E" w:rsidP="00CC741B">
      <w:pPr>
        <w:jc w:val="center"/>
        <w:rPr>
          <w:b/>
          <w:sz w:val="28"/>
          <w:szCs w:val="28"/>
        </w:rPr>
      </w:pPr>
    </w:p>
    <w:p w:rsidR="00EE556E" w:rsidRDefault="00EE556E" w:rsidP="00CC741B">
      <w:pPr>
        <w:jc w:val="center"/>
        <w:rPr>
          <w:b/>
          <w:sz w:val="28"/>
          <w:szCs w:val="28"/>
        </w:rPr>
      </w:pPr>
    </w:p>
    <w:p w:rsidR="00A77479" w:rsidRPr="00A77479" w:rsidRDefault="00A77479" w:rsidP="00CC741B">
      <w:pPr>
        <w:jc w:val="center"/>
        <w:rPr>
          <w:b/>
          <w:sz w:val="28"/>
          <w:szCs w:val="28"/>
        </w:rPr>
      </w:pPr>
      <w:r w:rsidRPr="00A77479">
        <w:rPr>
          <w:b/>
          <w:sz w:val="28"/>
          <w:szCs w:val="28"/>
        </w:rPr>
        <w:t>Обґрунтування доцільності</w:t>
      </w:r>
    </w:p>
    <w:p w:rsidR="00A77479" w:rsidRPr="00A77479" w:rsidRDefault="00A77479" w:rsidP="00A77479">
      <w:pPr>
        <w:jc w:val="center"/>
        <w:rPr>
          <w:b/>
          <w:sz w:val="28"/>
          <w:szCs w:val="28"/>
        </w:rPr>
      </w:pPr>
      <w:r w:rsidRPr="00A77479">
        <w:rPr>
          <w:b/>
          <w:sz w:val="28"/>
          <w:szCs w:val="28"/>
        </w:rPr>
        <w:t>розроблення Програми розвитку освіти</w:t>
      </w:r>
    </w:p>
    <w:p w:rsidR="00A77479" w:rsidRPr="00A77479" w:rsidRDefault="00A77479" w:rsidP="00A774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Івано-Франківщини</w:t>
      </w:r>
      <w:proofErr w:type="spellEnd"/>
      <w:r>
        <w:rPr>
          <w:b/>
          <w:sz w:val="28"/>
          <w:szCs w:val="28"/>
        </w:rPr>
        <w:t xml:space="preserve"> на 2024-20</w:t>
      </w:r>
      <w:r w:rsidRPr="00A774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A77479">
        <w:rPr>
          <w:b/>
          <w:sz w:val="28"/>
          <w:szCs w:val="28"/>
        </w:rPr>
        <w:t xml:space="preserve"> роки</w:t>
      </w:r>
    </w:p>
    <w:p w:rsidR="00B97997" w:rsidRDefault="00B97997" w:rsidP="00B97997">
      <w:pPr>
        <w:jc w:val="center"/>
        <w:rPr>
          <w:b/>
          <w:sz w:val="28"/>
          <w:szCs w:val="28"/>
        </w:rPr>
      </w:pPr>
    </w:p>
    <w:p w:rsidR="00A77479" w:rsidRPr="00B97997" w:rsidRDefault="00A77479" w:rsidP="00B97997">
      <w:pPr>
        <w:jc w:val="center"/>
        <w:rPr>
          <w:b/>
          <w:sz w:val="28"/>
          <w:szCs w:val="28"/>
        </w:rPr>
      </w:pPr>
      <w:r w:rsidRPr="00A77479">
        <w:rPr>
          <w:b/>
          <w:sz w:val="28"/>
          <w:szCs w:val="28"/>
        </w:rPr>
        <w:t>Загальна характеристика Програми</w:t>
      </w:r>
    </w:p>
    <w:p w:rsidR="00A77479" w:rsidRPr="00A77479" w:rsidRDefault="00A77479" w:rsidP="00ED0F10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За останні роки в області здійснено ряд практичних заходів, спрямованих на</w:t>
      </w:r>
      <w:r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стабільне функціонування освітянської галузі та її розвиток.</w:t>
      </w:r>
    </w:p>
    <w:p w:rsidR="00A77479" w:rsidRPr="00A77479" w:rsidRDefault="00A77479" w:rsidP="00ED0F10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 xml:space="preserve">Програма розвитку </w:t>
      </w:r>
      <w:r>
        <w:rPr>
          <w:sz w:val="28"/>
          <w:szCs w:val="28"/>
        </w:rPr>
        <w:t xml:space="preserve">освіти </w:t>
      </w:r>
      <w:proofErr w:type="spellStart"/>
      <w:r>
        <w:rPr>
          <w:sz w:val="28"/>
          <w:szCs w:val="28"/>
        </w:rPr>
        <w:t>Івано-Франківщини</w:t>
      </w:r>
      <w:proofErr w:type="spellEnd"/>
      <w:r>
        <w:rPr>
          <w:sz w:val="28"/>
          <w:szCs w:val="28"/>
        </w:rPr>
        <w:t xml:space="preserve"> на 2024-2030</w:t>
      </w:r>
      <w:r w:rsidRPr="00A77479">
        <w:rPr>
          <w:sz w:val="28"/>
          <w:szCs w:val="28"/>
        </w:rPr>
        <w:t xml:space="preserve"> роки є логічним</w:t>
      </w:r>
      <w:r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 xml:space="preserve">продовженням Програми розвитку </w:t>
      </w:r>
      <w:r>
        <w:rPr>
          <w:sz w:val="28"/>
          <w:szCs w:val="28"/>
        </w:rPr>
        <w:t xml:space="preserve">освіти </w:t>
      </w:r>
      <w:proofErr w:type="spellStart"/>
      <w:r>
        <w:rPr>
          <w:sz w:val="28"/>
          <w:szCs w:val="28"/>
        </w:rPr>
        <w:t>Івано-Франківщини</w:t>
      </w:r>
      <w:proofErr w:type="spellEnd"/>
      <w:r>
        <w:rPr>
          <w:sz w:val="28"/>
          <w:szCs w:val="28"/>
        </w:rPr>
        <w:t xml:space="preserve"> на 2016-2023</w:t>
      </w:r>
      <w:r w:rsidRPr="00A77479">
        <w:rPr>
          <w:sz w:val="28"/>
          <w:szCs w:val="28"/>
        </w:rPr>
        <w:t xml:space="preserve"> роки і</w:t>
      </w:r>
      <w:r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передбачає реалізацію системного розвитку галузі та її вдосконалення і враховує</w:t>
      </w:r>
      <w:r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особливості нашого краю, демографічну ситуацію та соціальні потреби населення</w:t>
      </w:r>
      <w:r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області.</w:t>
      </w:r>
    </w:p>
    <w:p w:rsidR="00A77479" w:rsidRPr="00A77479" w:rsidRDefault="00A77479" w:rsidP="00ED0F10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Програма являє собо</w:t>
      </w:r>
      <w:r w:rsidR="00FA54F8">
        <w:rPr>
          <w:sz w:val="28"/>
          <w:szCs w:val="28"/>
        </w:rPr>
        <w:t xml:space="preserve">ю комплекс взаємопов’язаних </w:t>
      </w:r>
      <w:proofErr w:type="spellStart"/>
      <w:r w:rsidR="00FA54F8">
        <w:rPr>
          <w:sz w:val="28"/>
          <w:szCs w:val="28"/>
        </w:rPr>
        <w:t>проє</w:t>
      </w:r>
      <w:r w:rsidRPr="00A77479">
        <w:rPr>
          <w:sz w:val="28"/>
          <w:szCs w:val="28"/>
        </w:rPr>
        <w:t>ктів</w:t>
      </w:r>
      <w:proofErr w:type="spellEnd"/>
      <w:r w:rsidRPr="00A77479">
        <w:rPr>
          <w:sz w:val="28"/>
          <w:szCs w:val="28"/>
        </w:rPr>
        <w:t xml:space="preserve"> із визначенням шляхів їх реа</w:t>
      </w:r>
      <w:r>
        <w:rPr>
          <w:sz w:val="28"/>
          <w:szCs w:val="28"/>
        </w:rPr>
        <w:t>лізації та джерел фінансування.</w:t>
      </w:r>
      <w:r w:rsidRPr="00A77479">
        <w:rPr>
          <w:sz w:val="28"/>
          <w:szCs w:val="28"/>
        </w:rPr>
        <w:t xml:space="preserve"> У ній максимально враховано суспільні потреби населення регіону щодо рівня освіти, вимоги європейських стандартів, розвиток науково-інформаційних технологій, досягнення в галузі педагогічних новацій.</w:t>
      </w:r>
    </w:p>
    <w:p w:rsidR="00A77479" w:rsidRPr="00A77479" w:rsidRDefault="00A77479" w:rsidP="00E00815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 xml:space="preserve">Програма складається з </w:t>
      </w:r>
      <w:r w:rsidR="00DB32DB">
        <w:rPr>
          <w:sz w:val="28"/>
          <w:szCs w:val="28"/>
        </w:rPr>
        <w:t xml:space="preserve">одинадцяти </w:t>
      </w:r>
      <w:r w:rsidRPr="00A77479">
        <w:rPr>
          <w:sz w:val="28"/>
          <w:szCs w:val="28"/>
        </w:rPr>
        <w:t>підпрограм, кожна з яких охоплює стратегічні</w:t>
      </w:r>
      <w:r w:rsidR="00B1773A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напрямки розвитку освіти.</w:t>
      </w:r>
    </w:p>
    <w:p w:rsidR="00A77479" w:rsidRPr="00A77479" w:rsidRDefault="00A77479" w:rsidP="00E00815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Збереження і розвиток мережі дошкільних навчальних закладів, запровадження</w:t>
      </w:r>
      <w:r w:rsidR="00B1773A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різних форм дошкільної освіти, особливо в сільській місцевості, забезпечить</w:t>
      </w:r>
      <w:r w:rsidR="00B1773A">
        <w:rPr>
          <w:sz w:val="28"/>
          <w:szCs w:val="28"/>
        </w:rPr>
        <w:t xml:space="preserve"> підпрограма «</w:t>
      </w:r>
      <w:r w:rsidRPr="00A77479">
        <w:rPr>
          <w:sz w:val="28"/>
          <w:szCs w:val="28"/>
        </w:rPr>
        <w:t>Розвито</w:t>
      </w:r>
      <w:r w:rsidR="00B1773A">
        <w:rPr>
          <w:sz w:val="28"/>
          <w:szCs w:val="28"/>
        </w:rPr>
        <w:t>к системи дошкільної освіти»</w:t>
      </w:r>
      <w:r w:rsidRPr="00A77479">
        <w:rPr>
          <w:sz w:val="28"/>
          <w:szCs w:val="28"/>
        </w:rPr>
        <w:t>. Вона сприятиме підготовці</w:t>
      </w:r>
      <w:r w:rsidR="00B1773A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 xml:space="preserve">педагогів до використання </w:t>
      </w:r>
      <w:proofErr w:type="spellStart"/>
      <w:r w:rsidRPr="00A77479">
        <w:rPr>
          <w:sz w:val="28"/>
          <w:szCs w:val="28"/>
        </w:rPr>
        <w:t>особистісно</w:t>
      </w:r>
      <w:proofErr w:type="spellEnd"/>
      <w:r w:rsidRPr="00A77479">
        <w:rPr>
          <w:sz w:val="28"/>
          <w:szCs w:val="28"/>
        </w:rPr>
        <w:t xml:space="preserve"> орієнтованих технологій у галузі, науково-методичному забезпеченню навчально-виховного процесу відповідно до сучасних</w:t>
      </w:r>
      <w:r w:rsidR="00B1773A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вимог.</w:t>
      </w:r>
    </w:p>
    <w:p w:rsidR="00A77479" w:rsidRPr="00A77479" w:rsidRDefault="00B1773A" w:rsidP="00E00815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Підпрограма «</w:t>
      </w:r>
      <w:r w:rsidR="00A77479" w:rsidRPr="00A77479">
        <w:rPr>
          <w:sz w:val="28"/>
          <w:szCs w:val="28"/>
        </w:rPr>
        <w:t>Розв</w:t>
      </w:r>
      <w:r>
        <w:rPr>
          <w:sz w:val="28"/>
          <w:szCs w:val="28"/>
        </w:rPr>
        <w:t>иток загальної середньої освіти»</w:t>
      </w:r>
      <w:r w:rsidR="00A77479" w:rsidRPr="00A77479">
        <w:rPr>
          <w:sz w:val="28"/>
          <w:szCs w:val="28"/>
        </w:rPr>
        <w:t xml:space="preserve"> має забезпечити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удосконалення мережі навчальних закладів усіх типів з метою приведення їх у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відповідність до потреб особистості та економічних можливостей </w:t>
      </w:r>
      <w:r>
        <w:rPr>
          <w:sz w:val="28"/>
          <w:szCs w:val="28"/>
        </w:rPr>
        <w:t xml:space="preserve">територіальних громад. </w:t>
      </w:r>
      <w:r w:rsidR="00A77479" w:rsidRPr="00A77479">
        <w:rPr>
          <w:sz w:val="28"/>
          <w:szCs w:val="28"/>
        </w:rPr>
        <w:t>Нею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також передбачається здійснення цілого ряду заходів щодо забезпечення рівного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доступу до якісної освіти та соціального захисту учасників </w:t>
      </w:r>
      <w:r>
        <w:rPr>
          <w:sz w:val="28"/>
          <w:szCs w:val="28"/>
        </w:rPr>
        <w:t>освітнього процес</w:t>
      </w:r>
      <w:r w:rsidR="00A77479" w:rsidRPr="00A77479">
        <w:rPr>
          <w:sz w:val="28"/>
          <w:szCs w:val="28"/>
        </w:rPr>
        <w:t>у.</w:t>
      </w:r>
    </w:p>
    <w:p w:rsidR="00A77479" w:rsidRPr="00A77479" w:rsidRDefault="000632E6" w:rsidP="00E00815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Особливістю підпрограми «Розвиток позашкільної освіти»</w:t>
      </w:r>
      <w:r w:rsidR="002C020A">
        <w:rPr>
          <w:sz w:val="28"/>
          <w:szCs w:val="28"/>
        </w:rPr>
        <w:t xml:space="preserve"> є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збереження і</w:t>
      </w:r>
      <w:r w:rsidR="00CC741B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розвиток мережі по</w:t>
      </w:r>
      <w:r w:rsidR="002C020A">
        <w:rPr>
          <w:sz w:val="28"/>
          <w:szCs w:val="28"/>
        </w:rPr>
        <w:t>зашкільних навчальних закладів,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зміцнення їх матеріально-техніч</w:t>
      </w:r>
      <w:r w:rsidR="002C020A">
        <w:rPr>
          <w:sz w:val="28"/>
          <w:szCs w:val="28"/>
        </w:rPr>
        <w:t>ної бази та навчально-методичне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забезпечення.</w:t>
      </w:r>
    </w:p>
    <w:p w:rsidR="00A77479" w:rsidRPr="00A77479" w:rsidRDefault="000632E6" w:rsidP="00E00815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Підпрограма «Обдаровані діти»</w:t>
      </w:r>
      <w:r w:rsidR="002C020A">
        <w:rPr>
          <w:sz w:val="28"/>
          <w:szCs w:val="28"/>
        </w:rPr>
        <w:t xml:space="preserve"> має за мету продовжувати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створення</w:t>
      </w:r>
      <w:r w:rsidR="00B1773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сприятливих умов для відбору, </w:t>
      </w:r>
      <w:r w:rsidR="002C020A">
        <w:rPr>
          <w:sz w:val="28"/>
          <w:szCs w:val="28"/>
        </w:rPr>
        <w:t>навчання і виховання цих дітей,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забезпечити цілісність</w:t>
      </w:r>
      <w:r w:rsidR="00B1773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процесу </w:t>
      </w:r>
      <w:r w:rsidR="002C020A">
        <w:rPr>
          <w:sz w:val="28"/>
          <w:szCs w:val="28"/>
        </w:rPr>
        <w:t>розвитку дитячої обдарованості,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систематизувати та пропагувати досвід</w:t>
      </w:r>
      <w:r w:rsidR="00B1773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педагогічних працівн</w:t>
      </w:r>
      <w:r w:rsidR="002C020A">
        <w:rPr>
          <w:sz w:val="28"/>
          <w:szCs w:val="28"/>
        </w:rPr>
        <w:t>иків, які</w:t>
      </w:r>
      <w:r w:rsidR="002C020A" w:rsidRPr="002C020A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працюють з обдарованими дітьми.</w:t>
      </w:r>
    </w:p>
    <w:p w:rsidR="00A77479" w:rsidRPr="00A77479" w:rsidRDefault="00A77479" w:rsidP="00E00815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Оскільки дієвість та якість освітньо</w:t>
      </w:r>
      <w:r w:rsidR="002C020A">
        <w:rPr>
          <w:sz w:val="28"/>
          <w:szCs w:val="28"/>
        </w:rPr>
        <w:t>ї системи визначає учитель, від</w:t>
      </w:r>
      <w:r w:rsidR="002C020A" w:rsidRPr="002C020A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його</w:t>
      </w:r>
      <w:r w:rsidR="00B1773A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професійного рівня, морально-етичних якостей залежить реалізація освітньої</w:t>
      </w:r>
      <w:r w:rsidR="00B1773A">
        <w:rPr>
          <w:sz w:val="28"/>
          <w:szCs w:val="28"/>
        </w:rPr>
        <w:t xml:space="preserve"> політики, то у підпрограмі «</w:t>
      </w:r>
      <w:r w:rsidRPr="00A77479">
        <w:rPr>
          <w:sz w:val="28"/>
          <w:szCs w:val="28"/>
        </w:rPr>
        <w:t>Вчитель</w:t>
      </w:r>
      <w:r w:rsidR="00B1773A">
        <w:rPr>
          <w:sz w:val="28"/>
          <w:szCs w:val="28"/>
        </w:rPr>
        <w:t xml:space="preserve">» </w:t>
      </w:r>
      <w:r w:rsidRPr="00A77479">
        <w:rPr>
          <w:sz w:val="28"/>
          <w:szCs w:val="28"/>
        </w:rPr>
        <w:t>міститься ряд заходів, спрямованих на</w:t>
      </w:r>
      <w:r w:rsidR="000632E6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поповнення закладів освіти випускниками нової генерації, якнайповніший соціальний</w:t>
      </w:r>
      <w:r w:rsidR="000632E6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захист педагогічних працівників, створення умов для їх творчого та професійного</w:t>
      </w:r>
      <w:r w:rsidR="000632E6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самовираження.</w:t>
      </w:r>
    </w:p>
    <w:p w:rsidR="00A77479" w:rsidRPr="00A77479" w:rsidRDefault="000632E6" w:rsidP="00E00815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Заходи підпрограми «Шкільний автобус»</w:t>
      </w:r>
      <w:r w:rsidR="00A77479" w:rsidRPr="00A77479">
        <w:rPr>
          <w:sz w:val="28"/>
          <w:szCs w:val="28"/>
        </w:rPr>
        <w:t xml:space="preserve"> спрямовані на забезпечення у сільській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місцевості регулярного безоплатного підвезення до місць навчання і додому учнів та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педагогічних працівників, підвищення освітнього рівня </w:t>
      </w:r>
      <w:r>
        <w:rPr>
          <w:sz w:val="28"/>
          <w:szCs w:val="28"/>
        </w:rPr>
        <w:t xml:space="preserve">у сільській місцевості </w:t>
      </w:r>
      <w:r w:rsidR="00A77479" w:rsidRPr="00A7747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забезпечення рівного доступу до якісної освіти.</w:t>
      </w:r>
    </w:p>
    <w:p w:rsidR="00A77479" w:rsidRPr="00A77479" w:rsidRDefault="000632E6" w:rsidP="00E00815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Виконання підпрограми «</w:t>
      </w:r>
      <w:r w:rsidR="00A77479" w:rsidRPr="00A77479">
        <w:rPr>
          <w:sz w:val="28"/>
          <w:szCs w:val="28"/>
        </w:rPr>
        <w:t>Розви</w:t>
      </w:r>
      <w:r>
        <w:rPr>
          <w:sz w:val="28"/>
          <w:szCs w:val="28"/>
        </w:rPr>
        <w:t>ток професійної (п</w:t>
      </w:r>
      <w:r w:rsidR="00E00815">
        <w:rPr>
          <w:sz w:val="28"/>
          <w:szCs w:val="28"/>
        </w:rPr>
        <w:t>рофесійно-</w:t>
      </w:r>
      <w:r>
        <w:rPr>
          <w:sz w:val="28"/>
          <w:szCs w:val="28"/>
        </w:rPr>
        <w:t>технічної) освіти»</w:t>
      </w:r>
      <w:r w:rsidR="00A77479" w:rsidRPr="00A77479">
        <w:rPr>
          <w:sz w:val="28"/>
          <w:szCs w:val="28"/>
        </w:rPr>
        <w:t xml:space="preserve"> дасть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можливість забезпечити область висококваліфікованими робітничими кадрами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відповідно до ринку праці, впроваджувати у навчально-виробничий процес новітні</w:t>
      </w:r>
      <w:r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технології.</w:t>
      </w:r>
    </w:p>
    <w:p w:rsidR="00A77479" w:rsidRDefault="00FF176F" w:rsidP="001976AC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Зах</w:t>
      </w:r>
      <w:r w:rsidR="00F11CC9">
        <w:rPr>
          <w:sz w:val="28"/>
          <w:szCs w:val="28"/>
        </w:rPr>
        <w:t>оди підпрограми «Розвиток вищої</w:t>
      </w:r>
      <w:r w:rsidR="00F11CC9" w:rsidRPr="00F11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фахової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 освіти» спрямовані на покращення умов навчання здобувачів вищої та фахової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 освіти, зміцненню матеріально-технічної бази закладів освіти та фінансове стимулювання молодих вчених та кращих науковців.</w:t>
      </w:r>
    </w:p>
    <w:p w:rsidR="00790834" w:rsidRDefault="003E7D1F" w:rsidP="001976AC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проведення зовнішнього незалежного оцінювання (організаційний та методичний супровід), зміцнення матеріально-технічної бази закладів освіти на базі яких створюються пункти проведення ЗНО (підпрограма «Організаційно-методичне забезпечення зовнішнього незалежного оцінювання»).</w:t>
      </w:r>
    </w:p>
    <w:p w:rsidR="003E7D1F" w:rsidRDefault="00606B6F" w:rsidP="001976AC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Підпрограма «Освіта дітей з особливими освітніми потребами» дасть змогу створювати інклюзивно-ресурсні центри або їх філії для проведення комплексної психолого-педагогічної оцінки розвитку дітей, надання психолого-педагогічних та </w:t>
      </w:r>
      <w:proofErr w:type="spellStart"/>
      <w:r>
        <w:rPr>
          <w:sz w:val="28"/>
          <w:szCs w:val="28"/>
        </w:rPr>
        <w:t>корекційно-розвиткових</w:t>
      </w:r>
      <w:proofErr w:type="spellEnd"/>
      <w:r>
        <w:rPr>
          <w:sz w:val="28"/>
          <w:szCs w:val="28"/>
        </w:rPr>
        <w:t xml:space="preserve"> послуг, створення та облаштування ресурсних кімнат і </w:t>
      </w:r>
      <w:proofErr w:type="spellStart"/>
      <w:r>
        <w:rPr>
          <w:sz w:val="28"/>
          <w:szCs w:val="28"/>
        </w:rPr>
        <w:t>медіатек</w:t>
      </w:r>
      <w:proofErr w:type="spellEnd"/>
      <w:r>
        <w:rPr>
          <w:sz w:val="28"/>
          <w:szCs w:val="28"/>
        </w:rPr>
        <w:t xml:space="preserve"> для навчання дітей з особливими освітніми потребами.</w:t>
      </w:r>
    </w:p>
    <w:p w:rsidR="00606B6F" w:rsidRPr="00B43357" w:rsidRDefault="00606B6F" w:rsidP="001976AC">
      <w:pPr>
        <w:ind w:left="-284" w:right="2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5F72">
        <w:rPr>
          <w:sz w:val="28"/>
          <w:szCs w:val="28"/>
        </w:rPr>
        <w:t xml:space="preserve"> умовах воєнного стану важливою є підпрограма «Облаштування безпечних умов у закладах освіт</w:t>
      </w:r>
      <w:r w:rsidR="002C020A">
        <w:rPr>
          <w:sz w:val="28"/>
          <w:szCs w:val="28"/>
        </w:rPr>
        <w:t>и», яка забезпечить матеріально</w:t>
      </w:r>
      <w:r w:rsidR="002C020A" w:rsidRPr="002C020A">
        <w:rPr>
          <w:sz w:val="28"/>
          <w:szCs w:val="28"/>
        </w:rPr>
        <w:t>-</w:t>
      </w:r>
      <w:r w:rsidR="00BC5F72">
        <w:rPr>
          <w:sz w:val="28"/>
          <w:szCs w:val="28"/>
        </w:rPr>
        <w:t xml:space="preserve">технічним обладнанням (лавками, партами, стільцями, </w:t>
      </w:r>
      <w:proofErr w:type="spellStart"/>
      <w:r w:rsidR="00BC5F72">
        <w:rPr>
          <w:sz w:val="28"/>
          <w:szCs w:val="28"/>
        </w:rPr>
        <w:t>біотуалетами</w:t>
      </w:r>
      <w:proofErr w:type="spellEnd"/>
      <w:r w:rsidR="00BC5F72">
        <w:rPr>
          <w:sz w:val="28"/>
          <w:szCs w:val="28"/>
        </w:rPr>
        <w:t xml:space="preserve">, генераторами, ліхтариками, </w:t>
      </w:r>
      <w:proofErr w:type="spellStart"/>
      <w:r w:rsidR="00BC5F72">
        <w:rPr>
          <w:sz w:val="28"/>
          <w:szCs w:val="28"/>
        </w:rPr>
        <w:t>куллерами</w:t>
      </w:r>
      <w:proofErr w:type="spellEnd"/>
      <w:r w:rsidR="00BC5F72">
        <w:rPr>
          <w:sz w:val="28"/>
          <w:szCs w:val="28"/>
        </w:rPr>
        <w:t xml:space="preserve"> для води, аптечками тощо) захисні споруди цивіл</w:t>
      </w:r>
      <w:r w:rsidR="00B43357">
        <w:rPr>
          <w:sz w:val="28"/>
          <w:szCs w:val="28"/>
        </w:rPr>
        <w:t xml:space="preserve">ьного захисту у закладах освіти, а також реалізацією </w:t>
      </w:r>
      <w:proofErr w:type="spellStart"/>
      <w:r w:rsidR="00B43357">
        <w:rPr>
          <w:sz w:val="28"/>
          <w:szCs w:val="28"/>
        </w:rPr>
        <w:t>проєктів</w:t>
      </w:r>
      <w:proofErr w:type="spellEnd"/>
      <w:r w:rsidR="00B43357">
        <w:rPr>
          <w:sz w:val="28"/>
          <w:szCs w:val="28"/>
        </w:rPr>
        <w:t xml:space="preserve"> пов</w:t>
      </w:r>
      <w:r w:rsidR="00B43357" w:rsidRPr="00B43357">
        <w:rPr>
          <w:sz w:val="28"/>
          <w:szCs w:val="28"/>
        </w:rPr>
        <w:t xml:space="preserve">’язаних із будівництвом, реконструкцією та капітальним ремонтом захисних споруд цивільного захисту у закладах освіти із забезпеченням архітектурної доступності для осіб з інвалідністю та інших </w:t>
      </w:r>
      <w:proofErr w:type="spellStart"/>
      <w:r w:rsidR="00B43357" w:rsidRPr="00B43357">
        <w:rPr>
          <w:sz w:val="28"/>
          <w:szCs w:val="28"/>
        </w:rPr>
        <w:t>маломобільних</w:t>
      </w:r>
      <w:proofErr w:type="spellEnd"/>
      <w:r w:rsidR="00B43357" w:rsidRPr="00B43357">
        <w:rPr>
          <w:sz w:val="28"/>
          <w:szCs w:val="28"/>
        </w:rPr>
        <w:t xml:space="preserve"> груп населення.</w:t>
      </w:r>
    </w:p>
    <w:p w:rsidR="00557460" w:rsidRPr="00483354" w:rsidRDefault="00557460" w:rsidP="00CC741B">
      <w:pPr>
        <w:rPr>
          <w:b/>
          <w:sz w:val="28"/>
          <w:szCs w:val="28"/>
        </w:rPr>
      </w:pPr>
    </w:p>
    <w:p w:rsidR="00A77479" w:rsidRPr="00B97997" w:rsidRDefault="00A77479" w:rsidP="00B97997">
      <w:pPr>
        <w:ind w:left="-567"/>
        <w:jc w:val="center"/>
        <w:rPr>
          <w:b/>
          <w:sz w:val="28"/>
          <w:szCs w:val="28"/>
        </w:rPr>
      </w:pPr>
      <w:r w:rsidRPr="00FF176F">
        <w:rPr>
          <w:b/>
          <w:sz w:val="28"/>
          <w:szCs w:val="28"/>
        </w:rPr>
        <w:t>Мета і стратегічні завдання Програми</w:t>
      </w:r>
    </w:p>
    <w:p w:rsidR="00A77479" w:rsidRPr="00A77479" w:rsidRDefault="00A77479" w:rsidP="001976AC">
      <w:pPr>
        <w:ind w:left="-284" w:right="225" w:firstLine="851"/>
        <w:jc w:val="both"/>
        <w:rPr>
          <w:sz w:val="28"/>
          <w:szCs w:val="28"/>
        </w:rPr>
      </w:pPr>
      <w:r w:rsidRPr="00A77479">
        <w:rPr>
          <w:sz w:val="28"/>
          <w:szCs w:val="28"/>
        </w:rPr>
        <w:t xml:space="preserve">Метою Програми є досягнення високого рівня розвитку системи освіти </w:t>
      </w:r>
      <w:proofErr w:type="spellStart"/>
      <w:r w:rsidRPr="00A77479">
        <w:rPr>
          <w:sz w:val="28"/>
          <w:szCs w:val="28"/>
        </w:rPr>
        <w:t>Івано-Франківщини</w:t>
      </w:r>
      <w:proofErr w:type="spellEnd"/>
      <w:r w:rsidRPr="00A77479">
        <w:rPr>
          <w:sz w:val="28"/>
          <w:szCs w:val="28"/>
        </w:rPr>
        <w:t xml:space="preserve"> відповідно до сучасних потреб суспільства і кожного громадянина</w:t>
      </w:r>
      <w:r w:rsidR="00B43357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щодо якісної освіти, яка забезпечує повноцінний розвиток кожної дитини і її</w:t>
      </w:r>
      <w:r w:rsidR="00B43357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успішну інтеграцію в українське суспільство та європейську спільноту,</w:t>
      </w:r>
      <w:r w:rsidR="00B43357">
        <w:rPr>
          <w:sz w:val="28"/>
          <w:szCs w:val="28"/>
        </w:rPr>
        <w:t xml:space="preserve"> </w:t>
      </w:r>
      <w:r w:rsidRPr="00A77479">
        <w:rPr>
          <w:sz w:val="28"/>
          <w:szCs w:val="28"/>
        </w:rPr>
        <w:t>забезпечення гармонійного розвитку людини як найвищої цінності суспільства.</w:t>
      </w:r>
    </w:p>
    <w:p w:rsidR="00A77479" w:rsidRPr="00A77479" w:rsidRDefault="00A77479" w:rsidP="00C068B8">
      <w:pPr>
        <w:ind w:firstLine="426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Завдання Програми</w:t>
      </w:r>
      <w:r w:rsidR="00104302">
        <w:rPr>
          <w:sz w:val="28"/>
          <w:szCs w:val="28"/>
        </w:rPr>
        <w:t xml:space="preserve"> є:</w:t>
      </w:r>
      <w:r w:rsidRPr="00A77479">
        <w:rPr>
          <w:sz w:val="28"/>
          <w:szCs w:val="28"/>
        </w:rPr>
        <w:t xml:space="preserve"> </w:t>
      </w:r>
    </w:p>
    <w:p w:rsidR="00A77479" w:rsidRPr="001976AC" w:rsidRDefault="00C068B8" w:rsidP="0001156F">
      <w:pPr>
        <w:ind w:left="-284" w:right="225" w:firstLine="710"/>
        <w:jc w:val="both"/>
        <w:rPr>
          <w:sz w:val="28"/>
          <w:szCs w:val="28"/>
        </w:rPr>
      </w:pPr>
      <w:r w:rsidRPr="00C068B8">
        <w:t>–</w:t>
      </w:r>
      <w:r>
        <w:rPr>
          <w:lang w:val="en-US"/>
        </w:rPr>
        <w:t> </w:t>
      </w:r>
      <w:r w:rsidR="00A77479" w:rsidRPr="001976AC">
        <w:rPr>
          <w:sz w:val="28"/>
          <w:szCs w:val="28"/>
        </w:rPr>
        <w:t>збереження й розвиток мережі дошкільних навчальних закладів області та</w:t>
      </w:r>
      <w:r w:rsidR="004D7544" w:rsidRPr="001976AC">
        <w:rPr>
          <w:sz w:val="28"/>
          <w:szCs w:val="28"/>
        </w:rPr>
        <w:t xml:space="preserve"> </w:t>
      </w:r>
      <w:r w:rsidR="00A77479" w:rsidRPr="001976AC">
        <w:rPr>
          <w:sz w:val="28"/>
          <w:szCs w:val="28"/>
        </w:rPr>
        <w:t>запровадження різних форм дошкільної освіти, особливо у сільській місцевості;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створення умов для всебічного розвитку дітей у дошкільних навчальних</w:t>
      </w:r>
      <w:r w:rsidR="00B71809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закладах </w:t>
      </w:r>
      <w:proofErr w:type="gramStart"/>
      <w:r w:rsidR="00A77479" w:rsidRPr="00A77479">
        <w:rPr>
          <w:sz w:val="28"/>
          <w:szCs w:val="28"/>
        </w:rPr>
        <w:t>р</w:t>
      </w:r>
      <w:proofErr w:type="gramEnd"/>
      <w:r w:rsidR="00A77479" w:rsidRPr="00A77479">
        <w:rPr>
          <w:sz w:val="28"/>
          <w:szCs w:val="28"/>
        </w:rPr>
        <w:t>ізних типів;</w:t>
      </w:r>
    </w:p>
    <w:p w:rsidR="004D7544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активізація науково-дослідної, експериментальної роботи; вивчення,</w:t>
      </w:r>
      <w:r w:rsidR="004D7544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узагальнення та пропагування кращого педагогічного досвіду, наукових ідей</w:t>
      </w:r>
      <w:r w:rsidR="004D7544">
        <w:rPr>
          <w:sz w:val="28"/>
          <w:szCs w:val="28"/>
        </w:rPr>
        <w:t>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приведення мережі закладів</w:t>
      </w:r>
      <w:r w:rsidR="00D97145" w:rsidRPr="00D97145">
        <w:rPr>
          <w:sz w:val="28"/>
          <w:szCs w:val="28"/>
          <w:lang w:val="ru-RU"/>
        </w:rPr>
        <w:t xml:space="preserve"> </w:t>
      </w:r>
      <w:r w:rsidR="00D97145">
        <w:rPr>
          <w:sz w:val="28"/>
          <w:szCs w:val="28"/>
        </w:rPr>
        <w:t>загальної середньої освіти</w:t>
      </w:r>
      <w:r w:rsidR="00A77479" w:rsidRPr="00A77479">
        <w:rPr>
          <w:sz w:val="28"/>
          <w:szCs w:val="28"/>
        </w:rPr>
        <w:t xml:space="preserve"> </w:t>
      </w:r>
      <w:proofErr w:type="gramStart"/>
      <w:r w:rsidR="00A77479" w:rsidRPr="00A77479">
        <w:rPr>
          <w:sz w:val="28"/>
          <w:szCs w:val="28"/>
        </w:rPr>
        <w:t>у</w:t>
      </w:r>
      <w:proofErr w:type="gramEnd"/>
      <w:r w:rsidR="004D7544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відповідність до потреб населення з ура</w:t>
      </w:r>
      <w:r w:rsidR="005C65A5">
        <w:rPr>
          <w:sz w:val="28"/>
          <w:szCs w:val="28"/>
        </w:rPr>
        <w:t xml:space="preserve">хуванням демографічної ситуації;                        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 xml:space="preserve">створення відповідних умов для </w:t>
      </w:r>
      <w:proofErr w:type="gramStart"/>
      <w:r w:rsidR="00A77479" w:rsidRPr="00A77479">
        <w:rPr>
          <w:sz w:val="28"/>
          <w:szCs w:val="28"/>
        </w:rPr>
        <w:t>р</w:t>
      </w:r>
      <w:proofErr w:type="gramEnd"/>
      <w:r w:rsidR="00A77479" w:rsidRPr="00A77479">
        <w:rPr>
          <w:sz w:val="28"/>
          <w:szCs w:val="28"/>
        </w:rPr>
        <w:t>івного доступу громадян до якісної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освіти, наступності та безперервності освітнього процесу;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забезпечення відкритого характеру освіти та можливостей щодо повної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реалізації здібностей, талантів кожної особистості, соціального захисту дітей;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створення умов для виявлення і навчання обдарованих дітей та реалізації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їх можливостей;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забезпечення у сільській місцевості регулярного безоплатного підвезення</w:t>
      </w:r>
      <w:r w:rsidR="00EF7034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до місця навчання і додому учн</w:t>
      </w:r>
      <w:r w:rsidR="00D97145">
        <w:rPr>
          <w:sz w:val="28"/>
          <w:szCs w:val="28"/>
        </w:rPr>
        <w:t xml:space="preserve">ів та педагогічних працівників, </w:t>
      </w:r>
      <w:r w:rsidR="00A77479" w:rsidRPr="00A77479">
        <w:rPr>
          <w:sz w:val="28"/>
          <w:szCs w:val="28"/>
        </w:rPr>
        <w:t>екскурсійного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обслуговування учнівської молоді;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 xml:space="preserve">підвищення рівня забезпеченості </w:t>
      </w:r>
      <w:r w:rsidR="00D97145">
        <w:rPr>
          <w:sz w:val="28"/>
          <w:szCs w:val="28"/>
        </w:rPr>
        <w:t xml:space="preserve">закладів загальної середньої освіти </w:t>
      </w:r>
      <w:r w:rsidR="00A77479" w:rsidRPr="00A77479">
        <w:rPr>
          <w:sz w:val="28"/>
          <w:szCs w:val="28"/>
        </w:rPr>
        <w:t>сучасними технічними засобами навчання з природничо-математичних і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технологічних дисциплін;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поліпшення соціально-екон</w:t>
      </w:r>
      <w:r w:rsidR="00D97145">
        <w:rPr>
          <w:sz w:val="28"/>
          <w:szCs w:val="28"/>
        </w:rPr>
        <w:t xml:space="preserve">омічного становища педагогічних </w:t>
      </w:r>
      <w:r w:rsidR="00A77479" w:rsidRPr="00A77479">
        <w:rPr>
          <w:sz w:val="28"/>
          <w:szCs w:val="28"/>
        </w:rPr>
        <w:t>працівників,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морального і матеріальн</w:t>
      </w:r>
      <w:r w:rsidR="00D97145">
        <w:rPr>
          <w:sz w:val="28"/>
          <w:szCs w:val="28"/>
        </w:rPr>
        <w:t xml:space="preserve">ого стимулювання їх професійної </w:t>
      </w:r>
      <w:r w:rsidR="00A77479" w:rsidRPr="00A77479">
        <w:rPr>
          <w:sz w:val="28"/>
          <w:szCs w:val="28"/>
        </w:rPr>
        <w:t>діяльності;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збереження та розвиток мережі позашкільних навчальних закладів,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 xml:space="preserve">зокрема </w:t>
      </w:r>
      <w:proofErr w:type="gramStart"/>
      <w:r w:rsidR="00A77479" w:rsidRPr="00A77479">
        <w:rPr>
          <w:sz w:val="28"/>
          <w:szCs w:val="28"/>
        </w:rPr>
        <w:t>у</w:t>
      </w:r>
      <w:proofErr w:type="gramEnd"/>
      <w:r w:rsidR="00A77479" w:rsidRPr="00A77479">
        <w:rPr>
          <w:sz w:val="28"/>
          <w:szCs w:val="28"/>
        </w:rPr>
        <w:t xml:space="preserve"> сільській місцевості;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збереження та подальше зміцнення матеріально-технічної бази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позашкільних навчальних закладі</w:t>
      </w:r>
      <w:proofErr w:type="gramStart"/>
      <w:r w:rsidR="00A77479" w:rsidRPr="00A77479">
        <w:rPr>
          <w:sz w:val="28"/>
          <w:szCs w:val="28"/>
        </w:rPr>
        <w:t>в</w:t>
      </w:r>
      <w:proofErr w:type="gramEnd"/>
      <w:r w:rsidR="00A77479" w:rsidRPr="00A77479">
        <w:rPr>
          <w:sz w:val="28"/>
          <w:szCs w:val="28"/>
        </w:rPr>
        <w:t>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посилення організаційно-ко</w:t>
      </w:r>
      <w:r w:rsidR="00D97145">
        <w:rPr>
          <w:sz w:val="28"/>
          <w:szCs w:val="28"/>
        </w:rPr>
        <w:t xml:space="preserve">ординаційної та методичної ролі </w:t>
      </w:r>
      <w:r w:rsidR="00A77479" w:rsidRPr="00A77479">
        <w:rPr>
          <w:sz w:val="28"/>
          <w:szCs w:val="28"/>
        </w:rPr>
        <w:t>позашкільних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закладів у розвитку п</w:t>
      </w:r>
      <w:r w:rsidR="005C65A5">
        <w:rPr>
          <w:sz w:val="28"/>
          <w:szCs w:val="28"/>
        </w:rPr>
        <w:t xml:space="preserve">риродоохоронної роботи,          </w:t>
      </w:r>
      <w:r w:rsidR="00D97145">
        <w:rPr>
          <w:sz w:val="28"/>
          <w:szCs w:val="28"/>
        </w:rPr>
        <w:t>науково-</w:t>
      </w:r>
      <w:r w:rsidR="00A77479" w:rsidRPr="00A77479">
        <w:rPr>
          <w:sz w:val="28"/>
          <w:szCs w:val="28"/>
        </w:rPr>
        <w:t>технічного, екологічного,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худож</w:t>
      </w:r>
      <w:r w:rsidR="00D97145">
        <w:rPr>
          <w:sz w:val="28"/>
          <w:szCs w:val="28"/>
        </w:rPr>
        <w:t xml:space="preserve">нього, туристсько-краєзнавчого, </w:t>
      </w:r>
      <w:r w:rsidR="00A77479" w:rsidRPr="00A77479">
        <w:rPr>
          <w:sz w:val="28"/>
          <w:szCs w:val="28"/>
        </w:rPr>
        <w:t>військово-патріотичного навчання та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виховання учнівської молоді у закладах</w:t>
      </w:r>
      <w:r w:rsidR="00D97145">
        <w:rPr>
          <w:sz w:val="28"/>
          <w:szCs w:val="28"/>
        </w:rPr>
        <w:t xml:space="preserve"> загальної середньої освіти</w:t>
      </w:r>
      <w:r w:rsidR="00A77479" w:rsidRPr="00A77479">
        <w:rPr>
          <w:sz w:val="28"/>
          <w:szCs w:val="28"/>
        </w:rPr>
        <w:t>, професійно-технічних навчальних закладах;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lastRenderedPageBreak/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здійснення розробки, апробації та видання кращих авторських програм,</w:t>
      </w:r>
      <w:r w:rsidR="00EF7034">
        <w:rPr>
          <w:sz w:val="28"/>
          <w:szCs w:val="28"/>
        </w:rPr>
        <w:t xml:space="preserve"> </w:t>
      </w:r>
      <w:r w:rsidR="00A22614">
        <w:rPr>
          <w:sz w:val="28"/>
          <w:szCs w:val="28"/>
        </w:rPr>
        <w:t>проє</w:t>
      </w:r>
      <w:r w:rsidR="00A77479" w:rsidRPr="00A77479">
        <w:rPr>
          <w:sz w:val="28"/>
          <w:szCs w:val="28"/>
        </w:rPr>
        <w:t>ктів, збірників для програмно-мето</w:t>
      </w:r>
      <w:r w:rsidR="00D97145">
        <w:rPr>
          <w:sz w:val="28"/>
          <w:szCs w:val="28"/>
        </w:rPr>
        <w:t>дичного забезпечення навчально-</w:t>
      </w:r>
      <w:r w:rsidR="00A77479" w:rsidRPr="00A77479">
        <w:rPr>
          <w:sz w:val="28"/>
          <w:szCs w:val="28"/>
        </w:rPr>
        <w:t>виховного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процесу позашкільних закладі</w:t>
      </w:r>
      <w:proofErr w:type="gramStart"/>
      <w:r w:rsidR="00A77479" w:rsidRPr="00A77479">
        <w:rPr>
          <w:sz w:val="28"/>
          <w:szCs w:val="28"/>
        </w:rPr>
        <w:t>в</w:t>
      </w:r>
      <w:proofErr w:type="gramEnd"/>
      <w:r w:rsidR="00A77479" w:rsidRPr="00A77479">
        <w:rPr>
          <w:sz w:val="28"/>
          <w:szCs w:val="28"/>
        </w:rPr>
        <w:t>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розширення співробітництва, обмін</w:t>
      </w:r>
      <w:r w:rsidR="00D97145">
        <w:rPr>
          <w:sz w:val="28"/>
          <w:szCs w:val="28"/>
        </w:rPr>
        <w:t xml:space="preserve"> досвідом з питань позашкільної </w:t>
      </w:r>
      <w:r w:rsidR="00A77479" w:rsidRPr="00A77479">
        <w:rPr>
          <w:sz w:val="28"/>
          <w:szCs w:val="28"/>
        </w:rPr>
        <w:t>освіти;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забезпечення області кваліфікованими робітничими кадрами відповідно до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розвитку ринку праці, до їх</w:t>
      </w:r>
      <w:r w:rsidR="00D97145">
        <w:rPr>
          <w:sz w:val="28"/>
          <w:szCs w:val="28"/>
        </w:rPr>
        <w:t xml:space="preserve"> запитів</w:t>
      </w:r>
      <w:r w:rsidR="00A77479" w:rsidRPr="00A77479">
        <w:rPr>
          <w:sz w:val="28"/>
          <w:szCs w:val="28"/>
        </w:rPr>
        <w:t>, інтересів та здібностей,</w:t>
      </w:r>
      <w:r w:rsidR="005C65A5">
        <w:rPr>
          <w:sz w:val="28"/>
          <w:szCs w:val="28"/>
        </w:rPr>
        <w:t xml:space="preserve">                     </w:t>
      </w:r>
      <w:r w:rsidR="00A77479" w:rsidRPr="00A77479">
        <w:rPr>
          <w:sz w:val="28"/>
          <w:szCs w:val="28"/>
        </w:rPr>
        <w:t>перепідготовку та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підвищення кваліфікації;</w:t>
      </w:r>
    </w:p>
    <w:p w:rsidR="005C65A5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налагодження ефективної взаємод</w:t>
      </w:r>
      <w:r w:rsidR="00D97145">
        <w:rPr>
          <w:sz w:val="28"/>
          <w:szCs w:val="28"/>
        </w:rPr>
        <w:t xml:space="preserve">ії закладів професійно-технічної </w:t>
      </w:r>
      <w:r w:rsidR="00A77479" w:rsidRPr="00A77479">
        <w:rPr>
          <w:sz w:val="28"/>
          <w:szCs w:val="28"/>
        </w:rPr>
        <w:t>освіти з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підприємства</w:t>
      </w:r>
      <w:r w:rsidR="005C65A5">
        <w:rPr>
          <w:sz w:val="28"/>
          <w:szCs w:val="28"/>
        </w:rPr>
        <w:t>ми, установами та організаціями;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5C65A5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замовниками робітничих кадрі</w:t>
      </w:r>
      <w:proofErr w:type="gramStart"/>
      <w:r w:rsidR="00A77479" w:rsidRPr="00A77479">
        <w:rPr>
          <w:sz w:val="28"/>
          <w:szCs w:val="28"/>
        </w:rPr>
        <w:t>в</w:t>
      </w:r>
      <w:proofErr w:type="gramEnd"/>
      <w:r w:rsidR="00A77479" w:rsidRPr="00A77479">
        <w:rPr>
          <w:sz w:val="28"/>
          <w:szCs w:val="28"/>
        </w:rPr>
        <w:t>,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органами виконавчої влади і місцевого самоврядування;</w:t>
      </w:r>
    </w:p>
    <w:p w:rsidR="00A77479" w:rsidRPr="00A77479" w:rsidRDefault="0001156F" w:rsidP="0001156F">
      <w:pPr>
        <w:ind w:firstLine="426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 xml:space="preserve">забезпечення </w:t>
      </w:r>
      <w:proofErr w:type="gramStart"/>
      <w:r w:rsidR="00A77479" w:rsidRPr="00A77479">
        <w:rPr>
          <w:sz w:val="28"/>
          <w:szCs w:val="28"/>
        </w:rPr>
        <w:t>соц</w:t>
      </w:r>
      <w:proofErr w:type="gramEnd"/>
      <w:r w:rsidR="00A77479" w:rsidRPr="00A77479">
        <w:rPr>
          <w:sz w:val="28"/>
          <w:szCs w:val="28"/>
        </w:rPr>
        <w:t>іального захисту молоді;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забезпечення професійно-технічної освіти необхідними фінансовими,</w:t>
      </w:r>
      <w:r w:rsidR="00D97145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матеріальними, людськими та організаційними ресурсами;</w:t>
      </w:r>
    </w:p>
    <w:p w:rsidR="00EF7034" w:rsidRDefault="0001156F" w:rsidP="0001156F">
      <w:pPr>
        <w:ind w:right="225" w:firstLine="426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впровадження у навчально-виробн</w:t>
      </w:r>
      <w:r w:rsidR="005C65A5">
        <w:rPr>
          <w:sz w:val="28"/>
          <w:szCs w:val="28"/>
        </w:rPr>
        <w:t xml:space="preserve">ичий процес новітніх технологій;         </w:t>
      </w:r>
    </w:p>
    <w:p w:rsidR="00A77479" w:rsidRDefault="0001156F" w:rsidP="0001156F">
      <w:pPr>
        <w:tabs>
          <w:tab w:val="left" w:pos="8789"/>
        </w:tabs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5C65A5">
        <w:rPr>
          <w:sz w:val="28"/>
          <w:szCs w:val="28"/>
        </w:rPr>
        <w:t xml:space="preserve">забезпечення </w:t>
      </w:r>
      <w:r w:rsidR="00104302">
        <w:rPr>
          <w:sz w:val="28"/>
          <w:szCs w:val="28"/>
        </w:rPr>
        <w:t>належних у</w:t>
      </w:r>
      <w:r w:rsidR="005C65A5">
        <w:rPr>
          <w:sz w:val="28"/>
          <w:szCs w:val="28"/>
        </w:rPr>
        <w:t xml:space="preserve">мов у </w:t>
      </w:r>
      <w:proofErr w:type="gramStart"/>
      <w:r w:rsidR="005C65A5">
        <w:rPr>
          <w:sz w:val="28"/>
          <w:szCs w:val="28"/>
        </w:rPr>
        <w:t>закладах</w:t>
      </w:r>
      <w:proofErr w:type="gramEnd"/>
      <w:r w:rsidR="005C65A5">
        <w:rPr>
          <w:sz w:val="28"/>
          <w:szCs w:val="28"/>
        </w:rPr>
        <w:t xml:space="preserve"> освіти для дітей з </w:t>
      </w:r>
      <w:r w:rsidR="00104302">
        <w:rPr>
          <w:sz w:val="28"/>
          <w:szCs w:val="28"/>
        </w:rPr>
        <w:t>особливими освітніми потребами;</w:t>
      </w:r>
    </w:p>
    <w:p w:rsidR="00104302" w:rsidRPr="00A77479" w:rsidRDefault="0001156F" w:rsidP="0001156F">
      <w:pPr>
        <w:ind w:firstLine="426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EF7034">
        <w:rPr>
          <w:sz w:val="28"/>
          <w:szCs w:val="28"/>
        </w:rPr>
        <w:t> </w:t>
      </w:r>
      <w:r w:rsidR="00DC141C">
        <w:rPr>
          <w:sz w:val="28"/>
          <w:szCs w:val="28"/>
        </w:rPr>
        <w:t xml:space="preserve">створення та облаштування безпечних умов </w:t>
      </w:r>
      <w:proofErr w:type="gramStart"/>
      <w:r w:rsidR="00DC141C">
        <w:rPr>
          <w:sz w:val="28"/>
          <w:szCs w:val="28"/>
        </w:rPr>
        <w:t>у</w:t>
      </w:r>
      <w:proofErr w:type="gramEnd"/>
      <w:r w:rsidR="00DC141C">
        <w:rPr>
          <w:sz w:val="28"/>
          <w:szCs w:val="28"/>
        </w:rPr>
        <w:t xml:space="preserve"> закладах освіти.</w:t>
      </w:r>
    </w:p>
    <w:p w:rsidR="00CC741B" w:rsidRDefault="00CC741B" w:rsidP="00CC741B">
      <w:pPr>
        <w:ind w:left="-567"/>
        <w:jc w:val="center"/>
        <w:rPr>
          <w:b/>
          <w:sz w:val="28"/>
          <w:szCs w:val="28"/>
        </w:rPr>
      </w:pPr>
    </w:p>
    <w:p w:rsidR="00BD7C9B" w:rsidRPr="00BD7C9B" w:rsidRDefault="00A77479" w:rsidP="00B97997">
      <w:pPr>
        <w:ind w:left="-567"/>
        <w:jc w:val="center"/>
        <w:rPr>
          <w:b/>
          <w:sz w:val="28"/>
          <w:szCs w:val="28"/>
        </w:rPr>
      </w:pPr>
      <w:r w:rsidRPr="00BD7C9B">
        <w:rPr>
          <w:b/>
          <w:sz w:val="28"/>
          <w:szCs w:val="28"/>
        </w:rPr>
        <w:t>Фінансове забезпечення Програми</w:t>
      </w:r>
    </w:p>
    <w:p w:rsidR="00A77479" w:rsidRDefault="00DC141C" w:rsidP="0001156F">
      <w:pPr>
        <w:ind w:left="-284" w:right="225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Джерелом фінансування Програми є обласний бюджет, інші місцеві бюджети, а також інші джерела, не заборонені чинним законодавством.</w:t>
      </w:r>
    </w:p>
    <w:p w:rsidR="00DC141C" w:rsidRDefault="00DC141C" w:rsidP="0001156F">
      <w:pPr>
        <w:ind w:left="-284" w:right="225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Обсяг фінансування Програми з обласного бюджету визначається щорічно, виходячи з конкретних завдань</w:t>
      </w:r>
      <w:r w:rsidR="00FA54F8">
        <w:rPr>
          <w:sz w:val="28"/>
          <w:szCs w:val="28"/>
        </w:rPr>
        <w:t>,</w:t>
      </w:r>
      <w:r>
        <w:rPr>
          <w:sz w:val="28"/>
          <w:szCs w:val="28"/>
        </w:rPr>
        <w:t xml:space="preserve"> та з урахуванням можливостей дохідної частини обласного бюджету.</w:t>
      </w:r>
    </w:p>
    <w:p w:rsidR="00DC141C" w:rsidRDefault="008E4737" w:rsidP="0001156F">
      <w:pPr>
        <w:ind w:left="-284" w:right="22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Перелік заходів, обсяги та джерела фінансування Програми додаються.</w:t>
      </w:r>
    </w:p>
    <w:p w:rsidR="008E4737" w:rsidRPr="00A77479" w:rsidRDefault="008E4737" w:rsidP="008E4737">
      <w:pPr>
        <w:ind w:left="-567" w:firstLine="851"/>
        <w:jc w:val="both"/>
        <w:rPr>
          <w:sz w:val="28"/>
          <w:szCs w:val="28"/>
        </w:rPr>
      </w:pPr>
    </w:p>
    <w:p w:rsidR="00A77479" w:rsidRPr="008E4737" w:rsidRDefault="00A77479" w:rsidP="008E4737">
      <w:pPr>
        <w:ind w:left="-567"/>
        <w:jc w:val="center"/>
        <w:rPr>
          <w:b/>
          <w:sz w:val="28"/>
          <w:szCs w:val="28"/>
        </w:rPr>
      </w:pPr>
      <w:r w:rsidRPr="00BD7C9B">
        <w:rPr>
          <w:b/>
          <w:sz w:val="28"/>
          <w:szCs w:val="28"/>
        </w:rPr>
        <w:t>Очікувані результати виконання Програми</w:t>
      </w:r>
    </w:p>
    <w:p w:rsidR="00A77479" w:rsidRPr="00A77479" w:rsidRDefault="00A77479" w:rsidP="0001156F">
      <w:pPr>
        <w:ind w:firstLine="426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Виконання Програми дасть змогу:</w:t>
      </w:r>
    </w:p>
    <w:p w:rsidR="00A77479" w:rsidRPr="00A77479" w:rsidRDefault="0001156F" w:rsidP="0001156F">
      <w:pPr>
        <w:ind w:left="-567" w:firstLine="993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наблизити освіту до європейських вимі</w:t>
      </w:r>
      <w:proofErr w:type="gramStart"/>
      <w:r w:rsidR="00A77479" w:rsidRPr="00A77479">
        <w:rPr>
          <w:sz w:val="28"/>
          <w:szCs w:val="28"/>
        </w:rPr>
        <w:t>р</w:t>
      </w:r>
      <w:proofErr w:type="gramEnd"/>
      <w:r w:rsidR="00A77479" w:rsidRPr="00A77479">
        <w:rPr>
          <w:sz w:val="28"/>
          <w:szCs w:val="28"/>
        </w:rPr>
        <w:t>ів і стандартів;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створити умови для особистісного розвитку і творчої самореалізації</w:t>
      </w:r>
      <w:r w:rsidR="00BD7C9B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особистості;</w:t>
      </w:r>
    </w:p>
    <w:p w:rsidR="00A77479" w:rsidRPr="00A77479" w:rsidRDefault="0001156F" w:rsidP="0001156F">
      <w:pPr>
        <w:ind w:left="-567" w:firstLine="993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удосконалити мережу закладів освіти;</w:t>
      </w:r>
    </w:p>
    <w:p w:rsidR="00A77479" w:rsidRPr="00A77479" w:rsidRDefault="0001156F" w:rsidP="0001156F">
      <w:pPr>
        <w:ind w:firstLine="426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збільшити кількість дітей, охоплених дошкільною освітою;</w:t>
      </w:r>
    </w:p>
    <w:p w:rsidR="00A77479" w:rsidRPr="00A77479" w:rsidRDefault="0001156F" w:rsidP="0001156F">
      <w:pPr>
        <w:ind w:firstLine="426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здійснити комплексну інформатизацію освіти;</w:t>
      </w:r>
    </w:p>
    <w:p w:rsidR="00A77479" w:rsidRPr="00A77479" w:rsidRDefault="0001156F" w:rsidP="0001156F">
      <w:pPr>
        <w:ind w:left="-284" w:right="225" w:firstLine="710"/>
        <w:jc w:val="both"/>
        <w:rPr>
          <w:sz w:val="28"/>
          <w:szCs w:val="28"/>
        </w:rPr>
      </w:pPr>
      <w:r w:rsidRPr="0001156F">
        <w:rPr>
          <w:sz w:val="28"/>
          <w:szCs w:val="28"/>
        </w:rPr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підвищити соціальний статус та професійний рівень педагогічних</w:t>
      </w:r>
      <w:r w:rsidR="00BD7C9B">
        <w:rPr>
          <w:sz w:val="28"/>
          <w:szCs w:val="28"/>
        </w:rPr>
        <w:t xml:space="preserve"> </w:t>
      </w:r>
      <w:r w:rsidR="00A77479" w:rsidRPr="00A77479">
        <w:rPr>
          <w:sz w:val="28"/>
          <w:szCs w:val="28"/>
        </w:rPr>
        <w:t>працівників;</w:t>
      </w:r>
    </w:p>
    <w:p w:rsidR="00A77479" w:rsidRPr="00A77479" w:rsidRDefault="0001156F" w:rsidP="0001156F">
      <w:pPr>
        <w:ind w:firstLine="426"/>
        <w:jc w:val="both"/>
        <w:rPr>
          <w:sz w:val="28"/>
          <w:szCs w:val="28"/>
        </w:rPr>
      </w:pPr>
      <w:r w:rsidRPr="0001156F">
        <w:rPr>
          <w:sz w:val="28"/>
          <w:szCs w:val="28"/>
          <w:lang w:val="ru-RU"/>
        </w:rPr>
        <w:lastRenderedPageBreak/>
        <w:t>–</w:t>
      </w:r>
      <w:r w:rsidR="002A5976">
        <w:rPr>
          <w:sz w:val="28"/>
          <w:szCs w:val="28"/>
        </w:rPr>
        <w:t> </w:t>
      </w:r>
      <w:r w:rsidR="00A77479" w:rsidRPr="00A77479">
        <w:rPr>
          <w:sz w:val="28"/>
          <w:szCs w:val="28"/>
        </w:rPr>
        <w:t>зміцнити матеріально-технічну базу навчальних закладі</w:t>
      </w:r>
      <w:proofErr w:type="gramStart"/>
      <w:r w:rsidR="00A77479" w:rsidRPr="00A77479">
        <w:rPr>
          <w:sz w:val="28"/>
          <w:szCs w:val="28"/>
        </w:rPr>
        <w:t>в</w:t>
      </w:r>
      <w:proofErr w:type="gramEnd"/>
      <w:r w:rsidR="00A77479" w:rsidRPr="00A77479">
        <w:rPr>
          <w:sz w:val="28"/>
          <w:szCs w:val="28"/>
        </w:rPr>
        <w:t>;</w:t>
      </w:r>
    </w:p>
    <w:p w:rsidR="00BD7C9B" w:rsidRDefault="00A77479" w:rsidP="0001156F">
      <w:pPr>
        <w:ind w:firstLine="426"/>
        <w:jc w:val="both"/>
        <w:rPr>
          <w:sz w:val="28"/>
          <w:szCs w:val="28"/>
        </w:rPr>
      </w:pPr>
      <w:r w:rsidRPr="00A77479">
        <w:rPr>
          <w:sz w:val="28"/>
          <w:szCs w:val="28"/>
        </w:rPr>
        <w:t>Ця</w:t>
      </w:r>
      <w:r w:rsidR="00BD7C9B">
        <w:rPr>
          <w:sz w:val="28"/>
          <w:szCs w:val="28"/>
        </w:rPr>
        <w:t xml:space="preserve"> Програма </w:t>
      </w:r>
      <w:r w:rsidR="008E4737">
        <w:rPr>
          <w:sz w:val="28"/>
          <w:szCs w:val="28"/>
        </w:rPr>
        <w:t>включає одинадцять</w:t>
      </w:r>
      <w:r w:rsidR="00BD7C9B">
        <w:rPr>
          <w:sz w:val="28"/>
          <w:szCs w:val="28"/>
        </w:rPr>
        <w:t xml:space="preserve"> підпрограм </w:t>
      </w:r>
      <w:r w:rsidRPr="00A77479">
        <w:rPr>
          <w:sz w:val="28"/>
          <w:szCs w:val="28"/>
        </w:rPr>
        <w:t>(додаються).</w:t>
      </w:r>
    </w:p>
    <w:p w:rsidR="00F01B94" w:rsidRDefault="00F01B94" w:rsidP="00C26FED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D7C9B" w:rsidRDefault="00BD7C9B" w:rsidP="00C26FED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D7C9B" w:rsidRDefault="00BD7C9B" w:rsidP="00C26FED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6FED" w:rsidRPr="00C26FED" w:rsidRDefault="00C26FED" w:rsidP="002A5976">
      <w:pPr>
        <w:pStyle w:val="docdata"/>
        <w:spacing w:before="0" w:beforeAutospacing="0" w:after="0" w:afterAutospacing="0"/>
        <w:ind w:left="-567" w:firstLine="283"/>
        <w:rPr>
          <w:b/>
          <w:sz w:val="28"/>
          <w:szCs w:val="28"/>
        </w:rPr>
      </w:pPr>
      <w:r w:rsidRPr="00C26FED">
        <w:rPr>
          <w:b/>
          <w:bCs/>
          <w:color w:val="000000"/>
          <w:sz w:val="28"/>
          <w:szCs w:val="28"/>
        </w:rPr>
        <w:t xml:space="preserve">Директор департаменту освіти і науки </w:t>
      </w:r>
    </w:p>
    <w:p w:rsidR="00C26FED" w:rsidRPr="00C26FED" w:rsidRDefault="00C26FED" w:rsidP="002A5976">
      <w:pPr>
        <w:ind w:left="4680" w:hanging="4964"/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 xml:space="preserve">Івано-Франківської обласної </w:t>
      </w:r>
      <w:r w:rsidRPr="00C26FED">
        <w:rPr>
          <w:b/>
          <w:sz w:val="28"/>
          <w:szCs w:val="28"/>
        </w:rPr>
        <w:tab/>
      </w:r>
      <w:r w:rsidRPr="00C26FED">
        <w:rPr>
          <w:b/>
          <w:sz w:val="28"/>
          <w:szCs w:val="28"/>
        </w:rPr>
        <w:tab/>
      </w:r>
      <w:r w:rsidRPr="00C26FED">
        <w:rPr>
          <w:b/>
          <w:sz w:val="28"/>
          <w:szCs w:val="28"/>
        </w:rPr>
        <w:tab/>
      </w:r>
      <w:r w:rsidRPr="00C26FED">
        <w:rPr>
          <w:b/>
          <w:sz w:val="28"/>
          <w:szCs w:val="28"/>
        </w:rPr>
        <w:tab/>
      </w:r>
      <w:r w:rsidRPr="00C26FED">
        <w:rPr>
          <w:b/>
          <w:sz w:val="28"/>
          <w:szCs w:val="28"/>
        </w:rPr>
        <w:tab/>
      </w:r>
      <w:r w:rsidRPr="00C26FED">
        <w:rPr>
          <w:b/>
          <w:sz w:val="28"/>
          <w:szCs w:val="28"/>
        </w:rPr>
        <w:tab/>
      </w:r>
      <w:r w:rsidRPr="00C26FED">
        <w:rPr>
          <w:b/>
          <w:sz w:val="28"/>
          <w:szCs w:val="28"/>
        </w:rPr>
        <w:tab/>
      </w:r>
    </w:p>
    <w:p w:rsidR="00C26FED" w:rsidRPr="00C26FED" w:rsidRDefault="00C26FED" w:rsidP="002A5976">
      <w:pPr>
        <w:ind w:left="4680" w:right="225" w:hanging="4964"/>
        <w:rPr>
          <w:sz w:val="28"/>
          <w:szCs w:val="28"/>
        </w:rPr>
      </w:pPr>
      <w:r w:rsidRPr="00C26FED">
        <w:rPr>
          <w:b/>
          <w:sz w:val="28"/>
          <w:szCs w:val="28"/>
        </w:rPr>
        <w:t>державної адміністрації</w:t>
      </w:r>
      <w:r w:rsidRPr="00C26FED">
        <w:rPr>
          <w:sz w:val="28"/>
          <w:szCs w:val="28"/>
        </w:rPr>
        <w:t xml:space="preserve"> </w:t>
      </w:r>
      <w:r w:rsidRPr="00C26FED">
        <w:rPr>
          <w:sz w:val="28"/>
          <w:szCs w:val="28"/>
        </w:rPr>
        <w:tab/>
      </w:r>
      <w:r w:rsidRPr="00C26FED">
        <w:rPr>
          <w:sz w:val="28"/>
          <w:szCs w:val="28"/>
        </w:rPr>
        <w:tab/>
        <w:t xml:space="preserve">               </w:t>
      </w:r>
      <w:r w:rsidRPr="00C26FED">
        <w:rPr>
          <w:b/>
          <w:sz w:val="28"/>
          <w:szCs w:val="28"/>
        </w:rPr>
        <w:t xml:space="preserve">Віктор КІМАКОВИЧ </w:t>
      </w:r>
    </w:p>
    <w:p w:rsidR="00C26FED" w:rsidRPr="00C26FED" w:rsidRDefault="00C26FED" w:rsidP="00C26FED">
      <w:pPr>
        <w:ind w:left="4500" w:hanging="4500"/>
        <w:rPr>
          <w:b/>
          <w:sz w:val="28"/>
          <w:szCs w:val="28"/>
        </w:rPr>
      </w:pPr>
    </w:p>
    <w:p w:rsidR="000E3CF0" w:rsidRPr="00E40076" w:rsidRDefault="000E3CF0" w:rsidP="007778CD">
      <w:pPr>
        <w:jc w:val="both"/>
        <w:rPr>
          <w:sz w:val="28"/>
          <w:szCs w:val="28"/>
        </w:rPr>
      </w:pPr>
    </w:p>
    <w:sectPr w:rsidR="000E3CF0" w:rsidRPr="00E40076" w:rsidSect="00A9794D">
      <w:headerReference w:type="default" r:id="rId8"/>
      <w:pgSz w:w="16838" w:h="11906" w:orient="landscape"/>
      <w:pgMar w:top="1702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CC" w:rsidRDefault="00FF68CC" w:rsidP="00BD77BC">
      <w:r>
        <w:separator/>
      </w:r>
    </w:p>
  </w:endnote>
  <w:endnote w:type="continuationSeparator" w:id="0">
    <w:p w:rsidR="00FF68CC" w:rsidRDefault="00FF68CC" w:rsidP="00BD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CC" w:rsidRDefault="00FF68CC" w:rsidP="00BD77BC">
      <w:r>
        <w:separator/>
      </w:r>
    </w:p>
  </w:footnote>
  <w:footnote w:type="continuationSeparator" w:id="0">
    <w:p w:rsidR="00FF68CC" w:rsidRDefault="00FF68CC" w:rsidP="00BD7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BC" w:rsidRDefault="00483212">
    <w:pPr>
      <w:pStyle w:val="a7"/>
      <w:jc w:val="center"/>
    </w:pPr>
    <w:fldSimple w:instr="PAGE   \* MERGEFORMAT">
      <w:r w:rsidR="003E50EC" w:rsidRPr="003E50EC">
        <w:rPr>
          <w:noProof/>
          <w:lang w:val="ru-RU"/>
        </w:rPr>
        <w:t>6</w:t>
      </w:r>
    </w:fldSimple>
  </w:p>
  <w:p w:rsidR="00BD77BC" w:rsidRDefault="00BD77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F494F4"/>
    <w:lvl w:ilvl="0">
      <w:numFmt w:val="bullet"/>
      <w:lvlText w:val="*"/>
      <w:lvlJc w:val="left"/>
    </w:lvl>
  </w:abstractNum>
  <w:abstractNum w:abstractNumId="1">
    <w:nsid w:val="00C827C1"/>
    <w:multiLevelType w:val="hybridMultilevel"/>
    <w:tmpl w:val="155606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64343"/>
    <w:multiLevelType w:val="hybridMultilevel"/>
    <w:tmpl w:val="57583DFE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42E15E7"/>
    <w:multiLevelType w:val="hybridMultilevel"/>
    <w:tmpl w:val="5EAEC854"/>
    <w:lvl w:ilvl="0" w:tplc="E9CE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240"/>
    <w:multiLevelType w:val="multilevel"/>
    <w:tmpl w:val="1556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E792F"/>
    <w:multiLevelType w:val="hybridMultilevel"/>
    <w:tmpl w:val="BBB82CAE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CB51422"/>
    <w:multiLevelType w:val="hybridMultilevel"/>
    <w:tmpl w:val="9910A7EC"/>
    <w:lvl w:ilvl="0" w:tplc="79682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A47675"/>
    <w:multiLevelType w:val="multilevel"/>
    <w:tmpl w:val="1556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332C2"/>
    <w:multiLevelType w:val="multilevel"/>
    <w:tmpl w:val="1556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33267"/>
    <w:multiLevelType w:val="hybridMultilevel"/>
    <w:tmpl w:val="8438FCEE"/>
    <w:lvl w:ilvl="0" w:tplc="455C5D0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9FD1010"/>
    <w:multiLevelType w:val="hybridMultilevel"/>
    <w:tmpl w:val="C4406252"/>
    <w:lvl w:ilvl="0" w:tplc="526A0BD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0380BD2"/>
    <w:multiLevelType w:val="hybridMultilevel"/>
    <w:tmpl w:val="63C889EC"/>
    <w:lvl w:ilvl="0" w:tplc="321E0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D2BC0"/>
    <w:multiLevelType w:val="hybridMultilevel"/>
    <w:tmpl w:val="3D1CAA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C6302"/>
    <w:multiLevelType w:val="hybridMultilevel"/>
    <w:tmpl w:val="82DCB74E"/>
    <w:lvl w:ilvl="0" w:tplc="9D124E34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411BBE"/>
    <w:multiLevelType w:val="hybridMultilevel"/>
    <w:tmpl w:val="1EC496E0"/>
    <w:lvl w:ilvl="0" w:tplc="042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DB84721"/>
    <w:multiLevelType w:val="hybridMultilevel"/>
    <w:tmpl w:val="0D76DF14"/>
    <w:lvl w:ilvl="0" w:tplc="042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4E474173"/>
    <w:multiLevelType w:val="hybridMultilevel"/>
    <w:tmpl w:val="312E302E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0EB0AD6"/>
    <w:multiLevelType w:val="hybridMultilevel"/>
    <w:tmpl w:val="BC48940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03B7E22"/>
    <w:multiLevelType w:val="multilevel"/>
    <w:tmpl w:val="1556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72E88"/>
    <w:multiLevelType w:val="hybridMultilevel"/>
    <w:tmpl w:val="A2669A84"/>
    <w:lvl w:ilvl="0" w:tplc="042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ED92CB6"/>
    <w:multiLevelType w:val="multilevel"/>
    <w:tmpl w:val="1556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"/>
  </w:num>
  <w:num w:numId="5">
    <w:abstractNumId w:val="5"/>
  </w:num>
  <w:num w:numId="6">
    <w:abstractNumId w:val="16"/>
  </w:num>
  <w:num w:numId="7">
    <w:abstractNumId w:val="10"/>
  </w:num>
  <w:num w:numId="8">
    <w:abstractNumId w:val="19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2"/>
  </w:num>
  <w:num w:numId="16">
    <w:abstractNumId w:val="1"/>
  </w:num>
  <w:num w:numId="17">
    <w:abstractNumId w:val="6"/>
  </w:num>
  <w:num w:numId="18">
    <w:abstractNumId w:val="18"/>
  </w:num>
  <w:num w:numId="19">
    <w:abstractNumId w:val="8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66"/>
    <w:rsid w:val="0001156F"/>
    <w:rsid w:val="000132FF"/>
    <w:rsid w:val="00031567"/>
    <w:rsid w:val="000316B4"/>
    <w:rsid w:val="00034C60"/>
    <w:rsid w:val="00041D0D"/>
    <w:rsid w:val="00042AFC"/>
    <w:rsid w:val="000437EC"/>
    <w:rsid w:val="00047060"/>
    <w:rsid w:val="00047483"/>
    <w:rsid w:val="000521F9"/>
    <w:rsid w:val="00060335"/>
    <w:rsid w:val="00060856"/>
    <w:rsid w:val="000632E6"/>
    <w:rsid w:val="00065387"/>
    <w:rsid w:val="00065452"/>
    <w:rsid w:val="00070EDB"/>
    <w:rsid w:val="00072091"/>
    <w:rsid w:val="000732CF"/>
    <w:rsid w:val="00094A70"/>
    <w:rsid w:val="00095462"/>
    <w:rsid w:val="000A085E"/>
    <w:rsid w:val="000A11BA"/>
    <w:rsid w:val="000A6535"/>
    <w:rsid w:val="000B6435"/>
    <w:rsid w:val="000D02C1"/>
    <w:rsid w:val="000D076D"/>
    <w:rsid w:val="000D4E27"/>
    <w:rsid w:val="000E18A2"/>
    <w:rsid w:val="000E32F0"/>
    <w:rsid w:val="000E3CF0"/>
    <w:rsid w:val="000E3E3E"/>
    <w:rsid w:val="000F3EF4"/>
    <w:rsid w:val="000F68AF"/>
    <w:rsid w:val="00104302"/>
    <w:rsid w:val="00105EC5"/>
    <w:rsid w:val="00112248"/>
    <w:rsid w:val="001124E5"/>
    <w:rsid w:val="00114801"/>
    <w:rsid w:val="00115CC2"/>
    <w:rsid w:val="001307B2"/>
    <w:rsid w:val="001342FA"/>
    <w:rsid w:val="00135085"/>
    <w:rsid w:val="00144C7D"/>
    <w:rsid w:val="00145BEB"/>
    <w:rsid w:val="00147568"/>
    <w:rsid w:val="00150EAD"/>
    <w:rsid w:val="001522B1"/>
    <w:rsid w:val="00170783"/>
    <w:rsid w:val="00174596"/>
    <w:rsid w:val="0017655A"/>
    <w:rsid w:val="001816C3"/>
    <w:rsid w:val="00197095"/>
    <w:rsid w:val="001976AC"/>
    <w:rsid w:val="001B469A"/>
    <w:rsid w:val="001C259F"/>
    <w:rsid w:val="001C6E2C"/>
    <w:rsid w:val="001D0F5E"/>
    <w:rsid w:val="001D1FA3"/>
    <w:rsid w:val="001D21F5"/>
    <w:rsid w:val="001D6E0C"/>
    <w:rsid w:val="001F1779"/>
    <w:rsid w:val="002114F1"/>
    <w:rsid w:val="00217DDC"/>
    <w:rsid w:val="002316B2"/>
    <w:rsid w:val="00242A11"/>
    <w:rsid w:val="002440DF"/>
    <w:rsid w:val="002606C7"/>
    <w:rsid w:val="00263DD9"/>
    <w:rsid w:val="002811C4"/>
    <w:rsid w:val="00285EBC"/>
    <w:rsid w:val="002906E7"/>
    <w:rsid w:val="002934B4"/>
    <w:rsid w:val="0029360B"/>
    <w:rsid w:val="00294891"/>
    <w:rsid w:val="0029554B"/>
    <w:rsid w:val="00295C45"/>
    <w:rsid w:val="002A5976"/>
    <w:rsid w:val="002A7BFA"/>
    <w:rsid w:val="002B123A"/>
    <w:rsid w:val="002B7561"/>
    <w:rsid w:val="002B785C"/>
    <w:rsid w:val="002C020A"/>
    <w:rsid w:val="002C550D"/>
    <w:rsid w:val="002C7686"/>
    <w:rsid w:val="002E0EDB"/>
    <w:rsid w:val="002E35C3"/>
    <w:rsid w:val="002E4348"/>
    <w:rsid w:val="002E6FDE"/>
    <w:rsid w:val="002F3A51"/>
    <w:rsid w:val="00300CF9"/>
    <w:rsid w:val="003059E7"/>
    <w:rsid w:val="0031127B"/>
    <w:rsid w:val="003120B1"/>
    <w:rsid w:val="00315EFA"/>
    <w:rsid w:val="0035068C"/>
    <w:rsid w:val="0035341D"/>
    <w:rsid w:val="00360F04"/>
    <w:rsid w:val="003721B7"/>
    <w:rsid w:val="0037544E"/>
    <w:rsid w:val="003772A4"/>
    <w:rsid w:val="00383D94"/>
    <w:rsid w:val="00386F95"/>
    <w:rsid w:val="0038797E"/>
    <w:rsid w:val="00393715"/>
    <w:rsid w:val="003A099F"/>
    <w:rsid w:val="003A47AC"/>
    <w:rsid w:val="003B0A5A"/>
    <w:rsid w:val="003B734B"/>
    <w:rsid w:val="003D7D8B"/>
    <w:rsid w:val="003E50EC"/>
    <w:rsid w:val="003E7577"/>
    <w:rsid w:val="003E7D1F"/>
    <w:rsid w:val="003F129E"/>
    <w:rsid w:val="003F5DB1"/>
    <w:rsid w:val="00400F6C"/>
    <w:rsid w:val="0040619A"/>
    <w:rsid w:val="004164AB"/>
    <w:rsid w:val="004249E4"/>
    <w:rsid w:val="00432DC8"/>
    <w:rsid w:val="00433E8E"/>
    <w:rsid w:val="00434C72"/>
    <w:rsid w:val="00435F5C"/>
    <w:rsid w:val="0044624C"/>
    <w:rsid w:val="00452DD0"/>
    <w:rsid w:val="00454344"/>
    <w:rsid w:val="00455F64"/>
    <w:rsid w:val="00460050"/>
    <w:rsid w:val="004630BA"/>
    <w:rsid w:val="00470964"/>
    <w:rsid w:val="00477DD1"/>
    <w:rsid w:val="00483212"/>
    <w:rsid w:val="00483354"/>
    <w:rsid w:val="004854F4"/>
    <w:rsid w:val="0049758E"/>
    <w:rsid w:val="004A13F4"/>
    <w:rsid w:val="004A431A"/>
    <w:rsid w:val="004A5D3B"/>
    <w:rsid w:val="004B5BC9"/>
    <w:rsid w:val="004B7326"/>
    <w:rsid w:val="004C2790"/>
    <w:rsid w:val="004C5E53"/>
    <w:rsid w:val="004D0210"/>
    <w:rsid w:val="004D7544"/>
    <w:rsid w:val="004F1766"/>
    <w:rsid w:val="004F6449"/>
    <w:rsid w:val="004F7991"/>
    <w:rsid w:val="00532588"/>
    <w:rsid w:val="00533EB8"/>
    <w:rsid w:val="00544403"/>
    <w:rsid w:val="00552211"/>
    <w:rsid w:val="00557460"/>
    <w:rsid w:val="005602CF"/>
    <w:rsid w:val="0056152C"/>
    <w:rsid w:val="005622B6"/>
    <w:rsid w:val="00573E23"/>
    <w:rsid w:val="00577248"/>
    <w:rsid w:val="005801A4"/>
    <w:rsid w:val="00582CA1"/>
    <w:rsid w:val="005834B3"/>
    <w:rsid w:val="00586140"/>
    <w:rsid w:val="005A6613"/>
    <w:rsid w:val="005B1E2A"/>
    <w:rsid w:val="005B2702"/>
    <w:rsid w:val="005B44CE"/>
    <w:rsid w:val="005C2259"/>
    <w:rsid w:val="005C521A"/>
    <w:rsid w:val="005C65A5"/>
    <w:rsid w:val="005D19E0"/>
    <w:rsid w:val="005D36F8"/>
    <w:rsid w:val="005D3F5A"/>
    <w:rsid w:val="005E1A49"/>
    <w:rsid w:val="005F047F"/>
    <w:rsid w:val="005F5495"/>
    <w:rsid w:val="00606A66"/>
    <w:rsid w:val="00606B6F"/>
    <w:rsid w:val="00617B16"/>
    <w:rsid w:val="006273FA"/>
    <w:rsid w:val="00627772"/>
    <w:rsid w:val="00640FB2"/>
    <w:rsid w:val="006428D7"/>
    <w:rsid w:val="00642A3B"/>
    <w:rsid w:val="00645AD9"/>
    <w:rsid w:val="00645B17"/>
    <w:rsid w:val="0066581A"/>
    <w:rsid w:val="00666DA0"/>
    <w:rsid w:val="00667FB9"/>
    <w:rsid w:val="00676C27"/>
    <w:rsid w:val="00684029"/>
    <w:rsid w:val="0068583E"/>
    <w:rsid w:val="00693C0A"/>
    <w:rsid w:val="00694FEF"/>
    <w:rsid w:val="006960B9"/>
    <w:rsid w:val="00696AA8"/>
    <w:rsid w:val="006A56BC"/>
    <w:rsid w:val="006B7F04"/>
    <w:rsid w:val="006C20C4"/>
    <w:rsid w:val="006C2892"/>
    <w:rsid w:val="006E0878"/>
    <w:rsid w:val="006F1B8C"/>
    <w:rsid w:val="00707F8A"/>
    <w:rsid w:val="007276A1"/>
    <w:rsid w:val="00731663"/>
    <w:rsid w:val="00745860"/>
    <w:rsid w:val="0074596C"/>
    <w:rsid w:val="007534F0"/>
    <w:rsid w:val="00764D2A"/>
    <w:rsid w:val="00772482"/>
    <w:rsid w:val="007733BD"/>
    <w:rsid w:val="007778CD"/>
    <w:rsid w:val="0078011D"/>
    <w:rsid w:val="00782A39"/>
    <w:rsid w:val="00783F28"/>
    <w:rsid w:val="00786552"/>
    <w:rsid w:val="00790834"/>
    <w:rsid w:val="0079560E"/>
    <w:rsid w:val="007A2D36"/>
    <w:rsid w:val="007B4AF5"/>
    <w:rsid w:val="007C00D3"/>
    <w:rsid w:val="007C31DD"/>
    <w:rsid w:val="007C4235"/>
    <w:rsid w:val="007C5CA1"/>
    <w:rsid w:val="007D1451"/>
    <w:rsid w:val="007E4728"/>
    <w:rsid w:val="007E6D4B"/>
    <w:rsid w:val="007F34AA"/>
    <w:rsid w:val="008031F6"/>
    <w:rsid w:val="008043F7"/>
    <w:rsid w:val="00804526"/>
    <w:rsid w:val="0080596D"/>
    <w:rsid w:val="00806701"/>
    <w:rsid w:val="00811CB1"/>
    <w:rsid w:val="0081369F"/>
    <w:rsid w:val="0081657C"/>
    <w:rsid w:val="00817289"/>
    <w:rsid w:val="00830685"/>
    <w:rsid w:val="0083755C"/>
    <w:rsid w:val="008430BC"/>
    <w:rsid w:val="0086177B"/>
    <w:rsid w:val="00862ADE"/>
    <w:rsid w:val="00871DA4"/>
    <w:rsid w:val="00874B30"/>
    <w:rsid w:val="00881611"/>
    <w:rsid w:val="008831FC"/>
    <w:rsid w:val="0089260D"/>
    <w:rsid w:val="00893648"/>
    <w:rsid w:val="00897023"/>
    <w:rsid w:val="008A5402"/>
    <w:rsid w:val="008C1764"/>
    <w:rsid w:val="008C4034"/>
    <w:rsid w:val="008D6245"/>
    <w:rsid w:val="008E4737"/>
    <w:rsid w:val="008F5FD2"/>
    <w:rsid w:val="00902677"/>
    <w:rsid w:val="009040F3"/>
    <w:rsid w:val="009047EB"/>
    <w:rsid w:val="00904F3B"/>
    <w:rsid w:val="009128ED"/>
    <w:rsid w:val="00912F44"/>
    <w:rsid w:val="00915342"/>
    <w:rsid w:val="00921064"/>
    <w:rsid w:val="009265BE"/>
    <w:rsid w:val="0093425A"/>
    <w:rsid w:val="00935F4C"/>
    <w:rsid w:val="00936044"/>
    <w:rsid w:val="00943C21"/>
    <w:rsid w:val="00952A74"/>
    <w:rsid w:val="00953451"/>
    <w:rsid w:val="00954454"/>
    <w:rsid w:val="00955213"/>
    <w:rsid w:val="009727FB"/>
    <w:rsid w:val="00976212"/>
    <w:rsid w:val="00982842"/>
    <w:rsid w:val="0099421D"/>
    <w:rsid w:val="009A18FE"/>
    <w:rsid w:val="009A2AD7"/>
    <w:rsid w:val="009A760C"/>
    <w:rsid w:val="009B0ED8"/>
    <w:rsid w:val="009B1303"/>
    <w:rsid w:val="009B244F"/>
    <w:rsid w:val="009B637E"/>
    <w:rsid w:val="009D0C04"/>
    <w:rsid w:val="009D1480"/>
    <w:rsid w:val="009D2D91"/>
    <w:rsid w:val="009D2DBD"/>
    <w:rsid w:val="009F3E24"/>
    <w:rsid w:val="009F7367"/>
    <w:rsid w:val="009F7841"/>
    <w:rsid w:val="00A054E1"/>
    <w:rsid w:val="00A07C10"/>
    <w:rsid w:val="00A11632"/>
    <w:rsid w:val="00A12A66"/>
    <w:rsid w:val="00A214E9"/>
    <w:rsid w:val="00A2216B"/>
    <w:rsid w:val="00A22614"/>
    <w:rsid w:val="00A23C36"/>
    <w:rsid w:val="00A23CF2"/>
    <w:rsid w:val="00A358D7"/>
    <w:rsid w:val="00A47B6D"/>
    <w:rsid w:val="00A5130E"/>
    <w:rsid w:val="00A535F3"/>
    <w:rsid w:val="00A5570A"/>
    <w:rsid w:val="00A61D45"/>
    <w:rsid w:val="00A703A3"/>
    <w:rsid w:val="00A73BD1"/>
    <w:rsid w:val="00A77479"/>
    <w:rsid w:val="00A81178"/>
    <w:rsid w:val="00A968D3"/>
    <w:rsid w:val="00A9794D"/>
    <w:rsid w:val="00AB1ED3"/>
    <w:rsid w:val="00AB4B49"/>
    <w:rsid w:val="00AB5FE2"/>
    <w:rsid w:val="00AC181E"/>
    <w:rsid w:val="00AC4C41"/>
    <w:rsid w:val="00AC79A1"/>
    <w:rsid w:val="00AD5949"/>
    <w:rsid w:val="00AE2B60"/>
    <w:rsid w:val="00AE4531"/>
    <w:rsid w:val="00AF684D"/>
    <w:rsid w:val="00B04907"/>
    <w:rsid w:val="00B1230E"/>
    <w:rsid w:val="00B12A88"/>
    <w:rsid w:val="00B14A90"/>
    <w:rsid w:val="00B1773A"/>
    <w:rsid w:val="00B228E4"/>
    <w:rsid w:val="00B26162"/>
    <w:rsid w:val="00B37E50"/>
    <w:rsid w:val="00B43357"/>
    <w:rsid w:val="00B4433F"/>
    <w:rsid w:val="00B572FC"/>
    <w:rsid w:val="00B62336"/>
    <w:rsid w:val="00B67A7E"/>
    <w:rsid w:val="00B71809"/>
    <w:rsid w:val="00B77596"/>
    <w:rsid w:val="00B82B82"/>
    <w:rsid w:val="00B97997"/>
    <w:rsid w:val="00BA346B"/>
    <w:rsid w:val="00BA59DB"/>
    <w:rsid w:val="00BA7318"/>
    <w:rsid w:val="00BB6675"/>
    <w:rsid w:val="00BB79B1"/>
    <w:rsid w:val="00BC4878"/>
    <w:rsid w:val="00BC5F72"/>
    <w:rsid w:val="00BC6CD9"/>
    <w:rsid w:val="00BD77BC"/>
    <w:rsid w:val="00BD7C9B"/>
    <w:rsid w:val="00BF73E8"/>
    <w:rsid w:val="00C068B8"/>
    <w:rsid w:val="00C15249"/>
    <w:rsid w:val="00C15CAA"/>
    <w:rsid w:val="00C23C1F"/>
    <w:rsid w:val="00C25E64"/>
    <w:rsid w:val="00C26232"/>
    <w:rsid w:val="00C26FED"/>
    <w:rsid w:val="00C442A9"/>
    <w:rsid w:val="00C60E00"/>
    <w:rsid w:val="00C65E3F"/>
    <w:rsid w:val="00C8784A"/>
    <w:rsid w:val="00C92DF2"/>
    <w:rsid w:val="00C94E11"/>
    <w:rsid w:val="00CA1B0A"/>
    <w:rsid w:val="00CA2863"/>
    <w:rsid w:val="00CB3B1C"/>
    <w:rsid w:val="00CB7632"/>
    <w:rsid w:val="00CC5239"/>
    <w:rsid w:val="00CC638A"/>
    <w:rsid w:val="00CC741B"/>
    <w:rsid w:val="00CD2F56"/>
    <w:rsid w:val="00CD4F33"/>
    <w:rsid w:val="00CD54E9"/>
    <w:rsid w:val="00CE03F6"/>
    <w:rsid w:val="00CE19EF"/>
    <w:rsid w:val="00CE4081"/>
    <w:rsid w:val="00CF4A05"/>
    <w:rsid w:val="00CF6E40"/>
    <w:rsid w:val="00D11835"/>
    <w:rsid w:val="00D1627E"/>
    <w:rsid w:val="00D17152"/>
    <w:rsid w:val="00D42715"/>
    <w:rsid w:val="00D45546"/>
    <w:rsid w:val="00D457BB"/>
    <w:rsid w:val="00D47EA3"/>
    <w:rsid w:val="00D5075A"/>
    <w:rsid w:val="00D55FA9"/>
    <w:rsid w:val="00D6764C"/>
    <w:rsid w:val="00D67A92"/>
    <w:rsid w:val="00D7567B"/>
    <w:rsid w:val="00D75D45"/>
    <w:rsid w:val="00D77608"/>
    <w:rsid w:val="00D81EA9"/>
    <w:rsid w:val="00D85271"/>
    <w:rsid w:val="00D868F8"/>
    <w:rsid w:val="00D97145"/>
    <w:rsid w:val="00DA30D5"/>
    <w:rsid w:val="00DB06BB"/>
    <w:rsid w:val="00DB32DB"/>
    <w:rsid w:val="00DC141C"/>
    <w:rsid w:val="00DD5347"/>
    <w:rsid w:val="00DE1FA0"/>
    <w:rsid w:val="00DE51F8"/>
    <w:rsid w:val="00DF6CF9"/>
    <w:rsid w:val="00E00815"/>
    <w:rsid w:val="00E02165"/>
    <w:rsid w:val="00E026B9"/>
    <w:rsid w:val="00E16303"/>
    <w:rsid w:val="00E17150"/>
    <w:rsid w:val="00E2282D"/>
    <w:rsid w:val="00E2506D"/>
    <w:rsid w:val="00E255FA"/>
    <w:rsid w:val="00E31663"/>
    <w:rsid w:val="00E338E4"/>
    <w:rsid w:val="00E33DA5"/>
    <w:rsid w:val="00E40076"/>
    <w:rsid w:val="00E40690"/>
    <w:rsid w:val="00E410FF"/>
    <w:rsid w:val="00E5346F"/>
    <w:rsid w:val="00E62D1E"/>
    <w:rsid w:val="00E75ED7"/>
    <w:rsid w:val="00E777AE"/>
    <w:rsid w:val="00E87202"/>
    <w:rsid w:val="00E93B99"/>
    <w:rsid w:val="00EA6A9C"/>
    <w:rsid w:val="00EA7101"/>
    <w:rsid w:val="00ED0F10"/>
    <w:rsid w:val="00EE24FC"/>
    <w:rsid w:val="00EE464B"/>
    <w:rsid w:val="00EE556E"/>
    <w:rsid w:val="00EE73DE"/>
    <w:rsid w:val="00EF159E"/>
    <w:rsid w:val="00EF404B"/>
    <w:rsid w:val="00EF453A"/>
    <w:rsid w:val="00EF7034"/>
    <w:rsid w:val="00F01B94"/>
    <w:rsid w:val="00F0452C"/>
    <w:rsid w:val="00F11A72"/>
    <w:rsid w:val="00F11CC9"/>
    <w:rsid w:val="00F25E46"/>
    <w:rsid w:val="00F315D0"/>
    <w:rsid w:val="00F35823"/>
    <w:rsid w:val="00F359F6"/>
    <w:rsid w:val="00F36174"/>
    <w:rsid w:val="00F435F5"/>
    <w:rsid w:val="00F522DA"/>
    <w:rsid w:val="00F549DA"/>
    <w:rsid w:val="00F601E9"/>
    <w:rsid w:val="00F61E5B"/>
    <w:rsid w:val="00F67AB3"/>
    <w:rsid w:val="00F7058B"/>
    <w:rsid w:val="00F7307B"/>
    <w:rsid w:val="00F737B1"/>
    <w:rsid w:val="00F818FB"/>
    <w:rsid w:val="00F92318"/>
    <w:rsid w:val="00F974A4"/>
    <w:rsid w:val="00FA54F8"/>
    <w:rsid w:val="00FB4A62"/>
    <w:rsid w:val="00FD74A6"/>
    <w:rsid w:val="00FE1472"/>
    <w:rsid w:val="00FF176F"/>
    <w:rsid w:val="00FF2647"/>
    <w:rsid w:val="00FF4BE7"/>
    <w:rsid w:val="00FF5463"/>
    <w:rsid w:val="00FF68CC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2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A12A66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4E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A054E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226,baiaagaaboqcaaadqwyaaaw5bgaaaaaaaaaaaaaaaaaaaaaaaaaaaaaaaaaaaaaaaaaaaaaaaaaaaaaaaaaaaaaaaaaaaaaaaaaaaaaaaaaaaaaaaaaaaaaaaaaaaaaaaaaaaaaaaaaaaaaaaaaaaaaaaaaaaaaaaaaaaaaaaaaaaaaaaaaaaaaaaaaaaaaaaaaaaaaaaaaaaaaaaaaaaaaaaaaaaaaaaaaaaaaa"/>
    <w:basedOn w:val="a"/>
    <w:rsid w:val="006273F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273FA"/>
    <w:pPr>
      <w:spacing w:before="100" w:beforeAutospacing="1" w:after="100" w:afterAutospacing="1"/>
    </w:pPr>
  </w:style>
  <w:style w:type="character" w:customStyle="1" w:styleId="10">
    <w:name w:val="Основний текст1"/>
    <w:uiPriority w:val="99"/>
    <w:rsid w:val="0068402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1564">
    <w:name w:val="1564"/>
    <w:aliases w:val="baiaagaaboqcaaadfqqaaaujbaaaaaaaaaaaaaaaaaaaaaaaaaaaaaaaaaaaaaaaaaaaaaaaaaaaaaaaaaaaaaaaaaaaaaaaaaaaaaaaaaaaaaaaaaaaaaaaaaaaaaaaaaaaaaaaaaaaaaaaaaaaaaaaaaaaaaaaaaaaaaaaaaaaaaaaaaaaaaaaaaaaaaaaaaaaaaaaaaaaaaaaaaaaaaaaaaaaaaaaaaaaaaaa"/>
    <w:rsid w:val="00684029"/>
  </w:style>
  <w:style w:type="paragraph" w:styleId="a7">
    <w:name w:val="header"/>
    <w:basedOn w:val="a"/>
    <w:link w:val="a8"/>
    <w:uiPriority w:val="99"/>
    <w:rsid w:val="00BD77B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BD77BC"/>
    <w:rPr>
      <w:sz w:val="24"/>
      <w:szCs w:val="24"/>
    </w:rPr>
  </w:style>
  <w:style w:type="paragraph" w:styleId="a9">
    <w:name w:val="footer"/>
    <w:basedOn w:val="a"/>
    <w:link w:val="aa"/>
    <w:rsid w:val="00BD77B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BD77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921F-A82C-4341-BB97-C444BACB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9</Pages>
  <Words>8145</Words>
  <Characters>4644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ODA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PC</dc:creator>
  <cp:lastModifiedBy>User</cp:lastModifiedBy>
  <cp:revision>30</cp:revision>
  <cp:lastPrinted>2023-11-22T08:39:00Z</cp:lastPrinted>
  <dcterms:created xsi:type="dcterms:W3CDTF">2023-09-18T13:25:00Z</dcterms:created>
  <dcterms:modified xsi:type="dcterms:W3CDTF">2023-12-05T14:09:00Z</dcterms:modified>
</cp:coreProperties>
</file>