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C7" w:rsidRPr="00896367" w:rsidRDefault="007E78C7" w:rsidP="00400999">
      <w:pPr>
        <w:keepNext/>
        <w:keepLines/>
        <w:ind w:left="5670" w:firstLine="426"/>
        <w:jc w:val="lef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963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Додаток 1</w:t>
      </w:r>
    </w:p>
    <w:p w:rsidR="007E78C7" w:rsidRPr="00896367" w:rsidRDefault="007E78C7" w:rsidP="00400999">
      <w:pPr>
        <w:keepNext/>
        <w:keepLines/>
        <w:ind w:left="6096"/>
        <w:jc w:val="lef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963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до розпорядження </w:t>
      </w:r>
      <w:r w:rsidR="00400999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Івано-Франківської обласної військової адміністрації</w:t>
      </w:r>
    </w:p>
    <w:p w:rsidR="007E78C7" w:rsidRPr="00896367" w:rsidRDefault="007E78C7" w:rsidP="00400999">
      <w:pPr>
        <w:keepNext/>
        <w:keepLines/>
        <w:ind w:left="5670" w:firstLine="426"/>
        <w:jc w:val="left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963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від__________№ _____</w:t>
      </w:r>
    </w:p>
    <w:p w:rsidR="001E48D3" w:rsidRPr="00896367" w:rsidRDefault="001E48D3" w:rsidP="00896367">
      <w:pPr>
        <w:pStyle w:val="a3"/>
        <w:spacing w:before="0"/>
        <w:ind w:firstLine="426"/>
        <w:jc w:val="center"/>
        <w:rPr>
          <w:rFonts w:ascii="Times New Roman" w:hAnsi="Times New Roman" w:cs="Times New Roman"/>
          <w:color w:val="000000" w:themeColor="text1"/>
        </w:rPr>
      </w:pPr>
    </w:p>
    <w:p w:rsidR="001E48D3" w:rsidRDefault="001E48D3" w:rsidP="00A73937">
      <w:pPr>
        <w:pStyle w:val="a3"/>
        <w:spacing w:before="0"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1E48D3" w:rsidRDefault="00A73937" w:rsidP="00A73937">
      <w:pPr>
        <w:pStyle w:val="a3"/>
        <w:spacing w:before="0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Структура проєкту програми економічного і соціального розвитку </w:t>
      </w:r>
    </w:p>
    <w:p w:rsidR="00A73937" w:rsidRPr="002B60DE" w:rsidRDefault="00A73937" w:rsidP="00A73937">
      <w:pPr>
        <w:pStyle w:val="a3"/>
        <w:spacing w:before="0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Івано-Франківської області на 2024 рік</w:t>
      </w:r>
    </w:p>
    <w:p w:rsidR="00FC6EE1" w:rsidRDefault="00FC6EE1"/>
    <w:p w:rsidR="00A73937" w:rsidRDefault="00A73937">
      <w:r>
        <w:t>Вступ</w:t>
      </w:r>
    </w:p>
    <w:p w:rsidR="00A73937" w:rsidRDefault="00A73937"/>
    <w:p w:rsidR="001E48D3" w:rsidRDefault="00A73937" w:rsidP="00640E31">
      <w:pPr>
        <w:spacing w:line="276" w:lineRule="auto"/>
      </w:pPr>
      <w:r w:rsidRPr="00D8422B">
        <w:t xml:space="preserve"> I</w:t>
      </w:r>
      <w:r w:rsidR="00640E31">
        <w:t>. </w:t>
      </w:r>
      <w:r w:rsidR="00D8422B">
        <w:t>Аналіз</w:t>
      </w:r>
      <w:r w:rsidRPr="00A73937">
        <w:t xml:space="preserve"> </w:t>
      </w:r>
      <w:r w:rsidR="00D8422B">
        <w:t>економічного і соціального</w:t>
      </w:r>
      <w:r w:rsidRPr="00A73937">
        <w:t xml:space="preserve"> </w:t>
      </w:r>
      <w:r w:rsidR="00121B8A">
        <w:t>розвитку області за</w:t>
      </w:r>
      <w:r w:rsidR="00D94EAD">
        <w:t xml:space="preserve"> 2023 рік</w:t>
      </w:r>
      <w:r w:rsidR="00400999">
        <w:t>.</w:t>
      </w:r>
    </w:p>
    <w:p w:rsidR="00A73937" w:rsidRDefault="00A73937" w:rsidP="00640E31">
      <w:pPr>
        <w:spacing w:line="276" w:lineRule="auto"/>
      </w:pPr>
      <w:r>
        <w:t>1.1.</w:t>
      </w:r>
      <w:r w:rsidR="00640E31">
        <w:t> </w:t>
      </w:r>
      <w:r w:rsidR="001E48D3">
        <w:t>Аналіз та динаміка соціального і економічного розвитку області</w:t>
      </w:r>
      <w:r w:rsidR="00400999">
        <w:t xml:space="preserve">              </w:t>
      </w:r>
      <w:r w:rsidR="001E48D3">
        <w:t xml:space="preserve"> </w:t>
      </w:r>
      <w:r w:rsidR="00121B8A">
        <w:t>за</w:t>
      </w:r>
      <w:r w:rsidR="001E48D3">
        <w:t xml:space="preserve"> 2023</w:t>
      </w:r>
      <w:r w:rsidR="00D94EAD">
        <w:t xml:space="preserve"> рік</w:t>
      </w:r>
      <w:r w:rsidR="00400999">
        <w:t>.</w:t>
      </w:r>
    </w:p>
    <w:p w:rsidR="00A73937" w:rsidRDefault="00A73937" w:rsidP="00640E31">
      <w:pPr>
        <w:spacing w:line="276" w:lineRule="auto"/>
      </w:pPr>
      <w:r>
        <w:t>1.2</w:t>
      </w:r>
      <w:r w:rsidR="00640E31">
        <w:t>. </w:t>
      </w:r>
      <w:r w:rsidRPr="00A73937">
        <w:t>Проблеми розвитку економіки і соціальної сфери</w:t>
      </w:r>
      <w:r w:rsidR="005B7048">
        <w:t>.</w:t>
      </w:r>
    </w:p>
    <w:p w:rsidR="001E48D3" w:rsidRDefault="00A73937" w:rsidP="00640E31">
      <w:pPr>
        <w:spacing w:line="276" w:lineRule="auto"/>
      </w:pPr>
      <w:r w:rsidRPr="00D8422B">
        <w:t>II</w:t>
      </w:r>
      <w:r w:rsidR="00640E31">
        <w:t>. </w:t>
      </w:r>
      <w:r w:rsidR="001E48D3">
        <w:t xml:space="preserve">Пріоритетні напрямки розвитку в контексті реалізації Стратегії розвитку Івано-Франківської </w:t>
      </w:r>
      <w:r w:rsidR="00D94EAD">
        <w:t>області на 2021-2027 роки</w:t>
      </w:r>
      <w:r w:rsidR="005B7048">
        <w:t>.</w:t>
      </w:r>
    </w:p>
    <w:p w:rsidR="00A73937" w:rsidRDefault="00640E31" w:rsidP="00640E31">
      <w:pPr>
        <w:spacing w:line="276" w:lineRule="auto"/>
      </w:pPr>
      <w:r>
        <w:t>2.1. </w:t>
      </w:r>
      <w:r w:rsidR="001E48D3">
        <w:t>Конкурентоспроможна економіка на засадах смарт-спеціалізації</w:t>
      </w:r>
      <w:r w:rsidR="005B7048">
        <w:t>.</w:t>
      </w:r>
      <w:r w:rsidR="001E48D3">
        <w:t xml:space="preserve"> </w:t>
      </w:r>
    </w:p>
    <w:p w:rsidR="00A73937" w:rsidRPr="00D8422B" w:rsidRDefault="00640E31" w:rsidP="00640E31">
      <w:pPr>
        <w:spacing w:line="276" w:lineRule="auto"/>
      </w:pPr>
      <w:r>
        <w:t>1. </w:t>
      </w:r>
      <w:r w:rsidR="00A73937" w:rsidRPr="00D8422B">
        <w:t>Промисловість. Релокація бізнесу. Розвиток мало</w:t>
      </w:r>
      <w:r w:rsidR="001E48D3">
        <w:t>го та середнього підприємництва</w:t>
      </w:r>
      <w:r w:rsidR="005B7048">
        <w:t>.</w:t>
      </w:r>
    </w:p>
    <w:p w:rsidR="00A73937" w:rsidRPr="00D8422B" w:rsidRDefault="00640E31" w:rsidP="00640E31">
      <w:pPr>
        <w:spacing w:line="276" w:lineRule="auto"/>
      </w:pPr>
      <w:r>
        <w:t>2. </w:t>
      </w:r>
      <w:r w:rsidR="0057031A" w:rsidRPr="00D8422B">
        <w:t>Енергетична самодостатність</w:t>
      </w:r>
      <w:r w:rsidR="005B7048">
        <w:t>.</w:t>
      </w:r>
    </w:p>
    <w:p w:rsidR="00A73937" w:rsidRPr="00D8422B" w:rsidRDefault="00A73937" w:rsidP="00640E31">
      <w:pPr>
        <w:spacing w:line="276" w:lineRule="auto"/>
      </w:pPr>
      <w:r>
        <w:t xml:space="preserve">3. </w:t>
      </w:r>
      <w:r w:rsidR="0057031A" w:rsidRPr="00D8422B">
        <w:t>Розвиток туристично-рекреаційної сфери</w:t>
      </w:r>
      <w:r w:rsidR="005B7048">
        <w:t>.</w:t>
      </w:r>
    </w:p>
    <w:p w:rsidR="00A73937" w:rsidRPr="00D8422B" w:rsidRDefault="0057031A" w:rsidP="00640E31">
      <w:pPr>
        <w:spacing w:line="276" w:lineRule="auto"/>
      </w:pPr>
      <w:r>
        <w:t>4. </w:t>
      </w:r>
      <w:r w:rsidRPr="00D8422B">
        <w:t>Просторове планування: сучасний підхід до планування розвитку територій</w:t>
      </w:r>
      <w:r w:rsidR="005B7048">
        <w:t>.</w:t>
      </w:r>
    </w:p>
    <w:p w:rsidR="00720030" w:rsidRPr="00D8422B" w:rsidRDefault="00640E31" w:rsidP="00640E31">
      <w:pPr>
        <w:spacing w:line="276" w:lineRule="auto"/>
      </w:pPr>
      <w:r>
        <w:t>5. </w:t>
      </w:r>
      <w:r w:rsidR="00720030" w:rsidRPr="00D8422B">
        <w:t>Створення сприятливих умов для економічного розвитку громад, сільських та гірських територій</w:t>
      </w:r>
      <w:r w:rsidR="005B7048">
        <w:t>.</w:t>
      </w:r>
    </w:p>
    <w:p w:rsidR="00720030" w:rsidRPr="00D8422B" w:rsidRDefault="00720030" w:rsidP="00640E31">
      <w:pPr>
        <w:spacing w:line="276" w:lineRule="auto"/>
      </w:pPr>
      <w:r w:rsidRPr="00D8422B">
        <w:t>6. Агропромисловий розвиток</w:t>
      </w:r>
      <w:r w:rsidR="005B7048">
        <w:t>.</w:t>
      </w:r>
    </w:p>
    <w:p w:rsidR="00720030" w:rsidRPr="00D8422B" w:rsidRDefault="00720030" w:rsidP="00640E31">
      <w:pPr>
        <w:spacing w:line="276" w:lineRule="auto"/>
      </w:pPr>
      <w:r w:rsidRPr="00D8422B">
        <w:t>7. Земельні ресурси</w:t>
      </w:r>
      <w:r w:rsidR="005B7048">
        <w:t>.</w:t>
      </w:r>
    </w:p>
    <w:p w:rsidR="00720030" w:rsidRPr="00D8422B" w:rsidRDefault="00720030" w:rsidP="00640E31">
      <w:pPr>
        <w:spacing w:line="276" w:lineRule="auto"/>
      </w:pPr>
      <w:r w:rsidRPr="00D8422B">
        <w:t xml:space="preserve">8. </w:t>
      </w:r>
      <w:r w:rsidR="0057031A">
        <w:t>Будівельна діяльність</w:t>
      </w:r>
      <w:r w:rsidR="005B7048">
        <w:t>.</w:t>
      </w:r>
    </w:p>
    <w:p w:rsidR="00720030" w:rsidRPr="00D8422B" w:rsidRDefault="00720030" w:rsidP="00640E31">
      <w:pPr>
        <w:spacing w:line="276" w:lineRule="auto"/>
      </w:pPr>
      <w:r w:rsidRPr="00D8422B">
        <w:t>9. Податково-бюджетна політика</w:t>
      </w:r>
      <w:r w:rsidR="005B7048">
        <w:t>.</w:t>
      </w:r>
    </w:p>
    <w:p w:rsidR="00720030" w:rsidRPr="00D8422B" w:rsidRDefault="00D8422B" w:rsidP="00640E31">
      <w:pPr>
        <w:spacing w:line="276" w:lineRule="auto"/>
      </w:pPr>
      <w:r>
        <w:t>10. </w:t>
      </w:r>
      <w:r w:rsidR="00720030" w:rsidRPr="00D8422B">
        <w:t>Зовнішньоекономічна та інвестиційна діяльність. Транскордонне співробітництво</w:t>
      </w:r>
      <w:r w:rsidR="005B7048">
        <w:t>.</w:t>
      </w:r>
    </w:p>
    <w:p w:rsidR="00720030" w:rsidRPr="00D8422B" w:rsidRDefault="00720030" w:rsidP="00640E31">
      <w:pPr>
        <w:spacing w:line="276" w:lineRule="auto"/>
      </w:pPr>
      <w:r w:rsidRPr="00D8422B">
        <w:t>2.2. Розвиток інфраструктури області</w:t>
      </w:r>
      <w:r w:rsidR="005B7048">
        <w:t>.</w:t>
      </w:r>
    </w:p>
    <w:p w:rsidR="0057031A" w:rsidRDefault="0057031A" w:rsidP="00640E31">
      <w:pPr>
        <w:spacing w:line="276" w:lineRule="auto"/>
      </w:pPr>
      <w:r>
        <w:t xml:space="preserve">1. </w:t>
      </w:r>
      <w:r w:rsidR="00720030" w:rsidRPr="00D8422B">
        <w:t>Розвиток транспортної інфраструктури та логістики</w:t>
      </w:r>
      <w:r w:rsidR="005B7048">
        <w:t>.</w:t>
      </w:r>
      <w:r w:rsidR="00640E31">
        <w:t xml:space="preserve"> </w:t>
      </w:r>
    </w:p>
    <w:p w:rsidR="00555F11" w:rsidRDefault="0057031A" w:rsidP="00640E31">
      <w:pPr>
        <w:spacing w:line="276" w:lineRule="auto"/>
      </w:pPr>
      <w:r>
        <w:t>2. </w:t>
      </w:r>
      <w:r w:rsidR="00D94EAD">
        <w:t xml:space="preserve">Цифрова трансформація. </w:t>
      </w:r>
      <w:r w:rsidR="00715AD7">
        <w:t>Надання адміністративних послуг</w:t>
      </w:r>
      <w:r w:rsidR="00AD0573">
        <w:t>.</w:t>
      </w:r>
      <w:r w:rsidR="00555F11">
        <w:t xml:space="preserve"> </w:t>
      </w:r>
    </w:p>
    <w:p w:rsidR="00720030" w:rsidRPr="00D8422B" w:rsidRDefault="00555F11" w:rsidP="00640E31">
      <w:pPr>
        <w:spacing w:line="276" w:lineRule="auto"/>
      </w:pPr>
      <w:r>
        <w:t xml:space="preserve">3. </w:t>
      </w:r>
      <w:r w:rsidR="0057031A">
        <w:t xml:space="preserve">Модернізація </w:t>
      </w:r>
      <w:r>
        <w:t>житлово-комунальної інфраструктури</w:t>
      </w:r>
      <w:r w:rsidR="00AD0573">
        <w:t>.</w:t>
      </w:r>
      <w:bookmarkStart w:id="0" w:name="_GoBack"/>
      <w:bookmarkEnd w:id="0"/>
    </w:p>
    <w:p w:rsidR="00720030" w:rsidRPr="00D8422B" w:rsidRDefault="00640E31" w:rsidP="00640E31">
      <w:pPr>
        <w:spacing w:line="276" w:lineRule="auto"/>
      </w:pPr>
      <w:r>
        <w:t>2.3. С</w:t>
      </w:r>
      <w:r w:rsidR="00720030" w:rsidRPr="00D8422B">
        <w:t xml:space="preserve">творення комфортних та безпечних умов проживання на території </w:t>
      </w:r>
      <w:r w:rsidR="00400999">
        <w:t>І</w:t>
      </w:r>
      <w:r w:rsidR="00720030" w:rsidRPr="00D8422B">
        <w:t>вано-</w:t>
      </w:r>
      <w:r w:rsidR="00400999">
        <w:t>Ф</w:t>
      </w:r>
      <w:r w:rsidR="00720030" w:rsidRPr="00D8422B">
        <w:t>ранківської області</w:t>
      </w:r>
      <w:r w:rsidR="00400999">
        <w:t>.</w:t>
      </w:r>
    </w:p>
    <w:p w:rsidR="00720030" w:rsidRPr="00D8422B" w:rsidRDefault="00720030" w:rsidP="00640E31">
      <w:pPr>
        <w:spacing w:line="276" w:lineRule="auto"/>
      </w:pPr>
      <w:r w:rsidRPr="00D8422B">
        <w:lastRenderedPageBreak/>
        <w:t>1. Охорона здоров’я.  Створення сучасної системи реабілітації військов</w:t>
      </w:r>
      <w:r w:rsidR="00640E31">
        <w:t>их в Івано-Франківській області</w:t>
      </w:r>
      <w:r w:rsidR="00400999">
        <w:t>.</w:t>
      </w:r>
    </w:p>
    <w:p w:rsidR="00720030" w:rsidRPr="00D8422B" w:rsidRDefault="00720030" w:rsidP="00640E31">
      <w:pPr>
        <w:spacing w:line="276" w:lineRule="auto"/>
      </w:pPr>
      <w:r w:rsidRPr="00D8422B">
        <w:t xml:space="preserve">2. </w:t>
      </w:r>
      <w:r w:rsidR="00941064" w:rsidRPr="00D8422B">
        <w:t>Підвищення якості освіти та розвиток науки</w:t>
      </w:r>
      <w:r w:rsidR="00AD0573">
        <w:t>.</w:t>
      </w:r>
    </w:p>
    <w:p w:rsidR="00941064" w:rsidRPr="00D8422B" w:rsidRDefault="00941064" w:rsidP="00640E31">
      <w:pPr>
        <w:spacing w:line="276" w:lineRule="auto"/>
      </w:pPr>
      <w:r w:rsidRPr="00D8422B">
        <w:t>3. Створення умов для розвитку культури, молодіжної політ</w:t>
      </w:r>
      <w:r w:rsidR="00715AD7">
        <w:t>ики та спорту</w:t>
      </w:r>
      <w:r w:rsidR="00AD0573">
        <w:t>.</w:t>
      </w:r>
    </w:p>
    <w:p w:rsidR="00941064" w:rsidRDefault="00941064" w:rsidP="00640E31">
      <w:pPr>
        <w:spacing w:line="276" w:lineRule="auto"/>
      </w:pPr>
      <w:r w:rsidRPr="00D8422B">
        <w:t>4. Розвиток громадянського суспільства, б</w:t>
      </w:r>
      <w:r w:rsidR="00640E31">
        <w:t>оротьба з корупцією</w:t>
      </w:r>
      <w:r w:rsidR="00AD0573">
        <w:t>.</w:t>
      </w:r>
    </w:p>
    <w:p w:rsidR="00121B8A" w:rsidRPr="00D8422B" w:rsidRDefault="00121B8A" w:rsidP="00640E31">
      <w:pPr>
        <w:spacing w:line="276" w:lineRule="auto"/>
      </w:pPr>
      <w:r>
        <w:t>5. Зайнятість населення, ринок праці та доходи населення</w:t>
      </w:r>
      <w:r w:rsidR="00AD0573">
        <w:t>.</w:t>
      </w:r>
    </w:p>
    <w:p w:rsidR="00121B8A" w:rsidRDefault="00121B8A" w:rsidP="00640E31">
      <w:pPr>
        <w:spacing w:line="276" w:lineRule="auto"/>
      </w:pPr>
      <w:r>
        <w:t>6</w:t>
      </w:r>
      <w:r w:rsidR="00640E31">
        <w:t>. </w:t>
      </w:r>
      <w:hyperlink w:anchor="_Toc57586910" w:history="1">
        <w:r w:rsidR="00941064" w:rsidRPr="00D8422B">
          <w:t>Соціальний захист</w:t>
        </w:r>
      </w:hyperlink>
      <w:r w:rsidR="00941064" w:rsidRPr="00D8422B">
        <w:t>. Ментальне здоров’я. Інтеграція в суспільство внутріш</w:t>
      </w:r>
      <w:r>
        <w:t>ньо переміщених осіб, ветеранів війни, військовослужбовців</w:t>
      </w:r>
      <w:r w:rsidR="00941064" w:rsidRPr="00D8422B">
        <w:t xml:space="preserve"> та </w:t>
      </w:r>
      <w:r w:rsidR="00715AD7">
        <w:t>членів їх сімей</w:t>
      </w:r>
      <w:r w:rsidR="00AD0573">
        <w:t>.</w:t>
      </w:r>
    </w:p>
    <w:p w:rsidR="00941064" w:rsidRPr="00D8422B" w:rsidRDefault="00121B8A" w:rsidP="00640E31">
      <w:pPr>
        <w:spacing w:line="276" w:lineRule="auto"/>
      </w:pPr>
      <w:r>
        <w:t>7</w:t>
      </w:r>
      <w:r w:rsidR="00941064" w:rsidRPr="00D8422B">
        <w:t>. Захист дітей</w:t>
      </w:r>
      <w:r w:rsidR="00AD0573">
        <w:t>.</w:t>
      </w:r>
    </w:p>
    <w:p w:rsidR="00941064" w:rsidRPr="00D8422B" w:rsidRDefault="00121B8A" w:rsidP="00640E31">
      <w:pPr>
        <w:spacing w:line="276" w:lineRule="auto"/>
      </w:pPr>
      <w:r>
        <w:t>8</w:t>
      </w:r>
      <w:r w:rsidR="00941064" w:rsidRPr="00D8422B">
        <w:t>. Пенсійне забезпечення</w:t>
      </w:r>
      <w:r w:rsidR="00AD0573">
        <w:t>.</w:t>
      </w:r>
    </w:p>
    <w:p w:rsidR="00941064" w:rsidRPr="00D8422B" w:rsidRDefault="00121B8A" w:rsidP="00640E31">
      <w:pPr>
        <w:spacing w:line="276" w:lineRule="auto"/>
      </w:pPr>
      <w:r>
        <w:t>9</w:t>
      </w:r>
      <w:r w:rsidR="00941064" w:rsidRPr="00D8422B">
        <w:t>. Охорона навколишнього природного середовища та екологічна безпека</w:t>
      </w:r>
      <w:r w:rsidR="00AD0573">
        <w:t>.</w:t>
      </w:r>
    </w:p>
    <w:p w:rsidR="00941064" w:rsidRPr="00D8422B" w:rsidRDefault="00121B8A" w:rsidP="00640E31">
      <w:pPr>
        <w:spacing w:line="276" w:lineRule="auto"/>
      </w:pPr>
      <w:r>
        <w:t>10</w:t>
      </w:r>
      <w:r w:rsidR="00640E31">
        <w:t>. </w:t>
      </w:r>
      <w:r w:rsidR="00941064" w:rsidRPr="00D8422B">
        <w:t>Забезпечення цивільного захисту населення та територій Івано-Франківської області</w:t>
      </w:r>
      <w:r w:rsidR="00AD0573">
        <w:t>.</w:t>
      </w:r>
    </w:p>
    <w:p w:rsidR="00941064" w:rsidRDefault="00941064" w:rsidP="00640E31">
      <w:pPr>
        <w:spacing w:line="276" w:lineRule="auto"/>
      </w:pPr>
    </w:p>
    <w:p w:rsidR="001E48D3" w:rsidRDefault="001E48D3" w:rsidP="00941064"/>
    <w:p w:rsidR="00A06A7F" w:rsidRPr="00113DF8" w:rsidRDefault="00A06A7F" w:rsidP="00A06A7F">
      <w:pPr>
        <w:ind w:right="-142"/>
        <w:rPr>
          <w:rFonts w:cs="Times New Roman"/>
          <w:b/>
          <w:szCs w:val="28"/>
        </w:rPr>
      </w:pPr>
      <w:r w:rsidRPr="00113DF8">
        <w:rPr>
          <w:rFonts w:cs="Times New Roman"/>
          <w:b/>
          <w:szCs w:val="28"/>
        </w:rPr>
        <w:t>Директор департаменту економічного</w:t>
      </w:r>
    </w:p>
    <w:p w:rsidR="00A06A7F" w:rsidRPr="00113DF8" w:rsidRDefault="00A06A7F" w:rsidP="00A06A7F">
      <w:pPr>
        <w:ind w:right="-142"/>
        <w:rPr>
          <w:rFonts w:cs="Times New Roman"/>
          <w:b/>
          <w:szCs w:val="28"/>
        </w:rPr>
      </w:pPr>
      <w:r w:rsidRPr="00113DF8">
        <w:rPr>
          <w:rFonts w:cs="Times New Roman"/>
          <w:b/>
          <w:szCs w:val="28"/>
        </w:rPr>
        <w:t>розвитку, промисловості та інфраструктури</w:t>
      </w:r>
    </w:p>
    <w:p w:rsidR="00A06A7F" w:rsidRDefault="00A06A7F" w:rsidP="00A06A7F">
      <w:pPr>
        <w:rPr>
          <w:rFonts w:cs="Times New Roman"/>
          <w:b/>
          <w:szCs w:val="28"/>
        </w:rPr>
      </w:pPr>
      <w:r w:rsidRPr="00113DF8">
        <w:rPr>
          <w:rFonts w:cs="Times New Roman"/>
          <w:b/>
          <w:szCs w:val="28"/>
        </w:rPr>
        <w:t xml:space="preserve">облдержадміністрації                                                          </w:t>
      </w:r>
      <w:r>
        <w:rPr>
          <w:rFonts w:cs="Times New Roman"/>
          <w:b/>
          <w:szCs w:val="28"/>
        </w:rPr>
        <w:t xml:space="preserve">  </w:t>
      </w:r>
      <w:r w:rsidRPr="00113DF8">
        <w:rPr>
          <w:rFonts w:cs="Times New Roman"/>
          <w:b/>
          <w:szCs w:val="28"/>
        </w:rPr>
        <w:t xml:space="preserve"> Сергій ПОДОШВА</w:t>
      </w:r>
    </w:p>
    <w:p w:rsidR="00A06A7F" w:rsidRDefault="00A06A7F" w:rsidP="00A06A7F">
      <w:pPr>
        <w:rPr>
          <w:rFonts w:cs="Times New Roman"/>
          <w:b/>
          <w:szCs w:val="28"/>
        </w:rPr>
      </w:pPr>
    </w:p>
    <w:p w:rsidR="001E48D3" w:rsidRPr="00D8422B" w:rsidRDefault="001E48D3" w:rsidP="00941064"/>
    <w:sectPr w:rsidR="001E48D3" w:rsidRPr="00D8422B" w:rsidSect="008217B8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66" w:rsidRDefault="00AC1966" w:rsidP="008217B8">
      <w:r>
        <w:separator/>
      </w:r>
    </w:p>
  </w:endnote>
  <w:endnote w:type="continuationSeparator" w:id="0">
    <w:p w:rsidR="00AC1966" w:rsidRDefault="00AC1966" w:rsidP="0082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66" w:rsidRDefault="00AC1966" w:rsidP="008217B8">
      <w:r>
        <w:separator/>
      </w:r>
    </w:p>
  </w:footnote>
  <w:footnote w:type="continuationSeparator" w:id="0">
    <w:p w:rsidR="00AC1966" w:rsidRDefault="00AC1966" w:rsidP="0082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579570"/>
      <w:docPartObj>
        <w:docPartGallery w:val="Page Numbers (Top of Page)"/>
        <w:docPartUnique/>
      </w:docPartObj>
    </w:sdtPr>
    <w:sdtEndPr/>
    <w:sdtContent>
      <w:p w:rsidR="008217B8" w:rsidRDefault="008217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7F8">
          <w:rPr>
            <w:noProof/>
          </w:rPr>
          <w:t>2</w:t>
        </w:r>
        <w:r>
          <w:fldChar w:fldCharType="end"/>
        </w:r>
      </w:p>
    </w:sdtContent>
  </w:sdt>
  <w:p w:rsidR="008217B8" w:rsidRDefault="008217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F0"/>
    <w:rsid w:val="00097F88"/>
    <w:rsid w:val="00121B8A"/>
    <w:rsid w:val="001E48D3"/>
    <w:rsid w:val="002158C9"/>
    <w:rsid w:val="002B0CD1"/>
    <w:rsid w:val="002D5E50"/>
    <w:rsid w:val="00325DC9"/>
    <w:rsid w:val="003B0F60"/>
    <w:rsid w:val="00400999"/>
    <w:rsid w:val="004F30B6"/>
    <w:rsid w:val="00555F11"/>
    <w:rsid w:val="0057031A"/>
    <w:rsid w:val="005A4A3F"/>
    <w:rsid w:val="005B7048"/>
    <w:rsid w:val="006375B6"/>
    <w:rsid w:val="00640E31"/>
    <w:rsid w:val="00715AD7"/>
    <w:rsid w:val="00720030"/>
    <w:rsid w:val="007E78C7"/>
    <w:rsid w:val="008217B8"/>
    <w:rsid w:val="00896367"/>
    <w:rsid w:val="008B62DE"/>
    <w:rsid w:val="00941064"/>
    <w:rsid w:val="00A06A7F"/>
    <w:rsid w:val="00A73937"/>
    <w:rsid w:val="00AC1966"/>
    <w:rsid w:val="00AD0573"/>
    <w:rsid w:val="00AD17F8"/>
    <w:rsid w:val="00C94976"/>
    <w:rsid w:val="00D8422B"/>
    <w:rsid w:val="00D94EAD"/>
    <w:rsid w:val="00DB42E1"/>
    <w:rsid w:val="00DE3AF0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1114-E557-435F-BCAC-A3231ABB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C9"/>
    <w:pPr>
      <w:spacing w:after="0" w:line="240" w:lineRule="auto"/>
      <w:jc w:val="both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A73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qFormat/>
    <w:rsid w:val="00A73937"/>
    <w:pPr>
      <w:spacing w:before="480"/>
      <w:ind w:firstLine="709"/>
      <w:outlineLvl w:val="9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97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49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7B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217B8"/>
    <w:rPr>
      <w:rFonts w:ascii="Times New Roman" w:hAnsi="Times New Roman" w:cstheme="minorHAnsi"/>
      <w:sz w:val="28"/>
    </w:rPr>
  </w:style>
  <w:style w:type="paragraph" w:styleId="a8">
    <w:name w:val="footer"/>
    <w:basedOn w:val="a"/>
    <w:link w:val="a9"/>
    <w:uiPriority w:val="99"/>
    <w:unhideWhenUsed/>
    <w:rsid w:val="008217B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217B8"/>
    <w:rPr>
      <w:rFonts w:ascii="Times New Roman" w:hAnsi="Times New Roman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2023-10-24T11:13:00Z</cp:lastPrinted>
  <dcterms:created xsi:type="dcterms:W3CDTF">2023-10-11T12:58:00Z</dcterms:created>
  <dcterms:modified xsi:type="dcterms:W3CDTF">2023-10-24T11:21:00Z</dcterms:modified>
</cp:coreProperties>
</file>