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86" w:rsidRDefault="007B2B86" w:rsidP="007B2B86">
      <w:pPr>
        <w:pStyle w:val="docdata"/>
        <w:tabs>
          <w:tab w:val="left" w:pos="5671"/>
        </w:tabs>
        <w:spacing w:before="0" w:beforeAutospacing="0" w:after="0" w:afterAutospacing="0"/>
        <w:ind w:left="5670"/>
        <w:jc w:val="both"/>
      </w:pPr>
      <w:r>
        <w:rPr>
          <w:b/>
          <w:bCs/>
          <w:color w:val="000000"/>
          <w:sz w:val="28"/>
          <w:szCs w:val="28"/>
        </w:rPr>
        <w:t>ЗАТВЕРДЖЕНО                                                                                розпорядження</w:t>
      </w:r>
    </w:p>
    <w:p w:rsidR="007B2B86" w:rsidRDefault="007B2B86" w:rsidP="007B2B86">
      <w:pPr>
        <w:pStyle w:val="a3"/>
        <w:tabs>
          <w:tab w:val="left" w:pos="5671"/>
        </w:tabs>
        <w:spacing w:before="0" w:beforeAutospacing="0" w:after="0" w:afterAutospacing="0"/>
        <w:ind w:left="5670"/>
        <w:jc w:val="both"/>
      </w:pPr>
      <w:r>
        <w:rPr>
          <w:b/>
          <w:bCs/>
          <w:color w:val="000000"/>
          <w:sz w:val="28"/>
          <w:szCs w:val="28"/>
        </w:rPr>
        <w:t xml:space="preserve">Івано-Франківської      </w:t>
      </w:r>
    </w:p>
    <w:p w:rsidR="007B2B86" w:rsidRDefault="007B2B86" w:rsidP="007B2B86">
      <w:pPr>
        <w:pStyle w:val="a3"/>
        <w:tabs>
          <w:tab w:val="left" w:pos="5671"/>
        </w:tabs>
        <w:spacing w:before="0" w:beforeAutospacing="0" w:after="0" w:afterAutospacing="0"/>
        <w:ind w:left="5670"/>
      </w:pPr>
      <w:r>
        <w:rPr>
          <w:b/>
          <w:bCs/>
          <w:color w:val="000000"/>
          <w:sz w:val="28"/>
          <w:szCs w:val="28"/>
        </w:rPr>
        <w:t>обласної військової                адміністрації                                                                       від _________  № ____</w:t>
      </w:r>
    </w:p>
    <w:p w:rsidR="007B2B86" w:rsidRDefault="007B2B86" w:rsidP="007B2B86">
      <w:pPr>
        <w:pStyle w:val="a3"/>
        <w:widowControl w:val="0"/>
        <w:spacing w:before="0" w:beforeAutospacing="0" w:after="0" w:afterAutospacing="0"/>
        <w:ind w:firstLine="709"/>
      </w:pPr>
      <w:r>
        <w:t> </w:t>
      </w:r>
    </w:p>
    <w:p w:rsidR="007B2B86" w:rsidRDefault="007B2B86" w:rsidP="007B2B86">
      <w:pPr>
        <w:pStyle w:val="a3"/>
        <w:tabs>
          <w:tab w:val="left" w:pos="5671"/>
        </w:tabs>
        <w:spacing w:before="0" w:beforeAutospacing="0" w:after="0" w:afterAutospacing="0"/>
        <w:ind w:left="5670"/>
        <w:jc w:val="both"/>
      </w:pPr>
      <w:r>
        <w:t> </w:t>
      </w:r>
    </w:p>
    <w:p w:rsidR="007B2B86" w:rsidRDefault="007B2B86" w:rsidP="007B2B86">
      <w:pPr>
        <w:pStyle w:val="a3"/>
        <w:widowControl w:val="0"/>
        <w:spacing w:before="0" w:beforeAutospacing="0" w:after="0" w:afterAutospacing="0"/>
        <w:jc w:val="center"/>
      </w:pPr>
      <w:r>
        <w:t> </w:t>
      </w:r>
    </w:p>
    <w:p w:rsidR="007B2B86" w:rsidRDefault="007B2B86" w:rsidP="007B2B86">
      <w:pPr>
        <w:pStyle w:val="a3"/>
        <w:widowControl w:val="0"/>
        <w:spacing w:before="0" w:beforeAutospacing="0" w:after="0" w:afterAutospacing="0"/>
        <w:jc w:val="center"/>
      </w:pPr>
      <w:r>
        <w:rPr>
          <w:b/>
          <w:bCs/>
          <w:color w:val="000000"/>
          <w:sz w:val="28"/>
          <w:szCs w:val="28"/>
        </w:rPr>
        <w:t>ПОЛОЖЕННЯ</w:t>
      </w:r>
    </w:p>
    <w:p w:rsidR="007B2B86" w:rsidRDefault="007B2B86" w:rsidP="007B2B86">
      <w:pPr>
        <w:pStyle w:val="a3"/>
        <w:widowControl w:val="0"/>
        <w:spacing w:before="0" w:beforeAutospacing="0" w:after="0" w:afterAutospacing="0"/>
        <w:jc w:val="center"/>
      </w:pPr>
      <w:r>
        <w:rPr>
          <w:b/>
          <w:bCs/>
          <w:color w:val="000000"/>
          <w:sz w:val="28"/>
          <w:szCs w:val="28"/>
        </w:rPr>
        <w:t>про Регіональний Офіс Конгресу місцевих та регіональних влад при Президентові України в Івано-Франківській області</w:t>
      </w:r>
    </w:p>
    <w:p w:rsidR="007B2B86" w:rsidRDefault="007B2B86" w:rsidP="007B2B86">
      <w:pPr>
        <w:pStyle w:val="a3"/>
        <w:widowControl w:val="0"/>
        <w:spacing w:before="0" w:beforeAutospacing="0" w:after="0" w:afterAutospacing="0"/>
        <w:ind w:firstLine="709"/>
        <w:jc w:val="center"/>
      </w:pPr>
      <w:r>
        <w:t> </w:t>
      </w:r>
    </w:p>
    <w:p w:rsidR="007B2B86" w:rsidRDefault="007B2B86" w:rsidP="007B2B86">
      <w:pPr>
        <w:pStyle w:val="a3"/>
        <w:widowControl w:val="0"/>
        <w:spacing w:before="0" w:beforeAutospacing="0" w:after="0" w:afterAutospacing="0"/>
        <w:ind w:firstLine="567"/>
        <w:jc w:val="both"/>
      </w:pPr>
      <w:r>
        <w:rPr>
          <w:color w:val="000000"/>
          <w:sz w:val="28"/>
          <w:szCs w:val="28"/>
        </w:rPr>
        <w:t>1. Регіональний Офіс Конгресу місцевих та регіональних влад при Президентові України в Івано-Франківській області (далі – Офіс) є консультативно-дорадчим органом при Івано-Франківській обласній державній (військовій) адміністрації, який утворюється та забезпечує виконання покладених на нього завдань на території Івано-Франківської області.</w:t>
      </w:r>
    </w:p>
    <w:p w:rsidR="007B2B86" w:rsidRDefault="007B2B86" w:rsidP="007B2B86">
      <w:pPr>
        <w:pStyle w:val="a3"/>
        <w:widowControl w:val="0"/>
        <w:spacing w:before="0" w:beforeAutospacing="0" w:after="0" w:afterAutospacing="0"/>
        <w:ind w:firstLine="567"/>
        <w:jc w:val="both"/>
      </w:pPr>
      <w:r>
        <w:rPr>
          <w:color w:val="000000"/>
          <w:sz w:val="28"/>
          <w:szCs w:val="28"/>
        </w:rPr>
        <w:t>2. Офіс у своїй діяльності керується Конституцією України, законами України, указами Президента України, актами Кабінету Міністрів України, наказами міністерств, інших центральних органів виконавчої влади, актами Івано-Франківської обласної державної (військової) адміністрації, а також цим Положенням.</w:t>
      </w:r>
    </w:p>
    <w:p w:rsidR="007B2B86" w:rsidRDefault="007B2B86" w:rsidP="007B2B86">
      <w:pPr>
        <w:pStyle w:val="a3"/>
        <w:widowControl w:val="0"/>
        <w:spacing w:before="0" w:beforeAutospacing="0" w:after="0" w:afterAutospacing="0"/>
        <w:ind w:firstLine="567"/>
        <w:jc w:val="both"/>
      </w:pPr>
      <w:r>
        <w:rPr>
          <w:color w:val="000000"/>
          <w:sz w:val="28"/>
          <w:szCs w:val="28"/>
        </w:rPr>
        <w:t>3. Основними завданнями Офісу є:</w:t>
      </w:r>
    </w:p>
    <w:p w:rsidR="007B2B86" w:rsidRDefault="007B2B86" w:rsidP="007B2B86">
      <w:pPr>
        <w:pStyle w:val="a3"/>
        <w:shd w:val="clear" w:color="auto" w:fill="FFFFFF"/>
        <w:spacing w:before="0" w:beforeAutospacing="0" w:after="0" w:afterAutospacing="0"/>
        <w:ind w:firstLine="709"/>
        <w:jc w:val="both"/>
      </w:pPr>
      <w:r>
        <w:rPr>
          <w:color w:val="000000"/>
          <w:sz w:val="28"/>
          <w:szCs w:val="28"/>
        </w:rPr>
        <w:t>забезпечення ефективної взаємодії та співпраці між місцевими органами виконавчої влади, органами місцевого самоврядування та Офісом Президента України;</w:t>
      </w:r>
    </w:p>
    <w:p w:rsidR="007B2B86" w:rsidRDefault="007B2B86" w:rsidP="007B2B86">
      <w:pPr>
        <w:pStyle w:val="a3"/>
        <w:shd w:val="clear" w:color="auto" w:fill="FFFFFF"/>
        <w:spacing w:before="0" w:beforeAutospacing="0" w:after="0" w:afterAutospacing="0"/>
        <w:ind w:firstLine="709"/>
        <w:jc w:val="both"/>
      </w:pPr>
      <w:r>
        <w:rPr>
          <w:color w:val="000000"/>
          <w:sz w:val="28"/>
          <w:szCs w:val="28"/>
        </w:rPr>
        <w:t>забезпечення сталого розвитку територіальних громад та регіонів;</w:t>
      </w:r>
    </w:p>
    <w:p w:rsidR="007B2B86" w:rsidRDefault="007B2B86" w:rsidP="007B2B86">
      <w:pPr>
        <w:pStyle w:val="a3"/>
        <w:shd w:val="clear" w:color="auto" w:fill="FFFFFF"/>
        <w:spacing w:before="0" w:beforeAutospacing="0" w:after="0" w:afterAutospacing="0"/>
        <w:ind w:firstLine="709"/>
        <w:jc w:val="both"/>
      </w:pPr>
      <w:r>
        <w:rPr>
          <w:color w:val="000000"/>
          <w:sz w:val="28"/>
          <w:szCs w:val="28"/>
        </w:rPr>
        <w:t>моніторинг стану розвитку територіальних громад, проведення консультацій стосовно актуальних питань забезпечення збалансованого соціально-економічного розвитку територій, підвищення їх інвестиційної привабливості та конкурентоспроможності;</w:t>
      </w:r>
    </w:p>
    <w:p w:rsidR="007B2B86" w:rsidRDefault="007B2B86" w:rsidP="007B2B86">
      <w:pPr>
        <w:pStyle w:val="a3"/>
        <w:widowControl w:val="0"/>
        <w:spacing w:before="0" w:beforeAutospacing="0" w:after="0" w:afterAutospacing="0"/>
        <w:ind w:firstLine="709"/>
        <w:jc w:val="both"/>
      </w:pPr>
      <w:r>
        <w:rPr>
          <w:color w:val="000000"/>
          <w:sz w:val="28"/>
          <w:szCs w:val="28"/>
          <w:shd w:val="clear" w:color="auto" w:fill="FFFFFF"/>
        </w:rPr>
        <w:t>моніторинг соціально-економічних процесів, що відбуваються на місцевому рівні, вироблення за результатами узгодженої позиції щодо пріоритетів регіональної політики і механізмів забезпечення сталого розвитку територіальних громад;</w:t>
      </w:r>
    </w:p>
    <w:p w:rsidR="007B2B86" w:rsidRDefault="007B2B86" w:rsidP="007B2B86">
      <w:pPr>
        <w:pStyle w:val="a3"/>
        <w:widowControl w:val="0"/>
        <w:spacing w:before="0" w:beforeAutospacing="0" w:after="0" w:afterAutospacing="0"/>
        <w:ind w:firstLine="709"/>
        <w:jc w:val="both"/>
      </w:pPr>
      <w:r>
        <w:rPr>
          <w:color w:val="000000"/>
          <w:sz w:val="28"/>
          <w:szCs w:val="28"/>
        </w:rPr>
        <w:t>обговорення проектів місцевих (регіональних) програм і стратегій регіонального, економічного, екологічного, науково-технічного, соціального, культурного розвитку з метою врахування у таких проектах інтересів територіальних громад;</w:t>
      </w:r>
    </w:p>
    <w:p w:rsidR="007B2B86" w:rsidRDefault="007B2B86" w:rsidP="007B2B86">
      <w:pPr>
        <w:pStyle w:val="a3"/>
        <w:widowControl w:val="0"/>
        <w:spacing w:before="0" w:beforeAutospacing="0" w:after="0" w:afterAutospacing="0"/>
        <w:ind w:firstLine="709"/>
        <w:jc w:val="both"/>
      </w:pPr>
      <w:r>
        <w:rPr>
          <w:color w:val="000000"/>
          <w:sz w:val="28"/>
          <w:szCs w:val="28"/>
        </w:rPr>
        <w:t>визначення та напрацювання пропозицій щодо пріоритетних напрямків та заходів у економічній, соціальній, гуманітарній сферах та у сфері відбудови і розвитку економіки, спрямованих на ліквідацію наслідків збройної агресії російської федерації проти України на території Івано-Франківської області.</w:t>
      </w:r>
    </w:p>
    <w:p w:rsidR="007B2B86" w:rsidRDefault="007B2B86" w:rsidP="007B2B86">
      <w:pPr>
        <w:pStyle w:val="a3"/>
        <w:widowControl w:val="0"/>
        <w:spacing w:before="0" w:beforeAutospacing="0" w:after="0" w:afterAutospacing="0"/>
        <w:ind w:firstLine="709"/>
        <w:jc w:val="both"/>
      </w:pPr>
      <w:r>
        <w:rPr>
          <w:color w:val="000000"/>
          <w:sz w:val="28"/>
          <w:szCs w:val="28"/>
        </w:rPr>
        <w:t>4. Офіс відповідно до покладених на нього завдань:</w:t>
      </w:r>
    </w:p>
    <w:p w:rsidR="007B2B86" w:rsidRDefault="007B2B86" w:rsidP="007B2B86">
      <w:pPr>
        <w:pStyle w:val="a3"/>
        <w:widowControl w:val="0"/>
        <w:spacing w:before="0" w:beforeAutospacing="0" w:after="0" w:afterAutospacing="0"/>
        <w:ind w:firstLine="567"/>
        <w:jc w:val="both"/>
      </w:pPr>
      <w:r>
        <w:rPr>
          <w:color w:val="000000"/>
          <w:sz w:val="28"/>
          <w:szCs w:val="28"/>
        </w:rPr>
        <w:lastRenderedPageBreak/>
        <w:t>1) розглядає пропозиції органів державної влади, органів місцевого самоврядування щодо вирішення актуальних питань регіонального, соціально-економічного та культурного розвитку Івано-Франківської області;</w:t>
      </w:r>
    </w:p>
    <w:p w:rsidR="007B2B86" w:rsidRDefault="007B2B86" w:rsidP="007B2B86">
      <w:pPr>
        <w:pStyle w:val="a3"/>
        <w:widowControl w:val="0"/>
        <w:spacing w:before="0" w:beforeAutospacing="0" w:after="0" w:afterAutospacing="0"/>
        <w:ind w:firstLine="567"/>
        <w:jc w:val="both"/>
      </w:pPr>
      <w:r>
        <w:rPr>
          <w:color w:val="000000"/>
          <w:sz w:val="28"/>
          <w:szCs w:val="28"/>
        </w:rPr>
        <w:t>2) готує проекти рішень засідань членів Конгресу місцевих та регіональних влад при Президентові України від Івано-Франківської області (далі – Конгрес) та пропозиції для розгляду на засіданні Президії Конгресу та Конгресу;</w:t>
      </w:r>
    </w:p>
    <w:p w:rsidR="007B2B86" w:rsidRDefault="007B2B86" w:rsidP="007B2B86">
      <w:pPr>
        <w:pStyle w:val="a3"/>
        <w:widowControl w:val="0"/>
        <w:spacing w:before="0" w:beforeAutospacing="0" w:after="0" w:afterAutospacing="0"/>
        <w:ind w:firstLine="567"/>
        <w:jc w:val="both"/>
      </w:pPr>
      <w:r>
        <w:rPr>
          <w:color w:val="000000"/>
          <w:sz w:val="28"/>
          <w:szCs w:val="28"/>
        </w:rPr>
        <w:t>3) забезпечує моніторинг та правовий супровід виконання рішень Конгресу, засідань членів Конгресу від Івано-Франківської області та інших робочих органів Конгресу на території Івано-Франківської області;</w:t>
      </w:r>
    </w:p>
    <w:p w:rsidR="007B2B86" w:rsidRDefault="007B2B86" w:rsidP="007B2B86">
      <w:pPr>
        <w:pStyle w:val="a3"/>
        <w:widowControl w:val="0"/>
        <w:spacing w:before="0" w:beforeAutospacing="0" w:after="0" w:afterAutospacing="0"/>
        <w:ind w:firstLine="567"/>
        <w:jc w:val="both"/>
      </w:pPr>
      <w:r>
        <w:rPr>
          <w:color w:val="000000"/>
          <w:sz w:val="28"/>
          <w:szCs w:val="28"/>
        </w:rPr>
        <w:t xml:space="preserve">4) організовує комунікацію та координацію між органами місцевого самоврядування, органами державної влади, громадськими організаціями, підприємствами, установами та організаціями щодо </w:t>
      </w:r>
      <w:r>
        <w:rPr>
          <w:color w:val="333333"/>
          <w:sz w:val="28"/>
          <w:szCs w:val="28"/>
          <w:shd w:val="clear" w:color="auto" w:fill="FFFFFF"/>
        </w:rPr>
        <w:t>вирішення питань економічного, соціального та культурного розвитку відповідних територій</w:t>
      </w:r>
      <w:r>
        <w:rPr>
          <w:color w:val="000000"/>
          <w:sz w:val="28"/>
          <w:szCs w:val="28"/>
        </w:rPr>
        <w:t>;</w:t>
      </w:r>
    </w:p>
    <w:p w:rsidR="007B2B86" w:rsidRDefault="007B2B86" w:rsidP="007B2B86">
      <w:pPr>
        <w:pStyle w:val="a3"/>
        <w:widowControl w:val="0"/>
        <w:spacing w:before="0" w:beforeAutospacing="0" w:after="0" w:afterAutospacing="0"/>
        <w:ind w:firstLine="567"/>
        <w:jc w:val="both"/>
      </w:pPr>
      <w:r>
        <w:rPr>
          <w:color w:val="000000"/>
          <w:sz w:val="28"/>
          <w:szCs w:val="28"/>
        </w:rPr>
        <w:t>5) проводить інформаційно-комунікаційну роботу з питань, пов’язаних з діяльністю Офісу;</w:t>
      </w:r>
    </w:p>
    <w:p w:rsidR="007B2B86" w:rsidRDefault="007B2B86" w:rsidP="007B2B86">
      <w:pPr>
        <w:pStyle w:val="a3"/>
        <w:widowControl w:val="0"/>
        <w:spacing w:before="0" w:beforeAutospacing="0" w:after="0" w:afterAutospacing="0"/>
        <w:ind w:firstLine="567"/>
        <w:jc w:val="both"/>
      </w:pPr>
      <w:r>
        <w:rPr>
          <w:color w:val="000000"/>
          <w:sz w:val="28"/>
          <w:szCs w:val="28"/>
        </w:rPr>
        <w:t>6) забезпечує координацію роботи з комунікаційної підтримки діяльності Конгресу на території Івано-Франківської області;</w:t>
      </w:r>
    </w:p>
    <w:p w:rsidR="007B2B86" w:rsidRDefault="007B2B86" w:rsidP="007B2B86">
      <w:pPr>
        <w:pStyle w:val="a3"/>
        <w:widowControl w:val="0"/>
        <w:spacing w:before="0" w:beforeAutospacing="0" w:after="0" w:afterAutospacing="0"/>
        <w:ind w:firstLine="567"/>
        <w:jc w:val="both"/>
      </w:pPr>
      <w:r>
        <w:rPr>
          <w:color w:val="000000"/>
          <w:sz w:val="28"/>
          <w:szCs w:val="28"/>
        </w:rPr>
        <w:t>7) акумулює, узагальнює та опрацьовує заявки, потреби, документи  та матеріали від органів місцевого самоврядування Івано-Франківської області щодо актуальних проблем життєдіяльності територіальних громад Івано-Франківської області; </w:t>
      </w:r>
    </w:p>
    <w:p w:rsidR="007B2B86" w:rsidRDefault="007B2B86" w:rsidP="007B2B86">
      <w:pPr>
        <w:pStyle w:val="a3"/>
        <w:widowControl w:val="0"/>
        <w:spacing w:before="0" w:beforeAutospacing="0" w:after="0" w:afterAutospacing="0"/>
        <w:ind w:firstLine="567"/>
        <w:jc w:val="both"/>
      </w:pPr>
      <w:r>
        <w:rPr>
          <w:color w:val="000000"/>
          <w:sz w:val="28"/>
          <w:szCs w:val="28"/>
        </w:rPr>
        <w:t>8)  розробляє за результатами своєї роботи рекомендації та пропозиції щодо вирішення актуальних питань розвитку області.</w:t>
      </w:r>
    </w:p>
    <w:p w:rsidR="007B2B86" w:rsidRDefault="007B2B86" w:rsidP="007B2B86">
      <w:pPr>
        <w:pStyle w:val="a3"/>
        <w:widowControl w:val="0"/>
        <w:spacing w:before="0" w:beforeAutospacing="0" w:after="0" w:afterAutospacing="0"/>
        <w:ind w:firstLine="567"/>
        <w:jc w:val="both"/>
      </w:pPr>
      <w:r>
        <w:rPr>
          <w:color w:val="000000"/>
          <w:sz w:val="28"/>
          <w:szCs w:val="28"/>
        </w:rPr>
        <w:t>5. Офіс має право:</w:t>
      </w:r>
    </w:p>
    <w:p w:rsidR="007B2B86" w:rsidRDefault="007B2B86" w:rsidP="007B2B86">
      <w:pPr>
        <w:pStyle w:val="a3"/>
        <w:widowControl w:val="0"/>
        <w:spacing w:before="0" w:beforeAutospacing="0" w:after="0" w:afterAutospacing="0"/>
        <w:ind w:firstLine="709"/>
        <w:jc w:val="both"/>
      </w:pPr>
      <w:r>
        <w:rPr>
          <w:color w:val="000000"/>
          <w:sz w:val="28"/>
          <w:szCs w:val="28"/>
        </w:rPr>
        <w:t>1) отримувати в установленому порядку від структурних підрозділів Івано-Франківської обласної державної адміністрації, органів державної влади, органів місцевого самоврядування, підприємств, установ та організацій незалежно від форми власності інформацію, необхідну для виконання покладених на нього завдань;</w:t>
      </w:r>
    </w:p>
    <w:p w:rsidR="007B2B86" w:rsidRDefault="007B2B86" w:rsidP="007B2B86">
      <w:pPr>
        <w:pStyle w:val="a3"/>
        <w:widowControl w:val="0"/>
        <w:spacing w:before="0" w:beforeAutospacing="0" w:after="0" w:afterAutospacing="0"/>
        <w:ind w:firstLine="709"/>
        <w:jc w:val="both"/>
      </w:pPr>
      <w:r>
        <w:rPr>
          <w:color w:val="000000"/>
          <w:sz w:val="28"/>
          <w:szCs w:val="28"/>
        </w:rPr>
        <w:t>2) залучати до участі у своїй роботі представників органів державної влади, органів місцевого самоврядування, підприємств, установ та організацій (за погодженням з їх керівниками), а також незалежних експертів, представників громадськості (за згодою);</w:t>
      </w:r>
    </w:p>
    <w:p w:rsidR="007B2B86" w:rsidRDefault="007B2B86" w:rsidP="007B2B86">
      <w:pPr>
        <w:pStyle w:val="a3"/>
        <w:widowControl w:val="0"/>
        <w:spacing w:before="0" w:beforeAutospacing="0" w:after="0" w:afterAutospacing="0"/>
        <w:ind w:firstLine="709"/>
        <w:jc w:val="both"/>
      </w:pPr>
      <w:r>
        <w:rPr>
          <w:color w:val="000000"/>
          <w:sz w:val="28"/>
          <w:szCs w:val="28"/>
        </w:rPr>
        <w:t>3) утворювати, у разі потреби, для виконання покладених на нього завдань постійні або тимчасові робочі групи, інші робочі органи;</w:t>
      </w:r>
    </w:p>
    <w:p w:rsidR="007B2B86" w:rsidRDefault="007B2B86" w:rsidP="007B2B86">
      <w:pPr>
        <w:pStyle w:val="a3"/>
        <w:widowControl w:val="0"/>
        <w:spacing w:before="0" w:beforeAutospacing="0" w:after="0" w:afterAutospacing="0"/>
        <w:ind w:firstLine="709"/>
        <w:jc w:val="both"/>
      </w:pPr>
      <w:r>
        <w:rPr>
          <w:color w:val="000000"/>
          <w:sz w:val="28"/>
          <w:szCs w:val="28"/>
        </w:rPr>
        <w:t>4) користуватись в установленому порядку інформаційними базами даних державних органів, системами зв’язку та комунікацій та іншими технічними засобами;</w:t>
      </w:r>
    </w:p>
    <w:p w:rsidR="007B2B86" w:rsidRDefault="007B2B86" w:rsidP="007B2B86">
      <w:pPr>
        <w:pStyle w:val="a3"/>
        <w:widowControl w:val="0"/>
        <w:spacing w:before="0" w:beforeAutospacing="0" w:after="0" w:afterAutospacing="0"/>
        <w:ind w:firstLine="709"/>
        <w:jc w:val="both"/>
      </w:pPr>
      <w:r>
        <w:rPr>
          <w:color w:val="000000"/>
          <w:sz w:val="28"/>
          <w:szCs w:val="28"/>
        </w:rPr>
        <w:t>5) організовувати проведення конференцій, семінарів, нарад та інших заходів з питань, що належать до компетенції Офісу.</w:t>
      </w:r>
    </w:p>
    <w:p w:rsidR="007B2B86" w:rsidRDefault="007B2B86" w:rsidP="007B2B86">
      <w:pPr>
        <w:pStyle w:val="a3"/>
        <w:widowControl w:val="0"/>
        <w:spacing w:before="0" w:beforeAutospacing="0" w:after="0" w:afterAutospacing="0"/>
        <w:ind w:firstLine="709"/>
        <w:jc w:val="both"/>
      </w:pPr>
      <w:r>
        <w:rPr>
          <w:color w:val="000000"/>
          <w:sz w:val="28"/>
          <w:szCs w:val="28"/>
        </w:rPr>
        <w:t>6. Офіс під час виконання покладених на нього завдань співпрацює з Конгресом та його робочими органами, взаємодіє з органами державної влади, органами місцевого самоврядування, підприємствами, установами та організаціями, неурядовими громадськими організаціями.</w:t>
      </w:r>
    </w:p>
    <w:p w:rsidR="007B2B86" w:rsidRDefault="007B2B86" w:rsidP="007B2B86">
      <w:pPr>
        <w:pStyle w:val="a3"/>
        <w:widowControl w:val="0"/>
        <w:spacing w:before="0" w:beforeAutospacing="0" w:after="0" w:afterAutospacing="0"/>
        <w:ind w:firstLine="709"/>
        <w:jc w:val="both"/>
      </w:pPr>
      <w:r>
        <w:rPr>
          <w:color w:val="000000"/>
          <w:sz w:val="28"/>
          <w:szCs w:val="28"/>
        </w:rPr>
        <w:t>7. Структуру Офісу складають: голова Офісу та члени Офісу.</w:t>
      </w:r>
    </w:p>
    <w:p w:rsidR="007B2B86" w:rsidRDefault="007B2B86" w:rsidP="007B2B86">
      <w:pPr>
        <w:pStyle w:val="a3"/>
        <w:widowControl w:val="0"/>
        <w:spacing w:before="0" w:beforeAutospacing="0" w:after="0" w:afterAutospacing="0"/>
        <w:ind w:firstLine="709"/>
        <w:jc w:val="both"/>
      </w:pPr>
      <w:r>
        <w:rPr>
          <w:color w:val="000000"/>
          <w:sz w:val="28"/>
          <w:szCs w:val="28"/>
        </w:rPr>
        <w:t>Посадовий склад Офісу затверджується розпорядженням Івано-Франківської обласної державної (військової) адміністрації.</w:t>
      </w:r>
      <w:r>
        <w:rPr>
          <w:color w:val="000000"/>
          <w:sz w:val="28"/>
          <w:szCs w:val="28"/>
        </w:rPr>
        <w:tab/>
      </w:r>
      <w:r>
        <w:rPr>
          <w:color w:val="000000"/>
          <w:sz w:val="28"/>
          <w:szCs w:val="28"/>
        </w:rPr>
        <w:tab/>
      </w:r>
      <w:r>
        <w:rPr>
          <w:color w:val="000000"/>
          <w:sz w:val="28"/>
          <w:szCs w:val="28"/>
        </w:rPr>
        <w:tab/>
      </w:r>
    </w:p>
    <w:p w:rsidR="007B2B86" w:rsidRDefault="007B2B86" w:rsidP="007B2B86">
      <w:pPr>
        <w:pStyle w:val="a3"/>
        <w:widowControl w:val="0"/>
        <w:spacing w:before="0" w:beforeAutospacing="0" w:after="0" w:afterAutospacing="0"/>
        <w:ind w:firstLine="709"/>
        <w:jc w:val="both"/>
      </w:pPr>
      <w:r>
        <w:rPr>
          <w:b/>
          <w:bCs/>
          <w:color w:val="000000"/>
          <w:sz w:val="28"/>
          <w:szCs w:val="28"/>
        </w:rPr>
        <w:lastRenderedPageBreak/>
        <w:t>Головою Офісу</w:t>
      </w:r>
      <w:r>
        <w:rPr>
          <w:color w:val="000000"/>
          <w:sz w:val="28"/>
          <w:szCs w:val="28"/>
        </w:rPr>
        <w:t xml:space="preserve"> є заступник голови Івано-Франківської обласної державної адміністрації, до компетенції якого належать питання регіонального розвитку та взаємодії з органами місцевого самоврядування.</w:t>
      </w:r>
    </w:p>
    <w:p w:rsidR="007B2B86" w:rsidRDefault="007B2B86" w:rsidP="007B2B86">
      <w:pPr>
        <w:pStyle w:val="a3"/>
        <w:widowControl w:val="0"/>
        <w:spacing w:before="0" w:beforeAutospacing="0" w:after="0" w:afterAutospacing="0"/>
        <w:ind w:firstLine="709"/>
        <w:jc w:val="both"/>
      </w:pPr>
      <w:r>
        <w:rPr>
          <w:color w:val="000000"/>
          <w:sz w:val="28"/>
          <w:szCs w:val="28"/>
        </w:rPr>
        <w:t>Голова Офісу:</w:t>
      </w:r>
    </w:p>
    <w:p w:rsidR="007B2B86" w:rsidRDefault="007B2B86" w:rsidP="007B2B86">
      <w:pPr>
        <w:pStyle w:val="a3"/>
        <w:widowControl w:val="0"/>
        <w:spacing w:before="0" w:beforeAutospacing="0" w:after="0" w:afterAutospacing="0"/>
        <w:ind w:firstLine="709"/>
        <w:jc w:val="both"/>
      </w:pPr>
      <w:r>
        <w:rPr>
          <w:color w:val="000000"/>
          <w:sz w:val="28"/>
          <w:szCs w:val="28"/>
        </w:rPr>
        <w:t xml:space="preserve">1) представляє Офіс </w:t>
      </w:r>
      <w:r>
        <w:rPr>
          <w:rFonts w:ascii="Exo 2" w:hAnsi="Exo 2"/>
          <w:color w:val="000000"/>
          <w:sz w:val="28"/>
          <w:szCs w:val="28"/>
          <w:shd w:val="clear" w:color="auto" w:fill="FFFFFF"/>
        </w:rPr>
        <w:t>у відносинах із органами державної влади, органами місцевого самоврядування та їх всеукраїнськими асоціаціями, громадськими об’єднаннями, підприємствами, установами та міжнародними організаціями</w:t>
      </w:r>
      <w:r>
        <w:rPr>
          <w:color w:val="000000"/>
          <w:sz w:val="28"/>
          <w:szCs w:val="28"/>
        </w:rPr>
        <w:t>;</w:t>
      </w:r>
    </w:p>
    <w:p w:rsidR="007B2B86" w:rsidRDefault="007B2B86" w:rsidP="007B2B86">
      <w:pPr>
        <w:pStyle w:val="a3"/>
        <w:widowControl w:val="0"/>
        <w:spacing w:before="0" w:beforeAutospacing="0" w:after="0" w:afterAutospacing="0"/>
        <w:ind w:firstLine="709"/>
        <w:jc w:val="both"/>
      </w:pPr>
      <w:r>
        <w:rPr>
          <w:color w:val="000000"/>
          <w:sz w:val="28"/>
          <w:szCs w:val="28"/>
        </w:rPr>
        <w:t>2) визначає пріоритетні напрями у вирішенні соціальних, економічних питань, а також питань розвитку територій;</w:t>
      </w:r>
    </w:p>
    <w:p w:rsidR="007B2B86" w:rsidRDefault="007B2B86" w:rsidP="007B2B86">
      <w:pPr>
        <w:pStyle w:val="a3"/>
        <w:widowControl w:val="0"/>
        <w:spacing w:before="0" w:beforeAutospacing="0" w:after="0" w:afterAutospacing="0"/>
        <w:ind w:firstLine="709"/>
        <w:jc w:val="both"/>
      </w:pPr>
      <w:r>
        <w:rPr>
          <w:rFonts w:ascii="Exo 2" w:hAnsi="Exo 2"/>
          <w:color w:val="000000"/>
          <w:sz w:val="28"/>
          <w:szCs w:val="28"/>
          <w:shd w:val="clear" w:color="auto" w:fill="FFFFFF"/>
        </w:rPr>
        <w:t>3) головує на засіданнях Офісу, підписує прийняті ним рішення;</w:t>
      </w:r>
    </w:p>
    <w:p w:rsidR="007B2B86" w:rsidRDefault="007B2B86" w:rsidP="007B2B86">
      <w:pPr>
        <w:pStyle w:val="a3"/>
        <w:widowControl w:val="0"/>
        <w:spacing w:before="0" w:beforeAutospacing="0" w:after="0" w:afterAutospacing="0"/>
        <w:ind w:firstLine="709"/>
        <w:jc w:val="both"/>
      </w:pPr>
      <w:r>
        <w:rPr>
          <w:color w:val="000000"/>
          <w:sz w:val="28"/>
          <w:szCs w:val="28"/>
        </w:rPr>
        <w:t>4) організовує роботу та координує діяльність Офісу;</w:t>
      </w:r>
    </w:p>
    <w:p w:rsidR="007B2B86" w:rsidRDefault="007B2B86" w:rsidP="007B2B86">
      <w:pPr>
        <w:pStyle w:val="a3"/>
        <w:widowControl w:val="0"/>
        <w:spacing w:before="0" w:beforeAutospacing="0" w:after="0" w:afterAutospacing="0"/>
        <w:ind w:firstLine="709"/>
        <w:jc w:val="both"/>
      </w:pPr>
      <w:r>
        <w:rPr>
          <w:color w:val="000000"/>
          <w:sz w:val="28"/>
          <w:szCs w:val="28"/>
        </w:rPr>
        <w:t>5) </w:t>
      </w:r>
      <w:r>
        <w:rPr>
          <w:rFonts w:ascii="Exo 2" w:hAnsi="Exo 2"/>
          <w:color w:val="000000"/>
          <w:sz w:val="28"/>
          <w:szCs w:val="28"/>
          <w:shd w:val="clear" w:color="auto" w:fill="FFFFFF"/>
        </w:rPr>
        <w:t>скликає засідання Офісу та з</w:t>
      </w:r>
      <w:r>
        <w:rPr>
          <w:color w:val="000000"/>
          <w:sz w:val="28"/>
          <w:szCs w:val="28"/>
        </w:rPr>
        <w:t>абезпечує ведення протоколів засідань Офісу;</w:t>
      </w:r>
    </w:p>
    <w:p w:rsidR="007B2B86" w:rsidRDefault="007B2B86" w:rsidP="007B2B86">
      <w:pPr>
        <w:pStyle w:val="a3"/>
        <w:widowControl w:val="0"/>
        <w:spacing w:before="0" w:beforeAutospacing="0" w:after="0" w:afterAutospacing="0"/>
        <w:ind w:firstLine="709"/>
        <w:jc w:val="both"/>
      </w:pPr>
      <w:r>
        <w:rPr>
          <w:color w:val="000000"/>
          <w:sz w:val="28"/>
          <w:szCs w:val="28"/>
        </w:rPr>
        <w:t xml:space="preserve">6) забезпечує підготовку </w:t>
      </w:r>
      <w:r>
        <w:rPr>
          <w:rFonts w:ascii="Exo 2" w:hAnsi="Exo 2"/>
          <w:color w:val="000000"/>
          <w:sz w:val="28"/>
          <w:szCs w:val="28"/>
          <w:shd w:val="clear" w:color="auto" w:fill="FFFFFF"/>
        </w:rPr>
        <w:t xml:space="preserve">проектів рішень та </w:t>
      </w:r>
      <w:r>
        <w:rPr>
          <w:color w:val="000000"/>
          <w:sz w:val="28"/>
          <w:szCs w:val="28"/>
        </w:rPr>
        <w:t>моніторинг стану виконання рішень Офісу;</w:t>
      </w:r>
    </w:p>
    <w:p w:rsidR="007B2B86" w:rsidRDefault="007B2B86" w:rsidP="007B2B86">
      <w:pPr>
        <w:pStyle w:val="a3"/>
        <w:widowControl w:val="0"/>
        <w:spacing w:before="0" w:beforeAutospacing="0" w:after="0" w:afterAutospacing="0"/>
        <w:ind w:firstLine="709"/>
        <w:jc w:val="both"/>
      </w:pPr>
      <w:r>
        <w:rPr>
          <w:color w:val="000000"/>
          <w:sz w:val="28"/>
          <w:szCs w:val="28"/>
        </w:rPr>
        <w:t>7) співпрацює з Офісом Конгресу місцевих та регіональних влад при Президентові України. </w:t>
      </w:r>
    </w:p>
    <w:p w:rsidR="007B2B86" w:rsidRDefault="007B2B86" w:rsidP="007B2B86">
      <w:pPr>
        <w:pStyle w:val="a3"/>
        <w:spacing w:before="0" w:beforeAutospacing="0" w:after="0" w:afterAutospacing="0"/>
        <w:jc w:val="center"/>
      </w:pPr>
      <w:r>
        <w:rPr>
          <w:b/>
          <w:bCs/>
          <w:color w:val="000000"/>
          <w:sz w:val="28"/>
          <w:szCs w:val="28"/>
        </w:rPr>
        <w:t>Члени Офісу є</w:t>
      </w:r>
      <w:r>
        <w:rPr>
          <w:color w:val="000000"/>
          <w:sz w:val="28"/>
          <w:szCs w:val="28"/>
        </w:rPr>
        <w:t>:</w:t>
      </w:r>
    </w:p>
    <w:p w:rsidR="007B2B86" w:rsidRDefault="007B2B86" w:rsidP="007B2B86">
      <w:pPr>
        <w:pStyle w:val="a3"/>
        <w:spacing w:before="0" w:beforeAutospacing="0" w:after="0" w:afterAutospacing="0"/>
        <w:ind w:firstLine="709"/>
        <w:jc w:val="both"/>
      </w:pPr>
      <w:r>
        <w:rPr>
          <w:color w:val="000000"/>
          <w:sz w:val="28"/>
          <w:szCs w:val="28"/>
        </w:rPr>
        <w:t>керівники структурних підрозділів Івано-Франківської обласної державної (військової) адміністрації;</w:t>
      </w:r>
    </w:p>
    <w:p w:rsidR="007B2B86" w:rsidRDefault="007B2B86" w:rsidP="007B2B86">
      <w:pPr>
        <w:pStyle w:val="a3"/>
        <w:spacing w:before="0" w:beforeAutospacing="0" w:after="0" w:afterAutospacing="0"/>
        <w:ind w:firstLine="709"/>
        <w:jc w:val="both"/>
      </w:pPr>
      <w:r>
        <w:rPr>
          <w:color w:val="000000"/>
          <w:sz w:val="28"/>
          <w:szCs w:val="28"/>
        </w:rPr>
        <w:t xml:space="preserve">голови районних державних адміністрацій – начальники районних військових адміністрацій Івано-Франківської області; </w:t>
      </w:r>
    </w:p>
    <w:p w:rsidR="007B2B86" w:rsidRDefault="007B2B86" w:rsidP="007B2B86">
      <w:pPr>
        <w:pStyle w:val="a3"/>
        <w:spacing w:before="0" w:beforeAutospacing="0" w:after="0" w:afterAutospacing="0"/>
        <w:ind w:firstLine="709"/>
        <w:jc w:val="both"/>
      </w:pPr>
      <w:r>
        <w:rPr>
          <w:color w:val="000000"/>
          <w:sz w:val="28"/>
          <w:szCs w:val="28"/>
        </w:rPr>
        <w:t xml:space="preserve">міські, селищні і сільські голови Івано-Франківської області (за згодою); </w:t>
      </w:r>
    </w:p>
    <w:p w:rsidR="007B2B86" w:rsidRDefault="007B2B86" w:rsidP="007B2B86">
      <w:pPr>
        <w:pStyle w:val="a3"/>
        <w:spacing w:before="0" w:beforeAutospacing="0" w:after="0" w:afterAutospacing="0"/>
        <w:ind w:firstLine="709"/>
        <w:jc w:val="both"/>
      </w:pPr>
      <w:r>
        <w:rPr>
          <w:color w:val="000000"/>
          <w:sz w:val="28"/>
          <w:szCs w:val="28"/>
        </w:rPr>
        <w:t>директор Установи «Агенція регіонального розвитку в Івано-Франківській області» (за згодою).</w:t>
      </w:r>
    </w:p>
    <w:p w:rsidR="007B2B86" w:rsidRDefault="007B2B86" w:rsidP="007B2B86">
      <w:pPr>
        <w:pStyle w:val="a3"/>
        <w:widowControl w:val="0"/>
        <w:spacing w:before="0" w:beforeAutospacing="0" w:after="0" w:afterAutospacing="0"/>
        <w:ind w:firstLine="709"/>
        <w:jc w:val="both"/>
      </w:pPr>
      <w:r>
        <w:rPr>
          <w:color w:val="000000"/>
          <w:sz w:val="28"/>
          <w:szCs w:val="28"/>
        </w:rPr>
        <w:t>Члени Офісу надають пропозиції та рекомендації щодо пріоритетних напрямів соціально-економічного розвитку територіальних громад.</w:t>
      </w:r>
    </w:p>
    <w:p w:rsidR="007B2B86" w:rsidRDefault="007B2B86" w:rsidP="007B2B86">
      <w:pPr>
        <w:pStyle w:val="a3"/>
        <w:widowControl w:val="0"/>
        <w:spacing w:before="0" w:beforeAutospacing="0" w:after="0" w:afterAutospacing="0"/>
        <w:ind w:firstLine="709"/>
        <w:jc w:val="both"/>
      </w:pPr>
      <w:r>
        <w:rPr>
          <w:color w:val="000000"/>
          <w:sz w:val="28"/>
          <w:szCs w:val="28"/>
        </w:rPr>
        <w:t xml:space="preserve">8. Формою роботи Офісу є засідання, що проводяться у разі потреби, але не рідше ніж один раз на квартал. Засідання Офісу вважається правомочним, якщо на ньому присутні більш як половина від його посадового складу. Керівник Офісу може прийняти рішення про проведення засідання в режимі реального часу з використанням відповідних технічних засобів, зокрема через Інтернет, або про участь члена Офісу у засіданні в такому режимі. Рішення Офісу приймається простою більшістю голосів. За результатами засідання оформляється протокол, який підписується головою Офісу. </w:t>
      </w:r>
    </w:p>
    <w:p w:rsidR="007B2B86" w:rsidRDefault="007B2B86" w:rsidP="007B2B86">
      <w:pPr>
        <w:pStyle w:val="a3"/>
        <w:widowControl w:val="0"/>
        <w:spacing w:before="0" w:beforeAutospacing="0" w:after="0" w:afterAutospacing="0"/>
        <w:ind w:firstLine="709"/>
        <w:jc w:val="both"/>
      </w:pPr>
      <w:r>
        <w:rPr>
          <w:color w:val="000000"/>
          <w:sz w:val="28"/>
          <w:szCs w:val="28"/>
        </w:rPr>
        <w:t>9. На своїх засіданнях Офіс:</w:t>
      </w:r>
    </w:p>
    <w:p w:rsidR="007B2B86" w:rsidRDefault="007B2B86" w:rsidP="007B2B86">
      <w:pPr>
        <w:pStyle w:val="a3"/>
        <w:widowControl w:val="0"/>
        <w:spacing w:before="0" w:beforeAutospacing="0" w:after="0" w:afterAutospacing="0"/>
        <w:ind w:firstLine="709"/>
        <w:jc w:val="both"/>
      </w:pPr>
      <w:r>
        <w:rPr>
          <w:color w:val="000000"/>
          <w:sz w:val="28"/>
          <w:szCs w:val="28"/>
        </w:rPr>
        <w:t>1) приймає запропоновані до розгляду органами виконавчої влади та органами місцевого самоврядування рекомендації та пропозиції;</w:t>
      </w:r>
    </w:p>
    <w:p w:rsidR="007B2B86" w:rsidRDefault="007B2B86" w:rsidP="007B2B86">
      <w:pPr>
        <w:pStyle w:val="a3"/>
        <w:widowControl w:val="0"/>
        <w:spacing w:before="0" w:beforeAutospacing="0" w:after="0" w:afterAutospacing="0"/>
        <w:ind w:firstLine="709"/>
        <w:jc w:val="both"/>
      </w:pPr>
      <w:r>
        <w:rPr>
          <w:color w:val="000000"/>
          <w:sz w:val="28"/>
          <w:szCs w:val="28"/>
        </w:rPr>
        <w:t>2) розробляє рекомендації з проблемних питань, які запропоновані для розгляду органами виконавчої влади та органами місцевого самоврядування.</w:t>
      </w:r>
    </w:p>
    <w:p w:rsidR="007B2B86" w:rsidRDefault="007B2B86" w:rsidP="007B2B86">
      <w:pPr>
        <w:pStyle w:val="a3"/>
        <w:widowControl w:val="0"/>
        <w:spacing w:before="0" w:beforeAutospacing="0" w:after="0" w:afterAutospacing="0"/>
        <w:ind w:firstLine="709"/>
        <w:jc w:val="both"/>
      </w:pPr>
      <w:r>
        <w:rPr>
          <w:color w:val="000000"/>
          <w:sz w:val="28"/>
          <w:szCs w:val="28"/>
        </w:rPr>
        <w:t xml:space="preserve">10. Організаційне, інформаційне та матеріально - технічне забезпечення діяльності Офісу здійснюється Івано-Франківською обласною державною (військовою) адміністрацією. </w:t>
      </w:r>
    </w:p>
    <w:p w:rsidR="007B2B86" w:rsidRDefault="007B2B86" w:rsidP="007B2B86">
      <w:pPr>
        <w:pStyle w:val="a3"/>
        <w:widowControl w:val="0"/>
        <w:spacing w:before="0" w:beforeAutospacing="0" w:after="0" w:afterAutospacing="0"/>
        <w:ind w:firstLine="709"/>
        <w:jc w:val="both"/>
      </w:pPr>
      <w:r>
        <w:rPr>
          <w:color w:val="000000"/>
          <w:sz w:val="28"/>
          <w:szCs w:val="28"/>
        </w:rPr>
        <w:t xml:space="preserve">11. Офіс </w:t>
      </w:r>
      <w:r>
        <w:rPr>
          <w:color w:val="000000"/>
          <w:sz w:val="28"/>
          <w:szCs w:val="28"/>
          <w:shd w:val="clear" w:color="auto" w:fill="FFFFFF"/>
        </w:rPr>
        <w:t xml:space="preserve">інформує громадськість про свою діяльність та прийняті ним рішення. Інформація про діяльність Офісу розміщується на </w:t>
      </w:r>
      <w:proofErr w:type="spellStart"/>
      <w:r>
        <w:rPr>
          <w:color w:val="000000"/>
          <w:sz w:val="28"/>
          <w:szCs w:val="28"/>
          <w:shd w:val="clear" w:color="auto" w:fill="FFFFFF"/>
        </w:rPr>
        <w:t>вебсайті</w:t>
      </w:r>
      <w:proofErr w:type="spellEnd"/>
      <w:r>
        <w:rPr>
          <w:color w:val="000000"/>
          <w:sz w:val="28"/>
          <w:szCs w:val="28"/>
          <w:shd w:val="clear" w:color="auto" w:fill="FFFFFF"/>
        </w:rPr>
        <w:t> Івано-Франківської обласної державної адміністрації. </w:t>
      </w:r>
    </w:p>
    <w:p w:rsidR="007B2B86" w:rsidRDefault="007B2B86" w:rsidP="007B2B86">
      <w:pPr>
        <w:pStyle w:val="a3"/>
        <w:widowControl w:val="0"/>
        <w:spacing w:before="0" w:beforeAutospacing="0" w:after="0" w:afterAutospacing="0"/>
        <w:ind w:firstLine="709"/>
        <w:jc w:val="both"/>
      </w:pPr>
      <w:r>
        <w:t> </w:t>
      </w:r>
    </w:p>
    <w:p w:rsidR="007B2B86" w:rsidRDefault="007B2B86" w:rsidP="007B2B86">
      <w:pPr>
        <w:pStyle w:val="a3"/>
        <w:widowControl w:val="0"/>
        <w:spacing w:before="0" w:beforeAutospacing="0" w:after="0" w:afterAutospacing="0"/>
        <w:ind w:firstLine="709"/>
        <w:jc w:val="both"/>
      </w:pPr>
      <w:r>
        <w:lastRenderedPageBreak/>
        <w:t> </w:t>
      </w:r>
    </w:p>
    <w:p w:rsidR="007B2B86" w:rsidRDefault="007B2B86" w:rsidP="007B2B86">
      <w:pPr>
        <w:pStyle w:val="a3"/>
        <w:widowControl w:val="0"/>
        <w:spacing w:before="0" w:beforeAutospacing="0" w:after="0" w:afterAutospacing="0"/>
        <w:jc w:val="both"/>
      </w:pPr>
      <w:r>
        <w:rPr>
          <w:b/>
          <w:bCs/>
          <w:color w:val="000000"/>
          <w:sz w:val="28"/>
          <w:szCs w:val="28"/>
        </w:rPr>
        <w:t>Керівник апарату Івано-Франківської</w:t>
      </w:r>
    </w:p>
    <w:p w:rsidR="007B2B86" w:rsidRDefault="007B2B86" w:rsidP="007B2B86">
      <w:pPr>
        <w:pStyle w:val="a3"/>
        <w:widowControl w:val="0"/>
        <w:spacing w:before="0" w:beforeAutospacing="0" w:after="0" w:afterAutospacing="0"/>
        <w:jc w:val="both"/>
      </w:pPr>
      <w:r>
        <w:rPr>
          <w:b/>
          <w:bCs/>
          <w:color w:val="000000"/>
          <w:sz w:val="28"/>
          <w:szCs w:val="28"/>
        </w:rPr>
        <w:t xml:space="preserve">обласної державної адміністрації                            Ярослав </w:t>
      </w:r>
      <w:proofErr w:type="spellStart"/>
      <w:r>
        <w:rPr>
          <w:b/>
          <w:bCs/>
          <w:color w:val="000000"/>
          <w:sz w:val="28"/>
          <w:szCs w:val="28"/>
        </w:rPr>
        <w:t>ДЕМ</w:t>
      </w:r>
      <w:proofErr w:type="spellEnd"/>
      <w:r w:rsidRPr="007B2B86">
        <w:rPr>
          <w:b/>
          <w:bCs/>
          <w:color w:val="000000"/>
          <w:sz w:val="28"/>
          <w:szCs w:val="28"/>
          <w:lang w:val="ru-RU"/>
        </w:rPr>
        <w:t>`</w:t>
      </w:r>
      <w:r>
        <w:rPr>
          <w:b/>
          <w:bCs/>
          <w:color w:val="000000"/>
          <w:sz w:val="28"/>
          <w:szCs w:val="28"/>
        </w:rPr>
        <w:t>ЯНЧУК</w:t>
      </w:r>
    </w:p>
    <w:p w:rsidR="007B7E6D" w:rsidRDefault="007B2B86"/>
    <w:sectPr w:rsidR="007B7E6D" w:rsidSect="003376B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Exo 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B2B86"/>
    <w:rsid w:val="00060119"/>
    <w:rsid w:val="00080513"/>
    <w:rsid w:val="001E4C42"/>
    <w:rsid w:val="003376B9"/>
    <w:rsid w:val="00351DD3"/>
    <w:rsid w:val="00457603"/>
    <w:rsid w:val="007B2B86"/>
    <w:rsid w:val="00A22F75"/>
    <w:rsid w:val="00B7261A"/>
    <w:rsid w:val="00C1229B"/>
    <w:rsid w:val="00C637DD"/>
    <w:rsid w:val="00D35C96"/>
    <w:rsid w:val="00E91100"/>
    <w:rsid w:val="00F45032"/>
    <w:rsid w:val="00F74B0D"/>
    <w:rsid w:val="00FC6515"/>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2276,baiaagaaboqcaaadgrybaawpfgeaaaaaaaaaaaaaaaaaaaaaaaaaaaaaaaaaaaaaaaaaaaaaaaaaaaaaaaaaaaaaaaaaaaaaaaaaaaaaaaaaaaaaaaaaaaaaaaaaaaaaaaaaaaaaaaaaaaaaaaaaaaaaaaaaaaaaaaaaaaaaaaaaaaaaaaaaaaaaaaaaaaaaaaaaaaaaaaaaaaaaaaaaaaaaaaaaaaaaaaaaaaa"/>
    <w:basedOn w:val="a"/>
    <w:rsid w:val="007B2B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7B2B8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7082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5102</Words>
  <Characters>2909</Characters>
  <Application>Microsoft Office Word</Application>
  <DocSecurity>0</DocSecurity>
  <Lines>24</Lines>
  <Paragraphs>15</Paragraphs>
  <ScaleCrop>false</ScaleCrop>
  <Company>Microsoft</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2023-11-07T08:44:00Z</dcterms:created>
  <dcterms:modified xsi:type="dcterms:W3CDTF">2023-11-07T08:44:00Z</dcterms:modified>
</cp:coreProperties>
</file>