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DB" w:rsidRPr="00ED6AB8" w:rsidRDefault="00CA3FDB" w:rsidP="00CA3FDB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CA3FDB" w:rsidRPr="00ED6AB8" w:rsidRDefault="00CA3FDB" w:rsidP="00CA3FDB">
      <w:pPr>
        <w:spacing w:line="340" w:lineRule="exact"/>
        <w:ind w:left="4678" w:firstLine="567"/>
        <w:rPr>
          <w:rFonts w:asciiTheme="majorBidi" w:hAnsiTheme="majorBidi" w:cstheme="majorBidi"/>
          <w:b/>
          <w:sz w:val="28"/>
          <w:szCs w:val="28"/>
        </w:rPr>
      </w:pPr>
      <w:r w:rsidRPr="00ED6AB8">
        <w:rPr>
          <w:rFonts w:asciiTheme="majorBidi" w:hAnsiTheme="majorBidi" w:cstheme="majorBidi"/>
          <w:b/>
          <w:sz w:val="28"/>
          <w:szCs w:val="28"/>
        </w:rPr>
        <w:t>Додаток 2</w:t>
      </w:r>
    </w:p>
    <w:p w:rsidR="00CA3FDB" w:rsidRPr="00ED6AB8" w:rsidRDefault="00CA3FDB" w:rsidP="00CA3FDB">
      <w:pPr>
        <w:spacing w:line="340" w:lineRule="exact"/>
        <w:ind w:left="4678" w:firstLine="567"/>
        <w:rPr>
          <w:rFonts w:asciiTheme="majorBidi" w:hAnsiTheme="majorBidi" w:cstheme="majorBidi"/>
          <w:b/>
          <w:sz w:val="28"/>
          <w:szCs w:val="28"/>
        </w:rPr>
      </w:pPr>
      <w:r w:rsidRPr="00ED6AB8">
        <w:rPr>
          <w:rFonts w:asciiTheme="majorBidi" w:hAnsiTheme="majorBidi" w:cstheme="majorBidi"/>
          <w:b/>
          <w:sz w:val="28"/>
          <w:szCs w:val="28"/>
        </w:rPr>
        <w:t xml:space="preserve">до розпорядження </w:t>
      </w:r>
    </w:p>
    <w:p w:rsidR="00CA3FDB" w:rsidRPr="00ED6AB8" w:rsidRDefault="00CA3FDB" w:rsidP="00CA3FDB">
      <w:pPr>
        <w:pStyle w:val="a5"/>
        <w:ind w:left="4678" w:firstLine="567"/>
        <w:jc w:val="left"/>
        <w:rPr>
          <w:rFonts w:asciiTheme="majorBidi" w:hAnsiTheme="majorBidi" w:cstheme="majorBidi"/>
          <w:szCs w:val="28"/>
        </w:rPr>
      </w:pPr>
      <w:r w:rsidRPr="00ED6AB8">
        <w:rPr>
          <w:rFonts w:asciiTheme="majorBidi" w:hAnsiTheme="majorBidi" w:cstheme="majorBidi"/>
          <w:szCs w:val="28"/>
        </w:rPr>
        <w:t xml:space="preserve">Івано-Франківської </w:t>
      </w:r>
    </w:p>
    <w:p w:rsidR="00CA3FDB" w:rsidRPr="00ED6AB8" w:rsidRDefault="00CA3FDB" w:rsidP="00CA3FDB">
      <w:pPr>
        <w:pStyle w:val="a5"/>
        <w:ind w:left="4678" w:firstLine="567"/>
        <w:jc w:val="left"/>
        <w:rPr>
          <w:rFonts w:asciiTheme="majorBidi" w:hAnsiTheme="majorBidi" w:cstheme="majorBidi"/>
          <w:szCs w:val="28"/>
        </w:rPr>
      </w:pPr>
      <w:r w:rsidRPr="00ED6AB8">
        <w:rPr>
          <w:rFonts w:asciiTheme="majorBidi" w:hAnsiTheme="majorBidi" w:cstheme="majorBidi"/>
          <w:szCs w:val="28"/>
        </w:rPr>
        <w:t xml:space="preserve">обласної державної </w:t>
      </w:r>
    </w:p>
    <w:p w:rsidR="00CA3FDB" w:rsidRPr="00ED6AB8" w:rsidRDefault="00CA3FDB" w:rsidP="00CA3FDB">
      <w:pPr>
        <w:pStyle w:val="a5"/>
        <w:ind w:left="4678" w:firstLine="567"/>
        <w:jc w:val="left"/>
        <w:rPr>
          <w:rFonts w:asciiTheme="majorBidi" w:hAnsiTheme="majorBidi" w:cstheme="majorBidi"/>
          <w:szCs w:val="28"/>
        </w:rPr>
      </w:pPr>
      <w:r w:rsidRPr="00ED6AB8">
        <w:rPr>
          <w:rFonts w:asciiTheme="majorBidi" w:hAnsiTheme="majorBidi" w:cstheme="majorBidi"/>
          <w:szCs w:val="28"/>
        </w:rPr>
        <w:t>адміністрації</w:t>
      </w:r>
    </w:p>
    <w:p w:rsidR="00CA3FDB" w:rsidRPr="00ED6AB8" w:rsidRDefault="00CA3FDB" w:rsidP="00CA3FDB">
      <w:pPr>
        <w:ind w:left="4678" w:firstLine="567"/>
        <w:rPr>
          <w:rFonts w:asciiTheme="majorBidi" w:hAnsiTheme="majorBidi" w:cstheme="majorBidi"/>
          <w:b/>
          <w:sz w:val="28"/>
          <w:szCs w:val="28"/>
        </w:rPr>
      </w:pPr>
      <w:r w:rsidRPr="00ED6AB8">
        <w:rPr>
          <w:rFonts w:asciiTheme="majorBidi" w:hAnsiTheme="majorBidi" w:cstheme="majorBidi"/>
          <w:b/>
          <w:sz w:val="28"/>
          <w:szCs w:val="28"/>
        </w:rPr>
        <w:t>від 29.06.2021 № 253</w:t>
      </w:r>
    </w:p>
    <w:p w:rsidR="00CA3FDB" w:rsidRPr="00ED6AB8" w:rsidRDefault="00CA3FDB" w:rsidP="00CA3FDB">
      <w:pPr>
        <w:ind w:left="4678" w:firstLine="567"/>
        <w:rPr>
          <w:rFonts w:asciiTheme="majorBidi" w:hAnsiTheme="majorBidi" w:cstheme="majorBidi"/>
          <w:b/>
          <w:sz w:val="28"/>
          <w:szCs w:val="28"/>
        </w:rPr>
      </w:pPr>
    </w:p>
    <w:p w:rsidR="00CA3FDB" w:rsidRPr="00ED6AB8" w:rsidRDefault="00CA3FDB" w:rsidP="00CA3FDB">
      <w:pPr>
        <w:ind w:left="4678" w:firstLine="567"/>
        <w:rPr>
          <w:rFonts w:asciiTheme="majorBidi" w:hAnsiTheme="majorBidi" w:cstheme="majorBidi"/>
          <w:b/>
          <w:sz w:val="28"/>
          <w:szCs w:val="28"/>
        </w:rPr>
      </w:pPr>
      <w:r w:rsidRPr="00ED6AB8">
        <w:rPr>
          <w:rFonts w:asciiTheme="majorBidi" w:hAnsiTheme="majorBidi" w:cstheme="majorBidi"/>
          <w:b/>
          <w:sz w:val="28"/>
          <w:szCs w:val="28"/>
        </w:rPr>
        <w:t xml:space="preserve">(в редакції розпорядження </w:t>
      </w:r>
    </w:p>
    <w:p w:rsidR="00CA3FDB" w:rsidRPr="00ED6AB8" w:rsidRDefault="00CA3FDB" w:rsidP="00CA3FDB">
      <w:pPr>
        <w:ind w:left="4678" w:firstLine="567"/>
        <w:rPr>
          <w:rFonts w:asciiTheme="majorBidi" w:hAnsiTheme="majorBidi" w:cstheme="majorBidi"/>
          <w:b/>
          <w:sz w:val="28"/>
          <w:szCs w:val="28"/>
        </w:rPr>
      </w:pPr>
      <w:r w:rsidRPr="00ED6AB8">
        <w:rPr>
          <w:rFonts w:asciiTheme="majorBidi" w:hAnsiTheme="majorBidi" w:cstheme="majorBidi"/>
          <w:b/>
          <w:sz w:val="28"/>
          <w:szCs w:val="28"/>
        </w:rPr>
        <w:t>Івано-Франківської</w:t>
      </w:r>
    </w:p>
    <w:p w:rsidR="00CA3FDB" w:rsidRPr="00ED6AB8" w:rsidRDefault="00CA3FDB" w:rsidP="00CA3FDB">
      <w:pPr>
        <w:ind w:left="4678" w:firstLine="567"/>
        <w:rPr>
          <w:rFonts w:asciiTheme="majorBidi" w:hAnsiTheme="majorBidi" w:cstheme="majorBidi"/>
          <w:b/>
          <w:sz w:val="28"/>
          <w:szCs w:val="28"/>
        </w:rPr>
      </w:pPr>
      <w:r w:rsidRPr="00ED6AB8">
        <w:rPr>
          <w:rFonts w:asciiTheme="majorBidi" w:hAnsiTheme="majorBidi" w:cstheme="majorBidi"/>
          <w:b/>
          <w:sz w:val="28"/>
          <w:szCs w:val="28"/>
        </w:rPr>
        <w:t xml:space="preserve">обласної військової </w:t>
      </w:r>
    </w:p>
    <w:p w:rsidR="00CA3FDB" w:rsidRPr="00ED6AB8" w:rsidRDefault="00CA3FDB" w:rsidP="00CA3FDB">
      <w:pPr>
        <w:ind w:left="4678" w:firstLine="567"/>
        <w:rPr>
          <w:rFonts w:asciiTheme="majorBidi" w:hAnsiTheme="majorBidi" w:cstheme="majorBidi"/>
          <w:b/>
          <w:sz w:val="28"/>
          <w:szCs w:val="28"/>
        </w:rPr>
      </w:pPr>
      <w:r w:rsidRPr="00ED6AB8">
        <w:rPr>
          <w:rFonts w:asciiTheme="majorBidi" w:hAnsiTheme="majorBidi" w:cstheme="majorBidi"/>
          <w:b/>
          <w:sz w:val="28"/>
          <w:szCs w:val="28"/>
        </w:rPr>
        <w:t xml:space="preserve">адміністрації  </w:t>
      </w:r>
    </w:p>
    <w:p w:rsidR="00CA3FDB" w:rsidRPr="00ED6AB8" w:rsidRDefault="00CA3FDB" w:rsidP="00CA3FDB">
      <w:pPr>
        <w:pStyle w:val="a5"/>
        <w:ind w:left="4678" w:firstLine="567"/>
        <w:jc w:val="left"/>
        <w:rPr>
          <w:rFonts w:asciiTheme="majorBidi" w:hAnsiTheme="majorBidi" w:cstheme="majorBidi"/>
          <w:szCs w:val="28"/>
        </w:rPr>
      </w:pPr>
      <w:r w:rsidRPr="00ED6AB8">
        <w:rPr>
          <w:rFonts w:asciiTheme="majorBidi" w:eastAsia="Calibri" w:hAnsiTheme="majorBidi" w:cstheme="majorBidi"/>
          <w:bCs w:val="0"/>
          <w:szCs w:val="28"/>
          <w:lang w:eastAsia="en-US"/>
        </w:rPr>
        <w:t>від 30.10.2023 № 428 )</w:t>
      </w:r>
    </w:p>
    <w:p w:rsidR="00CA3FDB" w:rsidRPr="00ED6AB8" w:rsidRDefault="00CA3FDB" w:rsidP="00CA3FDB">
      <w:pPr>
        <w:rPr>
          <w:rFonts w:asciiTheme="majorBidi" w:hAnsiTheme="majorBidi" w:cstheme="majorBidi"/>
          <w:sz w:val="28"/>
          <w:szCs w:val="28"/>
        </w:rPr>
      </w:pPr>
    </w:p>
    <w:p w:rsidR="00CA3FDB" w:rsidRPr="00ED6AB8" w:rsidRDefault="00CA3FDB" w:rsidP="00CA3FD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D6AB8">
        <w:rPr>
          <w:rFonts w:asciiTheme="majorBidi" w:hAnsiTheme="majorBidi" w:cstheme="majorBidi"/>
          <w:b/>
          <w:sz w:val="28"/>
          <w:szCs w:val="28"/>
        </w:rPr>
        <w:t>Структура і гранична чисельність працівників</w:t>
      </w:r>
    </w:p>
    <w:p w:rsidR="00CA3FDB" w:rsidRPr="00ED6AB8" w:rsidRDefault="00CA3FDB" w:rsidP="00CA3FD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D6AB8">
        <w:rPr>
          <w:rFonts w:asciiTheme="majorBidi" w:hAnsiTheme="majorBidi" w:cstheme="majorBidi"/>
          <w:b/>
          <w:sz w:val="28"/>
          <w:szCs w:val="28"/>
        </w:rPr>
        <w:t>Івано-Франківської обласної державної адміністрації</w:t>
      </w:r>
    </w:p>
    <w:p w:rsidR="00CA3FDB" w:rsidRPr="00ED6AB8" w:rsidRDefault="00CA3FDB" w:rsidP="00CA3FDB">
      <w:pPr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759"/>
        <w:gridCol w:w="6612"/>
        <w:gridCol w:w="1701"/>
      </w:tblGrid>
      <w:tr w:rsidR="00CA3FDB" w:rsidRPr="00ED6AB8" w:rsidTr="00AF2AB4">
        <w:trPr>
          <w:trHeight w:val="3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b/>
                <w:sz w:val="28"/>
                <w:szCs w:val="28"/>
              </w:rPr>
              <w:t>№ з/п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Назва структурного підрозділу </w:t>
            </w:r>
          </w:p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b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b/>
                <w:sz w:val="28"/>
                <w:szCs w:val="28"/>
              </w:rPr>
              <w:t>Гранична</w:t>
            </w:r>
          </w:p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b/>
                <w:sz w:val="28"/>
                <w:szCs w:val="28"/>
              </w:rPr>
              <w:t>чисельність (одиниць)</w:t>
            </w:r>
          </w:p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A3FDB" w:rsidRPr="00ED6AB8" w:rsidTr="00AF2AB4">
        <w:trPr>
          <w:trHeight w:val="3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</w:p>
        </w:tc>
      </w:tr>
      <w:tr w:rsidR="00CA3FDB" w:rsidRPr="00ED6AB8" w:rsidTr="00AF2AB4">
        <w:trPr>
          <w:trHeight w:val="3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DB" w:rsidRPr="00ED6AB8" w:rsidRDefault="00CA3FDB" w:rsidP="00CA3FDB">
            <w:pPr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Апарат обласної державної адміністрації</w:t>
            </w:r>
          </w:p>
          <w:p w:rsidR="00CA3FDB" w:rsidRPr="00ED6AB8" w:rsidRDefault="00CA3FDB" w:rsidP="00AF2AB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89</w:t>
            </w:r>
          </w:p>
        </w:tc>
      </w:tr>
      <w:tr w:rsidR="00CA3FDB" w:rsidRPr="00ED6AB8" w:rsidTr="00AF2AB4">
        <w:trPr>
          <w:trHeight w:val="37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DB" w:rsidRPr="00ED6AB8" w:rsidRDefault="00CA3FDB" w:rsidP="00CA3FDB">
            <w:pPr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 xml:space="preserve">Департамент економічного розвитку, промисловості та  інфраструктури </w:t>
            </w:r>
          </w:p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52</w:t>
            </w:r>
          </w:p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A3FDB" w:rsidRPr="00ED6AB8" w:rsidTr="00AF2AB4">
        <w:trPr>
          <w:trHeight w:val="191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DB" w:rsidRPr="00ED6AB8" w:rsidRDefault="00CA3FDB" w:rsidP="00CA3FDB">
            <w:pPr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 xml:space="preserve">Департамент фінансів </w:t>
            </w:r>
          </w:p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53</w:t>
            </w:r>
          </w:p>
        </w:tc>
      </w:tr>
      <w:tr w:rsidR="00CA3FDB" w:rsidRPr="00ED6AB8" w:rsidTr="00AF2AB4">
        <w:trPr>
          <w:trHeight w:val="37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DB" w:rsidRPr="00ED6AB8" w:rsidRDefault="00CA3FDB" w:rsidP="00CA3FDB">
            <w:pPr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 xml:space="preserve">Департамент  освіти і науки </w:t>
            </w:r>
          </w:p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26</w:t>
            </w:r>
          </w:p>
        </w:tc>
      </w:tr>
      <w:tr w:rsidR="00CA3FDB" w:rsidRPr="00ED6AB8" w:rsidTr="00AF2AB4">
        <w:trPr>
          <w:trHeight w:val="37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DB" w:rsidRPr="00ED6AB8" w:rsidRDefault="00CA3FDB" w:rsidP="00CA3FDB">
            <w:pPr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Департамент охорони здоров'я</w:t>
            </w:r>
          </w:p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27</w:t>
            </w:r>
          </w:p>
        </w:tc>
      </w:tr>
      <w:tr w:rsidR="00CA3FDB" w:rsidRPr="00ED6AB8" w:rsidTr="00AF2AB4">
        <w:trPr>
          <w:trHeight w:val="379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DB" w:rsidRPr="00ED6AB8" w:rsidRDefault="00CA3FDB" w:rsidP="00CA3FDB">
            <w:pPr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 xml:space="preserve">Департамент соціальної політики </w:t>
            </w:r>
          </w:p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43</w:t>
            </w:r>
          </w:p>
        </w:tc>
      </w:tr>
      <w:tr w:rsidR="00CA3FDB" w:rsidRPr="00ED6AB8" w:rsidTr="00AF2AB4">
        <w:trPr>
          <w:trHeight w:val="367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DB" w:rsidRPr="00ED6AB8" w:rsidRDefault="00CA3FDB" w:rsidP="00CA3FDB">
            <w:pPr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Департамент агропромислового розвитку</w:t>
            </w:r>
          </w:p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</w:tr>
      <w:tr w:rsidR="00CA3FDB" w:rsidRPr="00ED6AB8" w:rsidTr="00AF2AB4">
        <w:trPr>
          <w:trHeight w:val="7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DB" w:rsidRPr="00ED6AB8" w:rsidRDefault="00CA3FDB" w:rsidP="00CA3FD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 xml:space="preserve">Департамент розвитку громад та територій, дорожнього, житлово-комунального господарства, містобудування та архітектури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46*</w:t>
            </w:r>
          </w:p>
        </w:tc>
      </w:tr>
      <w:tr w:rsidR="00CA3FDB" w:rsidRPr="00ED6AB8" w:rsidTr="00AF2AB4">
        <w:trPr>
          <w:trHeight w:val="7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DB" w:rsidRPr="00ED6AB8" w:rsidRDefault="00CA3FDB" w:rsidP="00CA3FD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Департамент міжнародного співробітництва та євроінтеграції громад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</w:tr>
      <w:tr w:rsidR="00CA3FDB" w:rsidRPr="00ED6AB8" w:rsidTr="00AF2AB4">
        <w:trPr>
          <w:trHeight w:val="3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DB" w:rsidRPr="00ED6AB8" w:rsidRDefault="00CA3FDB" w:rsidP="00CA3FD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Юридичний департамент</w:t>
            </w:r>
          </w:p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</w:tr>
      <w:tr w:rsidR="00CA3FDB" w:rsidRPr="00ED6AB8" w:rsidTr="00AF2AB4">
        <w:trPr>
          <w:trHeight w:val="3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</w:p>
        </w:tc>
      </w:tr>
      <w:tr w:rsidR="00CA3FDB" w:rsidRPr="00ED6AB8" w:rsidTr="00AF2AB4">
        <w:trPr>
          <w:trHeight w:val="3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DB" w:rsidRPr="00ED6AB8" w:rsidRDefault="00CA3FDB" w:rsidP="00CA3FD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Департамент ресурсного забезпечення та управління майном</w:t>
            </w:r>
          </w:p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</w:tr>
      <w:tr w:rsidR="00CA3FDB" w:rsidRPr="00ED6AB8" w:rsidTr="00AF2AB4">
        <w:trPr>
          <w:trHeight w:val="75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DB" w:rsidRPr="00ED6AB8" w:rsidRDefault="00CA3FDB" w:rsidP="00CA3FD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Управління інформаційної діяльності та комунікацій з громадськістю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</w:tr>
      <w:tr w:rsidR="00CA3FDB" w:rsidRPr="00ED6AB8" w:rsidTr="00AF2AB4">
        <w:trPr>
          <w:trHeight w:val="43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DB" w:rsidRPr="00ED6AB8" w:rsidRDefault="00CA3FDB" w:rsidP="00CA3FD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Управління екології та природних ресурсів</w:t>
            </w:r>
          </w:p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27</w:t>
            </w:r>
          </w:p>
        </w:tc>
      </w:tr>
      <w:tr w:rsidR="00CA3FDB" w:rsidRPr="00ED6AB8" w:rsidTr="00AF2AB4">
        <w:trPr>
          <w:trHeight w:val="43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DB" w:rsidRPr="00ED6AB8" w:rsidRDefault="00CA3FDB" w:rsidP="00CA3FD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Управління з питань ветеранської політики</w:t>
            </w:r>
          </w:p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CA3FDB" w:rsidRPr="00ED6AB8" w:rsidTr="00AF2AB4">
        <w:trPr>
          <w:trHeight w:val="80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DB" w:rsidRPr="00ED6AB8" w:rsidRDefault="00CA3FDB" w:rsidP="00CA3FD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 xml:space="preserve">Управління з питань цивільного захисту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</w:tr>
      <w:tr w:rsidR="00CA3FDB" w:rsidRPr="00ED6AB8" w:rsidTr="00AF2AB4">
        <w:trPr>
          <w:trHeight w:val="37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DB" w:rsidRPr="00ED6AB8" w:rsidRDefault="00CA3FDB" w:rsidP="00CA3FD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Управління культури, національностей та релігій</w:t>
            </w:r>
            <w:r w:rsidRPr="00ED6AB8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</w:p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</w:tr>
      <w:tr w:rsidR="00CA3FDB" w:rsidRPr="00ED6AB8" w:rsidTr="00AF2AB4">
        <w:trPr>
          <w:trHeight w:val="37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DB" w:rsidRPr="00ED6AB8" w:rsidRDefault="00CA3FDB" w:rsidP="00CA3FD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Управління спорту та молодіжної політики</w:t>
            </w:r>
          </w:p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</w:tr>
      <w:tr w:rsidR="00CA3FDB" w:rsidRPr="00ED6AB8" w:rsidTr="00AF2AB4">
        <w:trPr>
          <w:trHeight w:val="37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DB" w:rsidRPr="00ED6AB8" w:rsidRDefault="00CA3FDB" w:rsidP="00CA3FD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 xml:space="preserve">Управління цифрового розвитку, цифрових трансформацій і </w:t>
            </w:r>
            <w:proofErr w:type="spellStart"/>
            <w:r w:rsidRPr="00ED6AB8">
              <w:rPr>
                <w:rFonts w:asciiTheme="majorBidi" w:hAnsiTheme="majorBidi" w:cstheme="majorBidi"/>
                <w:sz w:val="28"/>
                <w:szCs w:val="28"/>
              </w:rPr>
              <w:t>цифровізації</w:t>
            </w:r>
            <w:proofErr w:type="spellEnd"/>
            <w:r w:rsidRPr="00ED6AB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</w:tr>
      <w:tr w:rsidR="00CA3FDB" w:rsidRPr="00ED6AB8" w:rsidTr="00AF2AB4">
        <w:trPr>
          <w:trHeight w:val="43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DB" w:rsidRPr="00ED6AB8" w:rsidRDefault="00CA3FDB" w:rsidP="00CA3FD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 xml:space="preserve">Державний архів області </w:t>
            </w:r>
          </w:p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31**</w:t>
            </w:r>
          </w:p>
        </w:tc>
      </w:tr>
      <w:tr w:rsidR="00CA3FDB" w:rsidRPr="00ED6AB8" w:rsidTr="00AF2AB4">
        <w:trPr>
          <w:trHeight w:val="43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DB" w:rsidRPr="00ED6AB8" w:rsidRDefault="00CA3FDB" w:rsidP="00CA3FDB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Служба у справах дітей</w:t>
            </w:r>
          </w:p>
          <w:p w:rsidR="00CA3FDB" w:rsidRPr="00ED6AB8" w:rsidRDefault="00CA3FDB" w:rsidP="00AF2AB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</w:tr>
      <w:tr w:rsidR="00CA3FDB" w:rsidRPr="00ED6AB8" w:rsidTr="00AF2AB4">
        <w:trPr>
          <w:trHeight w:val="43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3FDB" w:rsidRPr="00ED6AB8" w:rsidRDefault="00CA3FDB" w:rsidP="00AF2AB4">
            <w:pPr>
              <w:ind w:left="14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b/>
                <w:sz w:val="28"/>
                <w:szCs w:val="28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FDB" w:rsidRPr="00ED6AB8" w:rsidRDefault="00CA3FDB" w:rsidP="00AF2AB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D6AB8">
              <w:rPr>
                <w:rFonts w:asciiTheme="majorBidi" w:hAnsiTheme="majorBidi" w:cstheme="majorBidi"/>
                <w:b/>
                <w:sz w:val="28"/>
                <w:szCs w:val="28"/>
              </w:rPr>
              <w:t>589</w:t>
            </w:r>
          </w:p>
        </w:tc>
      </w:tr>
    </w:tbl>
    <w:p w:rsidR="00CA3FDB" w:rsidRPr="00ED6AB8" w:rsidRDefault="00CA3FDB" w:rsidP="00CA3FD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A3FDB" w:rsidRPr="00ED6AB8" w:rsidRDefault="00CA3FDB" w:rsidP="00CA3FDB">
      <w:pPr>
        <w:pStyle w:val="a4"/>
        <w:ind w:left="0" w:firstLine="709"/>
        <w:jc w:val="both"/>
        <w:rPr>
          <w:rFonts w:asciiTheme="majorBidi" w:hAnsiTheme="majorBidi" w:cstheme="majorBidi"/>
        </w:rPr>
      </w:pPr>
      <w:r w:rsidRPr="00ED6AB8">
        <w:rPr>
          <w:rFonts w:asciiTheme="majorBidi" w:hAnsiTheme="majorBidi" w:cstheme="majorBidi"/>
        </w:rPr>
        <w:t>*Крім того, 13 одиниць утримуються за рахунок коштів спеціального фонду державного бюджету і не входять у граничну чисельність обласної державної адміністрації.</w:t>
      </w:r>
    </w:p>
    <w:p w:rsidR="00CA3FDB" w:rsidRPr="00ED6AB8" w:rsidRDefault="00CA3FDB" w:rsidP="00CA3FDB">
      <w:pPr>
        <w:pStyle w:val="a4"/>
        <w:ind w:left="0" w:firstLine="709"/>
        <w:jc w:val="both"/>
        <w:rPr>
          <w:rFonts w:asciiTheme="majorBidi" w:hAnsiTheme="majorBidi" w:cstheme="majorBidi"/>
        </w:rPr>
      </w:pPr>
      <w:r w:rsidRPr="00ED6AB8">
        <w:rPr>
          <w:rFonts w:asciiTheme="majorBidi" w:hAnsiTheme="majorBidi" w:cstheme="majorBidi"/>
        </w:rPr>
        <w:t>**Крім того, 8 одиниць утримуються за рахунок коштів спеціального фонду державного бюджету і не входять у граничну чисельність обласної державної адміністрації.</w:t>
      </w:r>
    </w:p>
    <w:p w:rsidR="00CA3FDB" w:rsidRPr="00ED6AB8" w:rsidRDefault="00CA3FDB" w:rsidP="00CA3FDB">
      <w:pPr>
        <w:pStyle w:val="a4"/>
        <w:ind w:left="0"/>
        <w:jc w:val="both"/>
        <w:rPr>
          <w:rFonts w:asciiTheme="majorBidi" w:hAnsiTheme="majorBidi" w:cstheme="majorBidi"/>
        </w:rPr>
      </w:pPr>
    </w:p>
    <w:p w:rsidR="00CA3FDB" w:rsidRPr="00ED6AB8" w:rsidRDefault="00CA3FDB" w:rsidP="00CA3FDB">
      <w:pPr>
        <w:pStyle w:val="a4"/>
        <w:ind w:left="0"/>
        <w:jc w:val="both"/>
        <w:rPr>
          <w:rFonts w:asciiTheme="majorBidi" w:hAnsiTheme="majorBidi" w:cstheme="majorBidi"/>
        </w:rPr>
      </w:pPr>
    </w:p>
    <w:p w:rsidR="00CA3FDB" w:rsidRPr="00ED6AB8" w:rsidRDefault="00CA3FDB" w:rsidP="00CA3FDB">
      <w:pPr>
        <w:rPr>
          <w:rFonts w:asciiTheme="majorBidi" w:hAnsiTheme="majorBidi" w:cstheme="majorBidi"/>
          <w:b/>
          <w:sz w:val="28"/>
          <w:szCs w:val="28"/>
        </w:rPr>
      </w:pPr>
      <w:r w:rsidRPr="00ED6AB8">
        <w:rPr>
          <w:rFonts w:asciiTheme="majorBidi" w:hAnsiTheme="majorBidi" w:cstheme="majorBidi"/>
          <w:b/>
          <w:sz w:val="28"/>
          <w:szCs w:val="28"/>
        </w:rPr>
        <w:t>Керівник апарату</w:t>
      </w:r>
    </w:p>
    <w:p w:rsidR="00CA3FDB" w:rsidRPr="00ED6AB8" w:rsidRDefault="00CA3FDB" w:rsidP="00CA3FDB">
      <w:pPr>
        <w:rPr>
          <w:rFonts w:asciiTheme="majorBidi" w:hAnsiTheme="majorBidi" w:cstheme="majorBidi"/>
          <w:b/>
          <w:sz w:val="28"/>
          <w:szCs w:val="28"/>
        </w:rPr>
      </w:pPr>
      <w:r w:rsidRPr="00ED6AB8">
        <w:rPr>
          <w:rFonts w:asciiTheme="majorBidi" w:hAnsiTheme="majorBidi" w:cstheme="majorBidi"/>
          <w:b/>
          <w:sz w:val="28"/>
          <w:szCs w:val="28"/>
        </w:rPr>
        <w:t xml:space="preserve">Івано-Франківської обласної </w:t>
      </w:r>
    </w:p>
    <w:p w:rsidR="00CA3FDB" w:rsidRPr="00ED6AB8" w:rsidRDefault="00CA3FDB" w:rsidP="00CA3FDB">
      <w:pPr>
        <w:rPr>
          <w:rFonts w:asciiTheme="majorBidi" w:hAnsiTheme="majorBidi" w:cstheme="majorBidi"/>
          <w:sz w:val="28"/>
          <w:szCs w:val="28"/>
        </w:rPr>
      </w:pPr>
      <w:r w:rsidRPr="00ED6AB8">
        <w:rPr>
          <w:rFonts w:asciiTheme="majorBidi" w:hAnsiTheme="majorBidi" w:cstheme="majorBidi"/>
          <w:b/>
          <w:sz w:val="28"/>
          <w:szCs w:val="28"/>
        </w:rPr>
        <w:t xml:space="preserve">державної адміністрації                                           Ярослав </w:t>
      </w:r>
      <w:proofErr w:type="spellStart"/>
      <w:r w:rsidRPr="00ED6AB8">
        <w:rPr>
          <w:rFonts w:asciiTheme="majorBidi" w:hAnsiTheme="majorBidi" w:cstheme="majorBidi"/>
          <w:b/>
          <w:sz w:val="28"/>
          <w:szCs w:val="28"/>
        </w:rPr>
        <w:t>ДЕМ’ЯНЧУК</w:t>
      </w:r>
      <w:proofErr w:type="spellEnd"/>
    </w:p>
    <w:p w:rsidR="00CA3FDB" w:rsidRPr="00ED6AB8" w:rsidRDefault="00CA3FDB" w:rsidP="00CA3FDB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F545E2" w:rsidRPr="00ED6AB8" w:rsidRDefault="00F545E2" w:rsidP="00CA3FDB">
      <w:pPr>
        <w:rPr>
          <w:rFonts w:asciiTheme="majorBidi" w:hAnsiTheme="majorBidi" w:cstheme="majorBidi"/>
          <w:sz w:val="28"/>
          <w:szCs w:val="28"/>
        </w:rPr>
      </w:pPr>
    </w:p>
    <w:sectPr w:rsidR="00F545E2" w:rsidRPr="00ED6AB8" w:rsidSect="007310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175DE"/>
    <w:multiLevelType w:val="hybridMultilevel"/>
    <w:tmpl w:val="89E813CA"/>
    <w:lvl w:ilvl="0" w:tplc="0419000F">
      <w:start w:val="1"/>
      <w:numFmt w:val="decimal"/>
      <w:lvlText w:val="%1."/>
      <w:lvlJc w:val="left"/>
      <w:pPr>
        <w:ind w:left="50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1A9A"/>
    <w:rsid w:val="000C6623"/>
    <w:rsid w:val="005301F2"/>
    <w:rsid w:val="007310AB"/>
    <w:rsid w:val="0077022C"/>
    <w:rsid w:val="00C529B6"/>
    <w:rsid w:val="00CA3FDB"/>
    <w:rsid w:val="00D51A9A"/>
    <w:rsid w:val="00D718F3"/>
    <w:rsid w:val="00ED6AB8"/>
    <w:rsid w:val="00F545E2"/>
    <w:rsid w:val="00FF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D51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character" w:styleId="a3">
    <w:name w:val="Strong"/>
    <w:basedOn w:val="a0"/>
    <w:uiPriority w:val="22"/>
    <w:qFormat/>
    <w:rsid w:val="00D51A9A"/>
    <w:rPr>
      <w:b/>
      <w:bCs/>
    </w:rPr>
  </w:style>
  <w:style w:type="paragraph" w:styleId="a4">
    <w:name w:val="List Paragraph"/>
    <w:basedOn w:val="a"/>
    <w:uiPriority w:val="34"/>
    <w:qFormat/>
    <w:rsid w:val="00CA3FDB"/>
    <w:pPr>
      <w:ind w:left="720"/>
      <w:contextualSpacing/>
    </w:pPr>
    <w:rPr>
      <w:sz w:val="28"/>
      <w:szCs w:val="28"/>
    </w:rPr>
  </w:style>
  <w:style w:type="paragraph" w:styleId="a5">
    <w:name w:val="Title"/>
    <w:basedOn w:val="a"/>
    <w:link w:val="a6"/>
    <w:qFormat/>
    <w:rsid w:val="00CA3FDB"/>
    <w:pPr>
      <w:jc w:val="center"/>
    </w:pPr>
    <w:rPr>
      <w:b/>
      <w:bCs/>
      <w:sz w:val="28"/>
      <w:lang w:eastAsia="ru-RU"/>
    </w:rPr>
  </w:style>
  <w:style w:type="character" w:customStyle="1" w:styleId="a6">
    <w:name w:val="Название Знак"/>
    <w:basedOn w:val="a0"/>
    <w:link w:val="a5"/>
    <w:rsid w:val="00CA3F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D51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character" w:styleId="a3">
    <w:name w:val="Strong"/>
    <w:basedOn w:val="a0"/>
    <w:uiPriority w:val="22"/>
    <w:qFormat/>
    <w:rsid w:val="00D51A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1236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dcterms:created xsi:type="dcterms:W3CDTF">2023-11-03T13:32:00Z</dcterms:created>
  <dcterms:modified xsi:type="dcterms:W3CDTF">2023-11-06T07:45:00Z</dcterms:modified>
</cp:coreProperties>
</file>