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3685"/>
      </w:tblGrid>
      <w:tr w:rsidR="001600A1" w14:paraId="3B7D3A35" w14:textId="77777777" w:rsidTr="00256E00">
        <w:trPr>
          <w:trHeight w:val="2127"/>
        </w:trPr>
        <w:tc>
          <w:tcPr>
            <w:tcW w:w="11199" w:type="dxa"/>
          </w:tcPr>
          <w:p w14:paraId="03A626F6" w14:textId="77777777" w:rsidR="001600A1" w:rsidRDefault="001600A1" w:rsidP="00AD08BA">
            <w:pPr>
              <w:spacing w:after="160"/>
              <w:ind w:firstLine="0"/>
              <w:jc w:val="center"/>
              <w:rPr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3685" w:type="dxa"/>
          </w:tcPr>
          <w:p w14:paraId="60BCFF8A" w14:textId="77777777" w:rsidR="00883212" w:rsidRPr="00897D79" w:rsidRDefault="00883212" w:rsidP="00256E00">
            <w:pPr>
              <w:tabs>
                <w:tab w:val="left" w:pos="3438"/>
              </w:tabs>
              <w:ind w:firstLine="0"/>
              <w:jc w:val="left"/>
              <w:rPr>
                <w:rFonts w:eastAsia="Times New Roman"/>
                <w:b/>
                <w:bCs/>
                <w:szCs w:val="24"/>
              </w:rPr>
            </w:pPr>
            <w:r w:rsidRPr="00897D79">
              <w:rPr>
                <w:rFonts w:eastAsia="Times New Roman"/>
                <w:b/>
                <w:bCs/>
                <w:szCs w:val="24"/>
              </w:rPr>
              <w:t xml:space="preserve">ЗАТВЕРДЖЕНО </w:t>
            </w:r>
            <w:r>
              <w:rPr>
                <w:rFonts w:eastAsia="Times New Roman"/>
                <w:b/>
                <w:bCs/>
                <w:szCs w:val="24"/>
              </w:rPr>
              <w:br/>
            </w:r>
            <w:r w:rsidRPr="00897D79">
              <w:rPr>
                <w:rFonts w:eastAsia="Times New Roman"/>
                <w:b/>
                <w:bCs/>
                <w:szCs w:val="24"/>
              </w:rPr>
              <w:t>розпорядження</w:t>
            </w:r>
            <w:r>
              <w:rPr>
                <w:rFonts w:eastAsia="Times New Roman"/>
                <w:b/>
                <w:bCs/>
                <w:szCs w:val="24"/>
              </w:rPr>
              <w:br/>
            </w:r>
            <w:r w:rsidRPr="00897D79">
              <w:rPr>
                <w:rFonts w:eastAsia="Times New Roman"/>
                <w:b/>
                <w:bCs/>
                <w:szCs w:val="24"/>
              </w:rPr>
              <w:t xml:space="preserve">Івано-Франківської </w:t>
            </w:r>
            <w:r>
              <w:rPr>
                <w:rFonts w:eastAsia="Times New Roman"/>
                <w:b/>
                <w:bCs/>
                <w:szCs w:val="24"/>
              </w:rPr>
              <w:br/>
            </w:r>
            <w:r w:rsidRPr="00897D79">
              <w:rPr>
                <w:rFonts w:eastAsia="Times New Roman"/>
                <w:b/>
                <w:bCs/>
                <w:szCs w:val="24"/>
              </w:rPr>
              <w:t>обласної військової</w:t>
            </w:r>
            <w:r>
              <w:rPr>
                <w:rFonts w:eastAsia="Times New Roman"/>
                <w:b/>
                <w:bCs/>
                <w:szCs w:val="24"/>
              </w:rPr>
              <w:br/>
            </w:r>
            <w:r w:rsidRPr="00897D79">
              <w:rPr>
                <w:rFonts w:eastAsia="Times New Roman"/>
                <w:b/>
                <w:bCs/>
                <w:szCs w:val="24"/>
              </w:rPr>
              <w:t>адміністрації</w:t>
            </w:r>
          </w:p>
          <w:p w14:paraId="18316F08" w14:textId="1C142164" w:rsidR="001600A1" w:rsidRPr="00256E00" w:rsidRDefault="00883212" w:rsidP="00883212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897D79">
              <w:rPr>
                <w:rFonts w:eastAsia="Times New Roman"/>
                <w:b/>
                <w:bCs/>
                <w:szCs w:val="24"/>
              </w:rPr>
              <w:t xml:space="preserve">від </w:t>
            </w:r>
            <w:r w:rsidR="00C367E6">
              <w:rPr>
                <w:rFonts w:eastAsia="Times New Roman"/>
                <w:b/>
                <w:bCs/>
                <w:szCs w:val="24"/>
              </w:rPr>
              <w:t xml:space="preserve">31.10.2023 </w:t>
            </w:r>
            <w:r w:rsidRPr="00897D79">
              <w:rPr>
                <w:rFonts w:eastAsia="Times New Roman"/>
                <w:b/>
                <w:bCs/>
                <w:szCs w:val="24"/>
              </w:rPr>
              <w:t xml:space="preserve">№ </w:t>
            </w:r>
            <w:r w:rsidR="00C367E6">
              <w:rPr>
                <w:rFonts w:eastAsia="Times New Roman"/>
                <w:b/>
                <w:bCs/>
                <w:szCs w:val="24"/>
              </w:rPr>
              <w:t>429</w:t>
            </w:r>
          </w:p>
        </w:tc>
      </w:tr>
    </w:tbl>
    <w:p w14:paraId="62CECAC7" w14:textId="77777777" w:rsidR="00BB60F3" w:rsidRPr="001600A1" w:rsidRDefault="00BB60F3" w:rsidP="00BB60F3">
      <w:pPr>
        <w:pStyle w:val="a7"/>
        <w:ind w:left="12191"/>
        <w:jc w:val="both"/>
        <w:rPr>
          <w:rFonts w:ascii="Times New Roman" w:hAnsi="Times New Roman"/>
          <w:sz w:val="28"/>
          <w:szCs w:val="28"/>
        </w:rPr>
      </w:pPr>
    </w:p>
    <w:p w14:paraId="544DCD62" w14:textId="51D352C9" w:rsidR="004A20EC" w:rsidRPr="001600A1" w:rsidRDefault="00B54334" w:rsidP="00D348B4">
      <w:pPr>
        <w:spacing w:after="160"/>
        <w:ind w:firstLine="0"/>
        <w:jc w:val="center"/>
        <w:rPr>
          <w:b/>
          <w:color w:val="000000"/>
          <w:szCs w:val="28"/>
          <w:lang w:eastAsia="en-US"/>
        </w:rPr>
      </w:pPr>
      <w:r w:rsidRPr="001600A1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 xml:space="preserve"> ОПЕРАЦІЙНИЙ ПЛАН </w:t>
      </w:r>
      <w:r w:rsidR="004A20EC" w:rsidRPr="001600A1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="004A20EC" w:rsidRPr="001600A1">
        <w:rPr>
          <w:b/>
          <w:color w:val="000000"/>
          <w:szCs w:val="28"/>
          <w:lang w:eastAsia="en-US"/>
        </w:rPr>
        <w:br/>
      </w:r>
      <w:r w:rsidR="004A20EC" w:rsidRPr="001600A1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 xml:space="preserve"> реалізації</w:t>
      </w:r>
      <w:r w:rsidR="00773A50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 xml:space="preserve"> у</w:t>
      </w:r>
      <w:r w:rsidR="004A20EC" w:rsidRPr="001600A1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 xml:space="preserve"> 2023-202</w:t>
      </w:r>
      <w:r w:rsidR="00FA58C0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>5</w:t>
      </w:r>
      <w:r w:rsidR="004A20EC" w:rsidRPr="001600A1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 xml:space="preserve"> рок</w:t>
      </w:r>
      <w:r w:rsidR="00883212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>ах</w:t>
      </w:r>
      <w:r w:rsidR="004A20EC" w:rsidRPr="001600A1"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4A20EC" w:rsidRPr="001600A1">
        <w:rPr>
          <w:b/>
          <w:color w:val="000000"/>
          <w:szCs w:val="28"/>
          <w:lang w:eastAsia="en-US"/>
        </w:rPr>
        <w:t>Стратегії розвитку імунопрофілактики та захисту населення від інфекційних хвороб, яким можна запобігти шляхом проведення імунопрофілактики</w:t>
      </w:r>
      <w:r w:rsidR="00883212">
        <w:rPr>
          <w:b/>
          <w:color w:val="000000"/>
          <w:szCs w:val="28"/>
          <w:lang w:eastAsia="en-US"/>
        </w:rPr>
        <w:t>,</w:t>
      </w:r>
      <w:r w:rsidR="001600A1">
        <w:rPr>
          <w:b/>
          <w:color w:val="000000"/>
          <w:szCs w:val="28"/>
          <w:lang w:eastAsia="en-US"/>
        </w:rPr>
        <w:br/>
      </w:r>
      <w:r w:rsidR="004A20EC" w:rsidRPr="001600A1">
        <w:rPr>
          <w:b/>
          <w:color w:val="000000"/>
          <w:szCs w:val="28"/>
          <w:lang w:eastAsia="en-US"/>
        </w:rPr>
        <w:t xml:space="preserve"> </w:t>
      </w:r>
      <w:r w:rsidR="00883212">
        <w:rPr>
          <w:b/>
          <w:color w:val="000000"/>
          <w:szCs w:val="28"/>
          <w:lang w:eastAsia="en-US"/>
        </w:rPr>
        <w:t>у</w:t>
      </w:r>
      <w:r w:rsidR="001600A1">
        <w:rPr>
          <w:b/>
          <w:color w:val="000000"/>
          <w:szCs w:val="28"/>
          <w:lang w:eastAsia="en-US"/>
        </w:rPr>
        <w:t xml:space="preserve"> </w:t>
      </w:r>
      <w:r w:rsidR="004A20EC" w:rsidRPr="001600A1">
        <w:rPr>
          <w:b/>
          <w:color w:val="000000"/>
          <w:szCs w:val="28"/>
          <w:lang w:eastAsia="en-US"/>
        </w:rPr>
        <w:t>Івано-Франківській області на період до 2030 року</w:t>
      </w:r>
    </w:p>
    <w:p w14:paraId="47CD0FF7" w14:textId="77777777" w:rsidR="00D348B4" w:rsidRPr="001600A1" w:rsidRDefault="00D348B4" w:rsidP="00D348B4">
      <w:pPr>
        <w:spacing w:after="160"/>
        <w:ind w:firstLine="0"/>
        <w:jc w:val="center"/>
        <w:rPr>
          <w:b/>
          <w:bCs/>
          <w:color w:val="000000"/>
          <w:szCs w:val="28"/>
          <w:bdr w:val="none" w:sz="0" w:space="0" w:color="auto" w:frame="1"/>
          <w:shd w:val="clear" w:color="auto" w:fill="FFFFFF"/>
          <w:lang w:eastAsia="en-US"/>
        </w:rPr>
      </w:pPr>
    </w:p>
    <w:tbl>
      <w:tblPr>
        <w:tblStyle w:val="a8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4729"/>
        <w:gridCol w:w="3969"/>
        <w:gridCol w:w="425"/>
        <w:gridCol w:w="1701"/>
        <w:gridCol w:w="3078"/>
      </w:tblGrid>
      <w:tr w:rsidR="0085147E" w:rsidRPr="001600A1" w14:paraId="6049D589" w14:textId="77777777" w:rsidTr="00662532">
        <w:trPr>
          <w:cantSplit/>
          <w:trHeight w:val="20"/>
        </w:trPr>
        <w:tc>
          <w:tcPr>
            <w:tcW w:w="226" w:type="pct"/>
          </w:tcPr>
          <w:p w14:paraId="20EA5358" w14:textId="77777777" w:rsidR="0085147E" w:rsidRPr="001600A1" w:rsidRDefault="0085147E" w:rsidP="001542AC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№ з/п</w:t>
            </w:r>
          </w:p>
        </w:tc>
        <w:tc>
          <w:tcPr>
            <w:tcW w:w="1624" w:type="pct"/>
          </w:tcPr>
          <w:p w14:paraId="588C1DED" w14:textId="77777777" w:rsidR="0085147E" w:rsidRPr="001600A1" w:rsidRDefault="0085147E" w:rsidP="001542AC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Найменування заходу</w:t>
            </w:r>
          </w:p>
        </w:tc>
        <w:tc>
          <w:tcPr>
            <w:tcW w:w="1363" w:type="pct"/>
          </w:tcPr>
          <w:p w14:paraId="1264E777" w14:textId="77777777" w:rsidR="0085147E" w:rsidRPr="001600A1" w:rsidRDefault="0085147E" w:rsidP="001542AC">
            <w:pPr>
              <w:ind w:firstLine="0"/>
              <w:jc w:val="center"/>
              <w:rPr>
                <w:b/>
                <w:szCs w:val="28"/>
              </w:rPr>
            </w:pPr>
            <w:r w:rsidRPr="001600A1">
              <w:rPr>
                <w:b/>
                <w:szCs w:val="28"/>
              </w:rPr>
              <w:t>Відповідальні за</w:t>
            </w:r>
          </w:p>
          <w:p w14:paraId="441075F4" w14:textId="77777777" w:rsidR="0085147E" w:rsidRPr="001600A1" w:rsidRDefault="0085147E" w:rsidP="001542AC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виконання</w:t>
            </w:r>
          </w:p>
        </w:tc>
        <w:tc>
          <w:tcPr>
            <w:tcW w:w="730" w:type="pct"/>
            <w:gridSpan w:val="2"/>
          </w:tcPr>
          <w:p w14:paraId="4689F48C" w14:textId="77777777" w:rsidR="0085147E" w:rsidRPr="001600A1" w:rsidRDefault="0085147E" w:rsidP="001542AC">
            <w:pPr>
              <w:ind w:firstLine="0"/>
              <w:jc w:val="center"/>
              <w:rPr>
                <w:b/>
                <w:szCs w:val="28"/>
              </w:rPr>
            </w:pPr>
            <w:r w:rsidRPr="001600A1">
              <w:rPr>
                <w:b/>
                <w:szCs w:val="28"/>
              </w:rPr>
              <w:t>Строк</w:t>
            </w:r>
          </w:p>
          <w:p w14:paraId="35776FB5" w14:textId="4DE71DB7" w:rsidR="0085147E" w:rsidRPr="001600A1" w:rsidRDefault="00854944" w:rsidP="001542AC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в</w:t>
            </w:r>
            <w:r w:rsidR="0085147E" w:rsidRPr="001600A1">
              <w:rPr>
                <w:b/>
                <w:szCs w:val="28"/>
              </w:rPr>
              <w:t>иконання</w:t>
            </w:r>
          </w:p>
        </w:tc>
        <w:tc>
          <w:tcPr>
            <w:tcW w:w="1057" w:type="pct"/>
          </w:tcPr>
          <w:p w14:paraId="42054C38" w14:textId="738199AB" w:rsidR="0085147E" w:rsidRPr="001600A1" w:rsidRDefault="0085147E" w:rsidP="00773A50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Індикатор виконання</w:t>
            </w:r>
          </w:p>
        </w:tc>
      </w:tr>
      <w:tr w:rsidR="00330E4B" w:rsidRPr="001600A1" w14:paraId="1BED2AA0" w14:textId="77777777" w:rsidTr="00662532">
        <w:trPr>
          <w:cantSplit/>
          <w:trHeight w:val="20"/>
        </w:trPr>
        <w:tc>
          <w:tcPr>
            <w:tcW w:w="226" w:type="pct"/>
          </w:tcPr>
          <w:p w14:paraId="5909A252" w14:textId="5BDA1B91" w:rsidR="00330E4B" w:rsidRPr="001600A1" w:rsidRDefault="00330E4B" w:rsidP="001542AC">
            <w:pPr>
              <w:tabs>
                <w:tab w:val="left" w:pos="12390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24" w:type="pct"/>
          </w:tcPr>
          <w:p w14:paraId="61A505A5" w14:textId="5960726D" w:rsidR="00330E4B" w:rsidRPr="001600A1" w:rsidRDefault="00330E4B" w:rsidP="001542AC">
            <w:pPr>
              <w:tabs>
                <w:tab w:val="left" w:pos="12390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363" w:type="pct"/>
          </w:tcPr>
          <w:p w14:paraId="12D66D53" w14:textId="641296E3" w:rsidR="00330E4B" w:rsidRPr="001600A1" w:rsidRDefault="00330E4B" w:rsidP="001542A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730" w:type="pct"/>
            <w:gridSpan w:val="2"/>
          </w:tcPr>
          <w:p w14:paraId="472CCF96" w14:textId="383373C2" w:rsidR="00330E4B" w:rsidRPr="001600A1" w:rsidRDefault="00330E4B" w:rsidP="001542A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057" w:type="pct"/>
          </w:tcPr>
          <w:p w14:paraId="1D247D71" w14:textId="28ECA588" w:rsidR="00330E4B" w:rsidRPr="001600A1" w:rsidRDefault="00330E4B" w:rsidP="001542AC">
            <w:pPr>
              <w:tabs>
                <w:tab w:val="left" w:pos="12390"/>
              </w:tabs>
              <w:ind w:firstLine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85147E" w:rsidRPr="001600A1" w14:paraId="2654C9F3" w14:textId="77777777" w:rsidTr="00662532">
        <w:trPr>
          <w:cantSplit/>
          <w:trHeight w:val="20"/>
        </w:trPr>
        <w:tc>
          <w:tcPr>
            <w:tcW w:w="226" w:type="pct"/>
          </w:tcPr>
          <w:p w14:paraId="0B91D6C5" w14:textId="77777777" w:rsidR="0085147E" w:rsidRPr="00330E4B" w:rsidRDefault="0085147E" w:rsidP="001542AC">
            <w:pPr>
              <w:tabs>
                <w:tab w:val="left" w:pos="12390"/>
              </w:tabs>
              <w:ind w:firstLine="0"/>
              <w:jc w:val="center"/>
              <w:rPr>
                <w:bCs/>
                <w:szCs w:val="28"/>
              </w:rPr>
            </w:pPr>
            <w:r w:rsidRPr="00330E4B">
              <w:rPr>
                <w:bCs/>
                <w:szCs w:val="28"/>
              </w:rPr>
              <w:t>1.</w:t>
            </w:r>
          </w:p>
        </w:tc>
        <w:tc>
          <w:tcPr>
            <w:tcW w:w="4774" w:type="pct"/>
            <w:gridSpan w:val="5"/>
          </w:tcPr>
          <w:p w14:paraId="74E8E98D" w14:textId="77777777" w:rsidR="0085147E" w:rsidRPr="00BA1335" w:rsidRDefault="0085147E" w:rsidP="001542AC">
            <w:pPr>
              <w:tabs>
                <w:tab w:val="left" w:pos="12390"/>
              </w:tabs>
              <w:ind w:firstLine="0"/>
              <w:jc w:val="center"/>
              <w:rPr>
                <w:b/>
                <w:szCs w:val="28"/>
              </w:rPr>
            </w:pPr>
            <w:r w:rsidRPr="00BA1335">
              <w:rPr>
                <w:b/>
                <w:szCs w:val="28"/>
              </w:rPr>
              <w:t>Прийняття управлінських рішень</w:t>
            </w:r>
          </w:p>
        </w:tc>
      </w:tr>
      <w:tr w:rsidR="0085147E" w:rsidRPr="001600A1" w14:paraId="69382CC8" w14:textId="77777777" w:rsidTr="00662532">
        <w:trPr>
          <w:cantSplit/>
          <w:trHeight w:val="20"/>
        </w:trPr>
        <w:tc>
          <w:tcPr>
            <w:tcW w:w="226" w:type="pct"/>
          </w:tcPr>
          <w:p w14:paraId="515EE192" w14:textId="331BD717" w:rsidR="0085147E" w:rsidRPr="001600A1" w:rsidRDefault="00B560DD" w:rsidP="001542AC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1.</w:t>
            </w:r>
            <w:r w:rsidR="000B797B">
              <w:rPr>
                <w:szCs w:val="28"/>
              </w:rPr>
              <w:t>1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4000878A" w14:textId="25594BC7" w:rsidR="0085147E" w:rsidRPr="001600A1" w:rsidRDefault="00B72775" w:rsidP="004B623E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Забезпечити </w:t>
            </w:r>
            <w:r w:rsidR="004B623E" w:rsidRPr="001600A1">
              <w:rPr>
                <w:szCs w:val="28"/>
              </w:rPr>
              <w:t xml:space="preserve">безперервні </w:t>
            </w:r>
            <w:r w:rsidR="00E013A0" w:rsidRPr="001600A1">
              <w:rPr>
                <w:szCs w:val="28"/>
              </w:rPr>
              <w:t xml:space="preserve">комунікаційні заходи </w:t>
            </w:r>
            <w:r w:rsidR="000A5614" w:rsidRPr="001600A1">
              <w:rPr>
                <w:szCs w:val="28"/>
              </w:rPr>
              <w:t>щодо імунізації населення.</w:t>
            </w:r>
          </w:p>
        </w:tc>
        <w:tc>
          <w:tcPr>
            <w:tcW w:w="1363" w:type="pct"/>
          </w:tcPr>
          <w:p w14:paraId="6F5C8961" w14:textId="68F9E2DE" w:rsidR="00BC58F5" w:rsidRPr="001600A1" w:rsidRDefault="00773A50" w:rsidP="004B623E">
            <w:pPr>
              <w:ind w:firstLine="0"/>
              <w:jc w:val="left"/>
              <w:rPr>
                <w:szCs w:val="28"/>
              </w:rPr>
            </w:pPr>
            <w:r w:rsidRPr="00A34AB7">
              <w:rPr>
                <w:szCs w:val="28"/>
              </w:rPr>
              <w:t>Державна установа</w:t>
            </w:r>
            <w:r>
              <w:rPr>
                <w:szCs w:val="28"/>
              </w:rPr>
              <w:t xml:space="preserve">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 xml:space="preserve">Івано-Франківський обласний центр контролю та профілактики хвороб </w:t>
            </w:r>
            <w:r w:rsidRPr="00A34AB7">
              <w:rPr>
                <w:szCs w:val="28"/>
              </w:rPr>
              <w:t>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 w:rsidR="00BC58F5" w:rsidRPr="001600A1">
              <w:rPr>
                <w:szCs w:val="28"/>
              </w:rPr>
              <w:t>;</w:t>
            </w:r>
          </w:p>
          <w:p w14:paraId="2223E79A" w14:textId="56EBEE86" w:rsidR="001600A1" w:rsidRDefault="00FA58C0" w:rsidP="00AE4EE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773A50" w:rsidRPr="001600A1">
              <w:rPr>
                <w:szCs w:val="28"/>
              </w:rPr>
              <w:t xml:space="preserve"> охорони здоров</w:t>
            </w:r>
            <w:r w:rsidR="00773A50">
              <w:rPr>
                <w:szCs w:val="28"/>
              </w:rPr>
              <w:t>’</w:t>
            </w:r>
            <w:r w:rsidR="00773A50" w:rsidRPr="001600A1">
              <w:rPr>
                <w:szCs w:val="28"/>
              </w:rPr>
              <w:t xml:space="preserve">я </w:t>
            </w:r>
          </w:p>
          <w:p w14:paraId="57027F38" w14:textId="77777777" w:rsidR="00773A50" w:rsidRDefault="00773A50" w:rsidP="00AE4EE1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Івано-Франківської обласної</w:t>
            </w:r>
          </w:p>
          <w:p w14:paraId="483CFE64" w14:textId="77777777" w:rsidR="00773A50" w:rsidRDefault="00773A50" w:rsidP="00773A50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державної адміністрації;</w:t>
            </w:r>
          </w:p>
          <w:p w14:paraId="6DA25FE2" w14:textId="5A75E771" w:rsidR="005C0409" w:rsidRPr="00773A50" w:rsidRDefault="005C0409" w:rsidP="005C0409">
            <w:pPr>
              <w:ind w:firstLine="0"/>
              <w:jc w:val="left"/>
              <w:rPr>
                <w:szCs w:val="28"/>
              </w:rPr>
            </w:pPr>
            <w:r w:rsidRPr="00773A50">
              <w:rPr>
                <w:szCs w:val="28"/>
              </w:rPr>
              <w:fldChar w:fldCharType="begin"/>
            </w:r>
            <w:r w:rsidRPr="00773A50">
              <w:rPr>
                <w:szCs w:val="28"/>
              </w:rPr>
              <w:instrText>HYPERLINK "https://lgvfund.com/uk"</w:instrText>
            </w:r>
            <w:r w:rsidRPr="00773A50">
              <w:rPr>
                <w:szCs w:val="28"/>
              </w:rPr>
            </w:r>
            <w:r w:rsidRPr="00773A50">
              <w:rPr>
                <w:szCs w:val="28"/>
              </w:rPr>
              <w:fldChar w:fldCharType="separate"/>
            </w:r>
            <w:r w:rsidR="00FA58C0"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 w:rsidR="00887ABF"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7EE7483F" w14:textId="7BDF221B" w:rsidR="005C0409" w:rsidRPr="001600A1" w:rsidRDefault="005C0409" w:rsidP="00773A50">
            <w:pPr>
              <w:ind w:firstLine="0"/>
              <w:jc w:val="left"/>
              <w:rPr>
                <w:szCs w:val="28"/>
              </w:rPr>
            </w:pPr>
            <w:r w:rsidRPr="00773A50">
              <w:rPr>
                <w:szCs w:val="28"/>
              </w:rPr>
              <w:fldChar w:fldCharType="end"/>
            </w:r>
            <w:r w:rsidRPr="001600A1">
              <w:rPr>
                <w:szCs w:val="28"/>
              </w:rPr>
              <w:t>(за згодою).</w:t>
            </w:r>
          </w:p>
        </w:tc>
        <w:tc>
          <w:tcPr>
            <w:tcW w:w="730" w:type="pct"/>
            <w:gridSpan w:val="2"/>
          </w:tcPr>
          <w:p w14:paraId="09CB9FB0" w14:textId="5094E9EE" w:rsidR="00D76B65" w:rsidRPr="001600A1" w:rsidRDefault="00B75555" w:rsidP="001542AC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Протягом 2023-202</w:t>
            </w:r>
            <w:r w:rsidR="00FA58C0">
              <w:rPr>
                <w:szCs w:val="28"/>
              </w:rPr>
              <w:t>5</w:t>
            </w:r>
            <w:r w:rsidRPr="001600A1">
              <w:rPr>
                <w:szCs w:val="28"/>
              </w:rPr>
              <w:t xml:space="preserve"> років</w:t>
            </w:r>
          </w:p>
          <w:p w14:paraId="63B9CDB8" w14:textId="77777777" w:rsidR="0085147E" w:rsidRPr="001600A1" w:rsidRDefault="0085147E" w:rsidP="001542AC">
            <w:pPr>
              <w:ind w:firstLine="0"/>
              <w:rPr>
                <w:szCs w:val="28"/>
              </w:rPr>
            </w:pPr>
          </w:p>
        </w:tc>
        <w:tc>
          <w:tcPr>
            <w:tcW w:w="1057" w:type="pct"/>
          </w:tcPr>
          <w:p w14:paraId="6A16012E" w14:textId="31AD270D" w:rsidR="0085147E" w:rsidRPr="001600A1" w:rsidRDefault="00B560DD" w:rsidP="001542AC">
            <w:pPr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83212">
              <w:rPr>
                <w:szCs w:val="28"/>
              </w:rPr>
              <w:t>а</w:t>
            </w:r>
          </w:p>
        </w:tc>
      </w:tr>
      <w:tr w:rsidR="00773A50" w:rsidRPr="001600A1" w14:paraId="21FAEC1A" w14:textId="77777777" w:rsidTr="00662532">
        <w:trPr>
          <w:cantSplit/>
          <w:trHeight w:val="20"/>
        </w:trPr>
        <w:tc>
          <w:tcPr>
            <w:tcW w:w="226" w:type="pct"/>
            <w:vAlign w:val="center"/>
          </w:tcPr>
          <w:p w14:paraId="5BDEC832" w14:textId="280FFCA4" w:rsidR="00773A50" w:rsidRPr="001600A1" w:rsidRDefault="00773A50" w:rsidP="00773A50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0CB30E8B" w14:textId="085BDA1A" w:rsidR="00773A50" w:rsidRPr="001600A1" w:rsidRDefault="00773A50" w:rsidP="00773A50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4C419EF2" w14:textId="46CAC59A" w:rsidR="00773A50" w:rsidRPr="00A34AB7" w:rsidRDefault="00773A50" w:rsidP="00773A50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0C7B8973" w14:textId="6C0B7A96" w:rsidR="00773A50" w:rsidRPr="001600A1" w:rsidRDefault="00773A50" w:rsidP="00773A50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7A54CAF4" w14:textId="0F6ABDF0" w:rsidR="00773A50" w:rsidRPr="001600A1" w:rsidRDefault="00773A50" w:rsidP="00773A50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5</w:t>
            </w:r>
          </w:p>
        </w:tc>
      </w:tr>
      <w:tr w:rsidR="0085147E" w:rsidRPr="001600A1" w14:paraId="50107518" w14:textId="77777777" w:rsidTr="00662532">
        <w:trPr>
          <w:cantSplit/>
          <w:trHeight w:val="20"/>
        </w:trPr>
        <w:tc>
          <w:tcPr>
            <w:tcW w:w="226" w:type="pct"/>
          </w:tcPr>
          <w:p w14:paraId="2B1AE427" w14:textId="4E1760AD" w:rsidR="0085147E" w:rsidRPr="001600A1" w:rsidRDefault="00B560DD" w:rsidP="001542AC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1.</w:t>
            </w:r>
            <w:r w:rsidR="000B797B">
              <w:rPr>
                <w:szCs w:val="28"/>
              </w:rPr>
              <w:t>2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41AF6A6F" w14:textId="02EC573A" w:rsidR="0085147E" w:rsidRPr="001600A1" w:rsidRDefault="00B560DD" w:rsidP="004B623E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Розробити та затвердити план розмежування функцій з профілактики між </w:t>
            </w:r>
            <w:r w:rsidR="000B797B">
              <w:rPr>
                <w:szCs w:val="28"/>
              </w:rPr>
              <w:t>Державн</w:t>
            </w:r>
            <w:r w:rsidR="00FA58C0">
              <w:rPr>
                <w:szCs w:val="28"/>
              </w:rPr>
              <w:t>ою</w:t>
            </w:r>
            <w:r w:rsidR="000B797B">
              <w:rPr>
                <w:szCs w:val="28"/>
              </w:rPr>
              <w:t xml:space="preserve"> установ</w:t>
            </w:r>
            <w:r w:rsidR="00FA58C0">
              <w:rPr>
                <w:szCs w:val="28"/>
              </w:rPr>
              <w:t>ою</w:t>
            </w:r>
            <w:r w:rsidR="000B797B">
              <w:rPr>
                <w:szCs w:val="28"/>
              </w:rPr>
              <w:t xml:space="preserve"> </w:t>
            </w:r>
            <w:r w:rsidR="00256E00" w:rsidRPr="00C367E6">
              <w:rPr>
                <w:szCs w:val="28"/>
              </w:rPr>
              <w:t>“</w:t>
            </w:r>
            <w:r w:rsidR="000B797B"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</w:rPr>
              <w:t>”</w:t>
            </w:r>
            <w:r w:rsidR="001600A1" w:rsidRPr="00C367E6">
              <w:rPr>
                <w:szCs w:val="28"/>
              </w:rPr>
              <w:t xml:space="preserve"> </w:t>
            </w:r>
            <w:r w:rsidR="001600A1">
              <w:rPr>
                <w:szCs w:val="28"/>
              </w:rPr>
              <w:t xml:space="preserve">та </w:t>
            </w:r>
            <w:r w:rsidR="00FA58C0">
              <w:rPr>
                <w:szCs w:val="28"/>
              </w:rPr>
              <w:t>департамент</w:t>
            </w:r>
            <w:r w:rsidR="001600A1">
              <w:rPr>
                <w:szCs w:val="28"/>
              </w:rPr>
              <w:t xml:space="preserve">ом </w:t>
            </w:r>
            <w:r w:rsidR="001600A1" w:rsidRPr="001600A1">
              <w:rPr>
                <w:szCs w:val="28"/>
              </w:rPr>
              <w:t>охорони здоров</w:t>
            </w:r>
            <w:r w:rsidR="001600A1">
              <w:rPr>
                <w:szCs w:val="28"/>
              </w:rPr>
              <w:t>’</w:t>
            </w:r>
            <w:r w:rsidR="001600A1" w:rsidRPr="001600A1">
              <w:rPr>
                <w:szCs w:val="28"/>
              </w:rPr>
              <w:t xml:space="preserve">я Івано-Франківської обласної державної адміністрації </w:t>
            </w:r>
            <w:r w:rsidRPr="001600A1">
              <w:rPr>
                <w:szCs w:val="28"/>
              </w:rPr>
              <w:t>з визначенням чітких заходів, термінів виконання та відповідальних осіб.</w:t>
            </w:r>
          </w:p>
        </w:tc>
        <w:tc>
          <w:tcPr>
            <w:tcW w:w="1363" w:type="pct"/>
          </w:tcPr>
          <w:p w14:paraId="0192FBFF" w14:textId="4E1A8016" w:rsidR="00BC58F5" w:rsidRPr="001600A1" w:rsidRDefault="00773A50" w:rsidP="004B623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0D3F1F07" w14:textId="3C4C23A2" w:rsidR="00610458" w:rsidRPr="001600A1" w:rsidRDefault="00FA58C0" w:rsidP="004B623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BC58F5"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="00BC58F5" w:rsidRPr="001600A1">
              <w:rPr>
                <w:szCs w:val="28"/>
              </w:rPr>
              <w:t>я Івано-Франкі</w:t>
            </w:r>
            <w:r w:rsidR="000723A4" w:rsidRPr="001600A1">
              <w:rPr>
                <w:szCs w:val="28"/>
              </w:rPr>
              <w:t>в</w:t>
            </w:r>
            <w:r w:rsidR="00BC58F5" w:rsidRPr="001600A1">
              <w:rPr>
                <w:szCs w:val="28"/>
              </w:rPr>
              <w:t>ської</w:t>
            </w:r>
            <w:r w:rsidR="004B623E" w:rsidRPr="001600A1">
              <w:rPr>
                <w:szCs w:val="28"/>
              </w:rPr>
              <w:t xml:space="preserve"> обласної державної </w:t>
            </w:r>
            <w:r w:rsidR="00BC58F5" w:rsidRPr="001600A1">
              <w:rPr>
                <w:szCs w:val="28"/>
              </w:rPr>
              <w:t xml:space="preserve"> адміністрації.</w:t>
            </w:r>
          </w:p>
        </w:tc>
        <w:tc>
          <w:tcPr>
            <w:tcW w:w="730" w:type="pct"/>
            <w:gridSpan w:val="2"/>
          </w:tcPr>
          <w:p w14:paraId="4995F814" w14:textId="0DF5636C" w:rsidR="0085147E" w:rsidRPr="001600A1" w:rsidRDefault="00D348B4" w:rsidP="001542AC">
            <w:pPr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IV</w:t>
            </w:r>
            <w:r w:rsidR="00243BF3" w:rsidRPr="001600A1"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квартал</w:t>
            </w:r>
            <w:r w:rsidR="00B560DD" w:rsidRPr="001600A1">
              <w:rPr>
                <w:szCs w:val="28"/>
              </w:rPr>
              <w:t xml:space="preserve"> 2023 року</w:t>
            </w:r>
          </w:p>
        </w:tc>
        <w:tc>
          <w:tcPr>
            <w:tcW w:w="1057" w:type="pct"/>
          </w:tcPr>
          <w:p w14:paraId="526A38C3" w14:textId="172110BF" w:rsidR="0085147E" w:rsidRPr="001600A1" w:rsidRDefault="00B560DD" w:rsidP="00883212">
            <w:pPr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83212">
              <w:rPr>
                <w:szCs w:val="28"/>
              </w:rPr>
              <w:t>а</w:t>
            </w:r>
          </w:p>
        </w:tc>
      </w:tr>
      <w:tr w:rsidR="000B797B" w:rsidRPr="001600A1" w14:paraId="671BFD8E" w14:textId="77777777" w:rsidTr="00662532">
        <w:trPr>
          <w:cantSplit/>
          <w:trHeight w:val="20"/>
        </w:trPr>
        <w:tc>
          <w:tcPr>
            <w:tcW w:w="226" w:type="pct"/>
          </w:tcPr>
          <w:p w14:paraId="268C6BA5" w14:textId="71E4A616" w:rsidR="000B797B" w:rsidRPr="001600A1" w:rsidRDefault="000B797B" w:rsidP="000B797B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25FA0317" w14:textId="77777777" w:rsidR="000B797B" w:rsidRDefault="000B797B" w:rsidP="000B797B">
            <w:pPr>
              <w:ind w:firstLine="0"/>
              <w:jc w:val="left"/>
              <w:rPr>
                <w:color w:val="000000"/>
                <w:szCs w:val="28"/>
              </w:rPr>
            </w:pPr>
            <w:r w:rsidRPr="001600A1">
              <w:rPr>
                <w:color w:val="000000"/>
                <w:szCs w:val="28"/>
              </w:rPr>
              <w:t xml:space="preserve">Підготовка розпорядчих документів, що регламентують взаємодію </w:t>
            </w:r>
          </w:p>
          <w:p w14:paraId="1F574E99" w14:textId="3AC7F7AE" w:rsidR="000B797B" w:rsidRDefault="000B797B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Державн</w:t>
            </w:r>
            <w:r w:rsidR="00FA58C0">
              <w:rPr>
                <w:szCs w:val="28"/>
              </w:rPr>
              <w:t>ої</w:t>
            </w:r>
            <w:r>
              <w:rPr>
                <w:szCs w:val="28"/>
              </w:rPr>
              <w:t xml:space="preserve"> установ</w:t>
            </w:r>
            <w:r w:rsidR="00FA58C0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="00256E00" w:rsidRPr="00C367E6">
              <w:rPr>
                <w:szCs w:val="28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</w:rPr>
              <w:t>”</w:t>
            </w:r>
            <w:r w:rsidRPr="00C367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 </w:t>
            </w:r>
            <w:r w:rsidR="00FA58C0">
              <w:rPr>
                <w:szCs w:val="28"/>
              </w:rPr>
              <w:t>департаменту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з питань імунопрофілактики, епідемічного нагляду за хворобами, яким можна запобігти вакцинацією, а</w:t>
            </w:r>
          </w:p>
          <w:p w14:paraId="740A6584" w14:textId="71F52F0A" w:rsidR="005C0409" w:rsidRPr="001600A1" w:rsidRDefault="005C0409" w:rsidP="000B797B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також транспортування, зберігання  та обігу медичних імунобіологічних препаратів (далі</w:t>
            </w:r>
            <w:r w:rsidR="007470A0">
              <w:rPr>
                <w:szCs w:val="28"/>
              </w:rPr>
              <w:t xml:space="preserve">  – </w:t>
            </w:r>
            <w:r w:rsidRPr="001600A1">
              <w:rPr>
                <w:szCs w:val="28"/>
              </w:rPr>
              <w:t xml:space="preserve"> МІБП) та інше.</w:t>
            </w:r>
          </w:p>
        </w:tc>
        <w:tc>
          <w:tcPr>
            <w:tcW w:w="1363" w:type="pct"/>
          </w:tcPr>
          <w:p w14:paraId="7A0B3207" w14:textId="4D5013D7" w:rsidR="000B797B" w:rsidRPr="001600A1" w:rsidRDefault="000B797B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1A8B31A8" w14:textId="3E3DA378" w:rsidR="000B797B" w:rsidRPr="001600A1" w:rsidRDefault="00FA58C0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0B797B"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="000B797B" w:rsidRPr="001600A1">
              <w:rPr>
                <w:szCs w:val="28"/>
              </w:rPr>
              <w:t>я Івано-Франківської обласної державної адміністрації.</w:t>
            </w:r>
          </w:p>
          <w:p w14:paraId="4DE56B38" w14:textId="77777777" w:rsidR="000B797B" w:rsidRDefault="000B797B" w:rsidP="000B797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754F1D54" w14:textId="68FCAEDB" w:rsidR="000B797B" w:rsidRPr="001600A1" w:rsidRDefault="000B797B" w:rsidP="000B797B">
            <w:pPr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IV квартал 2023 року</w:t>
            </w:r>
          </w:p>
        </w:tc>
        <w:tc>
          <w:tcPr>
            <w:tcW w:w="1057" w:type="pct"/>
          </w:tcPr>
          <w:p w14:paraId="40CCE392" w14:textId="704E30A5" w:rsidR="000B797B" w:rsidRPr="001600A1" w:rsidRDefault="000B797B" w:rsidP="000B797B">
            <w:pPr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34ECB">
              <w:rPr>
                <w:szCs w:val="28"/>
              </w:rPr>
              <w:t>а</w:t>
            </w:r>
            <w:r w:rsidRPr="001600A1">
              <w:rPr>
                <w:szCs w:val="28"/>
              </w:rPr>
              <w:t xml:space="preserve"> </w:t>
            </w:r>
          </w:p>
          <w:p w14:paraId="7725257C" w14:textId="77777777" w:rsidR="000B797B" w:rsidRPr="001600A1" w:rsidRDefault="000B797B" w:rsidP="000B797B">
            <w:pPr>
              <w:ind w:firstLine="0"/>
              <w:rPr>
                <w:szCs w:val="28"/>
              </w:rPr>
            </w:pPr>
          </w:p>
        </w:tc>
      </w:tr>
      <w:tr w:rsidR="000B797B" w:rsidRPr="001600A1" w14:paraId="70F7A7BA" w14:textId="77777777" w:rsidTr="00662532">
        <w:trPr>
          <w:cantSplit/>
          <w:trHeight w:val="20"/>
        </w:trPr>
        <w:tc>
          <w:tcPr>
            <w:tcW w:w="226" w:type="pct"/>
            <w:vAlign w:val="center"/>
          </w:tcPr>
          <w:p w14:paraId="33293F60" w14:textId="34F7FB97" w:rsidR="000B797B" w:rsidRPr="001600A1" w:rsidRDefault="000B797B" w:rsidP="000B797B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507125EF" w14:textId="287BA8DF" w:rsidR="000B797B" w:rsidRPr="001600A1" w:rsidRDefault="000B797B" w:rsidP="000B797B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1FC9166C" w14:textId="2B0A44C3" w:rsidR="000B797B" w:rsidRDefault="000B797B" w:rsidP="000B797B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006DE37D" w14:textId="43FCA6D6" w:rsidR="000B797B" w:rsidRPr="001600A1" w:rsidRDefault="000B797B" w:rsidP="000B797B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12BCD302" w14:textId="4E9929D9" w:rsidR="000B797B" w:rsidRPr="001600A1" w:rsidRDefault="000B797B" w:rsidP="000B797B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5</w:t>
            </w:r>
          </w:p>
        </w:tc>
      </w:tr>
      <w:tr w:rsidR="000B797B" w:rsidRPr="001600A1" w14:paraId="48266CFC" w14:textId="77777777" w:rsidTr="00662532">
        <w:trPr>
          <w:cantSplit/>
          <w:trHeight w:val="20"/>
        </w:trPr>
        <w:tc>
          <w:tcPr>
            <w:tcW w:w="226" w:type="pct"/>
          </w:tcPr>
          <w:p w14:paraId="4A57AD7A" w14:textId="6BC480A4" w:rsidR="000B797B" w:rsidRPr="001600A1" w:rsidRDefault="000B797B" w:rsidP="000B797B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1.</w:t>
            </w:r>
            <w:r w:rsidR="002A24A2">
              <w:rPr>
                <w:szCs w:val="28"/>
              </w:rPr>
              <w:t>4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20A70547" w14:textId="3D8A2833" w:rsidR="000B797B" w:rsidRPr="001600A1" w:rsidRDefault="000B797B" w:rsidP="000B797B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Розробка та затвердження механізму залучення працівників освіти до організації та проведення заходів з питань імунопрофілактики.</w:t>
            </w:r>
          </w:p>
        </w:tc>
        <w:tc>
          <w:tcPr>
            <w:tcW w:w="1363" w:type="pct"/>
          </w:tcPr>
          <w:p w14:paraId="783511FA" w14:textId="288F1E03" w:rsidR="000B797B" w:rsidRDefault="000B797B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26FFA1C7" w14:textId="6E29F8C3" w:rsidR="000B797B" w:rsidRPr="001600A1" w:rsidRDefault="00FA58C0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0B797B"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="000B797B"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37EE0FCF" w14:textId="7696D435" w:rsidR="000B797B" w:rsidRPr="001600A1" w:rsidRDefault="00FA58C0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0B797B" w:rsidRPr="001600A1">
              <w:rPr>
                <w:szCs w:val="28"/>
              </w:rPr>
              <w:t xml:space="preserve"> освіти </w:t>
            </w:r>
            <w:r w:rsidR="00883212">
              <w:rPr>
                <w:szCs w:val="28"/>
              </w:rPr>
              <w:t>і</w:t>
            </w:r>
            <w:r w:rsidR="000B797B" w:rsidRPr="001600A1">
              <w:rPr>
                <w:szCs w:val="28"/>
              </w:rPr>
              <w:t xml:space="preserve"> науки Івано-Франківської обласної державної адміністрації;</w:t>
            </w:r>
          </w:p>
          <w:p w14:paraId="42E13ABC" w14:textId="6B7F7E9C" w:rsidR="000B797B" w:rsidRPr="00773A50" w:rsidRDefault="00FA58C0" w:rsidP="000B797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0B797B" w:rsidRPr="00773A50">
              <w:rPr>
                <w:szCs w:val="28"/>
              </w:rPr>
              <w:t xml:space="preserve">ромадські </w:t>
            </w:r>
            <w:r w:rsidR="00887ABF">
              <w:rPr>
                <w:szCs w:val="28"/>
              </w:rPr>
              <w:t>о</w:t>
            </w:r>
            <w:r w:rsidR="000B797B" w:rsidRPr="00773A50">
              <w:rPr>
                <w:szCs w:val="28"/>
              </w:rPr>
              <w:t>рганізації</w:t>
            </w:r>
          </w:p>
          <w:p w14:paraId="4282341C" w14:textId="55972386" w:rsidR="000B797B" w:rsidRDefault="000B797B" w:rsidP="000B797B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</w:tc>
        <w:tc>
          <w:tcPr>
            <w:tcW w:w="730" w:type="pct"/>
            <w:gridSpan w:val="2"/>
          </w:tcPr>
          <w:p w14:paraId="1815DC4F" w14:textId="3369A01B" w:rsidR="000B797B" w:rsidRPr="001600A1" w:rsidRDefault="00DD65DC" w:rsidP="000B797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B797B" w:rsidRPr="001600A1">
              <w:rPr>
                <w:szCs w:val="28"/>
              </w:rPr>
              <w:t xml:space="preserve">ротягом </w:t>
            </w:r>
            <w:r w:rsidR="00E96748">
              <w:rPr>
                <w:szCs w:val="28"/>
              </w:rPr>
              <w:t>2023-2025</w:t>
            </w:r>
            <w:r w:rsidR="000B797B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19B176C7" w14:textId="49B25E93" w:rsidR="00E96748" w:rsidRPr="001600A1" w:rsidRDefault="000B797B" w:rsidP="007E2E6E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83212">
              <w:rPr>
                <w:szCs w:val="28"/>
              </w:rPr>
              <w:t>а</w:t>
            </w:r>
            <w:r w:rsidRPr="001600A1">
              <w:rPr>
                <w:szCs w:val="28"/>
              </w:rPr>
              <w:t xml:space="preserve">, що регламентує взаємодію </w:t>
            </w:r>
            <w:r>
              <w:rPr>
                <w:szCs w:val="28"/>
              </w:rPr>
              <w:t>Державн</w:t>
            </w:r>
            <w:r w:rsidR="00887ABF">
              <w:rPr>
                <w:szCs w:val="28"/>
              </w:rPr>
              <w:t>ої</w:t>
            </w:r>
            <w:r>
              <w:rPr>
                <w:szCs w:val="28"/>
              </w:rPr>
              <w:t xml:space="preserve"> установ</w:t>
            </w:r>
            <w:r w:rsidR="00887ABF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="00256E00" w:rsidRPr="00C367E6">
              <w:rPr>
                <w:szCs w:val="28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</w:rPr>
              <w:t>”</w:t>
            </w:r>
            <w:r w:rsidRPr="00C367E6">
              <w:rPr>
                <w:szCs w:val="28"/>
              </w:rPr>
              <w:t xml:space="preserve"> </w:t>
            </w:r>
            <w:r w:rsidR="00887ABF">
              <w:rPr>
                <w:szCs w:val="28"/>
              </w:rPr>
              <w:t xml:space="preserve">та </w:t>
            </w:r>
            <w:r w:rsidR="00FA58C0">
              <w:rPr>
                <w:szCs w:val="28"/>
              </w:rPr>
              <w:t>департамент</w:t>
            </w:r>
            <w:r w:rsidR="00887ABF">
              <w:rPr>
                <w:szCs w:val="28"/>
              </w:rPr>
              <w:t xml:space="preserve">у </w:t>
            </w:r>
            <w:r w:rsidRPr="001600A1">
              <w:rPr>
                <w:szCs w:val="28"/>
              </w:rPr>
              <w:t>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>я</w:t>
            </w:r>
            <w:r w:rsidR="00FA58C0">
              <w:rPr>
                <w:szCs w:val="28"/>
              </w:rPr>
              <w:t xml:space="preserve"> </w:t>
            </w:r>
            <w:r w:rsidR="00FA58C0" w:rsidRPr="008E18A9">
              <w:rPr>
                <w:szCs w:val="28"/>
              </w:rPr>
              <w:t>Івано-Франківської обласної державної адміністрації</w:t>
            </w:r>
            <w:r w:rsidR="00887ABF">
              <w:rPr>
                <w:szCs w:val="28"/>
              </w:rPr>
              <w:t>,</w:t>
            </w:r>
            <w:r w:rsidRPr="001600A1">
              <w:rPr>
                <w:szCs w:val="28"/>
              </w:rPr>
              <w:t xml:space="preserve"> </w:t>
            </w:r>
            <w:r w:rsidR="00FA58C0">
              <w:rPr>
                <w:szCs w:val="28"/>
              </w:rPr>
              <w:t>департамент</w:t>
            </w:r>
            <w:r w:rsidR="00887ABF">
              <w:rPr>
                <w:szCs w:val="28"/>
              </w:rPr>
              <w:t>у</w:t>
            </w:r>
            <w:r w:rsidRPr="008E18A9">
              <w:rPr>
                <w:szCs w:val="28"/>
              </w:rPr>
              <w:t xml:space="preserve"> освіти і науки Івано-Франківської обласної державної адміністрації</w:t>
            </w:r>
          </w:p>
        </w:tc>
      </w:tr>
      <w:tr w:rsidR="00E96748" w:rsidRPr="001600A1" w14:paraId="73F04AC9" w14:textId="77777777" w:rsidTr="00662532">
        <w:trPr>
          <w:cantSplit/>
          <w:trHeight w:val="20"/>
        </w:trPr>
        <w:tc>
          <w:tcPr>
            <w:tcW w:w="226" w:type="pct"/>
          </w:tcPr>
          <w:p w14:paraId="3C639551" w14:textId="6C880E15" w:rsidR="00E96748" w:rsidRPr="001600A1" w:rsidRDefault="00E96748" w:rsidP="000B797B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5364090F" w14:textId="02AD244E" w:rsidR="00E96748" w:rsidRPr="001600A1" w:rsidRDefault="00E96748" w:rsidP="000B797B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Посилити контроль за проведенням закладами охорони здоров’я - надавачами послуг з вакцинації інформаційної взаємодії з особами, які підлягають</w:t>
            </w:r>
            <w:r w:rsidR="00883212" w:rsidRPr="001600A1">
              <w:rPr>
                <w:szCs w:val="28"/>
              </w:rPr>
              <w:t xml:space="preserve"> вакцинації/</w:t>
            </w:r>
            <w:r w:rsidR="00834ECB">
              <w:rPr>
                <w:szCs w:val="28"/>
              </w:rPr>
              <w:t xml:space="preserve"> </w:t>
            </w:r>
            <w:r w:rsidR="00883212" w:rsidRPr="001600A1">
              <w:rPr>
                <w:szCs w:val="28"/>
              </w:rPr>
              <w:t>ревакцинації, виконання</w:t>
            </w:r>
          </w:p>
        </w:tc>
        <w:tc>
          <w:tcPr>
            <w:tcW w:w="1363" w:type="pct"/>
          </w:tcPr>
          <w:p w14:paraId="6A318506" w14:textId="2E65D317" w:rsidR="00E96748" w:rsidRDefault="00E96748" w:rsidP="00E9674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</w:t>
            </w:r>
          </w:p>
          <w:p w14:paraId="3FBC6CF9" w14:textId="5445F3ED" w:rsidR="00E96748" w:rsidRDefault="00E96748" w:rsidP="00E9674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</w:tc>
        <w:tc>
          <w:tcPr>
            <w:tcW w:w="730" w:type="pct"/>
            <w:gridSpan w:val="2"/>
          </w:tcPr>
          <w:p w14:paraId="3AAD7535" w14:textId="27C92BD8" w:rsidR="00E96748" w:rsidRPr="001600A1" w:rsidRDefault="00DD65DC" w:rsidP="000B797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96748" w:rsidRPr="001600A1">
              <w:rPr>
                <w:szCs w:val="28"/>
              </w:rPr>
              <w:t xml:space="preserve">ротягом </w:t>
            </w:r>
            <w:r w:rsidR="00E96748">
              <w:rPr>
                <w:szCs w:val="28"/>
              </w:rPr>
              <w:t>2023-2025</w:t>
            </w:r>
            <w:r w:rsidR="00E96748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2B76498C" w14:textId="17077EA6" w:rsidR="00E96748" w:rsidRPr="001600A1" w:rsidRDefault="00E96748" w:rsidP="007E2E6E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Розробка, затвердження та введення в дію опитувальників для осіб, які підлягають щепленню.</w:t>
            </w:r>
          </w:p>
        </w:tc>
      </w:tr>
      <w:tr w:rsidR="00E96748" w:rsidRPr="001600A1" w14:paraId="504008D9" w14:textId="77777777" w:rsidTr="00E96748">
        <w:trPr>
          <w:cantSplit/>
          <w:trHeight w:val="20"/>
        </w:trPr>
        <w:tc>
          <w:tcPr>
            <w:tcW w:w="226" w:type="pct"/>
            <w:vAlign w:val="center"/>
          </w:tcPr>
          <w:p w14:paraId="621E2BA7" w14:textId="4365C908" w:rsidR="00E96748" w:rsidRPr="001600A1" w:rsidRDefault="00E96748" w:rsidP="00E96748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3A7D99BC" w14:textId="32DE16C4" w:rsidR="00E96748" w:rsidRPr="001600A1" w:rsidRDefault="00E96748" w:rsidP="00E96748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7F7F82A1" w14:textId="0D1C3566" w:rsidR="00E96748" w:rsidRDefault="00E96748" w:rsidP="00E96748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59C369AD" w14:textId="0E393584" w:rsidR="00E96748" w:rsidRPr="001600A1" w:rsidRDefault="00E96748" w:rsidP="00E96748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38B9F02F" w14:textId="43C6C9EB" w:rsidR="00E96748" w:rsidRPr="001600A1" w:rsidRDefault="00E96748" w:rsidP="00E96748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5</w:t>
            </w:r>
          </w:p>
        </w:tc>
      </w:tr>
      <w:tr w:rsidR="00E96748" w:rsidRPr="001600A1" w14:paraId="321F894B" w14:textId="77777777" w:rsidTr="00662532">
        <w:trPr>
          <w:cantSplit/>
          <w:trHeight w:val="20"/>
        </w:trPr>
        <w:tc>
          <w:tcPr>
            <w:tcW w:w="226" w:type="pct"/>
          </w:tcPr>
          <w:p w14:paraId="3061EC20" w14:textId="27A2A506" w:rsidR="00E96748" w:rsidRPr="001600A1" w:rsidRDefault="00E96748" w:rsidP="00E96748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624" w:type="pct"/>
          </w:tcPr>
          <w:p w14:paraId="37AC6091" w14:textId="2010A789" w:rsidR="00E96748" w:rsidRPr="001600A1" w:rsidRDefault="00E96748" w:rsidP="00E96748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плану щеплень, індивідуальних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графіків надолуження вакцинації.</w:t>
            </w:r>
          </w:p>
        </w:tc>
        <w:tc>
          <w:tcPr>
            <w:tcW w:w="1363" w:type="pct"/>
          </w:tcPr>
          <w:p w14:paraId="6B016574" w14:textId="36FF2CAC" w:rsidR="00E96748" w:rsidRDefault="00E96748" w:rsidP="00E9674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 </w:t>
            </w:r>
            <w:r w:rsidRPr="001600A1">
              <w:rPr>
                <w:szCs w:val="28"/>
              </w:rPr>
              <w:t>(за згодою).</w:t>
            </w:r>
          </w:p>
        </w:tc>
        <w:tc>
          <w:tcPr>
            <w:tcW w:w="730" w:type="pct"/>
            <w:gridSpan w:val="2"/>
          </w:tcPr>
          <w:p w14:paraId="2F9DF79F" w14:textId="2C810DED" w:rsidR="00E96748" w:rsidRPr="001600A1" w:rsidRDefault="00E96748" w:rsidP="00E96748">
            <w:pPr>
              <w:ind w:firstLine="0"/>
              <w:rPr>
                <w:szCs w:val="28"/>
              </w:rPr>
            </w:pPr>
          </w:p>
        </w:tc>
        <w:tc>
          <w:tcPr>
            <w:tcW w:w="1057" w:type="pct"/>
          </w:tcPr>
          <w:p w14:paraId="5A315891" w14:textId="2F9F8D96" w:rsidR="00E96748" w:rsidRPr="001600A1" w:rsidRDefault="00E96748" w:rsidP="00E96748">
            <w:pPr>
              <w:ind w:firstLine="0"/>
              <w:rPr>
                <w:szCs w:val="28"/>
              </w:rPr>
            </w:pPr>
          </w:p>
        </w:tc>
      </w:tr>
      <w:tr w:rsidR="00E96748" w:rsidRPr="001600A1" w14:paraId="7FFA1161" w14:textId="77777777" w:rsidTr="00764F6B">
        <w:trPr>
          <w:cantSplit/>
          <w:trHeight w:val="20"/>
        </w:trPr>
        <w:tc>
          <w:tcPr>
            <w:tcW w:w="226" w:type="pct"/>
          </w:tcPr>
          <w:p w14:paraId="3DC35AE7" w14:textId="7376D07E" w:rsidR="00E96748" w:rsidRPr="001600A1" w:rsidRDefault="00E96748" w:rsidP="00E96748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C41339">
              <w:rPr>
                <w:bCs/>
                <w:szCs w:val="28"/>
              </w:rPr>
              <w:t>2</w:t>
            </w:r>
            <w:r w:rsidRPr="00BA1335">
              <w:rPr>
                <w:b/>
                <w:szCs w:val="28"/>
              </w:rPr>
              <w:t>.</w:t>
            </w:r>
          </w:p>
        </w:tc>
        <w:tc>
          <w:tcPr>
            <w:tcW w:w="4774" w:type="pct"/>
            <w:gridSpan w:val="5"/>
          </w:tcPr>
          <w:p w14:paraId="28D49F90" w14:textId="302955E1" w:rsidR="00E96748" w:rsidRPr="001600A1" w:rsidRDefault="00E96748" w:rsidP="00E96748">
            <w:pPr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szCs w:val="28"/>
              </w:rPr>
              <w:t>Моніторинг і збір даних</w:t>
            </w:r>
          </w:p>
        </w:tc>
      </w:tr>
      <w:tr w:rsidR="00E96748" w:rsidRPr="001600A1" w14:paraId="4A505DBA" w14:textId="77777777" w:rsidTr="00A87BD7">
        <w:trPr>
          <w:cantSplit/>
          <w:trHeight w:val="20"/>
        </w:trPr>
        <w:tc>
          <w:tcPr>
            <w:tcW w:w="226" w:type="pct"/>
          </w:tcPr>
          <w:p w14:paraId="5B11EACA" w14:textId="3A913B3C" w:rsidR="00E96748" w:rsidRPr="001600A1" w:rsidRDefault="00E96748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2.1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0FC96603" w14:textId="77777777" w:rsidR="00E96748" w:rsidRDefault="00E96748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Удосконалення системи моніторингу збору, обробки та аналізу інформації щодо: </w:t>
            </w:r>
          </w:p>
          <w:p w14:paraId="7C7933DD" w14:textId="7B65A19C" w:rsidR="00E96748" w:rsidRDefault="00883212" w:rsidP="00A87BD7">
            <w:pPr>
              <w:pStyle w:val="a9"/>
              <w:numPr>
                <w:ilvl w:val="0"/>
                <w:numId w:val="1"/>
              </w:numPr>
              <w:tabs>
                <w:tab w:val="left" w:pos="1239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96748" w:rsidRPr="001600A1">
              <w:rPr>
                <w:szCs w:val="28"/>
              </w:rPr>
              <w:t>провадження індикаторів якості рівня охоплення вакцинацією цільових груп згідно з Календарем профілактичних щеплень</w:t>
            </w:r>
            <w:r w:rsidR="00834ECB">
              <w:rPr>
                <w:szCs w:val="28"/>
              </w:rPr>
              <w:t xml:space="preserve"> </w:t>
            </w:r>
            <w:r w:rsidR="00E96748" w:rsidRPr="001600A1">
              <w:rPr>
                <w:szCs w:val="28"/>
              </w:rPr>
              <w:t xml:space="preserve"> </w:t>
            </w:r>
            <w:r w:rsidR="007470A0">
              <w:rPr>
                <w:szCs w:val="28"/>
              </w:rPr>
              <w:br/>
            </w:r>
            <w:r w:rsidR="00834ECB">
              <w:rPr>
                <w:szCs w:val="28"/>
              </w:rPr>
              <w:t>(</w:t>
            </w:r>
            <w:r w:rsidR="00E96748" w:rsidRPr="001600A1">
              <w:rPr>
                <w:szCs w:val="28"/>
              </w:rPr>
              <w:t>далі</w:t>
            </w:r>
            <w:r w:rsidR="007470A0" w:rsidRPr="001600A1">
              <w:rPr>
                <w:szCs w:val="28"/>
              </w:rPr>
              <w:t xml:space="preserve"> </w:t>
            </w:r>
            <w:r w:rsidR="007470A0">
              <w:rPr>
                <w:szCs w:val="28"/>
              </w:rPr>
              <w:t xml:space="preserve"> </w:t>
            </w:r>
            <w:r w:rsidR="007470A0" w:rsidRPr="001600A1">
              <w:rPr>
                <w:szCs w:val="28"/>
              </w:rPr>
              <w:t>–</w:t>
            </w:r>
            <w:r w:rsidR="007470A0">
              <w:rPr>
                <w:szCs w:val="28"/>
              </w:rPr>
              <w:t xml:space="preserve"> </w:t>
            </w:r>
            <w:r w:rsidR="007470A0" w:rsidRPr="000B797B">
              <w:rPr>
                <w:szCs w:val="28"/>
              </w:rPr>
              <w:t xml:space="preserve"> </w:t>
            </w:r>
            <w:r w:rsidR="00E96748" w:rsidRPr="001600A1">
              <w:rPr>
                <w:szCs w:val="28"/>
              </w:rPr>
              <w:t>Календар);</w:t>
            </w:r>
          </w:p>
          <w:p w14:paraId="00AAA9FD" w14:textId="3ADE6898" w:rsidR="00E96748" w:rsidRDefault="00883212" w:rsidP="00A87BD7">
            <w:pPr>
              <w:pStyle w:val="a9"/>
              <w:numPr>
                <w:ilvl w:val="0"/>
                <w:numId w:val="1"/>
              </w:numPr>
              <w:tabs>
                <w:tab w:val="left" w:pos="1239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96748" w:rsidRPr="001600A1">
              <w:rPr>
                <w:szCs w:val="28"/>
              </w:rPr>
              <w:t>осилення епідеміологічного нагляду за інфекційними хворобами, яким можна запобігти шляхом проведення імунопрофілактики;</w:t>
            </w:r>
          </w:p>
          <w:p w14:paraId="42AE965C" w14:textId="08842277" w:rsidR="00A87BD7" w:rsidRDefault="00883212" w:rsidP="00A87BD7">
            <w:pPr>
              <w:pStyle w:val="a9"/>
              <w:numPr>
                <w:ilvl w:val="0"/>
                <w:numId w:val="1"/>
              </w:numPr>
              <w:tabs>
                <w:tab w:val="left" w:pos="1239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E2028" w:rsidRPr="000B797B">
              <w:rPr>
                <w:szCs w:val="28"/>
              </w:rPr>
              <w:t xml:space="preserve">провадження та використання  електронного продукту </w:t>
            </w:r>
            <w:r w:rsidR="002B35CA">
              <w:rPr>
                <w:szCs w:val="28"/>
              </w:rPr>
              <w:t>(</w:t>
            </w:r>
            <w:r w:rsidR="009E2028" w:rsidRPr="000B797B">
              <w:rPr>
                <w:szCs w:val="28"/>
              </w:rPr>
              <w:t>аналогічного</w:t>
            </w:r>
            <w:r w:rsidR="00A87BD7">
              <w:rPr>
                <w:szCs w:val="28"/>
              </w:rPr>
              <w:t xml:space="preserve"> </w:t>
            </w:r>
            <w:r w:rsidR="00256E00" w:rsidRPr="00C367E6">
              <w:rPr>
                <w:szCs w:val="28"/>
              </w:rPr>
              <w:t>“</w:t>
            </w:r>
            <w:r w:rsidR="00A87BD7" w:rsidRPr="000B797B">
              <w:rPr>
                <w:szCs w:val="28"/>
              </w:rPr>
              <w:t>Укрвак-08</w:t>
            </w:r>
            <w:r w:rsidR="00256E00" w:rsidRPr="00C367E6">
              <w:rPr>
                <w:szCs w:val="28"/>
              </w:rPr>
              <w:t>”</w:t>
            </w:r>
            <w:r w:rsidR="00A87BD7" w:rsidRPr="000B797B">
              <w:rPr>
                <w:szCs w:val="28"/>
              </w:rPr>
              <w:t xml:space="preserve"> і МедДата),</w:t>
            </w:r>
            <w:r w:rsidR="002B35CA">
              <w:rPr>
                <w:szCs w:val="28"/>
              </w:rPr>
              <w:t xml:space="preserve"> </w:t>
            </w:r>
            <w:r w:rsidR="00A87BD7" w:rsidRPr="004F29BD">
              <w:rPr>
                <w:szCs w:val="28"/>
              </w:rPr>
              <w:t>реєстрації несприятливих</w:t>
            </w:r>
            <w:r w:rsidR="002B35CA">
              <w:rPr>
                <w:szCs w:val="28"/>
              </w:rPr>
              <w:t xml:space="preserve"> </w:t>
            </w:r>
            <w:r w:rsidR="00A87BD7" w:rsidRPr="000B797B">
              <w:rPr>
                <w:szCs w:val="28"/>
              </w:rPr>
              <w:t>подій після імунізації (далі</w:t>
            </w:r>
            <w:r w:rsidRPr="001600A1">
              <w:rPr>
                <w:szCs w:val="28"/>
              </w:rPr>
              <w:t xml:space="preserve"> </w:t>
            </w:r>
            <w:r w:rsidR="007470A0"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–</w:t>
            </w:r>
            <w:r w:rsidR="007470A0">
              <w:rPr>
                <w:szCs w:val="28"/>
              </w:rPr>
              <w:t xml:space="preserve"> </w:t>
            </w:r>
            <w:r w:rsidR="00A87BD7" w:rsidRPr="000B797B">
              <w:rPr>
                <w:szCs w:val="28"/>
              </w:rPr>
              <w:t xml:space="preserve"> НППІ), інформації стосовно МІБП тощо.</w:t>
            </w:r>
          </w:p>
          <w:p w14:paraId="59692AA9" w14:textId="675E32EF" w:rsidR="00834ECB" w:rsidRPr="00A87BD7" w:rsidRDefault="00834ECB" w:rsidP="00834ECB">
            <w:pPr>
              <w:pStyle w:val="a9"/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363" w:type="pct"/>
          </w:tcPr>
          <w:p w14:paraId="09E792CE" w14:textId="45C97E06" w:rsidR="00E96748" w:rsidRPr="001600A1" w:rsidRDefault="00E96748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32968916" w14:textId="211ADEE5" w:rsidR="00E96748" w:rsidRDefault="00E96748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 адміністрації</w:t>
            </w:r>
            <w:r>
              <w:rPr>
                <w:szCs w:val="28"/>
              </w:rPr>
              <w:t>.</w:t>
            </w:r>
          </w:p>
        </w:tc>
        <w:tc>
          <w:tcPr>
            <w:tcW w:w="730" w:type="pct"/>
            <w:gridSpan w:val="2"/>
          </w:tcPr>
          <w:p w14:paraId="5415D5DA" w14:textId="0405A919" w:rsidR="00E96748" w:rsidRPr="001600A1" w:rsidRDefault="00DD65DC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96748" w:rsidRPr="001600A1">
              <w:rPr>
                <w:szCs w:val="28"/>
              </w:rPr>
              <w:t xml:space="preserve">ротягом </w:t>
            </w:r>
            <w:r w:rsidR="00E96748">
              <w:rPr>
                <w:szCs w:val="28"/>
              </w:rPr>
              <w:t>2023-2025</w:t>
            </w:r>
            <w:r w:rsidR="00E96748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64B9E343" w14:textId="23865400" w:rsidR="00E96748" w:rsidRPr="001600A1" w:rsidRDefault="00E96748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Удосконалено </w:t>
            </w:r>
            <w:r w:rsidRPr="001600A1">
              <w:rPr>
                <w:szCs w:val="28"/>
              </w:rPr>
              <w:t>моніторинг якості даних</w:t>
            </w:r>
          </w:p>
        </w:tc>
      </w:tr>
      <w:tr w:rsidR="009E2028" w:rsidRPr="001600A1" w14:paraId="422E5DF7" w14:textId="77777777" w:rsidTr="009E2028">
        <w:trPr>
          <w:cantSplit/>
          <w:trHeight w:val="20"/>
        </w:trPr>
        <w:tc>
          <w:tcPr>
            <w:tcW w:w="226" w:type="pct"/>
            <w:vAlign w:val="center"/>
          </w:tcPr>
          <w:p w14:paraId="4E2B42B3" w14:textId="419715FD" w:rsidR="009E2028" w:rsidRPr="001600A1" w:rsidRDefault="009E2028" w:rsidP="009E2028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6CAA9D93" w14:textId="5C336ECA" w:rsidR="009E2028" w:rsidRPr="001600A1" w:rsidRDefault="009E2028" w:rsidP="009E2028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686BF45B" w14:textId="3C2E1A18" w:rsidR="009E2028" w:rsidRDefault="009E2028" w:rsidP="009E2028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108A2CE4" w14:textId="4FABD4F9" w:rsidR="009E2028" w:rsidRPr="001600A1" w:rsidRDefault="009E2028" w:rsidP="009E2028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1FE8D489" w14:textId="0E162E86" w:rsidR="009E2028" w:rsidRDefault="009E2028" w:rsidP="009E2028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5</w:t>
            </w:r>
          </w:p>
        </w:tc>
      </w:tr>
      <w:tr w:rsidR="009E2028" w:rsidRPr="001600A1" w14:paraId="2804B1FB" w14:textId="77777777" w:rsidTr="00662532">
        <w:trPr>
          <w:cantSplit/>
          <w:trHeight w:val="20"/>
        </w:trPr>
        <w:tc>
          <w:tcPr>
            <w:tcW w:w="226" w:type="pct"/>
          </w:tcPr>
          <w:p w14:paraId="4EF3C65B" w14:textId="709A2D28" w:rsidR="009E2028" w:rsidRPr="001600A1" w:rsidRDefault="009E2028" w:rsidP="009E2028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szCs w:val="28"/>
              </w:rPr>
              <w:t>2.2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790D7DB4" w14:textId="2C4A6E44" w:rsidR="009E2028" w:rsidRPr="001600A1" w:rsidRDefault="009E2028" w:rsidP="009E2028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Удосконалення системи оперативного реагування у разі виникнення надзвичайних подій, з урахуванням вітчизняного та</w:t>
            </w:r>
            <w:r>
              <w:rPr>
                <w:szCs w:val="28"/>
              </w:rPr>
              <w:t xml:space="preserve">  </w:t>
            </w:r>
            <w:r w:rsidRPr="001600A1">
              <w:rPr>
                <w:szCs w:val="28"/>
              </w:rPr>
              <w:t xml:space="preserve">міжнародного досвіду, під час реалізації заходів з вакцинації </w:t>
            </w:r>
          </w:p>
        </w:tc>
        <w:tc>
          <w:tcPr>
            <w:tcW w:w="1363" w:type="pct"/>
          </w:tcPr>
          <w:p w14:paraId="159C4AC5" w14:textId="1AEB8D09" w:rsidR="009E2028" w:rsidRDefault="009E2028" w:rsidP="009E2028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  <w:r w:rsidRPr="001600A1">
              <w:rPr>
                <w:szCs w:val="28"/>
              </w:rPr>
              <w:t xml:space="preserve"> </w:t>
            </w: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адміністрації.</w:t>
            </w:r>
          </w:p>
        </w:tc>
        <w:tc>
          <w:tcPr>
            <w:tcW w:w="730" w:type="pct"/>
            <w:gridSpan w:val="2"/>
          </w:tcPr>
          <w:p w14:paraId="27ED1C18" w14:textId="4FF06718" w:rsidR="009E2028" w:rsidRPr="001600A1" w:rsidRDefault="00DD65DC" w:rsidP="009E2028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E2028" w:rsidRPr="001600A1">
              <w:rPr>
                <w:szCs w:val="28"/>
              </w:rPr>
              <w:t xml:space="preserve">ротягом </w:t>
            </w:r>
            <w:r w:rsidR="009E2028">
              <w:rPr>
                <w:szCs w:val="28"/>
              </w:rPr>
              <w:t>2023-2025</w:t>
            </w:r>
            <w:r w:rsidR="009E2028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4E5B84DB" w14:textId="23D4DC02" w:rsidR="009E2028" w:rsidRDefault="009E2028" w:rsidP="009E2028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Удосконалено</w:t>
            </w:r>
            <w:r w:rsidRPr="001600A1">
              <w:rPr>
                <w:szCs w:val="28"/>
              </w:rPr>
              <w:t xml:space="preserve"> механізм реагування  на </w:t>
            </w:r>
            <w:r>
              <w:rPr>
                <w:szCs w:val="28"/>
              </w:rPr>
              <w:t>несприятливі події</w:t>
            </w:r>
          </w:p>
        </w:tc>
      </w:tr>
      <w:tr w:rsidR="009E2028" w:rsidRPr="001600A1" w14:paraId="2EB94CED" w14:textId="77777777" w:rsidTr="00662532">
        <w:trPr>
          <w:cantSplit/>
          <w:trHeight w:val="20"/>
        </w:trPr>
        <w:tc>
          <w:tcPr>
            <w:tcW w:w="226" w:type="pct"/>
          </w:tcPr>
          <w:p w14:paraId="3376B7D1" w14:textId="58356F5D" w:rsidR="009E2028" w:rsidRPr="001600A1" w:rsidRDefault="009E2028" w:rsidP="009E2028">
            <w:pPr>
              <w:tabs>
                <w:tab w:val="left" w:pos="12390"/>
              </w:tabs>
              <w:ind w:firstLine="0"/>
              <w:jc w:val="center"/>
              <w:rPr>
                <w:b/>
                <w:bCs/>
                <w:szCs w:val="28"/>
              </w:rPr>
            </w:pPr>
            <w:r w:rsidRPr="001600A1">
              <w:rPr>
                <w:szCs w:val="28"/>
              </w:rPr>
              <w:t>2.3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6C76A770" w14:textId="380902C2" w:rsidR="009E2028" w:rsidRPr="001600A1" w:rsidRDefault="009E2028" w:rsidP="009E2028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1600A1">
              <w:rPr>
                <w:szCs w:val="28"/>
              </w:rPr>
              <w:t>Виявлення, реєстрація, ведення систематичного обліку та звітності, а також розслідування НППІ та встановлення причинно-наслідкового зв’язку між несприятливими подіями  та МІБП, що застосовувався.</w:t>
            </w:r>
          </w:p>
        </w:tc>
        <w:tc>
          <w:tcPr>
            <w:tcW w:w="1363" w:type="pct"/>
          </w:tcPr>
          <w:p w14:paraId="121A0532" w14:textId="465DB0C9" w:rsidR="009E2028" w:rsidRPr="001600A1" w:rsidRDefault="009E2028" w:rsidP="009E202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0B4615D3" w14:textId="6931FA53" w:rsidR="009E2028" w:rsidRPr="001600A1" w:rsidRDefault="009E2028" w:rsidP="009E202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6234A861" w14:textId="39F05AF6" w:rsidR="009E2028" w:rsidRPr="00C367E6" w:rsidRDefault="009E2028" w:rsidP="009E2028">
            <w:pPr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>аклади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</w:t>
            </w:r>
            <w:r>
              <w:rPr>
                <w:szCs w:val="28"/>
              </w:rPr>
              <w:t xml:space="preserve"> області</w:t>
            </w:r>
            <w:r w:rsidRPr="001600A1">
              <w:rPr>
                <w:szCs w:val="28"/>
              </w:rPr>
              <w:t xml:space="preserve"> усіх форм власності</w:t>
            </w:r>
            <w:r w:rsidRPr="00C367E6">
              <w:rPr>
                <w:szCs w:val="28"/>
                <w:lang w:val="ru-RU"/>
              </w:rPr>
              <w:t>;</w:t>
            </w:r>
          </w:p>
          <w:p w14:paraId="1F025DB7" w14:textId="0DD75835" w:rsidR="002B35CA" w:rsidRPr="002B35CA" w:rsidRDefault="009E2028" w:rsidP="009E202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фізичні особи</w:t>
            </w:r>
            <w:r w:rsidR="00D45604">
              <w:rPr>
                <w:szCs w:val="28"/>
              </w:rPr>
              <w:t>-</w:t>
            </w:r>
            <w:r>
              <w:rPr>
                <w:szCs w:val="28"/>
              </w:rPr>
              <w:t>підприємці</w:t>
            </w:r>
            <w:r w:rsidRPr="001600A1">
              <w:rPr>
                <w:szCs w:val="28"/>
              </w:rPr>
              <w:t xml:space="preserve"> </w:t>
            </w:r>
            <w:r w:rsidR="00A92F08">
              <w:rPr>
                <w:szCs w:val="28"/>
              </w:rPr>
              <w:br/>
            </w:r>
            <w:r>
              <w:rPr>
                <w:szCs w:val="28"/>
              </w:rPr>
              <w:t xml:space="preserve">(далі </w:t>
            </w:r>
            <w:r w:rsidR="00A92F08">
              <w:rPr>
                <w:szCs w:val="28"/>
              </w:rPr>
              <w:t xml:space="preserve"> –  </w:t>
            </w:r>
            <w:r w:rsidRPr="001600A1">
              <w:rPr>
                <w:szCs w:val="28"/>
              </w:rPr>
              <w:t>ФОПи</w:t>
            </w:r>
            <w:r w:rsidR="00A87BD7">
              <w:rPr>
                <w:szCs w:val="28"/>
              </w:rPr>
              <w:t>)</w:t>
            </w:r>
            <w:r w:rsidRPr="001600A1">
              <w:rPr>
                <w:szCs w:val="28"/>
              </w:rPr>
              <w:t>.</w:t>
            </w:r>
          </w:p>
        </w:tc>
        <w:tc>
          <w:tcPr>
            <w:tcW w:w="730" w:type="pct"/>
            <w:gridSpan w:val="2"/>
          </w:tcPr>
          <w:p w14:paraId="38D1E9DB" w14:textId="787D7802" w:rsidR="009E2028" w:rsidRPr="001600A1" w:rsidRDefault="00DD65DC" w:rsidP="009E2028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П</w:t>
            </w:r>
            <w:r w:rsidR="009E2028" w:rsidRPr="001600A1">
              <w:rPr>
                <w:szCs w:val="28"/>
              </w:rPr>
              <w:t>остійно</w:t>
            </w:r>
          </w:p>
        </w:tc>
        <w:tc>
          <w:tcPr>
            <w:tcW w:w="1057" w:type="pct"/>
          </w:tcPr>
          <w:p w14:paraId="68054F1F" w14:textId="62FDEB86" w:rsidR="009E2028" w:rsidRPr="00887ABF" w:rsidRDefault="009E2028" w:rsidP="009E2028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83212">
              <w:rPr>
                <w:szCs w:val="28"/>
              </w:rPr>
              <w:t>а</w:t>
            </w:r>
          </w:p>
        </w:tc>
      </w:tr>
      <w:tr w:rsidR="00A87BD7" w:rsidRPr="001600A1" w14:paraId="5AAB1C49" w14:textId="77777777" w:rsidTr="00662532">
        <w:trPr>
          <w:cantSplit/>
          <w:trHeight w:val="20"/>
        </w:trPr>
        <w:tc>
          <w:tcPr>
            <w:tcW w:w="226" w:type="pct"/>
          </w:tcPr>
          <w:p w14:paraId="20558E22" w14:textId="14FE247F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szCs w:val="28"/>
              </w:rPr>
              <w:t>2.4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0D3A746A" w14:textId="2FCD77CC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Удосконалення системи моніторингу впровадження механізмів управління та безпечної утилізації медичних відходів, що генерує програма вакцинації.</w:t>
            </w:r>
          </w:p>
        </w:tc>
        <w:tc>
          <w:tcPr>
            <w:tcW w:w="1363" w:type="pct"/>
          </w:tcPr>
          <w:p w14:paraId="7646602F" w14:textId="15722D96" w:rsidR="00A87BD7" w:rsidRPr="001600A1" w:rsidRDefault="00A87BD7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1690B39E" w14:textId="01BCB1AC" w:rsidR="00883212" w:rsidRDefault="00A87BD7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</w:t>
            </w:r>
          </w:p>
        </w:tc>
        <w:tc>
          <w:tcPr>
            <w:tcW w:w="730" w:type="pct"/>
            <w:gridSpan w:val="2"/>
          </w:tcPr>
          <w:p w14:paraId="48477536" w14:textId="2B17FF6A" w:rsidR="00A87BD7" w:rsidRPr="001600A1" w:rsidRDefault="00DD65DC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BD7" w:rsidRPr="001600A1">
              <w:rPr>
                <w:szCs w:val="28"/>
              </w:rPr>
              <w:t xml:space="preserve">ротягом </w:t>
            </w:r>
            <w:r w:rsidR="00A87BD7">
              <w:rPr>
                <w:szCs w:val="28"/>
              </w:rPr>
              <w:t>2023-2025</w:t>
            </w:r>
            <w:r w:rsidR="00A87BD7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78687706" w14:textId="2AA97BFC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83212">
              <w:rPr>
                <w:szCs w:val="28"/>
              </w:rPr>
              <w:t>а</w:t>
            </w:r>
          </w:p>
        </w:tc>
      </w:tr>
      <w:tr w:rsidR="00A87BD7" w:rsidRPr="001600A1" w14:paraId="6D421877" w14:textId="77777777" w:rsidTr="00A87BD7">
        <w:trPr>
          <w:cantSplit/>
          <w:trHeight w:val="20"/>
        </w:trPr>
        <w:tc>
          <w:tcPr>
            <w:tcW w:w="226" w:type="pct"/>
            <w:vAlign w:val="center"/>
          </w:tcPr>
          <w:p w14:paraId="0A10CC4D" w14:textId="1E32038A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417A57CD" w14:textId="7FBE8AAA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0D87254C" w14:textId="4BDA8B2D" w:rsidR="00A87BD7" w:rsidRDefault="00A87BD7" w:rsidP="00A87BD7">
            <w:pPr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14AE9593" w14:textId="1A1A1B16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08ACEE64" w14:textId="768DD762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bCs/>
                <w:szCs w:val="28"/>
              </w:rPr>
              <w:t>5</w:t>
            </w:r>
          </w:p>
        </w:tc>
      </w:tr>
      <w:tr w:rsidR="00A87BD7" w:rsidRPr="001600A1" w14:paraId="758B1911" w14:textId="77777777" w:rsidTr="00662532">
        <w:trPr>
          <w:cantSplit/>
          <w:trHeight w:val="20"/>
        </w:trPr>
        <w:tc>
          <w:tcPr>
            <w:tcW w:w="226" w:type="pct"/>
          </w:tcPr>
          <w:p w14:paraId="510AF62A" w14:textId="77777777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624" w:type="pct"/>
          </w:tcPr>
          <w:p w14:paraId="2C92996D" w14:textId="77777777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363" w:type="pct"/>
          </w:tcPr>
          <w:p w14:paraId="33553EA7" w14:textId="6D89D84D" w:rsidR="00A87BD7" w:rsidRDefault="00A87BD7" w:rsidP="00A87BD7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державної адміністрації; </w:t>
            </w: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>аклади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</w:t>
            </w:r>
          </w:p>
          <w:p w14:paraId="0F14C138" w14:textId="0805A135" w:rsidR="00A87BD7" w:rsidRDefault="00A87BD7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області</w:t>
            </w:r>
            <w:r w:rsidRPr="001600A1">
              <w:rPr>
                <w:szCs w:val="28"/>
              </w:rPr>
              <w:t xml:space="preserve"> усіх форм власності, ФОПи</w:t>
            </w:r>
            <w:r>
              <w:rPr>
                <w:szCs w:val="28"/>
              </w:rPr>
              <w:t>.</w:t>
            </w:r>
          </w:p>
        </w:tc>
        <w:tc>
          <w:tcPr>
            <w:tcW w:w="730" w:type="pct"/>
            <w:gridSpan w:val="2"/>
          </w:tcPr>
          <w:p w14:paraId="2A4533EC" w14:textId="77777777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057" w:type="pct"/>
          </w:tcPr>
          <w:p w14:paraId="3BE5AF83" w14:textId="77777777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</w:tr>
      <w:tr w:rsidR="00A87BD7" w:rsidRPr="001600A1" w14:paraId="157EB41A" w14:textId="77777777" w:rsidTr="00662532">
        <w:trPr>
          <w:cantSplit/>
          <w:trHeight w:val="20"/>
        </w:trPr>
        <w:tc>
          <w:tcPr>
            <w:tcW w:w="226" w:type="pct"/>
          </w:tcPr>
          <w:p w14:paraId="1215B720" w14:textId="0B642F97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szCs w:val="28"/>
              </w:rPr>
              <w:t>2.5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661F10E0" w14:textId="5A7AB93A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Здійснення моніторингу громадської думки щодо імунопрофілактики.</w:t>
            </w:r>
          </w:p>
        </w:tc>
        <w:tc>
          <w:tcPr>
            <w:tcW w:w="1363" w:type="pct"/>
          </w:tcPr>
          <w:p w14:paraId="3120BDD0" w14:textId="684E5E2E" w:rsidR="00A87BD7" w:rsidRPr="001600A1" w:rsidRDefault="00A87BD7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  <w:r w:rsidRPr="001600A1">
              <w:rPr>
                <w:szCs w:val="28"/>
              </w:rPr>
              <w:t xml:space="preserve"> </w:t>
            </w: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 адміністрації;</w:t>
            </w:r>
          </w:p>
          <w:p w14:paraId="50D761CD" w14:textId="501EA2F0" w:rsidR="00A87BD7" w:rsidRDefault="00A87BD7" w:rsidP="00A87BD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(за згодою).</w:t>
            </w:r>
          </w:p>
        </w:tc>
        <w:tc>
          <w:tcPr>
            <w:tcW w:w="730" w:type="pct"/>
            <w:gridSpan w:val="2"/>
          </w:tcPr>
          <w:p w14:paraId="71CFDC0C" w14:textId="0616DBD0" w:rsidR="00A87BD7" w:rsidRPr="001600A1" w:rsidRDefault="00DD65DC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BD7" w:rsidRPr="001600A1">
              <w:rPr>
                <w:szCs w:val="28"/>
              </w:rPr>
              <w:t xml:space="preserve">ротягом </w:t>
            </w:r>
            <w:r w:rsidR="00A87BD7">
              <w:rPr>
                <w:szCs w:val="28"/>
              </w:rPr>
              <w:t>2023-2025</w:t>
            </w:r>
            <w:r w:rsidR="00A87BD7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4E39ABC0" w14:textId="1E713D7A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Отримання від громадськості відповідних даних з метою </w:t>
            </w:r>
            <w:r>
              <w:rPr>
                <w:szCs w:val="28"/>
              </w:rPr>
              <w:t xml:space="preserve">вжиття </w:t>
            </w:r>
            <w:r w:rsidRPr="001600A1">
              <w:rPr>
                <w:szCs w:val="28"/>
              </w:rPr>
              <w:t>заходів реагування</w:t>
            </w:r>
            <w:r>
              <w:rPr>
                <w:szCs w:val="28"/>
              </w:rPr>
              <w:t xml:space="preserve"> і</w:t>
            </w:r>
            <w:r w:rsidRPr="001600A1">
              <w:rPr>
                <w:szCs w:val="28"/>
              </w:rPr>
              <w:t xml:space="preserve"> прийняття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управлінських рішень</w:t>
            </w:r>
          </w:p>
        </w:tc>
      </w:tr>
      <w:tr w:rsidR="00A87BD7" w:rsidRPr="001600A1" w14:paraId="7CDAABC1" w14:textId="77777777" w:rsidTr="00A87BD7">
        <w:trPr>
          <w:cantSplit/>
          <w:trHeight w:val="20"/>
        </w:trPr>
        <w:tc>
          <w:tcPr>
            <w:tcW w:w="226" w:type="pct"/>
          </w:tcPr>
          <w:p w14:paraId="49283F5E" w14:textId="61EC54CC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670C94">
              <w:rPr>
                <w:bCs/>
                <w:szCs w:val="28"/>
              </w:rPr>
              <w:t>3.</w:t>
            </w:r>
          </w:p>
        </w:tc>
        <w:tc>
          <w:tcPr>
            <w:tcW w:w="4774" w:type="pct"/>
            <w:gridSpan w:val="5"/>
            <w:vAlign w:val="center"/>
          </w:tcPr>
          <w:p w14:paraId="271C1EEA" w14:textId="427E0933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Надання послуг з імунізації</w:t>
            </w:r>
          </w:p>
        </w:tc>
      </w:tr>
      <w:tr w:rsidR="00A87BD7" w:rsidRPr="001600A1" w14:paraId="00FAD801" w14:textId="77777777" w:rsidTr="00A87BD7">
        <w:trPr>
          <w:cantSplit/>
          <w:trHeight w:val="20"/>
        </w:trPr>
        <w:tc>
          <w:tcPr>
            <w:tcW w:w="226" w:type="pct"/>
          </w:tcPr>
          <w:p w14:paraId="1F14835E" w14:textId="1D825919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szCs w:val="28"/>
              </w:rPr>
              <w:t>3.1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71007C58" w14:textId="4D4550AC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Забезпечення доступу населення до послуг з вакцинації належної якості, усунення технічних бар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єрів для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проведення профілактичних щеплень під час здійснення медичної практики суб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єктами господарювання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незалежно від форми власності з дотриманням вимог щодо безпеки імунізації та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відповідного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матеріально-технічного оснащення.</w:t>
            </w:r>
          </w:p>
        </w:tc>
        <w:tc>
          <w:tcPr>
            <w:tcW w:w="1363" w:type="pct"/>
          </w:tcPr>
          <w:p w14:paraId="63ED2CAC" w14:textId="46F632C7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34F3E1F1" w14:textId="26DD18FB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056C5A12" w14:textId="77777777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(за згодою)</w:t>
            </w:r>
            <w:r w:rsidRPr="001600A1">
              <w:rPr>
                <w:szCs w:val="28"/>
              </w:rPr>
              <w:t>;</w:t>
            </w:r>
          </w:p>
          <w:p w14:paraId="3AAF3BF2" w14:textId="559EA293" w:rsidR="00A87BD7" w:rsidRDefault="00A87BD7" w:rsidP="00A87BD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6F9B960B" w14:textId="086EB62E" w:rsidR="00A87BD7" w:rsidRPr="001600A1" w:rsidRDefault="00DD65DC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BD7" w:rsidRPr="001600A1">
              <w:rPr>
                <w:szCs w:val="28"/>
              </w:rPr>
              <w:t xml:space="preserve">ротягом </w:t>
            </w:r>
            <w:r w:rsidR="00A87BD7">
              <w:rPr>
                <w:szCs w:val="28"/>
              </w:rPr>
              <w:t>2023-2025</w:t>
            </w:r>
            <w:r w:rsidR="00A87BD7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3ED809C0" w14:textId="1B95CA3A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Затвердження відповідних маршрутів/алгоритмів/ графіків</w:t>
            </w:r>
          </w:p>
        </w:tc>
      </w:tr>
      <w:tr w:rsidR="00A87BD7" w:rsidRPr="001600A1" w14:paraId="3872C62C" w14:textId="77777777" w:rsidTr="00662532">
        <w:trPr>
          <w:cantSplit/>
          <w:trHeight w:val="20"/>
        </w:trPr>
        <w:tc>
          <w:tcPr>
            <w:tcW w:w="226" w:type="pct"/>
            <w:vAlign w:val="center"/>
          </w:tcPr>
          <w:p w14:paraId="750E987E" w14:textId="35C25C49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4BFD15B4" w14:textId="7C5B2AF7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47368503" w14:textId="508C4CC0" w:rsidR="00A87BD7" w:rsidRDefault="00A87BD7" w:rsidP="00A87BD7">
            <w:pPr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1199B024" w14:textId="316947E1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500705B5" w14:textId="2EF74C52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87BD7" w:rsidRPr="001600A1" w14:paraId="65A8C1B2" w14:textId="77777777" w:rsidTr="00662532">
        <w:trPr>
          <w:cantSplit/>
          <w:trHeight w:val="20"/>
        </w:trPr>
        <w:tc>
          <w:tcPr>
            <w:tcW w:w="226" w:type="pct"/>
          </w:tcPr>
          <w:p w14:paraId="2C43E1FA" w14:textId="6603DBB2" w:rsidR="00A87BD7" w:rsidRPr="00BA1335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624" w:type="pct"/>
          </w:tcPr>
          <w:p w14:paraId="43410A36" w14:textId="29F2E339" w:rsidR="00A87BD7" w:rsidRPr="00BA1335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363" w:type="pct"/>
          </w:tcPr>
          <w:p w14:paraId="3131A404" w14:textId="7531FA3E" w:rsidR="00A87BD7" w:rsidRPr="00BA1335" w:rsidRDefault="00774004" w:rsidP="00A87BD7">
            <w:pPr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>аклади охорони здоров’я всіх форм власності, ФОПи.</w:t>
            </w:r>
          </w:p>
        </w:tc>
        <w:tc>
          <w:tcPr>
            <w:tcW w:w="730" w:type="pct"/>
            <w:gridSpan w:val="2"/>
          </w:tcPr>
          <w:p w14:paraId="586E0498" w14:textId="23089D94" w:rsidR="00A87BD7" w:rsidRPr="00BA1335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057" w:type="pct"/>
          </w:tcPr>
          <w:p w14:paraId="0FB31E94" w14:textId="13B85E5C" w:rsidR="00A87BD7" w:rsidRPr="00BA1335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87BD7" w:rsidRPr="001600A1" w14:paraId="3BE6484E" w14:textId="77777777" w:rsidTr="00662532">
        <w:trPr>
          <w:cantSplit/>
          <w:trHeight w:val="20"/>
        </w:trPr>
        <w:tc>
          <w:tcPr>
            <w:tcW w:w="226" w:type="pct"/>
            <w:tcBorders>
              <w:bottom w:val="single" w:sz="4" w:space="0" w:color="auto"/>
            </w:tcBorders>
          </w:tcPr>
          <w:p w14:paraId="03D29AA4" w14:textId="2CA0D220" w:rsidR="00A87BD7" w:rsidRPr="001600A1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szCs w:val="28"/>
              </w:rPr>
              <w:t>3.2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14:paraId="41833B87" w14:textId="4FBB3C54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Впровадження та забезпечення функціонування порядку готовності до надання послуг з імунізації в</w:t>
            </w:r>
            <w:r>
              <w:rPr>
                <w:szCs w:val="28"/>
              </w:rPr>
              <w:t xml:space="preserve"> </w:t>
            </w:r>
            <w:r w:rsidR="00774004" w:rsidRPr="001600A1">
              <w:rPr>
                <w:szCs w:val="28"/>
              </w:rPr>
              <w:t>умовах надзвичайних ситуацій і забезпечення функціонування відповідно визначеного порядку.</w:t>
            </w: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14:paraId="7D2FAB67" w14:textId="24A88D3C" w:rsidR="00774004" w:rsidRDefault="00A87BD7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</w:t>
            </w:r>
            <w:r w:rsidR="00774004">
              <w:rPr>
                <w:szCs w:val="28"/>
              </w:rPr>
              <w:t xml:space="preserve"> хвороб Міністерства охорони</w:t>
            </w:r>
          </w:p>
          <w:p w14:paraId="28CF875B" w14:textId="15941C12" w:rsidR="00774004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3C886821" w14:textId="23928387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628F7B7D" w14:textId="580F8B0F" w:rsidR="00A87BD7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(за згодою)</w:t>
            </w:r>
            <w:r w:rsidRPr="001600A1">
              <w:rPr>
                <w:szCs w:val="28"/>
              </w:rPr>
              <w:t>.</w:t>
            </w:r>
            <w:r w:rsidR="00A87BD7">
              <w:rPr>
                <w:szCs w:val="28"/>
              </w:rPr>
              <w:t xml:space="preserve">  </w:t>
            </w: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</w:tcPr>
          <w:p w14:paraId="35815542" w14:textId="01042A7B" w:rsidR="00A87BD7" w:rsidRPr="001600A1" w:rsidRDefault="00DD65DC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BD7" w:rsidRPr="001600A1">
              <w:rPr>
                <w:szCs w:val="28"/>
              </w:rPr>
              <w:t xml:space="preserve">ротягом </w:t>
            </w:r>
            <w:r w:rsidR="00A87BD7">
              <w:rPr>
                <w:szCs w:val="28"/>
              </w:rPr>
              <w:t>2023-2025</w:t>
            </w:r>
            <w:r w:rsidR="00A87BD7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3DB09F91" w14:textId="593F6496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Затвердження відповідних маршрутів</w:t>
            </w:r>
          </w:p>
        </w:tc>
      </w:tr>
      <w:tr w:rsidR="00A87BD7" w:rsidRPr="001600A1" w14:paraId="7C1E2582" w14:textId="77777777" w:rsidTr="00662532">
        <w:trPr>
          <w:cantSplit/>
          <w:trHeight w:val="20"/>
        </w:trPr>
        <w:tc>
          <w:tcPr>
            <w:tcW w:w="226" w:type="pct"/>
          </w:tcPr>
          <w:p w14:paraId="5466D081" w14:textId="30A9D863" w:rsidR="00A87BD7" w:rsidRPr="001600A1" w:rsidRDefault="00A87BD7" w:rsidP="00A87BD7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3.3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0759CEE4" w14:textId="34907831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Організація заходів з імунопрофілактики, у тому числі надання виїзних послуг з імунізації з метою охоплення цільових груп населення, які не вакциновані в повному обсязі відповідно до Календаря.</w:t>
            </w:r>
          </w:p>
        </w:tc>
        <w:tc>
          <w:tcPr>
            <w:tcW w:w="1363" w:type="pct"/>
          </w:tcPr>
          <w:p w14:paraId="688C1747" w14:textId="395AA8F9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 адміністрації;</w:t>
            </w:r>
          </w:p>
          <w:p w14:paraId="7EE24F78" w14:textId="278BC469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заклади охорони здоров’я</w:t>
            </w:r>
            <w:r w:rsidRPr="001600A1">
              <w:rPr>
                <w:szCs w:val="28"/>
              </w:rPr>
              <w:t xml:space="preserve"> області;</w:t>
            </w:r>
            <w:r>
              <w:rPr>
                <w:szCs w:val="28"/>
              </w:rPr>
              <w:t xml:space="preserve"> </w:t>
            </w:r>
          </w:p>
          <w:p w14:paraId="34CB8496" w14:textId="5DB5052A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(за згодою)</w:t>
            </w:r>
            <w:r w:rsidRPr="001600A1">
              <w:rPr>
                <w:szCs w:val="28"/>
              </w:rPr>
              <w:t>.</w:t>
            </w:r>
          </w:p>
        </w:tc>
        <w:tc>
          <w:tcPr>
            <w:tcW w:w="730" w:type="pct"/>
            <w:gridSpan w:val="2"/>
          </w:tcPr>
          <w:p w14:paraId="37ADB02B" w14:textId="4ACC1E06" w:rsidR="00883212" w:rsidRDefault="00DD65DC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BD7" w:rsidRPr="001600A1">
              <w:rPr>
                <w:szCs w:val="28"/>
              </w:rPr>
              <w:t xml:space="preserve">ротягом </w:t>
            </w:r>
          </w:p>
          <w:p w14:paraId="7EAA40E9" w14:textId="22BC9505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2023 року</w:t>
            </w:r>
          </w:p>
        </w:tc>
        <w:tc>
          <w:tcPr>
            <w:tcW w:w="1057" w:type="pct"/>
          </w:tcPr>
          <w:p w14:paraId="6489235A" w14:textId="43179F6D" w:rsidR="00A87BD7" w:rsidRPr="001600A1" w:rsidRDefault="00A87BD7" w:rsidP="00A87BD7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2B35CA">
              <w:rPr>
                <w:szCs w:val="28"/>
              </w:rPr>
              <w:t>а</w:t>
            </w:r>
          </w:p>
        </w:tc>
      </w:tr>
      <w:tr w:rsidR="00A87BD7" w:rsidRPr="001600A1" w14:paraId="7F898467" w14:textId="77777777" w:rsidTr="00662532">
        <w:trPr>
          <w:cantSplit/>
          <w:trHeight w:val="20"/>
        </w:trPr>
        <w:tc>
          <w:tcPr>
            <w:tcW w:w="226" w:type="pct"/>
          </w:tcPr>
          <w:p w14:paraId="2B91E90F" w14:textId="77777777" w:rsidR="00A87BD7" w:rsidRPr="00670C94" w:rsidRDefault="00A87BD7" w:rsidP="00A87BD7">
            <w:pPr>
              <w:tabs>
                <w:tab w:val="left" w:pos="12390"/>
              </w:tabs>
              <w:ind w:firstLine="0"/>
              <w:jc w:val="center"/>
              <w:rPr>
                <w:bCs/>
                <w:szCs w:val="28"/>
              </w:rPr>
            </w:pPr>
            <w:r w:rsidRPr="00670C94">
              <w:rPr>
                <w:bCs/>
                <w:szCs w:val="28"/>
              </w:rPr>
              <w:t>4.</w:t>
            </w:r>
          </w:p>
        </w:tc>
        <w:tc>
          <w:tcPr>
            <w:tcW w:w="4774" w:type="pct"/>
            <w:gridSpan w:val="5"/>
          </w:tcPr>
          <w:p w14:paraId="70AB87E6" w14:textId="1B8945C8" w:rsidR="00A87BD7" w:rsidRPr="001600A1" w:rsidRDefault="00A87BD7" w:rsidP="00A87BD7">
            <w:pPr>
              <w:tabs>
                <w:tab w:val="left" w:pos="3648"/>
                <w:tab w:val="center" w:pos="6843"/>
                <w:tab w:val="left" w:pos="12390"/>
              </w:tabs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 w:rsidRPr="001600A1">
              <w:rPr>
                <w:b/>
                <w:szCs w:val="28"/>
              </w:rPr>
              <w:t>Ланцюг постачання та управління МІБП</w:t>
            </w:r>
          </w:p>
        </w:tc>
      </w:tr>
      <w:tr w:rsidR="00774004" w:rsidRPr="001600A1" w14:paraId="50DEC2B8" w14:textId="77777777" w:rsidTr="00662532">
        <w:trPr>
          <w:cantSplit/>
          <w:trHeight w:val="20"/>
        </w:trPr>
        <w:tc>
          <w:tcPr>
            <w:tcW w:w="226" w:type="pct"/>
          </w:tcPr>
          <w:p w14:paraId="6D923E0B" w14:textId="7EDF21BB" w:rsidR="00774004" w:rsidRPr="001600A1" w:rsidRDefault="00774004" w:rsidP="00774004">
            <w:pPr>
              <w:tabs>
                <w:tab w:val="left" w:pos="12390"/>
              </w:tabs>
              <w:rPr>
                <w:szCs w:val="28"/>
              </w:rPr>
            </w:pPr>
            <w:r w:rsidRPr="001600A1">
              <w:rPr>
                <w:szCs w:val="28"/>
              </w:rPr>
              <w:t>44.1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1E63181F" w14:textId="6A72567C" w:rsidR="00774004" w:rsidRPr="001600A1" w:rsidRDefault="00774004" w:rsidP="00883212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Облаштування обласного складу МІБП від </w:t>
            </w:r>
            <w:r>
              <w:rPr>
                <w:szCs w:val="28"/>
              </w:rPr>
              <w:t>Державної установи</w:t>
            </w:r>
            <w:r w:rsidRPr="001600A1">
              <w:rPr>
                <w:szCs w:val="28"/>
              </w:rPr>
              <w:t xml:space="preserve">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 xml:space="preserve">Івано-Франківський обласний центр контролю та профілактики хвороб </w:t>
            </w:r>
            <w:r w:rsidR="00883212">
              <w:rPr>
                <w:szCs w:val="28"/>
              </w:rPr>
              <w:t xml:space="preserve">Міністерства охорони здоров’я </w:t>
            </w:r>
            <w:r w:rsidR="00A378FE">
              <w:rPr>
                <w:szCs w:val="28"/>
              </w:rPr>
              <w:t>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 w:rsidR="00A378FE" w:rsidRPr="001600A1">
              <w:rPr>
                <w:szCs w:val="28"/>
              </w:rPr>
              <w:t xml:space="preserve"> до </w:t>
            </w:r>
            <w:r w:rsidR="00A378FE">
              <w:rPr>
                <w:szCs w:val="28"/>
              </w:rPr>
              <w:t>в</w:t>
            </w:r>
            <w:r w:rsidR="00A378FE" w:rsidRPr="00883212">
              <w:rPr>
                <w:szCs w:val="28"/>
              </w:rPr>
              <w:t>ідокремлен</w:t>
            </w:r>
            <w:r w:rsidR="00A378FE">
              <w:rPr>
                <w:szCs w:val="28"/>
              </w:rPr>
              <w:t>их</w:t>
            </w:r>
          </w:p>
        </w:tc>
        <w:tc>
          <w:tcPr>
            <w:tcW w:w="1363" w:type="pct"/>
          </w:tcPr>
          <w:p w14:paraId="67468D23" w14:textId="1ADE555B" w:rsidR="00774004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</w:t>
            </w:r>
          </w:p>
          <w:p w14:paraId="62ACA2A9" w14:textId="6A6E4AB4" w:rsidR="00774004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здоров’я України</w:t>
            </w:r>
            <w:r w:rsidR="00256E00">
              <w:rPr>
                <w:szCs w:val="28"/>
                <w:lang w:val="en-US"/>
              </w:rPr>
              <w:t>”</w:t>
            </w:r>
            <w:r w:rsidRPr="001600A1">
              <w:rPr>
                <w:szCs w:val="28"/>
              </w:rPr>
              <w:t>.</w:t>
            </w:r>
          </w:p>
          <w:p w14:paraId="5AA114EF" w14:textId="18A1749F" w:rsidR="00A378FE" w:rsidRDefault="00A378FE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6D3E5DCC" w14:textId="77777777" w:rsidR="00883212" w:rsidRDefault="00774004" w:rsidP="00774004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 xml:space="preserve">Протягом </w:t>
            </w:r>
          </w:p>
          <w:p w14:paraId="70ACED16" w14:textId="0208D9D9" w:rsidR="00774004" w:rsidRPr="001600A1" w:rsidRDefault="00774004" w:rsidP="00774004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2023</w:t>
            </w:r>
            <w:r w:rsidR="00883212"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р</w:t>
            </w:r>
            <w:r w:rsidR="00883212">
              <w:rPr>
                <w:szCs w:val="28"/>
              </w:rPr>
              <w:t>оку</w:t>
            </w:r>
          </w:p>
        </w:tc>
        <w:tc>
          <w:tcPr>
            <w:tcW w:w="1057" w:type="pct"/>
          </w:tcPr>
          <w:p w14:paraId="35106426" w14:textId="7D5F0031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Введення в експлуатацію складів МІБП та холодильного обладнання</w:t>
            </w:r>
          </w:p>
        </w:tc>
      </w:tr>
      <w:tr w:rsidR="00774004" w:rsidRPr="001600A1" w14:paraId="639314C6" w14:textId="77777777" w:rsidTr="00774004">
        <w:trPr>
          <w:cantSplit/>
          <w:trHeight w:val="20"/>
        </w:trPr>
        <w:tc>
          <w:tcPr>
            <w:tcW w:w="226" w:type="pct"/>
            <w:vAlign w:val="center"/>
          </w:tcPr>
          <w:p w14:paraId="21A5BC2B" w14:textId="19CDC107" w:rsidR="00774004" w:rsidRPr="00774004" w:rsidRDefault="00774004" w:rsidP="00774004">
            <w:pPr>
              <w:tabs>
                <w:tab w:val="left" w:pos="12390"/>
              </w:tabs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6E306F39" w14:textId="0572DD06" w:rsidR="00774004" w:rsidRPr="00774004" w:rsidRDefault="00774004" w:rsidP="00774004">
            <w:pPr>
              <w:tabs>
                <w:tab w:val="left" w:pos="12390"/>
              </w:tabs>
              <w:ind w:firstLine="0"/>
              <w:jc w:val="center"/>
              <w:rPr>
                <w:b/>
                <w:bCs/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5327C0FC" w14:textId="2295DA7E" w:rsidR="00774004" w:rsidRDefault="00774004" w:rsidP="00774004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37237750" w14:textId="69EBC6CC" w:rsidR="00774004" w:rsidRPr="001600A1" w:rsidRDefault="00774004" w:rsidP="00774004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66A503E3" w14:textId="153674B3" w:rsidR="00774004" w:rsidRPr="001600A1" w:rsidRDefault="00774004" w:rsidP="00774004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774004" w:rsidRPr="001600A1" w14:paraId="14556945" w14:textId="77777777" w:rsidTr="00662532">
        <w:trPr>
          <w:cantSplit/>
          <w:trHeight w:val="20"/>
        </w:trPr>
        <w:tc>
          <w:tcPr>
            <w:tcW w:w="226" w:type="pct"/>
          </w:tcPr>
          <w:p w14:paraId="2852D92B" w14:textId="77777777" w:rsidR="00774004" w:rsidRPr="001600A1" w:rsidRDefault="00774004" w:rsidP="00774004">
            <w:pPr>
              <w:tabs>
                <w:tab w:val="left" w:pos="12390"/>
              </w:tabs>
              <w:rPr>
                <w:szCs w:val="28"/>
              </w:rPr>
            </w:pPr>
          </w:p>
        </w:tc>
        <w:tc>
          <w:tcPr>
            <w:tcW w:w="1624" w:type="pct"/>
          </w:tcPr>
          <w:p w14:paraId="345D2F11" w14:textId="5E962469" w:rsidR="00883212" w:rsidRDefault="00883212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883212">
              <w:rPr>
                <w:szCs w:val="28"/>
              </w:rPr>
              <w:t>структурн</w:t>
            </w:r>
            <w:r>
              <w:rPr>
                <w:szCs w:val="28"/>
              </w:rPr>
              <w:t>их</w:t>
            </w:r>
            <w:r w:rsidRPr="00883212">
              <w:rPr>
                <w:szCs w:val="28"/>
              </w:rPr>
              <w:t xml:space="preserve"> підрозділ</w:t>
            </w:r>
            <w:r>
              <w:rPr>
                <w:szCs w:val="28"/>
              </w:rPr>
              <w:t>ів</w:t>
            </w:r>
            <w:r w:rsidRPr="001600A1">
              <w:rPr>
                <w:szCs w:val="28"/>
              </w:rPr>
              <w:t xml:space="preserve"> та закладів охорони здоров’я</w:t>
            </w:r>
            <w:r>
              <w:rPr>
                <w:szCs w:val="28"/>
              </w:rPr>
              <w:t xml:space="preserve"> області,</w:t>
            </w:r>
            <w:r w:rsidRPr="001600A1">
              <w:rPr>
                <w:szCs w:val="28"/>
              </w:rPr>
              <w:t xml:space="preserve"> в</w:t>
            </w:r>
          </w:p>
          <w:p w14:paraId="0D6219CB" w14:textId="75E371F8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тому числі суб’єктів господарювання різних форм власності, ФОПів.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Інсталяція холодового обладнання відповідно до ланцюга ( маршруту) постачання</w:t>
            </w:r>
          </w:p>
        </w:tc>
        <w:tc>
          <w:tcPr>
            <w:tcW w:w="1363" w:type="pct"/>
          </w:tcPr>
          <w:p w14:paraId="07844C0E" w14:textId="77777777" w:rsidR="00774004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79665740" w14:textId="77777777" w:rsidR="00774004" w:rsidRPr="001600A1" w:rsidRDefault="00774004" w:rsidP="00774004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057" w:type="pct"/>
          </w:tcPr>
          <w:p w14:paraId="662E2BDB" w14:textId="77777777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</w:tr>
      <w:tr w:rsidR="00774004" w:rsidRPr="001600A1" w14:paraId="1EBFEF58" w14:textId="77777777" w:rsidTr="00662532">
        <w:trPr>
          <w:cantSplit/>
          <w:trHeight w:val="20"/>
        </w:trPr>
        <w:tc>
          <w:tcPr>
            <w:tcW w:w="226" w:type="pct"/>
          </w:tcPr>
          <w:p w14:paraId="2C3C198E" w14:textId="511E05FC" w:rsidR="00774004" w:rsidRPr="001600A1" w:rsidRDefault="00774004" w:rsidP="00774004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szCs w:val="28"/>
              </w:rPr>
              <w:t>4.2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45DA5E9E" w14:textId="24AFCC59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Розробка та запровадження логістичного маршруту МІБП від </w:t>
            </w:r>
            <w:r>
              <w:rPr>
                <w:szCs w:val="28"/>
              </w:rPr>
              <w:t xml:space="preserve">Державної установи </w:t>
            </w:r>
            <w:r w:rsidR="00256E00" w:rsidRPr="00C367E6">
              <w:rPr>
                <w:szCs w:val="28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</w:rPr>
              <w:t>”</w:t>
            </w:r>
            <w:r w:rsidRPr="001600A1">
              <w:rPr>
                <w:szCs w:val="28"/>
              </w:rPr>
              <w:t xml:space="preserve"> до закладів охорони здоров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я, у тому числі між суб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єктами господарювання різних форм власності.</w:t>
            </w:r>
          </w:p>
        </w:tc>
        <w:tc>
          <w:tcPr>
            <w:tcW w:w="1363" w:type="pct"/>
          </w:tcPr>
          <w:p w14:paraId="30C57ABA" w14:textId="47A72CD6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23020A5D" w14:textId="477F529C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1F9EB45E" w14:textId="0935D309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 xml:space="preserve">аклади охорони здоров’я </w:t>
            </w:r>
            <w:r>
              <w:rPr>
                <w:szCs w:val="28"/>
              </w:rPr>
              <w:t xml:space="preserve">області </w:t>
            </w:r>
            <w:r w:rsidRPr="001600A1">
              <w:rPr>
                <w:szCs w:val="28"/>
              </w:rPr>
              <w:t>всіх форм власності.</w:t>
            </w:r>
          </w:p>
        </w:tc>
        <w:tc>
          <w:tcPr>
            <w:tcW w:w="730" w:type="pct"/>
            <w:gridSpan w:val="2"/>
          </w:tcPr>
          <w:p w14:paraId="616B63B7" w14:textId="77777777" w:rsidR="002B35CA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Протягом </w:t>
            </w:r>
          </w:p>
          <w:p w14:paraId="0770E26C" w14:textId="0A9A6D9A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2023</w:t>
            </w:r>
            <w:r w:rsidR="002B35CA"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р</w:t>
            </w:r>
            <w:r w:rsidR="00883212">
              <w:rPr>
                <w:szCs w:val="28"/>
              </w:rPr>
              <w:t>оку</w:t>
            </w:r>
          </w:p>
        </w:tc>
        <w:tc>
          <w:tcPr>
            <w:tcW w:w="1057" w:type="pct"/>
          </w:tcPr>
          <w:p w14:paraId="0C2912B9" w14:textId="285788A6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 нормативного документ</w:t>
            </w:r>
            <w:r w:rsidR="00883212">
              <w:rPr>
                <w:szCs w:val="28"/>
              </w:rPr>
              <w:t>а</w:t>
            </w:r>
          </w:p>
        </w:tc>
      </w:tr>
      <w:tr w:rsidR="00774004" w:rsidRPr="001600A1" w14:paraId="2FE06E23" w14:textId="77777777" w:rsidTr="00662532">
        <w:trPr>
          <w:cantSplit/>
          <w:trHeight w:val="20"/>
        </w:trPr>
        <w:tc>
          <w:tcPr>
            <w:tcW w:w="226" w:type="pct"/>
          </w:tcPr>
          <w:p w14:paraId="7D6BDB72" w14:textId="07D8628D" w:rsidR="00774004" w:rsidRPr="001600A1" w:rsidRDefault="00774004" w:rsidP="00774004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4.3</w:t>
            </w:r>
            <w:r w:rsidR="00883212"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2DCEA584" w14:textId="020BB67A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Формування потреби Івано-Франківського регіону в МІБП з метою виконання обсягів щеплення згідно </w:t>
            </w:r>
            <w:r>
              <w:rPr>
                <w:szCs w:val="28"/>
              </w:rPr>
              <w:t xml:space="preserve">з </w:t>
            </w:r>
            <w:r w:rsidRPr="001600A1">
              <w:rPr>
                <w:szCs w:val="28"/>
              </w:rPr>
              <w:t>Календар</w:t>
            </w:r>
            <w:r>
              <w:rPr>
                <w:szCs w:val="28"/>
              </w:rPr>
              <w:t>ем</w:t>
            </w:r>
            <w:r w:rsidR="00BF3F2A">
              <w:rPr>
                <w:szCs w:val="28"/>
              </w:rPr>
              <w:t xml:space="preserve"> профілактичних щеплень</w:t>
            </w:r>
            <w:r w:rsidRPr="001600A1">
              <w:rPr>
                <w:szCs w:val="28"/>
              </w:rPr>
              <w:t>.</w:t>
            </w:r>
          </w:p>
        </w:tc>
        <w:tc>
          <w:tcPr>
            <w:tcW w:w="1363" w:type="pct"/>
          </w:tcPr>
          <w:p w14:paraId="49CFE18B" w14:textId="219C4E32" w:rsidR="00774004" w:rsidRPr="001600A1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6BB09197" w14:textId="571CF1C9" w:rsidR="00774004" w:rsidRDefault="00774004" w:rsidP="00774004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>аклади охорони здоров’я</w:t>
            </w:r>
            <w:r>
              <w:rPr>
                <w:szCs w:val="28"/>
              </w:rPr>
              <w:t xml:space="preserve"> області</w:t>
            </w:r>
            <w:r w:rsidRPr="001600A1">
              <w:rPr>
                <w:szCs w:val="28"/>
              </w:rPr>
              <w:t xml:space="preserve"> всіх форм власності.</w:t>
            </w:r>
          </w:p>
        </w:tc>
        <w:tc>
          <w:tcPr>
            <w:tcW w:w="730" w:type="pct"/>
            <w:gridSpan w:val="2"/>
          </w:tcPr>
          <w:p w14:paraId="6FCE497C" w14:textId="405C6C7C" w:rsidR="00774004" w:rsidRPr="001600A1" w:rsidRDefault="00774004" w:rsidP="00774004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Протягом  року</w:t>
            </w:r>
          </w:p>
        </w:tc>
        <w:tc>
          <w:tcPr>
            <w:tcW w:w="1057" w:type="pct"/>
          </w:tcPr>
          <w:p w14:paraId="57E60F29" w14:textId="522C9776" w:rsidR="00774004" w:rsidRPr="001600A1" w:rsidRDefault="00774004" w:rsidP="00774004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Створення </w:t>
            </w:r>
            <w:r w:rsidRPr="001600A1">
              <w:rPr>
                <w:szCs w:val="28"/>
              </w:rPr>
              <w:t>відповідної потреби</w:t>
            </w:r>
          </w:p>
        </w:tc>
      </w:tr>
      <w:tr w:rsidR="00A378FE" w:rsidRPr="001600A1" w14:paraId="7D864F2D" w14:textId="77777777" w:rsidTr="00662532">
        <w:trPr>
          <w:cantSplit/>
          <w:trHeight w:val="20"/>
        </w:trPr>
        <w:tc>
          <w:tcPr>
            <w:tcW w:w="226" w:type="pct"/>
          </w:tcPr>
          <w:p w14:paraId="69DB6D97" w14:textId="3C40DFFD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4.4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22082322" w14:textId="1E642FD6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Управління МІБП, дотримання оптимальних умов їх зберігання та </w:t>
            </w:r>
          </w:p>
        </w:tc>
        <w:tc>
          <w:tcPr>
            <w:tcW w:w="1363" w:type="pct"/>
          </w:tcPr>
          <w:p w14:paraId="2D388AB2" w14:textId="67230C3C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</w:t>
            </w:r>
          </w:p>
        </w:tc>
        <w:tc>
          <w:tcPr>
            <w:tcW w:w="730" w:type="pct"/>
            <w:gridSpan w:val="2"/>
          </w:tcPr>
          <w:p w14:paraId="6D2DA31B" w14:textId="4733D82E" w:rsidR="00A378FE" w:rsidRPr="001600A1" w:rsidRDefault="00DD65DC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0AD737DA" w14:textId="3FC87A61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Впровадження відповідного</w:t>
            </w:r>
          </w:p>
        </w:tc>
      </w:tr>
      <w:tr w:rsidR="00A378FE" w:rsidRPr="001600A1" w14:paraId="03BE67FF" w14:textId="77777777" w:rsidTr="00A378FE">
        <w:trPr>
          <w:cantSplit/>
          <w:trHeight w:val="20"/>
        </w:trPr>
        <w:tc>
          <w:tcPr>
            <w:tcW w:w="226" w:type="pct"/>
            <w:vAlign w:val="center"/>
          </w:tcPr>
          <w:p w14:paraId="7B150306" w14:textId="077C2522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7021FAFB" w14:textId="40A92F0A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62A66E7C" w14:textId="357E7A7C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25E97C44" w14:textId="502DB772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095101CA" w14:textId="04E36670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378FE" w:rsidRPr="001600A1" w14:paraId="7002CF68" w14:textId="77777777" w:rsidTr="00662532">
        <w:trPr>
          <w:cantSplit/>
          <w:trHeight w:val="20"/>
        </w:trPr>
        <w:tc>
          <w:tcPr>
            <w:tcW w:w="226" w:type="pct"/>
          </w:tcPr>
          <w:p w14:paraId="7415D01B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624" w:type="pct"/>
          </w:tcPr>
          <w:p w14:paraId="03DD93D9" w14:textId="440DB8FF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транспортування.</w:t>
            </w:r>
          </w:p>
        </w:tc>
        <w:tc>
          <w:tcPr>
            <w:tcW w:w="1363" w:type="pct"/>
          </w:tcPr>
          <w:p w14:paraId="19980E34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контролю та профілактики </w:t>
            </w:r>
          </w:p>
          <w:p w14:paraId="5B20D169" w14:textId="6C836B13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667D9F02" w14:textId="74EEC73C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>аклади охорони здоров</w:t>
            </w:r>
            <w:r w:rsidR="00DD65DC" w:rsidRPr="001600A1">
              <w:rPr>
                <w:szCs w:val="28"/>
              </w:rPr>
              <w:t>’</w:t>
            </w:r>
            <w:r w:rsidRPr="001600A1">
              <w:rPr>
                <w:szCs w:val="28"/>
              </w:rPr>
              <w:t>я</w:t>
            </w:r>
            <w:r>
              <w:rPr>
                <w:szCs w:val="28"/>
              </w:rPr>
              <w:t xml:space="preserve"> області</w:t>
            </w:r>
            <w:r w:rsidRPr="001600A1">
              <w:rPr>
                <w:szCs w:val="28"/>
              </w:rPr>
              <w:t xml:space="preserve"> усіх форм власності, ФОПи.</w:t>
            </w:r>
          </w:p>
        </w:tc>
        <w:tc>
          <w:tcPr>
            <w:tcW w:w="730" w:type="pct"/>
            <w:gridSpan w:val="2"/>
          </w:tcPr>
          <w:p w14:paraId="7C49EBE3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057" w:type="pct"/>
          </w:tcPr>
          <w:p w14:paraId="3AEB4D57" w14:textId="4AD1169C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нормативного документ</w:t>
            </w:r>
            <w:r>
              <w:rPr>
                <w:szCs w:val="28"/>
              </w:rPr>
              <w:t>а</w:t>
            </w:r>
          </w:p>
        </w:tc>
      </w:tr>
      <w:tr w:rsidR="00A378FE" w:rsidRPr="001600A1" w14:paraId="41738C64" w14:textId="77777777" w:rsidTr="00662532">
        <w:trPr>
          <w:cantSplit/>
          <w:trHeight w:val="20"/>
        </w:trPr>
        <w:tc>
          <w:tcPr>
            <w:tcW w:w="226" w:type="pct"/>
          </w:tcPr>
          <w:p w14:paraId="081FAC02" w14:textId="03A9F4E2" w:rsidR="00A378FE" w:rsidRPr="00591112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591112">
              <w:rPr>
                <w:szCs w:val="28"/>
              </w:rPr>
              <w:t>4.5.</w:t>
            </w:r>
          </w:p>
        </w:tc>
        <w:tc>
          <w:tcPr>
            <w:tcW w:w="1624" w:type="pct"/>
          </w:tcPr>
          <w:p w14:paraId="42168738" w14:textId="698249A5" w:rsidR="00A378FE" w:rsidRPr="00591112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591112">
              <w:rPr>
                <w:szCs w:val="28"/>
              </w:rPr>
              <w:t>Забезпечення безперебійного електропостачання для холодильного обладнання, яке використовується для зберігання МІБП</w:t>
            </w:r>
            <w:r w:rsidR="00143CC3" w:rsidRPr="00591112">
              <w:rPr>
                <w:szCs w:val="28"/>
              </w:rPr>
              <w:t>,</w:t>
            </w:r>
            <w:r w:rsidRPr="00591112">
              <w:rPr>
                <w:szCs w:val="28"/>
              </w:rPr>
              <w:t xml:space="preserve"> на всіх рівнях </w:t>
            </w:r>
            <w:r w:rsidR="00256E00" w:rsidRPr="00C367E6">
              <w:rPr>
                <w:szCs w:val="28"/>
                <w:lang w:val="ru-RU"/>
              </w:rPr>
              <w:t>“</w:t>
            </w:r>
            <w:r w:rsidRPr="00591112">
              <w:rPr>
                <w:szCs w:val="28"/>
              </w:rPr>
              <w:t>холодового ланцюга</w:t>
            </w:r>
            <w:r w:rsidR="00256E00" w:rsidRPr="00C367E6">
              <w:rPr>
                <w:szCs w:val="28"/>
                <w:lang w:val="ru-RU"/>
              </w:rPr>
              <w:t>”</w:t>
            </w:r>
            <w:r w:rsidRPr="00591112">
              <w:rPr>
                <w:szCs w:val="28"/>
              </w:rPr>
              <w:t>.</w:t>
            </w:r>
          </w:p>
        </w:tc>
        <w:tc>
          <w:tcPr>
            <w:tcW w:w="1363" w:type="pct"/>
          </w:tcPr>
          <w:p w14:paraId="174B3677" w14:textId="567089FD" w:rsidR="00A378FE" w:rsidRPr="00591112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591112"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 w:rsidRPr="00591112"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 w:rsidRPr="00591112">
              <w:rPr>
                <w:szCs w:val="28"/>
              </w:rPr>
              <w:t>;</w:t>
            </w:r>
          </w:p>
          <w:p w14:paraId="546943A1" w14:textId="112CAD3C" w:rsidR="00A378FE" w:rsidRPr="00591112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591112">
              <w:rPr>
                <w:szCs w:val="28"/>
              </w:rPr>
              <w:t>органи місцевого самоврядування (за згодою); заклади охорони здоров’я області всіх форм власності, ФОПи.</w:t>
            </w:r>
          </w:p>
        </w:tc>
        <w:tc>
          <w:tcPr>
            <w:tcW w:w="730" w:type="pct"/>
            <w:gridSpan w:val="2"/>
          </w:tcPr>
          <w:p w14:paraId="6554566C" w14:textId="36890711" w:rsidR="00A378FE" w:rsidRPr="00591112" w:rsidRDefault="00DD65DC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591112">
              <w:rPr>
                <w:szCs w:val="28"/>
              </w:rPr>
              <w:t>П</w:t>
            </w:r>
            <w:r w:rsidR="00A378FE" w:rsidRPr="00591112">
              <w:rPr>
                <w:szCs w:val="28"/>
              </w:rPr>
              <w:t>ротягом 2023-2025 років</w:t>
            </w:r>
          </w:p>
        </w:tc>
        <w:tc>
          <w:tcPr>
            <w:tcW w:w="1057" w:type="pct"/>
          </w:tcPr>
          <w:p w14:paraId="6F844C64" w14:textId="5B77B246" w:rsidR="00A378FE" w:rsidRPr="00591112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591112">
              <w:rPr>
                <w:szCs w:val="28"/>
              </w:rPr>
              <w:t>Наявність 100% безперебійного електропостачання під час зберігання МІБП</w:t>
            </w:r>
          </w:p>
        </w:tc>
      </w:tr>
      <w:tr w:rsidR="00A378FE" w:rsidRPr="001600A1" w14:paraId="4EEE7E7C" w14:textId="77777777" w:rsidTr="00662532">
        <w:trPr>
          <w:cantSplit/>
          <w:trHeight w:val="20"/>
        </w:trPr>
        <w:tc>
          <w:tcPr>
            <w:tcW w:w="226" w:type="pct"/>
          </w:tcPr>
          <w:p w14:paraId="58B83848" w14:textId="2D573D60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4.6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2E53FF5E" w14:textId="249C9AE3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Усунення перешкод своєчасної логістики МІБП до закладів охорони здоров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я, будь-якої форми власності розташованих у віддалених населених пунктах.</w:t>
            </w:r>
          </w:p>
        </w:tc>
        <w:tc>
          <w:tcPr>
            <w:tcW w:w="1363" w:type="pct"/>
          </w:tcPr>
          <w:p w14:paraId="1FD5A2B6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Органи місцевого самоврядування</w:t>
            </w:r>
            <w:r>
              <w:rPr>
                <w:szCs w:val="28"/>
              </w:rPr>
              <w:t xml:space="preserve"> </w:t>
            </w:r>
            <w:r w:rsidRPr="006E4BB0">
              <w:rPr>
                <w:szCs w:val="28"/>
              </w:rPr>
              <w:t>(за згодо</w:t>
            </w:r>
            <w:r>
              <w:rPr>
                <w:szCs w:val="28"/>
              </w:rPr>
              <w:t>ю)</w:t>
            </w:r>
            <w:r w:rsidRPr="001600A1">
              <w:rPr>
                <w:szCs w:val="28"/>
              </w:rPr>
              <w:t xml:space="preserve">; </w:t>
            </w:r>
          </w:p>
          <w:p w14:paraId="6778917D" w14:textId="521582CB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600A1">
              <w:rPr>
                <w:szCs w:val="28"/>
              </w:rPr>
              <w:t>аклади охорони здоров’я</w:t>
            </w:r>
            <w:r>
              <w:rPr>
                <w:szCs w:val="28"/>
              </w:rPr>
              <w:t xml:space="preserve"> області</w:t>
            </w:r>
            <w:r w:rsidRPr="001600A1">
              <w:rPr>
                <w:szCs w:val="28"/>
              </w:rPr>
              <w:t xml:space="preserve"> всіх форм власності, ФОПи; </w:t>
            </w: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 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 w:rsidRPr="001600A1">
              <w:rPr>
                <w:szCs w:val="28"/>
              </w:rPr>
              <w:t xml:space="preserve"> в частині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інформування.</w:t>
            </w:r>
          </w:p>
        </w:tc>
        <w:tc>
          <w:tcPr>
            <w:tcW w:w="730" w:type="pct"/>
            <w:gridSpan w:val="2"/>
          </w:tcPr>
          <w:p w14:paraId="1772482C" w14:textId="6C8843C3" w:rsidR="00A378FE" w:rsidRPr="001600A1" w:rsidRDefault="00DD65DC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164778B5" w14:textId="6AC1CA1F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Запровадження механізму усунення перешкод</w:t>
            </w:r>
          </w:p>
        </w:tc>
      </w:tr>
      <w:tr w:rsidR="00A378FE" w:rsidRPr="001600A1" w14:paraId="7EA6E690" w14:textId="77777777" w:rsidTr="00A378FE">
        <w:trPr>
          <w:cantSplit/>
          <w:trHeight w:val="20"/>
        </w:trPr>
        <w:tc>
          <w:tcPr>
            <w:tcW w:w="226" w:type="pct"/>
            <w:vAlign w:val="center"/>
          </w:tcPr>
          <w:p w14:paraId="61B758B3" w14:textId="26EBD5E7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51D2C77C" w14:textId="4079CDF8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1E3BAE93" w14:textId="1BDF6EC6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72A4FEAA" w14:textId="65A966F0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3ECAA19D" w14:textId="2EDEEA31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378FE" w:rsidRPr="001600A1" w14:paraId="0625BCEB" w14:textId="77777777" w:rsidTr="00662532">
        <w:trPr>
          <w:cantSplit/>
          <w:trHeight w:val="20"/>
        </w:trPr>
        <w:tc>
          <w:tcPr>
            <w:tcW w:w="226" w:type="pct"/>
          </w:tcPr>
          <w:p w14:paraId="5937B582" w14:textId="0127E949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670C94">
              <w:rPr>
                <w:bCs/>
                <w:szCs w:val="28"/>
              </w:rPr>
              <w:t>5.</w:t>
            </w:r>
          </w:p>
        </w:tc>
        <w:tc>
          <w:tcPr>
            <w:tcW w:w="4774" w:type="pct"/>
            <w:gridSpan w:val="5"/>
            <w:vAlign w:val="center"/>
          </w:tcPr>
          <w:p w14:paraId="20DAD4E3" w14:textId="083F86C3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Кадрові ресурси та розвиток потенціалу</w:t>
            </w:r>
          </w:p>
        </w:tc>
      </w:tr>
      <w:tr w:rsidR="00A378FE" w:rsidRPr="001600A1" w14:paraId="4C3EB08E" w14:textId="77777777" w:rsidTr="00662532">
        <w:trPr>
          <w:cantSplit/>
          <w:trHeight w:val="20"/>
        </w:trPr>
        <w:tc>
          <w:tcPr>
            <w:tcW w:w="226" w:type="pct"/>
          </w:tcPr>
          <w:p w14:paraId="65119531" w14:textId="4B0B5638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5.1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6E956DE9" w14:textId="11CEA1EB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Формування кадрової політики та управління кадровими ресурсами з метою посил</w:t>
            </w:r>
            <w:r>
              <w:rPr>
                <w:szCs w:val="28"/>
              </w:rPr>
              <w:t>е</w:t>
            </w:r>
            <w:r w:rsidRPr="001600A1">
              <w:rPr>
                <w:szCs w:val="28"/>
              </w:rPr>
              <w:t>ння спроможності системи громадського здоров</w:t>
            </w:r>
            <w:r w:rsidR="002A6CCF">
              <w:rPr>
                <w:szCs w:val="28"/>
              </w:rPr>
              <w:t>’</w:t>
            </w:r>
            <w:r w:rsidRPr="001600A1">
              <w:rPr>
                <w:szCs w:val="28"/>
              </w:rPr>
              <w:t>я в реалізації заходів Стратегії.</w:t>
            </w:r>
          </w:p>
        </w:tc>
        <w:tc>
          <w:tcPr>
            <w:tcW w:w="1363" w:type="pct"/>
          </w:tcPr>
          <w:p w14:paraId="3CFBB197" w14:textId="3BA544BF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  <w:r w:rsidRPr="001600A1">
              <w:rPr>
                <w:szCs w:val="28"/>
              </w:rPr>
              <w:t xml:space="preserve"> </w:t>
            </w: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адміністрації,</w:t>
            </w:r>
            <w:r>
              <w:rPr>
                <w:szCs w:val="28"/>
              </w:rPr>
              <w:t xml:space="preserve"> </w:t>
            </w:r>
          </w:p>
          <w:p w14:paraId="75A6802C" w14:textId="1ED8B1AB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ФОПи;</w:t>
            </w:r>
            <w:r w:rsidRPr="00C41339">
              <w:rPr>
                <w:szCs w:val="28"/>
              </w:rPr>
              <w:t xml:space="preserve"> Івано-Франківський національний медичний університет </w:t>
            </w:r>
            <w:r w:rsidRPr="001600A1">
              <w:rPr>
                <w:szCs w:val="28"/>
              </w:rPr>
              <w:t>та заклади фахової медичної освіти області</w:t>
            </w:r>
            <w:r>
              <w:rPr>
                <w:szCs w:val="28"/>
              </w:rPr>
              <w:t xml:space="preserve"> (за згодою)</w:t>
            </w:r>
            <w:r w:rsidRPr="001600A1">
              <w:rPr>
                <w:szCs w:val="28"/>
              </w:rPr>
              <w:t>.</w:t>
            </w:r>
          </w:p>
        </w:tc>
        <w:tc>
          <w:tcPr>
            <w:tcW w:w="730" w:type="pct"/>
            <w:gridSpan w:val="2"/>
          </w:tcPr>
          <w:p w14:paraId="0F9013FE" w14:textId="0954DE82" w:rsidR="00A378FE" w:rsidRPr="001600A1" w:rsidRDefault="00DD65DC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255BC26E" w14:textId="01471690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100% забезпечення кадровим потенціалом відділ</w:t>
            </w:r>
            <w:r>
              <w:rPr>
                <w:szCs w:val="28"/>
              </w:rPr>
              <w:t xml:space="preserve">у </w:t>
            </w:r>
            <w:r w:rsidRPr="001600A1">
              <w:rPr>
                <w:szCs w:val="28"/>
              </w:rPr>
              <w:t>імунопрофілактики</w:t>
            </w:r>
            <w:r>
              <w:rPr>
                <w:szCs w:val="28"/>
              </w:rPr>
              <w:t xml:space="preserve">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</w:tr>
      <w:tr w:rsidR="00A378FE" w:rsidRPr="001600A1" w14:paraId="558EDC3B" w14:textId="77777777" w:rsidTr="00CC1646">
        <w:trPr>
          <w:cantSplit/>
          <w:trHeight w:val="20"/>
        </w:trPr>
        <w:tc>
          <w:tcPr>
            <w:tcW w:w="226" w:type="pct"/>
          </w:tcPr>
          <w:p w14:paraId="0DABDEC1" w14:textId="0CF78F71" w:rsidR="00A378FE" w:rsidRPr="00883212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5.2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79CE2E0C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Організація:</w:t>
            </w:r>
          </w:p>
          <w:p w14:paraId="75C97778" w14:textId="77367D38" w:rsidR="00A378FE" w:rsidRDefault="00A378FE" w:rsidP="00A378FE">
            <w:pPr>
              <w:pStyle w:val="a9"/>
              <w:numPr>
                <w:ilvl w:val="0"/>
                <w:numId w:val="4"/>
              </w:numPr>
              <w:tabs>
                <w:tab w:val="left" w:pos="12390"/>
              </w:tabs>
              <w:jc w:val="left"/>
              <w:rPr>
                <w:szCs w:val="28"/>
              </w:rPr>
            </w:pPr>
            <w:r w:rsidRPr="000237A0">
              <w:rPr>
                <w:szCs w:val="28"/>
              </w:rPr>
              <w:t>безперервного професійного роз</w:t>
            </w:r>
            <w:r>
              <w:rPr>
                <w:szCs w:val="28"/>
              </w:rPr>
              <w:t>в</w:t>
            </w:r>
            <w:r w:rsidRPr="000237A0">
              <w:rPr>
                <w:szCs w:val="28"/>
              </w:rPr>
              <w:t xml:space="preserve">итку медичних кадрів, у тому числі підвищення їх рівня знань та навичок щодо </w:t>
            </w:r>
            <w:r w:rsidRPr="00C41339">
              <w:rPr>
                <w:szCs w:val="28"/>
              </w:rPr>
              <w:t>користування основними</w:t>
            </w:r>
            <w:r w:rsidRPr="00C367E6">
              <w:rPr>
                <w:szCs w:val="28"/>
                <w:lang w:val="ru-RU"/>
              </w:rPr>
              <w:t xml:space="preserve"> </w:t>
            </w:r>
            <w:r w:rsidRPr="00C41339">
              <w:rPr>
                <w:szCs w:val="28"/>
              </w:rPr>
              <w:t>програмами та інформаційними ресурсами</w:t>
            </w:r>
            <w:r w:rsidRPr="00C367E6">
              <w:rPr>
                <w:szCs w:val="28"/>
                <w:lang w:val="ru-RU"/>
              </w:rPr>
              <w:t xml:space="preserve"> </w:t>
            </w:r>
            <w:r w:rsidRPr="001600A1">
              <w:rPr>
                <w:szCs w:val="28"/>
              </w:rPr>
              <w:t>(</w:t>
            </w:r>
            <w:r w:rsidR="00256E00" w:rsidRPr="00C367E6">
              <w:rPr>
                <w:szCs w:val="28"/>
                <w:lang w:val="ru-RU"/>
              </w:rPr>
              <w:t>“</w:t>
            </w:r>
            <w:r w:rsidRPr="001600A1">
              <w:rPr>
                <w:szCs w:val="28"/>
              </w:rPr>
              <w:t>МедДата</w:t>
            </w:r>
            <w:r w:rsidR="00256E00" w:rsidRPr="00C367E6">
              <w:rPr>
                <w:szCs w:val="28"/>
                <w:lang w:val="ru-RU"/>
              </w:rPr>
              <w:t>”</w:t>
            </w:r>
            <w:r w:rsidRPr="001600A1">
              <w:rPr>
                <w:szCs w:val="28"/>
              </w:rPr>
              <w:t xml:space="preserve">, </w:t>
            </w:r>
            <w:r w:rsidR="00256E00" w:rsidRPr="00C367E6">
              <w:rPr>
                <w:szCs w:val="28"/>
                <w:lang w:val="ru-RU"/>
              </w:rPr>
              <w:t>“</w:t>
            </w:r>
            <w:r w:rsidRPr="001600A1">
              <w:rPr>
                <w:szCs w:val="28"/>
              </w:rPr>
              <w:t>УкрВак08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та інші);</w:t>
            </w:r>
          </w:p>
          <w:p w14:paraId="158D4BBC" w14:textId="741FA379" w:rsidR="00A378FE" w:rsidRPr="00A656E9" w:rsidRDefault="00A378FE" w:rsidP="00A378FE">
            <w:pPr>
              <w:pStyle w:val="a9"/>
              <w:numPr>
                <w:ilvl w:val="0"/>
                <w:numId w:val="4"/>
              </w:numPr>
              <w:tabs>
                <w:tab w:val="left" w:pos="12390"/>
              </w:tabs>
              <w:jc w:val="left"/>
              <w:rPr>
                <w:szCs w:val="28"/>
              </w:rPr>
            </w:pPr>
            <w:r w:rsidRPr="00A656E9">
              <w:rPr>
                <w:szCs w:val="28"/>
              </w:rPr>
              <w:t>проведення навчання медичного персоналу надавачів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 xml:space="preserve">послуг з імунізації </w:t>
            </w:r>
          </w:p>
        </w:tc>
        <w:tc>
          <w:tcPr>
            <w:tcW w:w="1363" w:type="pct"/>
          </w:tcPr>
          <w:p w14:paraId="1F0A7340" w14:textId="1710C9B4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  <w:r w:rsidRPr="001600A1">
              <w:rPr>
                <w:szCs w:val="28"/>
              </w:rPr>
              <w:t xml:space="preserve"> </w:t>
            </w:r>
          </w:p>
          <w:p w14:paraId="689F38EC" w14:textId="14DAF685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  <w:r w:rsidRPr="00C41339">
              <w:rPr>
                <w:szCs w:val="28"/>
              </w:rPr>
              <w:t xml:space="preserve"> Івано-Франківський національний медичний університет</w:t>
            </w:r>
            <w:r w:rsidRPr="001600A1">
              <w:rPr>
                <w:szCs w:val="28"/>
              </w:rPr>
              <w:t xml:space="preserve"> та заклади охорони здоров’я області</w:t>
            </w:r>
            <w:r>
              <w:rPr>
                <w:szCs w:val="28"/>
              </w:rPr>
              <w:t xml:space="preserve"> (за згодою).</w:t>
            </w:r>
          </w:p>
        </w:tc>
        <w:tc>
          <w:tcPr>
            <w:tcW w:w="730" w:type="pct"/>
            <w:gridSpan w:val="2"/>
          </w:tcPr>
          <w:p w14:paraId="3F579678" w14:textId="5AA4EA04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1E34402E" w14:textId="57E6AC5F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Проведення відповідних заходів</w:t>
            </w:r>
          </w:p>
        </w:tc>
      </w:tr>
      <w:tr w:rsidR="00A378FE" w:rsidRPr="001600A1" w14:paraId="7634A084" w14:textId="77777777" w:rsidTr="00CC1646">
        <w:trPr>
          <w:cantSplit/>
          <w:trHeight w:val="20"/>
        </w:trPr>
        <w:tc>
          <w:tcPr>
            <w:tcW w:w="226" w:type="pct"/>
            <w:vAlign w:val="center"/>
          </w:tcPr>
          <w:p w14:paraId="44440D68" w14:textId="034E2E79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  <w:lang w:val="en-US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01C325ED" w14:textId="69599B77" w:rsidR="00A378FE" w:rsidRPr="001600A1" w:rsidRDefault="00A378FE" w:rsidP="00A378FE">
            <w:pPr>
              <w:tabs>
                <w:tab w:val="left" w:pos="12390"/>
              </w:tabs>
              <w:ind w:left="792"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3692B217" w14:textId="2DAE1753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34C6F0A7" w14:textId="0AC195A2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4F0B0E69" w14:textId="3F963075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378FE" w:rsidRPr="001600A1" w14:paraId="2A16082B" w14:textId="77777777" w:rsidTr="00CC1646">
        <w:trPr>
          <w:cantSplit/>
          <w:trHeight w:val="20"/>
        </w:trPr>
        <w:tc>
          <w:tcPr>
            <w:tcW w:w="226" w:type="pct"/>
          </w:tcPr>
          <w:p w14:paraId="32A04D24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  <w:lang w:val="en-US"/>
              </w:rPr>
            </w:pPr>
          </w:p>
        </w:tc>
        <w:tc>
          <w:tcPr>
            <w:tcW w:w="1624" w:type="pct"/>
          </w:tcPr>
          <w:p w14:paraId="4ABC2EB3" w14:textId="37BC412A" w:rsidR="00A378FE" w:rsidRPr="001600A1" w:rsidRDefault="00A378FE" w:rsidP="00A378FE">
            <w:pPr>
              <w:tabs>
                <w:tab w:val="left" w:pos="12390"/>
              </w:tabs>
              <w:ind w:left="792"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щодо особливостей застосування МІБП та забезпечення дотримання вимог «холодового ланцюга».</w:t>
            </w:r>
          </w:p>
        </w:tc>
        <w:tc>
          <w:tcPr>
            <w:tcW w:w="1363" w:type="pct"/>
          </w:tcPr>
          <w:p w14:paraId="305873F4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4C6512D5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057" w:type="pct"/>
          </w:tcPr>
          <w:p w14:paraId="5C906240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</w:tr>
      <w:tr w:rsidR="00A378FE" w:rsidRPr="001600A1" w14:paraId="6DFA206D" w14:textId="77777777" w:rsidTr="00CC1646">
        <w:trPr>
          <w:cantSplit/>
          <w:trHeight w:val="20"/>
        </w:trPr>
        <w:tc>
          <w:tcPr>
            <w:tcW w:w="226" w:type="pct"/>
          </w:tcPr>
          <w:p w14:paraId="0FDEBE58" w14:textId="1046A783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  <w:lang w:val="en-US"/>
              </w:rPr>
            </w:pPr>
            <w:r w:rsidRPr="001600A1">
              <w:rPr>
                <w:szCs w:val="28"/>
              </w:rPr>
              <w:t>5.3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6F38DCDB" w14:textId="38244850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Кураторська підтримка осіб, відповідальних за координацію заходів з імунопрофілактики на всіх рівнях, які вивчають проблеми імунопрофілактики та контролю за МІБП.</w:t>
            </w:r>
          </w:p>
        </w:tc>
        <w:tc>
          <w:tcPr>
            <w:tcW w:w="1363" w:type="pct"/>
          </w:tcPr>
          <w:p w14:paraId="2DDDA5C4" w14:textId="67908D09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 департамент</w:t>
            </w:r>
            <w:r w:rsidRPr="001600A1">
              <w:rPr>
                <w:szCs w:val="28"/>
              </w:rPr>
              <w:t xml:space="preserve"> 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2B2D0E2C" w14:textId="77777777" w:rsidR="00A378FE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(за згодою);</w:t>
            </w:r>
          </w:p>
          <w:p w14:paraId="7A8569C6" w14:textId="77777777" w:rsidR="00A378FE" w:rsidRPr="00773A50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22BFB47D" w14:textId="6B37CF2E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  <w:p w14:paraId="737DA1CF" w14:textId="0FB6B6B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35B583E7" w14:textId="74E23B05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0F91F895" w14:textId="49BB6011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Реалізація заходів з імунопрофілактики</w:t>
            </w:r>
          </w:p>
        </w:tc>
      </w:tr>
      <w:tr w:rsidR="00A378FE" w:rsidRPr="001600A1" w14:paraId="7C344C75" w14:textId="77777777" w:rsidTr="007D2809">
        <w:trPr>
          <w:cantSplit/>
          <w:trHeight w:val="20"/>
        </w:trPr>
        <w:tc>
          <w:tcPr>
            <w:tcW w:w="226" w:type="pct"/>
          </w:tcPr>
          <w:p w14:paraId="2948F281" w14:textId="1A7F82D4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C41339">
              <w:rPr>
                <w:bCs/>
                <w:szCs w:val="28"/>
              </w:rPr>
              <w:t>6.</w:t>
            </w:r>
          </w:p>
        </w:tc>
        <w:tc>
          <w:tcPr>
            <w:tcW w:w="4774" w:type="pct"/>
            <w:gridSpan w:val="5"/>
          </w:tcPr>
          <w:p w14:paraId="07B314DE" w14:textId="28CACAC5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1600A1">
              <w:rPr>
                <w:b/>
                <w:szCs w:val="28"/>
              </w:rPr>
              <w:t>Комунікація ризиків та залучення громади</w:t>
            </w:r>
          </w:p>
        </w:tc>
      </w:tr>
      <w:tr w:rsidR="00A378FE" w:rsidRPr="001600A1" w14:paraId="36353ED5" w14:textId="77777777" w:rsidTr="00662532">
        <w:trPr>
          <w:cantSplit/>
          <w:trHeight w:val="20"/>
        </w:trPr>
        <w:tc>
          <w:tcPr>
            <w:tcW w:w="226" w:type="pct"/>
          </w:tcPr>
          <w:p w14:paraId="7D660D1A" w14:textId="01950EAE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6.1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4F118E2A" w14:textId="1595D4DC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Посилення роботи з кризової комунікації та адвокації, проведення комунікаційних заходів для підтримки та розширення прихильності населення до імунопрофілактики.</w:t>
            </w:r>
          </w:p>
        </w:tc>
        <w:tc>
          <w:tcPr>
            <w:tcW w:w="1363" w:type="pct"/>
          </w:tcPr>
          <w:p w14:paraId="3D5D6256" w14:textId="40DAF18D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4D6498FC" w14:textId="30BA6907" w:rsidR="00A378FE" w:rsidRPr="001600A1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</w:t>
            </w:r>
            <w:r w:rsidRPr="00C367E6">
              <w:rPr>
                <w:szCs w:val="28"/>
                <w:lang w:val="ru-RU"/>
              </w:rPr>
              <w:t xml:space="preserve"> </w:t>
            </w:r>
            <w:r w:rsidRPr="001600A1">
              <w:rPr>
                <w:szCs w:val="28"/>
              </w:rPr>
              <w:t>державної адміністрації;</w:t>
            </w:r>
            <w:r w:rsidRPr="00773A50">
              <w:rPr>
                <w:szCs w:val="28"/>
              </w:rPr>
              <w:t xml:space="preserve"> </w:t>
            </w:r>
          </w:p>
        </w:tc>
        <w:tc>
          <w:tcPr>
            <w:tcW w:w="730" w:type="pct"/>
            <w:gridSpan w:val="2"/>
          </w:tcPr>
          <w:p w14:paraId="274DE86B" w14:textId="4A094125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72DA27C9" w14:textId="6626EC09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Проведення засідань/нарад/моніто</w:t>
            </w:r>
            <w:r>
              <w:rPr>
                <w:szCs w:val="28"/>
              </w:rPr>
              <w:t>-</w:t>
            </w:r>
            <w:r w:rsidR="002A6CCF">
              <w:rPr>
                <w:szCs w:val="28"/>
              </w:rPr>
              <w:t>р</w:t>
            </w:r>
            <w:r w:rsidRPr="001600A1">
              <w:rPr>
                <w:szCs w:val="28"/>
              </w:rPr>
              <w:t>ингових відвідувань</w:t>
            </w:r>
          </w:p>
        </w:tc>
      </w:tr>
      <w:tr w:rsidR="00A378FE" w:rsidRPr="001600A1" w14:paraId="58FF470F" w14:textId="77777777" w:rsidTr="00CC1646">
        <w:trPr>
          <w:cantSplit/>
          <w:trHeight w:val="20"/>
        </w:trPr>
        <w:tc>
          <w:tcPr>
            <w:tcW w:w="226" w:type="pct"/>
            <w:vAlign w:val="center"/>
          </w:tcPr>
          <w:p w14:paraId="0C7A6E45" w14:textId="6AADAC34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4FE4F4ED" w14:textId="23B42D05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1D951A37" w14:textId="522FE265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7C1B7BF4" w14:textId="120D24C5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456F46E3" w14:textId="1D485882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378FE" w:rsidRPr="001600A1" w14:paraId="2E0B6243" w14:textId="77777777" w:rsidTr="00662532">
        <w:trPr>
          <w:cantSplit/>
          <w:trHeight w:val="20"/>
        </w:trPr>
        <w:tc>
          <w:tcPr>
            <w:tcW w:w="226" w:type="pct"/>
          </w:tcPr>
          <w:p w14:paraId="4C2724D5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624" w:type="pct"/>
          </w:tcPr>
          <w:p w14:paraId="14BCD998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363" w:type="pct"/>
          </w:tcPr>
          <w:p w14:paraId="59DAC80D" w14:textId="77777777" w:rsidR="00A378FE" w:rsidRPr="00773A50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2BF46A5F" w14:textId="39397EE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</w:tc>
        <w:tc>
          <w:tcPr>
            <w:tcW w:w="730" w:type="pct"/>
            <w:gridSpan w:val="2"/>
          </w:tcPr>
          <w:p w14:paraId="5AA1834B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057" w:type="pct"/>
          </w:tcPr>
          <w:p w14:paraId="0136CAB6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</w:tr>
      <w:tr w:rsidR="00A378FE" w:rsidRPr="001600A1" w14:paraId="370C7945" w14:textId="77777777" w:rsidTr="00662532">
        <w:trPr>
          <w:cantSplit/>
          <w:trHeight w:val="20"/>
        </w:trPr>
        <w:tc>
          <w:tcPr>
            <w:tcW w:w="226" w:type="pct"/>
          </w:tcPr>
          <w:p w14:paraId="34546E84" w14:textId="4E60E4A1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6.2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26207C25" w14:textId="34F9F97C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Формування попиту та прихильності у населення, у тому числі медичних працівників, до профілактичних щеплень згідно</w:t>
            </w:r>
            <w:r>
              <w:rPr>
                <w:szCs w:val="28"/>
              </w:rPr>
              <w:t xml:space="preserve"> з</w:t>
            </w:r>
            <w:r w:rsidRPr="001600A1">
              <w:rPr>
                <w:szCs w:val="28"/>
              </w:rPr>
              <w:t xml:space="preserve"> Календар</w:t>
            </w:r>
            <w:r>
              <w:rPr>
                <w:szCs w:val="28"/>
              </w:rPr>
              <w:t>ем</w:t>
            </w:r>
            <w:r w:rsidRPr="001600A1">
              <w:rPr>
                <w:szCs w:val="28"/>
              </w:rPr>
              <w:t xml:space="preserve"> шляхом забезпечення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установ/організацій/підприємств інформацією на основі доказової медицини про значущість і користь імунопрофілактики, а також існуючих ризиків, пов’язаних з інфекційними хворобами</w:t>
            </w:r>
          </w:p>
        </w:tc>
        <w:tc>
          <w:tcPr>
            <w:tcW w:w="1363" w:type="pct"/>
          </w:tcPr>
          <w:p w14:paraId="0A15D798" w14:textId="2A83CAFD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1BA6A6F5" w14:textId="091ECEA3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</w:t>
            </w:r>
          </w:p>
          <w:p w14:paraId="0FE7CD6D" w14:textId="5C6760EE" w:rsidR="00A378FE" w:rsidRDefault="00A378FE" w:rsidP="00A378FE">
            <w:pPr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державної адміністрації;</w:t>
            </w:r>
            <w:r>
              <w:rPr>
                <w:szCs w:val="28"/>
              </w:rPr>
              <w:t xml:space="preserve"> заклади охорони здоров</w:t>
            </w:r>
            <w:r w:rsidRPr="00C367E6"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 xml:space="preserve">я </w:t>
            </w:r>
            <w:r w:rsidRPr="001600A1">
              <w:rPr>
                <w:szCs w:val="28"/>
              </w:rPr>
              <w:t>області та ФОПи;</w:t>
            </w:r>
          </w:p>
          <w:p w14:paraId="4AC09AA6" w14:textId="77777777" w:rsidR="00A378FE" w:rsidRPr="00773A50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47476824" w14:textId="59F9BA2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</w:tc>
        <w:tc>
          <w:tcPr>
            <w:tcW w:w="730" w:type="pct"/>
            <w:gridSpan w:val="2"/>
          </w:tcPr>
          <w:p w14:paraId="1972F89C" w14:textId="239D57F5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6AB82FBE" w14:textId="30B4684D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 xml:space="preserve">Наявність інформаційних матеріалів </w:t>
            </w:r>
            <w:r>
              <w:rPr>
                <w:szCs w:val="28"/>
              </w:rPr>
              <w:t>в закладах охорони здоров</w:t>
            </w:r>
            <w:r w:rsidRPr="00C367E6"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я, освіти та інших громадських місцях</w:t>
            </w:r>
          </w:p>
        </w:tc>
      </w:tr>
      <w:tr w:rsidR="00A378FE" w:rsidRPr="001600A1" w14:paraId="26C18A43" w14:textId="77777777" w:rsidTr="00662532">
        <w:trPr>
          <w:cantSplit/>
          <w:trHeight w:val="20"/>
        </w:trPr>
        <w:tc>
          <w:tcPr>
            <w:tcW w:w="226" w:type="pct"/>
          </w:tcPr>
          <w:p w14:paraId="1B80E7EF" w14:textId="762FCFE6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6.3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3B4E85C7" w14:textId="1A645D58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Посилення співпраці/взаємодії між органами влади та місцевого самоврядування з громадськими організаціями та спілками, які діють у напрямку адвокації, популяризації серед населення прихильності до вакцинації.</w:t>
            </w:r>
          </w:p>
        </w:tc>
        <w:tc>
          <w:tcPr>
            <w:tcW w:w="1363" w:type="pct"/>
          </w:tcPr>
          <w:p w14:paraId="4589BC1B" w14:textId="51B993AF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50022ECD" w14:textId="38CE7908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143CC3">
              <w:rPr>
                <w:szCs w:val="28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7ECA43E3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заклади охорони здоров</w:t>
            </w:r>
            <w:r w:rsidRPr="00C367E6"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я</w:t>
            </w:r>
            <w:r w:rsidRPr="001600A1">
              <w:rPr>
                <w:szCs w:val="28"/>
              </w:rPr>
              <w:t xml:space="preserve"> області та ФОПи;</w:t>
            </w:r>
          </w:p>
          <w:p w14:paraId="4E6F07D9" w14:textId="1DDF9709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(за згодою);</w:t>
            </w:r>
          </w:p>
        </w:tc>
        <w:tc>
          <w:tcPr>
            <w:tcW w:w="730" w:type="pct"/>
            <w:gridSpan w:val="2"/>
          </w:tcPr>
          <w:p w14:paraId="148CE088" w14:textId="4428B3A7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7B8E8CEE" w14:textId="15D68BDE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Проведення комунікаційних заходів, зростання прихильності населення до вакцинації</w:t>
            </w:r>
          </w:p>
        </w:tc>
      </w:tr>
      <w:tr w:rsidR="00A378FE" w:rsidRPr="001600A1" w14:paraId="4BD7FC3F" w14:textId="77777777" w:rsidTr="00662532">
        <w:trPr>
          <w:cantSplit/>
          <w:trHeight w:val="20"/>
        </w:trPr>
        <w:tc>
          <w:tcPr>
            <w:tcW w:w="226" w:type="pct"/>
            <w:vAlign w:val="center"/>
          </w:tcPr>
          <w:p w14:paraId="2C9BF2D5" w14:textId="260FD7BB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75BFAE9E" w14:textId="48D3E139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559ACA0D" w14:textId="03741BB5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2E4628DE" w14:textId="1857939F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549AA5D0" w14:textId="72C6FC52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378FE" w:rsidRPr="001600A1" w14:paraId="67571133" w14:textId="77777777" w:rsidTr="00662532">
        <w:trPr>
          <w:cantSplit/>
          <w:trHeight w:val="20"/>
        </w:trPr>
        <w:tc>
          <w:tcPr>
            <w:tcW w:w="226" w:type="pct"/>
          </w:tcPr>
          <w:p w14:paraId="0A8C77F7" w14:textId="71121F8F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624" w:type="pct"/>
          </w:tcPr>
          <w:p w14:paraId="49E2E77E" w14:textId="19CAF850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363" w:type="pct"/>
          </w:tcPr>
          <w:p w14:paraId="67734DB1" w14:textId="77777777" w:rsidR="00A378FE" w:rsidRPr="00773A50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43D3D2DA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  <w:p w14:paraId="20D79F6C" w14:textId="4D785E76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0B0BB320" w14:textId="754E1EC8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057" w:type="pct"/>
          </w:tcPr>
          <w:p w14:paraId="5AE391A3" w14:textId="09D96D98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</w:tr>
      <w:tr w:rsidR="00A378FE" w:rsidRPr="001600A1" w14:paraId="724441A5" w14:textId="77777777" w:rsidTr="00662532">
        <w:trPr>
          <w:cantSplit/>
          <w:trHeight w:val="20"/>
        </w:trPr>
        <w:tc>
          <w:tcPr>
            <w:tcW w:w="226" w:type="pct"/>
          </w:tcPr>
          <w:p w14:paraId="022E4CAD" w14:textId="2347A6F0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6.4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4540459D" w14:textId="109CD431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Налагодження співпраці з міжнародними неурядовими організаціями з метою виконання Стратегії та операційного плану.</w:t>
            </w:r>
          </w:p>
        </w:tc>
        <w:tc>
          <w:tcPr>
            <w:tcW w:w="1363" w:type="pct"/>
          </w:tcPr>
          <w:p w14:paraId="5631201B" w14:textId="1FC5C57D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4FE32D2B" w14:textId="6C9A9BE5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>
              <w:rPr>
                <w:szCs w:val="28"/>
              </w:rPr>
              <w:t>’</w:t>
            </w:r>
            <w:r w:rsidRPr="001600A1">
              <w:rPr>
                <w:szCs w:val="28"/>
              </w:rPr>
              <w:t xml:space="preserve">я Івано-Франківської обласної державної адміністрації; </w:t>
            </w: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 самоврядування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(за згодою);</w:t>
            </w:r>
          </w:p>
          <w:p w14:paraId="5948A762" w14:textId="1B0EDC6D" w:rsidR="00A378FE" w:rsidRPr="00773A50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21DF7974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  <w:p w14:paraId="4DBB7DCA" w14:textId="534A2F7F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2CD5927D" w14:textId="3389200C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186192AA" w14:textId="51C5B13C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Підписано меморанд</w:t>
            </w:r>
            <w:r w:rsidR="002A6CCF">
              <w:rPr>
                <w:szCs w:val="28"/>
              </w:rPr>
              <w:t>ум</w:t>
            </w:r>
            <w:r>
              <w:rPr>
                <w:szCs w:val="28"/>
              </w:rPr>
              <w:t xml:space="preserve"> про співпрацю</w:t>
            </w:r>
          </w:p>
        </w:tc>
      </w:tr>
      <w:tr w:rsidR="00A378FE" w:rsidRPr="001600A1" w14:paraId="2B29EC89" w14:textId="77777777" w:rsidTr="00662532">
        <w:trPr>
          <w:cantSplit/>
          <w:trHeight w:val="20"/>
        </w:trPr>
        <w:tc>
          <w:tcPr>
            <w:tcW w:w="226" w:type="pct"/>
          </w:tcPr>
          <w:p w14:paraId="5A18CB8E" w14:textId="0EDC0CBF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  <w:r w:rsidRPr="001600A1">
              <w:rPr>
                <w:szCs w:val="28"/>
              </w:rPr>
              <w:t>6.5</w:t>
            </w:r>
            <w:r>
              <w:rPr>
                <w:szCs w:val="28"/>
              </w:rPr>
              <w:t>.</w:t>
            </w:r>
          </w:p>
        </w:tc>
        <w:tc>
          <w:tcPr>
            <w:tcW w:w="1624" w:type="pct"/>
          </w:tcPr>
          <w:p w14:paraId="08486A28" w14:textId="4688E991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Налагодження зв’язків з міжнародними партнерами, яким цікаві проблеми імунопрофілактики, контролю за МІБП, щодо спільних наукових розробок, обміну фахівцями, проведення семінарів і стажування фахівців.</w:t>
            </w:r>
          </w:p>
          <w:p w14:paraId="0445DA82" w14:textId="5D1D4264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363" w:type="pct"/>
          </w:tcPr>
          <w:p w14:paraId="4531FA6C" w14:textId="129F69FB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Державна установа </w:t>
            </w:r>
            <w:r w:rsidR="00256E00" w:rsidRPr="00C367E6">
              <w:rPr>
                <w:szCs w:val="28"/>
                <w:lang w:val="ru-RU"/>
              </w:rPr>
              <w:t>“</w:t>
            </w:r>
            <w:r>
              <w:rPr>
                <w:szCs w:val="28"/>
              </w:rPr>
              <w:t>Івано-Франківський обласний центр контролю та профілактики хвороб Міністерства охорони здоров’я України</w:t>
            </w:r>
            <w:r w:rsidR="00256E00" w:rsidRPr="00C367E6">
              <w:rPr>
                <w:szCs w:val="28"/>
                <w:lang w:val="ru-RU"/>
              </w:rPr>
              <w:t>”</w:t>
            </w:r>
            <w:r>
              <w:rPr>
                <w:szCs w:val="28"/>
              </w:rPr>
              <w:t>;</w:t>
            </w:r>
          </w:p>
          <w:p w14:paraId="33854562" w14:textId="58CB53C3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Pr="001600A1">
              <w:rPr>
                <w:szCs w:val="28"/>
              </w:rPr>
              <w:t xml:space="preserve"> охорони здоров</w:t>
            </w:r>
            <w:r w:rsidR="002A6CCF" w:rsidRPr="00C367E6">
              <w:rPr>
                <w:szCs w:val="28"/>
                <w:lang w:val="ru-RU"/>
              </w:rPr>
              <w:t>’</w:t>
            </w:r>
            <w:r w:rsidRPr="001600A1">
              <w:rPr>
                <w:szCs w:val="28"/>
              </w:rPr>
              <w:t>я Івано-Франківської обласної державної адміністрації;</w:t>
            </w:r>
          </w:p>
          <w:p w14:paraId="36C2FC47" w14:textId="1AC38F0E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600A1">
              <w:rPr>
                <w:szCs w:val="28"/>
              </w:rPr>
              <w:t>ргани місцевого</w:t>
            </w:r>
          </w:p>
          <w:p w14:paraId="06DC717D" w14:textId="77777777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730" w:type="pct"/>
            <w:gridSpan w:val="2"/>
          </w:tcPr>
          <w:p w14:paraId="51FA8E18" w14:textId="2DED945E" w:rsidR="00A378FE" w:rsidRPr="001600A1" w:rsidRDefault="00DD65DC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78FE" w:rsidRPr="001600A1">
              <w:rPr>
                <w:szCs w:val="28"/>
              </w:rPr>
              <w:t xml:space="preserve">ротягом </w:t>
            </w:r>
            <w:r w:rsidR="00A378FE">
              <w:rPr>
                <w:szCs w:val="28"/>
              </w:rPr>
              <w:t>2023-2025</w:t>
            </w:r>
            <w:r w:rsidR="00A378FE" w:rsidRPr="001600A1">
              <w:rPr>
                <w:szCs w:val="28"/>
              </w:rPr>
              <w:t xml:space="preserve"> років</w:t>
            </w:r>
          </w:p>
        </w:tc>
        <w:tc>
          <w:tcPr>
            <w:tcW w:w="1057" w:type="pct"/>
          </w:tcPr>
          <w:p w14:paraId="142A05B7" w14:textId="57F9F9FC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Реалізація проектів міжнародних партнерів</w:t>
            </w:r>
          </w:p>
        </w:tc>
      </w:tr>
      <w:tr w:rsidR="00A378FE" w:rsidRPr="001600A1" w14:paraId="4D31CE4C" w14:textId="77777777" w:rsidTr="0014731C">
        <w:trPr>
          <w:cantSplit/>
          <w:trHeight w:val="20"/>
        </w:trPr>
        <w:tc>
          <w:tcPr>
            <w:tcW w:w="226" w:type="pct"/>
            <w:vAlign w:val="center"/>
          </w:tcPr>
          <w:p w14:paraId="4A729C67" w14:textId="030CC5C4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624" w:type="pct"/>
            <w:vAlign w:val="center"/>
          </w:tcPr>
          <w:p w14:paraId="29E6F290" w14:textId="1C0BA029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14:paraId="1BF43B4F" w14:textId="050C01F8" w:rsidR="00A378FE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3</w:t>
            </w:r>
          </w:p>
        </w:tc>
        <w:tc>
          <w:tcPr>
            <w:tcW w:w="730" w:type="pct"/>
            <w:gridSpan w:val="2"/>
            <w:vAlign w:val="center"/>
          </w:tcPr>
          <w:p w14:paraId="0393F3A2" w14:textId="38B42CA2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14:paraId="5DF64E97" w14:textId="73211CC3" w:rsidR="00A378FE" w:rsidRPr="001600A1" w:rsidRDefault="00A378FE" w:rsidP="00A378FE">
            <w:pPr>
              <w:tabs>
                <w:tab w:val="left" w:pos="12390"/>
              </w:tabs>
              <w:ind w:firstLine="0"/>
              <w:jc w:val="center"/>
              <w:rPr>
                <w:szCs w:val="28"/>
              </w:rPr>
            </w:pPr>
            <w:r w:rsidRPr="00BA1335">
              <w:rPr>
                <w:b/>
                <w:bCs/>
                <w:szCs w:val="28"/>
              </w:rPr>
              <w:t>5</w:t>
            </w:r>
          </w:p>
        </w:tc>
      </w:tr>
      <w:tr w:rsidR="00A378FE" w:rsidRPr="001600A1" w14:paraId="39FE6EBD" w14:textId="77777777" w:rsidTr="00662532">
        <w:trPr>
          <w:cantSplit/>
          <w:trHeight w:val="20"/>
        </w:trPr>
        <w:tc>
          <w:tcPr>
            <w:tcW w:w="226" w:type="pct"/>
          </w:tcPr>
          <w:p w14:paraId="112304D7" w14:textId="374B47BF" w:rsidR="00A378FE" w:rsidRPr="001600A1" w:rsidRDefault="00A378FE" w:rsidP="00A378FE">
            <w:pPr>
              <w:tabs>
                <w:tab w:val="left" w:pos="12390"/>
              </w:tabs>
              <w:ind w:firstLine="0"/>
              <w:rPr>
                <w:szCs w:val="28"/>
              </w:rPr>
            </w:pPr>
          </w:p>
        </w:tc>
        <w:tc>
          <w:tcPr>
            <w:tcW w:w="1624" w:type="pct"/>
          </w:tcPr>
          <w:p w14:paraId="077D5C37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363" w:type="pct"/>
          </w:tcPr>
          <w:p w14:paraId="519048BF" w14:textId="164F357F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самоврядування</w:t>
            </w:r>
            <w:r>
              <w:rPr>
                <w:szCs w:val="28"/>
              </w:rPr>
              <w:t xml:space="preserve"> </w:t>
            </w:r>
            <w:r w:rsidRPr="001600A1">
              <w:rPr>
                <w:szCs w:val="28"/>
              </w:rPr>
              <w:t>(за згодою);</w:t>
            </w:r>
          </w:p>
          <w:p w14:paraId="2743A520" w14:textId="77777777" w:rsidR="00A378FE" w:rsidRPr="00773A50" w:rsidRDefault="00A378FE" w:rsidP="00A378F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73A50">
              <w:rPr>
                <w:szCs w:val="28"/>
              </w:rPr>
              <w:t xml:space="preserve">ромадські </w:t>
            </w:r>
            <w:r>
              <w:rPr>
                <w:szCs w:val="28"/>
              </w:rPr>
              <w:t>о</w:t>
            </w:r>
            <w:r w:rsidRPr="00773A50">
              <w:rPr>
                <w:szCs w:val="28"/>
              </w:rPr>
              <w:t>рганізації</w:t>
            </w:r>
          </w:p>
          <w:p w14:paraId="6F474E9E" w14:textId="69227904" w:rsidR="00A378FE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  <w:r w:rsidRPr="001600A1">
              <w:rPr>
                <w:szCs w:val="28"/>
              </w:rPr>
              <w:t>(за згодою).</w:t>
            </w:r>
          </w:p>
        </w:tc>
        <w:tc>
          <w:tcPr>
            <w:tcW w:w="730" w:type="pct"/>
            <w:gridSpan w:val="2"/>
          </w:tcPr>
          <w:p w14:paraId="1D9FFCC9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057" w:type="pct"/>
          </w:tcPr>
          <w:p w14:paraId="1DB16863" w14:textId="77777777" w:rsidR="00A378FE" w:rsidRPr="001600A1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szCs w:val="28"/>
              </w:rPr>
            </w:pPr>
          </w:p>
        </w:tc>
      </w:tr>
      <w:tr w:rsidR="00A378FE" w:rsidRPr="005515AD" w14:paraId="1CA2E220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4CC83811" w14:textId="2B963F3D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641" w:type="pct"/>
            <w:gridSpan w:val="2"/>
            <w:vAlign w:val="bottom"/>
          </w:tcPr>
          <w:p w14:paraId="381BC6B5" w14:textId="4F3B28BA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378FE" w:rsidRPr="005515AD" w14:paraId="354CC57D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5E66E88D" w14:textId="77777777" w:rsidR="00A378FE" w:rsidRPr="00872D25" w:rsidRDefault="00A378FE" w:rsidP="00A378FE">
            <w:pPr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641" w:type="pct"/>
            <w:gridSpan w:val="2"/>
            <w:vAlign w:val="bottom"/>
          </w:tcPr>
          <w:p w14:paraId="2CF45AD1" w14:textId="77777777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378FE" w:rsidRPr="005515AD" w14:paraId="46EFE6EA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14639A86" w14:textId="77777777" w:rsidR="00A378FE" w:rsidRPr="00872D25" w:rsidRDefault="00A378FE" w:rsidP="00A378FE">
            <w:pPr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641" w:type="pct"/>
            <w:gridSpan w:val="2"/>
            <w:vAlign w:val="bottom"/>
          </w:tcPr>
          <w:p w14:paraId="4C2BC9F7" w14:textId="77777777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378FE" w:rsidRPr="005515AD" w14:paraId="1A8197B7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777EE449" w14:textId="77777777" w:rsidR="00A378FE" w:rsidRPr="00872D25" w:rsidRDefault="00A378FE" w:rsidP="00A378FE">
            <w:pPr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641" w:type="pct"/>
            <w:gridSpan w:val="2"/>
            <w:vAlign w:val="bottom"/>
          </w:tcPr>
          <w:p w14:paraId="5A08B12B" w14:textId="77777777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378FE" w:rsidRPr="005515AD" w14:paraId="43C88F13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2A1843F4" w14:textId="77777777" w:rsidR="00A378FE" w:rsidRPr="00872D25" w:rsidRDefault="00A378FE" w:rsidP="00A378FE">
            <w:pPr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641" w:type="pct"/>
            <w:gridSpan w:val="2"/>
            <w:vAlign w:val="bottom"/>
          </w:tcPr>
          <w:p w14:paraId="7FF3B736" w14:textId="77777777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378FE" w:rsidRPr="005515AD" w14:paraId="062C85C6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5D4123C6" w14:textId="0D754774" w:rsidR="00A378FE" w:rsidRPr="00872D25" w:rsidRDefault="00A378FE" w:rsidP="00A378FE">
            <w:pPr>
              <w:tabs>
                <w:tab w:val="left" w:pos="12390"/>
              </w:tabs>
              <w:ind w:firstLine="0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>В.</w:t>
            </w:r>
            <w:r>
              <w:rPr>
                <w:b/>
                <w:bCs/>
                <w:szCs w:val="28"/>
              </w:rPr>
              <w:t xml:space="preserve"> </w:t>
            </w:r>
            <w:r w:rsidRPr="00872D25">
              <w:rPr>
                <w:b/>
                <w:bCs/>
                <w:szCs w:val="28"/>
              </w:rPr>
              <w:t xml:space="preserve">о. директора </w:t>
            </w:r>
            <w:r>
              <w:rPr>
                <w:b/>
                <w:bCs/>
                <w:szCs w:val="28"/>
              </w:rPr>
              <w:t>департамент</w:t>
            </w:r>
            <w:r w:rsidRPr="00872D25">
              <w:rPr>
                <w:b/>
                <w:bCs/>
                <w:szCs w:val="28"/>
              </w:rPr>
              <w:t>у</w:t>
            </w:r>
          </w:p>
          <w:p w14:paraId="39E52EBC" w14:textId="15AFF012" w:rsidR="00A378FE" w:rsidRPr="00872D25" w:rsidRDefault="00A378FE" w:rsidP="00822913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 xml:space="preserve">охорони здоров’я Івано-Франківської </w:t>
            </w:r>
            <w:r w:rsidR="00822913">
              <w:rPr>
                <w:b/>
                <w:bCs/>
                <w:szCs w:val="28"/>
              </w:rPr>
              <w:br/>
            </w:r>
            <w:r w:rsidRPr="00872D25">
              <w:rPr>
                <w:b/>
                <w:bCs/>
                <w:szCs w:val="28"/>
              </w:rPr>
              <w:t>облас</w:t>
            </w:r>
            <w:r>
              <w:rPr>
                <w:b/>
                <w:bCs/>
                <w:szCs w:val="28"/>
              </w:rPr>
              <w:t>ної</w:t>
            </w:r>
            <w:r w:rsidR="00822913">
              <w:rPr>
                <w:b/>
                <w:bCs/>
                <w:szCs w:val="28"/>
              </w:rPr>
              <w:t xml:space="preserve"> </w:t>
            </w:r>
            <w:r w:rsidRPr="00872D25">
              <w:rPr>
                <w:b/>
                <w:bCs/>
                <w:szCs w:val="28"/>
              </w:rPr>
              <w:t>державної адміністрації</w:t>
            </w:r>
          </w:p>
        </w:tc>
        <w:tc>
          <w:tcPr>
            <w:tcW w:w="1641" w:type="pct"/>
            <w:gridSpan w:val="2"/>
            <w:vAlign w:val="bottom"/>
          </w:tcPr>
          <w:p w14:paraId="283EA429" w14:textId="77777777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>Володимир ДЗЬОМБАК</w:t>
            </w:r>
          </w:p>
        </w:tc>
      </w:tr>
      <w:tr w:rsidR="00A378FE" w:rsidRPr="005515AD" w14:paraId="006F0728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53568896" w14:textId="77777777" w:rsidR="00A378FE" w:rsidRPr="00872D25" w:rsidRDefault="00A378FE" w:rsidP="00A378FE">
            <w:pPr>
              <w:tabs>
                <w:tab w:val="left" w:pos="12390"/>
              </w:tabs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641" w:type="pct"/>
            <w:gridSpan w:val="2"/>
            <w:vAlign w:val="bottom"/>
          </w:tcPr>
          <w:p w14:paraId="39C2C792" w14:textId="77777777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A378FE" w:rsidRPr="005515AD" w14:paraId="23435CFD" w14:textId="77777777" w:rsidTr="0066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9" w:type="pct"/>
            <w:gridSpan w:val="4"/>
          </w:tcPr>
          <w:p w14:paraId="7A480AEC" w14:textId="77777777" w:rsidR="00A378FE" w:rsidRPr="00872D25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>Генеральний директор</w:t>
            </w:r>
          </w:p>
          <w:p w14:paraId="67B0C04A" w14:textId="13F01AC2" w:rsidR="00A378FE" w:rsidRPr="00DB78E9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DB78E9">
              <w:rPr>
                <w:b/>
                <w:bCs/>
                <w:szCs w:val="28"/>
              </w:rPr>
              <w:t>Державн</w:t>
            </w:r>
            <w:r>
              <w:rPr>
                <w:b/>
                <w:bCs/>
                <w:szCs w:val="28"/>
              </w:rPr>
              <w:t>ої</w:t>
            </w:r>
            <w:r w:rsidRPr="00DB78E9">
              <w:rPr>
                <w:b/>
                <w:bCs/>
                <w:szCs w:val="28"/>
              </w:rPr>
              <w:t xml:space="preserve"> установ</w:t>
            </w:r>
            <w:r>
              <w:rPr>
                <w:b/>
                <w:bCs/>
                <w:szCs w:val="28"/>
              </w:rPr>
              <w:t>и</w:t>
            </w:r>
            <w:r w:rsidRPr="00DB78E9">
              <w:rPr>
                <w:b/>
                <w:bCs/>
                <w:szCs w:val="28"/>
              </w:rPr>
              <w:t xml:space="preserve"> «Івано-Франківський обласний </w:t>
            </w:r>
          </w:p>
          <w:p w14:paraId="28941449" w14:textId="77777777" w:rsidR="00A378FE" w:rsidRPr="00DB78E9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DB78E9">
              <w:rPr>
                <w:b/>
                <w:bCs/>
                <w:szCs w:val="28"/>
              </w:rPr>
              <w:t xml:space="preserve">центр контролю та профілактики хвороб </w:t>
            </w:r>
          </w:p>
          <w:p w14:paraId="38D7F705" w14:textId="0EFA192E" w:rsidR="00A378FE" w:rsidRPr="00872D25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DB78E9">
              <w:rPr>
                <w:b/>
                <w:bCs/>
                <w:szCs w:val="28"/>
              </w:rPr>
              <w:t>Міністерства охорони здоров’я України»</w:t>
            </w:r>
            <w:r>
              <w:rPr>
                <w:b/>
                <w:bCs/>
                <w:szCs w:val="28"/>
              </w:rPr>
              <w:t>,</w:t>
            </w:r>
          </w:p>
          <w:p w14:paraId="502C5B40" w14:textId="77777777" w:rsidR="00A378FE" w:rsidRPr="00872D25" w:rsidRDefault="00A378FE" w:rsidP="00A378FE">
            <w:pPr>
              <w:tabs>
                <w:tab w:val="left" w:pos="12390"/>
              </w:tabs>
              <w:ind w:firstLine="0"/>
              <w:jc w:val="left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 xml:space="preserve">головний державний санітарний </w:t>
            </w:r>
          </w:p>
          <w:p w14:paraId="31747FE8" w14:textId="50B57752" w:rsidR="00A378FE" w:rsidRPr="00872D25" w:rsidRDefault="00A378FE" w:rsidP="00A378FE">
            <w:pPr>
              <w:tabs>
                <w:tab w:val="left" w:pos="12390"/>
              </w:tabs>
              <w:ind w:firstLine="0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 xml:space="preserve">лікар Івано-Франківської області  </w:t>
            </w:r>
          </w:p>
        </w:tc>
        <w:tc>
          <w:tcPr>
            <w:tcW w:w="1641" w:type="pct"/>
            <w:gridSpan w:val="2"/>
            <w:vAlign w:val="bottom"/>
          </w:tcPr>
          <w:p w14:paraId="5D5BBBE0" w14:textId="5CAF7328" w:rsidR="00A378FE" w:rsidRPr="00872D25" w:rsidRDefault="00A378FE" w:rsidP="00A378FE">
            <w:pPr>
              <w:ind w:firstLine="0"/>
              <w:jc w:val="left"/>
              <w:rPr>
                <w:b/>
                <w:bCs/>
                <w:szCs w:val="28"/>
              </w:rPr>
            </w:pPr>
            <w:r w:rsidRPr="00872D25">
              <w:rPr>
                <w:b/>
                <w:bCs/>
                <w:szCs w:val="28"/>
              </w:rPr>
              <w:t>Руслан САВЧУК</w:t>
            </w:r>
          </w:p>
        </w:tc>
      </w:tr>
    </w:tbl>
    <w:p w14:paraId="0379D515" w14:textId="77777777" w:rsidR="006C6CC7" w:rsidRPr="001600A1" w:rsidRDefault="006C6CC7" w:rsidP="00662532">
      <w:pPr>
        <w:tabs>
          <w:tab w:val="left" w:pos="12390"/>
        </w:tabs>
        <w:ind w:firstLine="0"/>
        <w:rPr>
          <w:szCs w:val="28"/>
        </w:rPr>
      </w:pPr>
    </w:p>
    <w:sectPr w:rsidR="006C6CC7" w:rsidRPr="001600A1" w:rsidSect="00662532"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19DD" w14:textId="77777777" w:rsidR="00DF7C12" w:rsidRPr="000237A0" w:rsidRDefault="00DF7C12" w:rsidP="001A0133">
      <w:r w:rsidRPr="000237A0">
        <w:separator/>
      </w:r>
    </w:p>
  </w:endnote>
  <w:endnote w:type="continuationSeparator" w:id="0">
    <w:p w14:paraId="7D4EBAC3" w14:textId="77777777" w:rsidR="00DF7C12" w:rsidRPr="000237A0" w:rsidRDefault="00DF7C12" w:rsidP="001A0133">
      <w:r w:rsidRPr="000237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D9E8" w14:textId="77777777" w:rsidR="00DF7C12" w:rsidRPr="000237A0" w:rsidRDefault="00DF7C12" w:rsidP="001A0133">
      <w:r w:rsidRPr="000237A0">
        <w:separator/>
      </w:r>
    </w:p>
  </w:footnote>
  <w:footnote w:type="continuationSeparator" w:id="0">
    <w:p w14:paraId="4E79B1ED" w14:textId="77777777" w:rsidR="00DF7C12" w:rsidRPr="000237A0" w:rsidRDefault="00DF7C12" w:rsidP="001A0133">
      <w:r w:rsidRPr="000237A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0C9"/>
    <w:multiLevelType w:val="hybridMultilevel"/>
    <w:tmpl w:val="EE667120"/>
    <w:lvl w:ilvl="0" w:tplc="6842135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0833"/>
    <w:multiLevelType w:val="hybridMultilevel"/>
    <w:tmpl w:val="780E31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25312"/>
    <w:multiLevelType w:val="hybridMultilevel"/>
    <w:tmpl w:val="F6A49E36"/>
    <w:lvl w:ilvl="0" w:tplc="128CCA7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6FA6"/>
    <w:multiLevelType w:val="hybridMultilevel"/>
    <w:tmpl w:val="97B0CE9A"/>
    <w:lvl w:ilvl="0" w:tplc="3456138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23187">
    <w:abstractNumId w:val="1"/>
  </w:num>
  <w:num w:numId="2" w16cid:durableId="595209859">
    <w:abstractNumId w:val="0"/>
  </w:num>
  <w:num w:numId="3" w16cid:durableId="635649815">
    <w:abstractNumId w:val="2"/>
  </w:num>
  <w:num w:numId="4" w16cid:durableId="186021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CA"/>
    <w:rsid w:val="000032E6"/>
    <w:rsid w:val="00005F6D"/>
    <w:rsid w:val="000237A0"/>
    <w:rsid w:val="00050498"/>
    <w:rsid w:val="0005609A"/>
    <w:rsid w:val="000723A4"/>
    <w:rsid w:val="00076CE2"/>
    <w:rsid w:val="00077452"/>
    <w:rsid w:val="00094BBE"/>
    <w:rsid w:val="000A5614"/>
    <w:rsid w:val="000B791F"/>
    <w:rsid w:val="000B797B"/>
    <w:rsid w:val="000B7A42"/>
    <w:rsid w:val="000C0C6F"/>
    <w:rsid w:val="000D478E"/>
    <w:rsid w:val="000F3110"/>
    <w:rsid w:val="000F5D85"/>
    <w:rsid w:val="00100221"/>
    <w:rsid w:val="001200EB"/>
    <w:rsid w:val="00134184"/>
    <w:rsid w:val="0013765F"/>
    <w:rsid w:val="00141D30"/>
    <w:rsid w:val="00143CC3"/>
    <w:rsid w:val="0014731C"/>
    <w:rsid w:val="001542AC"/>
    <w:rsid w:val="001600A1"/>
    <w:rsid w:val="00161639"/>
    <w:rsid w:val="00162A32"/>
    <w:rsid w:val="00174F3E"/>
    <w:rsid w:val="001A0133"/>
    <w:rsid w:val="001B01BA"/>
    <w:rsid w:val="0022001D"/>
    <w:rsid w:val="00243BF3"/>
    <w:rsid w:val="00256E00"/>
    <w:rsid w:val="00271C57"/>
    <w:rsid w:val="00277C85"/>
    <w:rsid w:val="0028316E"/>
    <w:rsid w:val="00293F4F"/>
    <w:rsid w:val="002A24A2"/>
    <w:rsid w:val="002A6CCF"/>
    <w:rsid w:val="002B3554"/>
    <w:rsid w:val="002B35CA"/>
    <w:rsid w:val="00330E4B"/>
    <w:rsid w:val="00335D0D"/>
    <w:rsid w:val="00340AC1"/>
    <w:rsid w:val="00341012"/>
    <w:rsid w:val="0034516E"/>
    <w:rsid w:val="0035602A"/>
    <w:rsid w:val="003842E8"/>
    <w:rsid w:val="0039361E"/>
    <w:rsid w:val="003D0EF3"/>
    <w:rsid w:val="00400EF7"/>
    <w:rsid w:val="00403DC1"/>
    <w:rsid w:val="00405F70"/>
    <w:rsid w:val="00423205"/>
    <w:rsid w:val="004352F9"/>
    <w:rsid w:val="004419F4"/>
    <w:rsid w:val="0045722E"/>
    <w:rsid w:val="00473E82"/>
    <w:rsid w:val="00483DDE"/>
    <w:rsid w:val="004946EA"/>
    <w:rsid w:val="00496A9C"/>
    <w:rsid w:val="004A20EC"/>
    <w:rsid w:val="004B623E"/>
    <w:rsid w:val="004D5657"/>
    <w:rsid w:val="004F29BD"/>
    <w:rsid w:val="004F49BF"/>
    <w:rsid w:val="005219A9"/>
    <w:rsid w:val="00522DE7"/>
    <w:rsid w:val="00542A9B"/>
    <w:rsid w:val="005539E7"/>
    <w:rsid w:val="005679B5"/>
    <w:rsid w:val="00591112"/>
    <w:rsid w:val="00591AD4"/>
    <w:rsid w:val="005C0409"/>
    <w:rsid w:val="005D0300"/>
    <w:rsid w:val="005D683D"/>
    <w:rsid w:val="005E04FD"/>
    <w:rsid w:val="006021FE"/>
    <w:rsid w:val="00610458"/>
    <w:rsid w:val="006164D3"/>
    <w:rsid w:val="00620021"/>
    <w:rsid w:val="00641E21"/>
    <w:rsid w:val="006572CB"/>
    <w:rsid w:val="00662532"/>
    <w:rsid w:val="006642B0"/>
    <w:rsid w:val="006659AF"/>
    <w:rsid w:val="00670C94"/>
    <w:rsid w:val="00683144"/>
    <w:rsid w:val="006C6CC7"/>
    <w:rsid w:val="006D1531"/>
    <w:rsid w:val="006E4BB0"/>
    <w:rsid w:val="006F7602"/>
    <w:rsid w:val="00707542"/>
    <w:rsid w:val="00740FF6"/>
    <w:rsid w:val="00741205"/>
    <w:rsid w:val="007470A0"/>
    <w:rsid w:val="0075247E"/>
    <w:rsid w:val="00765C5C"/>
    <w:rsid w:val="00766222"/>
    <w:rsid w:val="00772F9A"/>
    <w:rsid w:val="00773A50"/>
    <w:rsid w:val="00774004"/>
    <w:rsid w:val="00794938"/>
    <w:rsid w:val="007B7A2A"/>
    <w:rsid w:val="007B7D0F"/>
    <w:rsid w:val="007C21FB"/>
    <w:rsid w:val="007D7B28"/>
    <w:rsid w:val="007E2E6E"/>
    <w:rsid w:val="007E40BA"/>
    <w:rsid w:val="007E4FCA"/>
    <w:rsid w:val="007F1E70"/>
    <w:rsid w:val="007F4CA7"/>
    <w:rsid w:val="007F508E"/>
    <w:rsid w:val="008031DD"/>
    <w:rsid w:val="00822913"/>
    <w:rsid w:val="00826F9D"/>
    <w:rsid w:val="00834ECB"/>
    <w:rsid w:val="0085147E"/>
    <w:rsid w:val="00851B56"/>
    <w:rsid w:val="00854944"/>
    <w:rsid w:val="00872D25"/>
    <w:rsid w:val="00883212"/>
    <w:rsid w:val="00887ABF"/>
    <w:rsid w:val="008942EC"/>
    <w:rsid w:val="008A5F0D"/>
    <w:rsid w:val="008C6979"/>
    <w:rsid w:val="008E10CF"/>
    <w:rsid w:val="008E18A9"/>
    <w:rsid w:val="00912895"/>
    <w:rsid w:val="00924080"/>
    <w:rsid w:val="0096050F"/>
    <w:rsid w:val="00977C98"/>
    <w:rsid w:val="009E2028"/>
    <w:rsid w:val="009E6395"/>
    <w:rsid w:val="00A164E5"/>
    <w:rsid w:val="00A173AB"/>
    <w:rsid w:val="00A378FE"/>
    <w:rsid w:val="00A447CC"/>
    <w:rsid w:val="00A656E9"/>
    <w:rsid w:val="00A87BD7"/>
    <w:rsid w:val="00A924DE"/>
    <w:rsid w:val="00A92F08"/>
    <w:rsid w:val="00AD3A3A"/>
    <w:rsid w:val="00AE4EE1"/>
    <w:rsid w:val="00AF5B84"/>
    <w:rsid w:val="00B16DBF"/>
    <w:rsid w:val="00B336F8"/>
    <w:rsid w:val="00B359AF"/>
    <w:rsid w:val="00B54334"/>
    <w:rsid w:val="00B54485"/>
    <w:rsid w:val="00B560DD"/>
    <w:rsid w:val="00B701B7"/>
    <w:rsid w:val="00B702D0"/>
    <w:rsid w:val="00B72775"/>
    <w:rsid w:val="00B75555"/>
    <w:rsid w:val="00BA1335"/>
    <w:rsid w:val="00BB038C"/>
    <w:rsid w:val="00BB60F3"/>
    <w:rsid w:val="00BB7A26"/>
    <w:rsid w:val="00BC5731"/>
    <w:rsid w:val="00BC58F5"/>
    <w:rsid w:val="00BD7572"/>
    <w:rsid w:val="00BF3F2A"/>
    <w:rsid w:val="00C11618"/>
    <w:rsid w:val="00C233B2"/>
    <w:rsid w:val="00C367E6"/>
    <w:rsid w:val="00C407B7"/>
    <w:rsid w:val="00C41339"/>
    <w:rsid w:val="00C46C07"/>
    <w:rsid w:val="00CB603F"/>
    <w:rsid w:val="00CC1646"/>
    <w:rsid w:val="00D00F59"/>
    <w:rsid w:val="00D01270"/>
    <w:rsid w:val="00D05ACF"/>
    <w:rsid w:val="00D219AB"/>
    <w:rsid w:val="00D271C1"/>
    <w:rsid w:val="00D3162E"/>
    <w:rsid w:val="00D342E0"/>
    <w:rsid w:val="00D348B4"/>
    <w:rsid w:val="00D34D96"/>
    <w:rsid w:val="00D35D1D"/>
    <w:rsid w:val="00D45604"/>
    <w:rsid w:val="00D62E9A"/>
    <w:rsid w:val="00D67337"/>
    <w:rsid w:val="00D76B65"/>
    <w:rsid w:val="00DA31B1"/>
    <w:rsid w:val="00DB78E9"/>
    <w:rsid w:val="00DB7C70"/>
    <w:rsid w:val="00DC6C3B"/>
    <w:rsid w:val="00DD65DC"/>
    <w:rsid w:val="00DF7C12"/>
    <w:rsid w:val="00E013A0"/>
    <w:rsid w:val="00E140C7"/>
    <w:rsid w:val="00E169B3"/>
    <w:rsid w:val="00E223D2"/>
    <w:rsid w:val="00E27A9D"/>
    <w:rsid w:val="00E57BF2"/>
    <w:rsid w:val="00E640EF"/>
    <w:rsid w:val="00E66EE8"/>
    <w:rsid w:val="00E95E49"/>
    <w:rsid w:val="00E96748"/>
    <w:rsid w:val="00EA01AA"/>
    <w:rsid w:val="00EA762D"/>
    <w:rsid w:val="00EB06B2"/>
    <w:rsid w:val="00ED739D"/>
    <w:rsid w:val="00F04F43"/>
    <w:rsid w:val="00F27967"/>
    <w:rsid w:val="00F5181A"/>
    <w:rsid w:val="00F707EC"/>
    <w:rsid w:val="00F91EC9"/>
    <w:rsid w:val="00FA0803"/>
    <w:rsid w:val="00FA58C0"/>
    <w:rsid w:val="00FE4605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6F4BD"/>
  <w15:chartTrackingRefBased/>
  <w15:docId w15:val="{612AA509-41D1-4802-856D-5D7A1236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0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33"/>
    <w:pPr>
      <w:tabs>
        <w:tab w:val="center" w:pos="4819"/>
        <w:tab w:val="right" w:pos="9639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1A0133"/>
  </w:style>
  <w:style w:type="paragraph" w:styleId="a5">
    <w:name w:val="footer"/>
    <w:basedOn w:val="a"/>
    <w:link w:val="a6"/>
    <w:uiPriority w:val="99"/>
    <w:unhideWhenUsed/>
    <w:rsid w:val="001A0133"/>
    <w:pPr>
      <w:tabs>
        <w:tab w:val="center" w:pos="4819"/>
        <w:tab w:val="right" w:pos="9639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1A0133"/>
  </w:style>
  <w:style w:type="paragraph" w:styleId="a7">
    <w:name w:val="No Spacing"/>
    <w:uiPriority w:val="1"/>
    <w:qFormat/>
    <w:rsid w:val="001A013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5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06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757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7572"/>
    <w:rPr>
      <w:rFonts w:ascii="Segoe UI" w:eastAsia="Calibr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773A5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7127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608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191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913F-77E9-4E4E-86A4-580D4D6A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10622</Words>
  <Characters>6056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</cp:lastModifiedBy>
  <cp:revision>38</cp:revision>
  <cp:lastPrinted>2023-10-27T11:06:00Z</cp:lastPrinted>
  <dcterms:created xsi:type="dcterms:W3CDTF">2023-10-13T06:04:00Z</dcterms:created>
  <dcterms:modified xsi:type="dcterms:W3CDTF">2023-11-01T08:28:00Z</dcterms:modified>
</cp:coreProperties>
</file>