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02" w:rsidRPr="00EA0F77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Додаток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:rsidR="00690C02" w:rsidRPr="00144714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 розпорядження</w:t>
      </w:r>
    </w:p>
    <w:p w:rsidR="00690C02" w:rsidRPr="00EA0F77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Івано-Франківської</w:t>
      </w:r>
    </w:p>
    <w:p w:rsidR="00690C02" w:rsidRPr="00EA0F77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обласної військової</w:t>
      </w:r>
    </w:p>
    <w:p w:rsidR="00690C02" w:rsidRPr="00EA0F77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адміністрації</w:t>
      </w:r>
    </w:p>
    <w:p w:rsidR="00690C02" w:rsidRPr="00EA0F77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 xml:space="preserve">від </w:t>
      </w:r>
      <w:r w:rsidRPr="00431783">
        <w:rPr>
          <w:rFonts w:ascii="Times New Roman" w:hAnsi="Times New Roman"/>
          <w:bCs/>
          <w:sz w:val="28"/>
          <w:szCs w:val="28"/>
        </w:rPr>
        <w:t xml:space="preserve">30.06.2023 </w:t>
      </w:r>
      <w:r w:rsidRPr="00EA0F77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252</w:t>
      </w:r>
    </w:p>
    <w:p w:rsidR="00690C02" w:rsidRDefault="00690C02" w:rsidP="00690C02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0C02" w:rsidRDefault="00690C02" w:rsidP="00690C02">
      <w:pPr>
        <w:rPr>
          <w:sz w:val="28"/>
          <w:szCs w:val="28"/>
        </w:rPr>
      </w:pPr>
    </w:p>
    <w:p w:rsidR="00690C02" w:rsidRPr="00144714" w:rsidRDefault="00690C02" w:rsidP="00690C02">
      <w:pPr>
        <w:pStyle w:val="a3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РОЗПОДІЛ</w:t>
      </w:r>
    </w:p>
    <w:p w:rsidR="00690C02" w:rsidRPr="005121EE" w:rsidRDefault="00690C02" w:rsidP="00690C02">
      <w:pPr>
        <w:jc w:val="center"/>
        <w:rPr>
          <w:b/>
          <w:sz w:val="28"/>
          <w:szCs w:val="28"/>
        </w:rPr>
      </w:pPr>
      <w:r w:rsidRPr="005121EE">
        <w:rPr>
          <w:b/>
          <w:sz w:val="28"/>
          <w:szCs w:val="28"/>
          <w:lang w:eastAsia="en-US"/>
        </w:rPr>
        <w:t>коштів резервного фонду державного бюджету для покриття витрат, пов’язаних із наданням компенсації об’єктам приватної власності, у будівлях (приміщенням) яких в умовах воєнного стану на безоплатній основі розміщувалис</w:t>
      </w:r>
      <w:r>
        <w:rPr>
          <w:b/>
          <w:sz w:val="28"/>
          <w:szCs w:val="28"/>
          <w:lang w:eastAsia="en-US"/>
        </w:rPr>
        <w:t>я внутрішньо переміщені особи у вересні-грудні</w:t>
      </w:r>
      <w:r w:rsidRPr="005121EE">
        <w:rPr>
          <w:b/>
          <w:sz w:val="28"/>
          <w:szCs w:val="28"/>
          <w:lang w:eastAsia="en-US"/>
        </w:rPr>
        <w:t xml:space="preserve"> 2022 року на території Івано-Франківської області</w:t>
      </w:r>
    </w:p>
    <w:p w:rsidR="00690C02" w:rsidRDefault="00690C02" w:rsidP="00690C02">
      <w:pPr>
        <w:rPr>
          <w:sz w:val="28"/>
          <w:szCs w:val="28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805"/>
        <w:gridCol w:w="2020"/>
        <w:gridCol w:w="1680"/>
      </w:tblGrid>
      <w:tr w:rsidR="00690C02" w:rsidRPr="007164B6" w:rsidTr="00103C4A">
        <w:trPr>
          <w:trHeight w:val="235"/>
        </w:trPr>
        <w:tc>
          <w:tcPr>
            <w:tcW w:w="566" w:type="dxa"/>
            <w:vAlign w:val="center"/>
          </w:tcPr>
          <w:p w:rsidR="00690C02" w:rsidRPr="007164B6" w:rsidRDefault="00690C02" w:rsidP="00103C4A">
            <w:pPr>
              <w:spacing w:line="252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4805" w:type="dxa"/>
            <w:vAlign w:val="center"/>
          </w:tcPr>
          <w:p w:rsidR="00690C02" w:rsidRPr="007164B6" w:rsidRDefault="00690C02" w:rsidP="00103C4A">
            <w:pPr>
              <w:spacing w:line="252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 xml:space="preserve">Найменування </w:t>
            </w:r>
            <w:r>
              <w:rPr>
                <w:b/>
                <w:sz w:val="28"/>
                <w:szCs w:val="28"/>
              </w:rPr>
              <w:t xml:space="preserve">розпорядника бюджетних коштів, </w:t>
            </w:r>
            <w:r w:rsidRPr="007164B6">
              <w:rPr>
                <w:b/>
                <w:sz w:val="28"/>
                <w:szCs w:val="28"/>
              </w:rPr>
              <w:t>установи (організації)</w:t>
            </w:r>
          </w:p>
        </w:tc>
        <w:tc>
          <w:tcPr>
            <w:tcW w:w="2020" w:type="dxa"/>
            <w:vAlign w:val="center"/>
          </w:tcPr>
          <w:p w:rsidR="00690C02" w:rsidRPr="005237E2" w:rsidRDefault="00690C02" w:rsidP="00103C4A">
            <w:pPr>
              <w:spacing w:line="252" w:lineRule="auto"/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5237E2">
              <w:rPr>
                <w:b/>
                <w:color w:val="000000"/>
                <w:sz w:val="28"/>
                <w:szCs w:val="28"/>
              </w:rPr>
              <w:t>Рівень розпорядника/ одержувача бюджетних коштів</w:t>
            </w:r>
          </w:p>
        </w:tc>
        <w:tc>
          <w:tcPr>
            <w:tcW w:w="1680" w:type="dxa"/>
            <w:noWrap/>
            <w:vAlign w:val="center"/>
          </w:tcPr>
          <w:p w:rsidR="00690C02" w:rsidRPr="007164B6" w:rsidRDefault="00690C02" w:rsidP="00103C4A">
            <w:pPr>
              <w:spacing w:line="252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Обсяг витрат, гривень</w:t>
            </w:r>
          </w:p>
        </w:tc>
      </w:tr>
      <w:tr w:rsidR="00690C02" w:rsidRPr="007164B6" w:rsidTr="00103C4A">
        <w:trPr>
          <w:trHeight w:val="235"/>
        </w:trPr>
        <w:tc>
          <w:tcPr>
            <w:tcW w:w="566" w:type="dxa"/>
            <w:vAlign w:val="center"/>
          </w:tcPr>
          <w:p w:rsidR="00690C02" w:rsidRPr="007164B6" w:rsidRDefault="00690C02" w:rsidP="00103C4A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05" w:type="dxa"/>
          </w:tcPr>
          <w:p w:rsidR="00690C02" w:rsidRPr="00855400" w:rsidRDefault="00690C02" w:rsidP="00103C4A">
            <w:pPr>
              <w:spacing w:line="252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Верховинська селищна  рада для</w:t>
            </w:r>
          </w:p>
          <w:p w:rsidR="00690C02" w:rsidRPr="00A7222F" w:rsidRDefault="00690C02" w:rsidP="00103C4A">
            <w:pPr>
              <w:spacing w:line="252" w:lineRule="auto"/>
              <w:rPr>
                <w:spacing w:val="-4"/>
              </w:rPr>
            </w:pPr>
            <w:r w:rsidRPr="00855400">
              <w:rPr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color w:val="000000"/>
                <w:spacing w:val="-4"/>
                <w:sz w:val="28"/>
                <w:szCs w:val="28"/>
              </w:rPr>
              <w:t>бласної громадської організації</w:t>
            </w:r>
            <w:r w:rsidRPr="00D853BF">
              <w:rPr>
                <w:color w:val="000000"/>
                <w:spacing w:val="-4"/>
                <w:sz w:val="28"/>
                <w:szCs w:val="28"/>
              </w:rPr>
              <w:t xml:space="preserve"> «Християнська асоціація молоді та сім’ї»</w:t>
            </w:r>
            <w:r w:rsidRPr="00D853BF">
              <w:rPr>
                <w:spacing w:val="-4"/>
              </w:rPr>
              <w:t xml:space="preserve">, </w:t>
            </w:r>
            <w:r>
              <w:rPr>
                <w:spacing w:val="-4"/>
              </w:rPr>
              <w:t xml:space="preserve"> </w:t>
            </w:r>
            <w:r w:rsidRPr="005237E2">
              <w:rPr>
                <w:sz w:val="28"/>
                <w:szCs w:val="28"/>
              </w:rPr>
              <w:t xml:space="preserve">код </w:t>
            </w:r>
            <w:r w:rsidRPr="005237E2">
              <w:rPr>
                <w:color w:val="1F1F1F"/>
                <w:sz w:val="28"/>
                <w:szCs w:val="28"/>
                <w:shd w:val="clear" w:color="auto" w:fill="FFFFFF"/>
              </w:rPr>
              <w:t>ЄДРПОУ</w:t>
            </w:r>
            <w:r w:rsidRPr="005237E2">
              <w:rPr>
                <w:color w:val="000000"/>
                <w:sz w:val="28"/>
                <w:szCs w:val="28"/>
              </w:rPr>
              <w:t xml:space="preserve"> 34198208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690C02" w:rsidRPr="005237E2" w:rsidRDefault="00690C02" w:rsidP="00103C4A">
            <w:pPr>
              <w:spacing w:line="252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noWrap/>
            <w:vAlign w:val="center"/>
          </w:tcPr>
          <w:p w:rsidR="00690C02" w:rsidRPr="007164B6" w:rsidRDefault="00690C02" w:rsidP="00103C4A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65263,00</w:t>
            </w:r>
          </w:p>
        </w:tc>
      </w:tr>
      <w:tr w:rsidR="00690C02" w:rsidRPr="007164B6" w:rsidTr="00103C4A">
        <w:trPr>
          <w:trHeight w:val="235"/>
        </w:trPr>
        <w:tc>
          <w:tcPr>
            <w:tcW w:w="566" w:type="dxa"/>
            <w:vAlign w:val="center"/>
          </w:tcPr>
          <w:p w:rsidR="00690C02" w:rsidRPr="007164B6" w:rsidRDefault="00690C02" w:rsidP="00103C4A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05" w:type="dxa"/>
          </w:tcPr>
          <w:p w:rsidR="00690C02" w:rsidRDefault="00690C02" w:rsidP="00103C4A">
            <w:pPr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Рогатинська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міська </w:t>
            </w:r>
            <w:r w:rsidRPr="004F44D5">
              <w:rPr>
                <w:color w:val="000000"/>
                <w:sz w:val="28"/>
                <w:szCs w:val="28"/>
              </w:rPr>
              <w:t xml:space="preserve"> рад</w:t>
            </w:r>
            <w:r>
              <w:rPr>
                <w:color w:val="000000"/>
                <w:sz w:val="28"/>
                <w:szCs w:val="28"/>
              </w:rPr>
              <w:t>а  для</w:t>
            </w:r>
          </w:p>
          <w:p w:rsidR="00690C02" w:rsidRPr="00A7222F" w:rsidRDefault="00690C02" w:rsidP="00103C4A">
            <w:pPr>
              <w:spacing w:line="252" w:lineRule="auto"/>
            </w:pPr>
            <w:r>
              <w:rPr>
                <w:color w:val="000000"/>
                <w:sz w:val="28"/>
                <w:szCs w:val="28"/>
              </w:rPr>
              <w:t>приватного акціонерного товариства «</w:t>
            </w:r>
            <w:proofErr w:type="spellStart"/>
            <w:r>
              <w:rPr>
                <w:color w:val="000000"/>
                <w:sz w:val="28"/>
                <w:szCs w:val="28"/>
              </w:rPr>
              <w:t>Рогатинавто</w:t>
            </w:r>
            <w:proofErr w:type="spellEnd"/>
            <w:r>
              <w:rPr>
                <w:color w:val="000000"/>
                <w:sz w:val="28"/>
                <w:szCs w:val="28"/>
              </w:rPr>
              <w:t>»,</w:t>
            </w:r>
            <w:r>
              <w:t xml:space="preserve"> </w:t>
            </w:r>
            <w:r w:rsidRPr="00FC4450">
              <w:rPr>
                <w:color w:val="000000"/>
                <w:sz w:val="28"/>
                <w:szCs w:val="28"/>
              </w:rPr>
              <w:t>код ЄДРПОУ</w:t>
            </w:r>
            <w:r>
              <w:t xml:space="preserve"> </w:t>
            </w:r>
            <w:r w:rsidRPr="00FC4450">
              <w:rPr>
                <w:sz w:val="28"/>
                <w:szCs w:val="28"/>
              </w:rPr>
              <w:t>3117079</w:t>
            </w:r>
          </w:p>
        </w:tc>
        <w:tc>
          <w:tcPr>
            <w:tcW w:w="2020" w:type="dxa"/>
            <w:vAlign w:val="center"/>
          </w:tcPr>
          <w:p w:rsidR="00690C02" w:rsidRPr="005237E2" w:rsidRDefault="00690C02" w:rsidP="00103C4A">
            <w:pPr>
              <w:spacing w:line="252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noWrap/>
            <w:vAlign w:val="center"/>
          </w:tcPr>
          <w:p w:rsidR="00690C02" w:rsidRPr="007164B6" w:rsidRDefault="00690C02" w:rsidP="00103C4A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13267,00</w:t>
            </w:r>
          </w:p>
        </w:tc>
      </w:tr>
      <w:tr w:rsidR="00690C02" w:rsidRPr="007164B6" w:rsidTr="00103C4A">
        <w:trPr>
          <w:trHeight w:val="235"/>
        </w:trPr>
        <w:tc>
          <w:tcPr>
            <w:tcW w:w="566" w:type="dxa"/>
            <w:vAlign w:val="center"/>
          </w:tcPr>
          <w:p w:rsidR="00690C02" w:rsidRPr="007164B6" w:rsidRDefault="00690C02" w:rsidP="00103C4A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05" w:type="dxa"/>
          </w:tcPr>
          <w:p w:rsidR="00690C02" w:rsidRDefault="00690C02" w:rsidP="00103C4A">
            <w:pPr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Поляницька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сільська 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 xml:space="preserve">а  для </w:t>
            </w:r>
          </w:p>
          <w:p w:rsidR="00690C02" w:rsidRDefault="00690C02" w:rsidP="00103C4A">
            <w:pPr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ФОП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Клапків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Юрій Іванович, </w:t>
            </w:r>
          </w:p>
          <w:p w:rsidR="00690C02" w:rsidRDefault="00690C02" w:rsidP="00103C4A">
            <w:pPr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РНОКПП   </w:t>
            </w:r>
            <w:r w:rsidRPr="00FC4450">
              <w:rPr>
                <w:sz w:val="28"/>
                <w:szCs w:val="28"/>
              </w:rPr>
              <w:t>304402311</w:t>
            </w:r>
            <w:r w:rsidRPr="00A7222F">
              <w:rPr>
                <w:sz w:val="28"/>
                <w:szCs w:val="28"/>
              </w:rPr>
              <w:t>5</w:t>
            </w:r>
          </w:p>
          <w:p w:rsidR="00690C02" w:rsidRPr="007164B6" w:rsidRDefault="00690C02" w:rsidP="00103C4A">
            <w:pPr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(орендар готелю  «Перлина Карпат»)</w:t>
            </w:r>
          </w:p>
        </w:tc>
        <w:tc>
          <w:tcPr>
            <w:tcW w:w="2020" w:type="dxa"/>
            <w:vAlign w:val="center"/>
          </w:tcPr>
          <w:p w:rsidR="00690C02" w:rsidRPr="005237E2" w:rsidRDefault="00690C02" w:rsidP="00103C4A">
            <w:pPr>
              <w:spacing w:line="252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noWrap/>
            <w:vAlign w:val="center"/>
          </w:tcPr>
          <w:p w:rsidR="00690C02" w:rsidRPr="007164B6" w:rsidRDefault="00690C02" w:rsidP="00103C4A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5951D6">
              <w:rPr>
                <w:color w:val="000000"/>
                <w:sz w:val="28"/>
                <w:szCs w:val="28"/>
              </w:rPr>
              <w:t>71300,00</w:t>
            </w:r>
          </w:p>
        </w:tc>
      </w:tr>
      <w:tr w:rsidR="00690C02" w:rsidRPr="007164B6" w:rsidTr="00103C4A">
        <w:trPr>
          <w:trHeight w:val="235"/>
        </w:trPr>
        <w:tc>
          <w:tcPr>
            <w:tcW w:w="7391" w:type="dxa"/>
            <w:gridSpan w:val="3"/>
            <w:vAlign w:val="bottom"/>
          </w:tcPr>
          <w:p w:rsidR="00690C02" w:rsidRPr="007164B6" w:rsidRDefault="00690C02" w:rsidP="00103C4A">
            <w:pPr>
              <w:spacing w:line="252" w:lineRule="auto"/>
              <w:ind w:left="-57" w:right="-5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680" w:type="dxa"/>
            <w:noWrap/>
            <w:vAlign w:val="center"/>
          </w:tcPr>
          <w:p w:rsidR="00690C02" w:rsidRPr="007164B6" w:rsidRDefault="00690C02" w:rsidP="00103C4A">
            <w:pPr>
              <w:spacing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149830,00</w:t>
            </w:r>
          </w:p>
        </w:tc>
      </w:tr>
    </w:tbl>
    <w:p w:rsidR="00690C02" w:rsidRDefault="00690C02" w:rsidP="00690C02">
      <w:pPr>
        <w:rPr>
          <w:sz w:val="28"/>
          <w:szCs w:val="28"/>
          <w:lang w:val="en-US"/>
        </w:rPr>
      </w:pPr>
      <w:bookmarkStart w:id="0" w:name="_GoBack"/>
      <w:bookmarkEnd w:id="0"/>
    </w:p>
    <w:p w:rsidR="00690C02" w:rsidRDefault="00690C02" w:rsidP="00690C02">
      <w:pPr>
        <w:rPr>
          <w:sz w:val="28"/>
          <w:szCs w:val="28"/>
          <w:lang w:val="en-US"/>
        </w:rPr>
      </w:pPr>
    </w:p>
    <w:p w:rsidR="00690C02" w:rsidRPr="00955A89" w:rsidRDefault="00690C02" w:rsidP="00690C02">
      <w:pPr>
        <w:rPr>
          <w:sz w:val="28"/>
          <w:szCs w:val="28"/>
          <w:lang w:val="en-US"/>
        </w:rPr>
      </w:pPr>
    </w:p>
    <w:p w:rsidR="00690C02" w:rsidRDefault="00690C02" w:rsidP="00690C02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690C02" w:rsidRDefault="00690C02" w:rsidP="00690C02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690C02" w:rsidRDefault="00690C02" w:rsidP="00690C02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690C02" w:rsidRDefault="00690C02" w:rsidP="00690C02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690C02" w:rsidRDefault="00690C02" w:rsidP="00690C02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690C02" w:rsidRDefault="00690C02" w:rsidP="00690C02">
      <w:pPr>
        <w:rPr>
          <w:b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Роман </w:t>
      </w:r>
      <w:proofErr w:type="spellStart"/>
      <w:r>
        <w:rPr>
          <w:b/>
          <w:sz w:val="28"/>
          <w:szCs w:val="28"/>
        </w:rPr>
        <w:t>ДУНИЧ</w:t>
      </w:r>
      <w:proofErr w:type="spellEnd"/>
    </w:p>
    <w:p w:rsidR="00690C02" w:rsidRDefault="00690C02" w:rsidP="00690C02">
      <w:pPr>
        <w:rPr>
          <w:b/>
          <w:sz w:val="28"/>
          <w:szCs w:val="28"/>
        </w:rPr>
      </w:pPr>
    </w:p>
    <w:p w:rsidR="007B7E6D" w:rsidRDefault="00690C02"/>
    <w:sectPr w:rsidR="007B7E6D" w:rsidSect="00337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0C02"/>
    <w:rsid w:val="00080513"/>
    <w:rsid w:val="001E4C42"/>
    <w:rsid w:val="003376B9"/>
    <w:rsid w:val="00351DD3"/>
    <w:rsid w:val="00457603"/>
    <w:rsid w:val="00690C02"/>
    <w:rsid w:val="00A22F75"/>
    <w:rsid w:val="00B7261A"/>
    <w:rsid w:val="00C1229B"/>
    <w:rsid w:val="00C637DD"/>
    <w:rsid w:val="00CE5961"/>
    <w:rsid w:val="00D35C96"/>
    <w:rsid w:val="00E91100"/>
    <w:rsid w:val="00F45032"/>
    <w:rsid w:val="00F74B0D"/>
    <w:rsid w:val="00FC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90C02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2023-07-17T06:25:00Z</dcterms:created>
  <dcterms:modified xsi:type="dcterms:W3CDTF">2023-07-17T06:25:00Z</dcterms:modified>
</cp:coreProperties>
</file>