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90" w:rsidRDefault="00D20390">
      <w:pPr>
        <w:rPr>
          <w:b/>
          <w:color w:val="000000" w:themeColor="text1"/>
          <w:sz w:val="28"/>
          <w:szCs w:val="28"/>
        </w:rPr>
      </w:pPr>
    </w:p>
    <w:p w:rsidR="00D20390" w:rsidRDefault="001A05F5">
      <w:pPr>
        <w:ind w:left="5103" w:firstLineChars="200" w:firstLine="56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ЗАТВЕРДЖЕНО</w:t>
      </w:r>
    </w:p>
    <w:p w:rsidR="00D20390" w:rsidRDefault="001A05F5">
      <w:pPr>
        <w:ind w:left="5103" w:firstLineChars="100" w:firstLine="28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 xml:space="preserve">озпорядження </w:t>
      </w:r>
    </w:p>
    <w:p w:rsidR="00D20390" w:rsidRDefault="001A05F5">
      <w:pPr>
        <w:ind w:left="5103" w:firstLineChars="100" w:firstLine="28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Івано-Франківської</w:t>
      </w:r>
    </w:p>
    <w:p w:rsidR="00D20390" w:rsidRDefault="001A05F5">
      <w:pPr>
        <w:ind w:leftChars="2242" w:left="538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обласної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військової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адміністрації</w:t>
      </w:r>
    </w:p>
    <w:p w:rsidR="00D20390" w:rsidRPr="00717C7F" w:rsidRDefault="001A05F5" w:rsidP="00717C7F">
      <w:pPr>
        <w:ind w:left="5103" w:firstLineChars="100" w:firstLine="281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від </w:t>
      </w:r>
      <w:r w:rsidR="00717C7F">
        <w:rPr>
          <w:b/>
          <w:color w:val="000000" w:themeColor="text1"/>
          <w:sz w:val="28"/>
          <w:szCs w:val="28"/>
        </w:rPr>
        <w:t xml:space="preserve"> </w:t>
      </w:r>
      <w:r w:rsidR="00717C7F" w:rsidRPr="00717C7F">
        <w:rPr>
          <w:b/>
          <w:color w:val="000000" w:themeColor="text1"/>
          <w:sz w:val="28"/>
          <w:szCs w:val="28"/>
          <w:u w:val="single"/>
        </w:rPr>
        <w:t>07.07.2023</w:t>
      </w:r>
      <w:r w:rsidR="00717C7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№</w:t>
      </w:r>
      <w:r w:rsidR="00717C7F" w:rsidRPr="00717C7F">
        <w:rPr>
          <w:b/>
          <w:color w:val="000000" w:themeColor="text1"/>
          <w:sz w:val="28"/>
          <w:szCs w:val="28"/>
          <w:u w:val="single"/>
        </w:rPr>
        <w:t>262</w:t>
      </w:r>
    </w:p>
    <w:p w:rsidR="00D20390" w:rsidRDefault="00D20390">
      <w:pPr>
        <w:jc w:val="both"/>
        <w:rPr>
          <w:color w:val="000000" w:themeColor="text1"/>
          <w:sz w:val="28"/>
          <w:szCs w:val="28"/>
        </w:rPr>
      </w:pPr>
    </w:p>
    <w:p w:rsidR="00D20390" w:rsidRDefault="00D20390">
      <w:pPr>
        <w:rPr>
          <w:color w:val="000000" w:themeColor="text1"/>
          <w:sz w:val="28"/>
          <w:szCs w:val="28"/>
        </w:rPr>
      </w:pPr>
    </w:p>
    <w:p w:rsidR="00D20390" w:rsidRDefault="001A05F5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Регіональна програма </w:t>
      </w:r>
    </w:p>
    <w:p w:rsidR="00D20390" w:rsidRDefault="001A05F5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розвитку автомобільних доріг загального користування місцевого значення Івано-Франківської області в умовах правового режиму воєнного стану на 2023 рік</w:t>
      </w:r>
    </w:p>
    <w:p w:rsidR="00D20390" w:rsidRDefault="00D20390">
      <w:pPr>
        <w:rPr>
          <w:b/>
          <w:color w:val="000000" w:themeColor="text1"/>
          <w:sz w:val="32"/>
          <w:szCs w:val="32"/>
        </w:rPr>
      </w:pPr>
    </w:p>
    <w:p w:rsidR="00D20390" w:rsidRDefault="00D2039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908"/>
        <w:gridCol w:w="720"/>
        <w:gridCol w:w="3658"/>
      </w:tblGrid>
      <w:tr w:rsidR="00D20390">
        <w:tc>
          <w:tcPr>
            <w:tcW w:w="4908" w:type="dxa"/>
          </w:tcPr>
          <w:p w:rsidR="00D20390" w:rsidRDefault="001A05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Замовник Програми:</w:t>
            </w:r>
          </w:p>
        </w:tc>
        <w:tc>
          <w:tcPr>
            <w:tcW w:w="72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390">
        <w:tc>
          <w:tcPr>
            <w:tcW w:w="4908" w:type="dxa"/>
          </w:tcPr>
          <w:p w:rsidR="00D20390" w:rsidRDefault="00D20390">
            <w:pPr>
              <w:rPr>
                <w:color w:val="000000" w:themeColor="text1"/>
                <w:sz w:val="28"/>
                <w:szCs w:val="28"/>
              </w:rPr>
            </w:pPr>
          </w:p>
          <w:p w:rsidR="00D20390" w:rsidRDefault="001A05F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 </w:t>
            </w:r>
          </w:p>
        </w:tc>
        <w:tc>
          <w:tcPr>
            <w:tcW w:w="72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  <w:vAlign w:val="bottom"/>
          </w:tcPr>
          <w:p w:rsidR="00D20390" w:rsidRDefault="001A05F5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Роман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ДУНИЧ</w:t>
            </w:r>
            <w:proofErr w:type="spellEnd"/>
          </w:p>
        </w:tc>
      </w:tr>
      <w:tr w:rsidR="00D20390">
        <w:tc>
          <w:tcPr>
            <w:tcW w:w="490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390">
        <w:tc>
          <w:tcPr>
            <w:tcW w:w="4908" w:type="dxa"/>
          </w:tcPr>
          <w:p w:rsidR="00D20390" w:rsidRDefault="001A05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Керівник Програми:</w:t>
            </w:r>
          </w:p>
        </w:tc>
        <w:tc>
          <w:tcPr>
            <w:tcW w:w="72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390">
        <w:tc>
          <w:tcPr>
            <w:tcW w:w="4908" w:type="dxa"/>
          </w:tcPr>
          <w:p w:rsidR="00D20390" w:rsidRDefault="00D20390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D20390" w:rsidRDefault="001A05F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Заступник  голови</w:t>
            </w:r>
          </w:p>
          <w:p w:rsidR="00D20390" w:rsidRDefault="001A05F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Івано-Франківської</w:t>
            </w:r>
          </w:p>
          <w:p w:rsidR="00D20390" w:rsidRDefault="001A05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облдержадміністрації</w:t>
            </w:r>
          </w:p>
        </w:tc>
        <w:tc>
          <w:tcPr>
            <w:tcW w:w="72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  <w:vAlign w:val="bottom"/>
          </w:tcPr>
          <w:p w:rsidR="00D20390" w:rsidRDefault="001A05F5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Вадим СОЗОНИК </w:t>
            </w:r>
          </w:p>
        </w:tc>
      </w:tr>
      <w:tr w:rsidR="00D20390">
        <w:tc>
          <w:tcPr>
            <w:tcW w:w="490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390">
        <w:tc>
          <w:tcPr>
            <w:tcW w:w="4908" w:type="dxa"/>
          </w:tcPr>
          <w:p w:rsidR="00D20390" w:rsidRDefault="00D2039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20390" w:rsidRDefault="00D20390">
      <w:pPr>
        <w:jc w:val="center"/>
        <w:rPr>
          <w:b/>
          <w:color w:val="000000" w:themeColor="text1"/>
          <w:sz w:val="28"/>
          <w:szCs w:val="28"/>
        </w:rPr>
      </w:pPr>
    </w:p>
    <w:p w:rsidR="00D20390" w:rsidRDefault="00D20390">
      <w:pPr>
        <w:jc w:val="center"/>
        <w:rPr>
          <w:b/>
          <w:color w:val="000000" w:themeColor="text1"/>
          <w:sz w:val="28"/>
          <w:szCs w:val="28"/>
        </w:rPr>
      </w:pPr>
    </w:p>
    <w:p w:rsidR="00D20390" w:rsidRDefault="001A05F5">
      <w:pPr>
        <w:spacing w:after="270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ПОГОДЖЕНО:</w:t>
      </w:r>
    </w:p>
    <w:p w:rsidR="00D20390" w:rsidRDefault="001A05F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 фінансів </w:t>
      </w:r>
    </w:p>
    <w:p w:rsidR="00D20390" w:rsidRDefault="001A05F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Івано-Франківської             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                                                                                          облдержадміністрації</w:t>
      </w:r>
      <w:r>
        <w:rPr>
          <w:sz w:val="28"/>
          <w:szCs w:val="28"/>
          <w:lang w:eastAsia="uk-UA"/>
        </w:rPr>
        <w:tab/>
        <w:t xml:space="preserve">                                                  </w:t>
      </w:r>
      <w:r>
        <w:rPr>
          <w:b/>
          <w:bCs/>
          <w:sz w:val="28"/>
          <w:szCs w:val="28"/>
          <w:lang w:eastAsia="uk-UA"/>
        </w:rPr>
        <w:t>Ірина  МАЦЬКЕВИЧ</w:t>
      </w:r>
      <w:r>
        <w:rPr>
          <w:b/>
          <w:sz w:val="28"/>
          <w:szCs w:val="28"/>
          <w:lang w:eastAsia="uk-UA"/>
        </w:rPr>
        <w:t xml:space="preserve">  </w:t>
      </w:r>
    </w:p>
    <w:p w:rsidR="00D20390" w:rsidRDefault="00D20390">
      <w:pPr>
        <w:rPr>
          <w:sz w:val="28"/>
          <w:szCs w:val="28"/>
          <w:lang w:eastAsia="uk-UA"/>
        </w:rPr>
      </w:pPr>
    </w:p>
    <w:p w:rsidR="00D20390" w:rsidRDefault="001A05F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Юридичний департамент</w:t>
      </w:r>
    </w:p>
    <w:p w:rsidR="00D20390" w:rsidRDefault="001A05F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Івано-Франківської              </w:t>
      </w:r>
    </w:p>
    <w:p w:rsidR="00D20390" w:rsidRDefault="001A05F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облдержадміністрації</w:t>
      </w:r>
      <w:r>
        <w:rPr>
          <w:sz w:val="28"/>
          <w:szCs w:val="28"/>
          <w:lang w:eastAsia="uk-UA"/>
        </w:rPr>
        <w:t xml:space="preserve">                                           </w:t>
      </w:r>
      <w:r>
        <w:rPr>
          <w:b/>
          <w:bCs/>
          <w:sz w:val="28"/>
          <w:szCs w:val="28"/>
          <w:lang w:eastAsia="uk-UA"/>
        </w:rPr>
        <w:t>Ростислав ЛАВРИНОВИЧ</w:t>
      </w:r>
      <w:r>
        <w:rPr>
          <w:sz w:val="28"/>
          <w:szCs w:val="28"/>
          <w:lang w:eastAsia="uk-UA"/>
        </w:rPr>
        <w:t xml:space="preserve">            </w:t>
      </w:r>
    </w:p>
    <w:p w:rsidR="00D20390" w:rsidRDefault="00D20390">
      <w:pPr>
        <w:rPr>
          <w:color w:val="000000"/>
          <w:sz w:val="28"/>
          <w:szCs w:val="28"/>
        </w:rPr>
      </w:pPr>
    </w:p>
    <w:p w:rsidR="00D20390" w:rsidRDefault="001A05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економічного розвитку, </w:t>
      </w:r>
    </w:p>
    <w:p w:rsidR="00D20390" w:rsidRDefault="001A05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промисловості та інфраструктури </w:t>
      </w:r>
    </w:p>
    <w:p w:rsidR="00D20390" w:rsidRDefault="001A05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Івано</w:t>
      </w:r>
      <w:r>
        <w:rPr>
          <w:color w:val="000000"/>
          <w:sz w:val="28"/>
          <w:szCs w:val="28"/>
        </w:rPr>
        <w:t>-Франківської</w:t>
      </w:r>
    </w:p>
    <w:p w:rsidR="00D20390" w:rsidRDefault="001A05F5">
      <w:pPr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облдержадмініст</w:t>
      </w:r>
      <w:r>
        <w:rPr>
          <w:color w:val="000000"/>
          <w:sz w:val="28"/>
          <w:szCs w:val="28"/>
        </w:rPr>
        <w:softHyphen/>
        <w:t>рації</w:t>
      </w:r>
      <w:r>
        <w:rPr>
          <w:color w:val="000000"/>
          <w:sz w:val="28"/>
          <w:szCs w:val="28"/>
          <w:lang w:val="en-US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>Сергій ПОДОШВА</w:t>
      </w:r>
    </w:p>
    <w:p w:rsidR="00D20390" w:rsidRDefault="001A05F5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</w:t>
      </w:r>
    </w:p>
    <w:p w:rsidR="00D20390" w:rsidRDefault="00D20390">
      <w:pPr>
        <w:jc w:val="both"/>
        <w:rPr>
          <w:b/>
          <w:color w:val="000000" w:themeColor="text1"/>
          <w:sz w:val="28"/>
          <w:szCs w:val="28"/>
        </w:rPr>
      </w:pPr>
    </w:p>
    <w:p w:rsidR="00D20390" w:rsidRDefault="001A05F5">
      <w:pPr>
        <w:ind w:firstLineChars="50" w:firstLine="14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b/>
          <w:color w:val="000000" w:themeColor="text1"/>
          <w:sz w:val="28"/>
          <w:szCs w:val="28"/>
        </w:rPr>
        <w:t>Паспорт</w:t>
      </w:r>
    </w:p>
    <w:p w:rsidR="00D20390" w:rsidRDefault="001A05F5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>регіональної програми розвитку автомобільних доріг загального користування місцевого значення Івано-Франківської області в умовах правового режиму в</w:t>
      </w:r>
      <w:r>
        <w:rPr>
          <w:b/>
          <w:color w:val="000000" w:themeColor="text1"/>
          <w:sz w:val="28"/>
          <w:szCs w:val="28"/>
        </w:rPr>
        <w:t>оєнного стану на 2023 рік</w:t>
      </w:r>
    </w:p>
    <w:p w:rsidR="00D20390" w:rsidRDefault="00D20390">
      <w:pPr>
        <w:jc w:val="both"/>
        <w:rPr>
          <w:b/>
          <w:color w:val="000000" w:themeColor="text1"/>
          <w:sz w:val="28"/>
          <w:szCs w:val="28"/>
        </w:rPr>
      </w:pP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>
        <w:rPr>
          <w:b/>
          <w:bCs/>
          <w:color w:val="FFFFFF" w:themeColor="background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Ініціатор розроблення Програми</w:t>
      </w:r>
      <w:r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(замовник)</w:t>
      </w:r>
      <w:r>
        <w:rPr>
          <w:color w:val="000000" w:themeColor="text1"/>
          <w:sz w:val="28"/>
          <w:szCs w:val="28"/>
        </w:rPr>
        <w:t>: 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облдержадміністрації.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>
        <w:rPr>
          <w:b/>
          <w:bCs/>
          <w:color w:val="FFFFFF" w:themeColor="background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Розробник Програми:</w:t>
      </w:r>
      <w:r>
        <w:rPr>
          <w:color w:val="000000" w:themeColor="text1"/>
          <w:sz w:val="28"/>
          <w:szCs w:val="28"/>
        </w:rPr>
        <w:t xml:space="preserve"> 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облдержадміністрації.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>
        <w:rPr>
          <w:b/>
          <w:color w:val="FFFFFF" w:themeColor="background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Термін реалізації Програми</w:t>
      </w:r>
      <w:r>
        <w:rPr>
          <w:color w:val="000000" w:themeColor="text1"/>
          <w:sz w:val="28"/>
          <w:szCs w:val="28"/>
        </w:rPr>
        <w:t>: 2023 рік.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>
        <w:rPr>
          <w:b/>
          <w:color w:val="FFFFFF" w:themeColor="background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Етапи фінансування</w:t>
      </w:r>
      <w:r>
        <w:rPr>
          <w:color w:val="000000" w:themeColor="text1"/>
          <w:sz w:val="28"/>
          <w:szCs w:val="28"/>
        </w:rPr>
        <w:t>: 2023 рік.</w:t>
      </w:r>
    </w:p>
    <w:p w:rsidR="00D20390" w:rsidRDefault="001A05F5">
      <w:pPr>
        <w:ind w:firstLine="720"/>
        <w:jc w:val="both"/>
        <w:rPr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</w:t>
      </w:r>
      <w:r>
        <w:rPr>
          <w:b/>
          <w:color w:val="FFFFFF" w:themeColor="background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Обсяги фінансуванн</w:t>
      </w:r>
      <w:r>
        <w:rPr>
          <w:b/>
          <w:color w:val="000000" w:themeColor="text1"/>
          <w:sz w:val="28"/>
          <w:szCs w:val="28"/>
        </w:rPr>
        <w:t xml:space="preserve">я Програми: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0,0</w:t>
      </w:r>
      <w:r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млн. гривень </w:t>
      </w:r>
      <w:r>
        <w:rPr>
          <w:bCs/>
          <w:color w:val="000000" w:themeColor="text1"/>
          <w:sz w:val="28"/>
          <w:szCs w:val="28"/>
        </w:rPr>
        <w:t xml:space="preserve"> (сто </w:t>
      </w:r>
      <w:r>
        <w:rPr>
          <w:bCs/>
          <w:color w:val="000000" w:themeColor="text1"/>
          <w:sz w:val="28"/>
          <w:szCs w:val="28"/>
        </w:rPr>
        <w:t>двадцять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мільйонів </w:t>
      </w:r>
      <w:r>
        <w:rPr>
          <w:bCs/>
          <w:sz w:val="28"/>
          <w:szCs w:val="28"/>
        </w:rPr>
        <w:t>гривень).</w:t>
      </w:r>
    </w:p>
    <w:p w:rsidR="00D20390" w:rsidRDefault="00D20390">
      <w:pPr>
        <w:ind w:firstLine="720"/>
        <w:jc w:val="both"/>
        <w:rPr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2362"/>
        <w:gridCol w:w="2475"/>
        <w:gridCol w:w="2305"/>
      </w:tblGrid>
      <w:tr w:rsidR="00D20390">
        <w:trPr>
          <w:trHeight w:val="645"/>
        </w:trPr>
        <w:tc>
          <w:tcPr>
            <w:tcW w:w="21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Роки </w:t>
            </w:r>
          </w:p>
        </w:tc>
        <w:tc>
          <w:tcPr>
            <w:tcW w:w="69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Орієнтовні  обсяги фінансування </w:t>
            </w:r>
            <w:r>
              <w:rPr>
                <w:bCs/>
                <w:color w:val="000000" w:themeColor="text1"/>
                <w:sz w:val="28"/>
                <w:szCs w:val="28"/>
              </w:rPr>
              <w:t>(млн. гривень)</w:t>
            </w:r>
          </w:p>
        </w:tc>
      </w:tr>
      <w:tr w:rsidR="00D20390">
        <w:trPr>
          <w:trHeight w:val="645"/>
        </w:trPr>
        <w:tc>
          <w:tcPr>
            <w:tcW w:w="21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D20390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Всього</w:t>
            </w:r>
          </w:p>
        </w:tc>
        <w:tc>
          <w:tcPr>
            <w:tcW w:w="46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 т.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ч. за джерелами фінансування</w:t>
            </w:r>
          </w:p>
        </w:tc>
      </w:tr>
      <w:tr w:rsidR="00D20390">
        <w:trPr>
          <w:trHeight w:val="645"/>
        </w:trPr>
        <w:tc>
          <w:tcPr>
            <w:tcW w:w="21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D20390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D20390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обласний</w:t>
            </w:r>
          </w:p>
          <w:p w:rsidR="00D20390" w:rsidRDefault="001A05F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бюджети сільських, селищних,</w:t>
            </w:r>
          </w:p>
          <w:p w:rsidR="00D20390" w:rsidRDefault="001A05F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міських територіальних громад</w:t>
            </w:r>
          </w:p>
        </w:tc>
      </w:tr>
      <w:tr w:rsidR="00D20390">
        <w:trPr>
          <w:trHeight w:val="645"/>
        </w:trPr>
        <w:tc>
          <w:tcPr>
            <w:tcW w:w="21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390" w:rsidRDefault="001A05F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межах бюджетних призначень</w:t>
            </w:r>
          </w:p>
        </w:tc>
      </w:tr>
    </w:tbl>
    <w:p w:rsidR="00D20390" w:rsidRDefault="00D20390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6.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Очікувані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D20390" w:rsidRDefault="00D20390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16"/>
          <w:szCs w:val="16"/>
          <w:lang w:val="uk-UA" w:eastAsia="ru-RU"/>
        </w:rPr>
      </w:pP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bookmarkStart w:id="0" w:name="n49"/>
      <w:bookmarkStart w:id="1" w:name="n51"/>
      <w:bookmarkStart w:id="2" w:name="n52"/>
      <w:bookmarkEnd w:id="0"/>
      <w:bookmarkEnd w:id="1"/>
      <w:bookmarkEnd w:id="2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приведення дорожньої інфраструктури Івано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-Франківської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області до сучасних вимог, збільшення обсягів та підвищення якості робіт з експлуатаційного утримання, поточного та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капітального ремонту автомобільних доріг загального користування місцевого значення області;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поліпшення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існуючої мережі автомобільних доріг загального користування місцевого значення для забезпечення сталого функціонування населених пунктів Івано-Франків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ської області;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приведення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автомобільних доріг загального користування місцевого значення до належного експлуатаційного стану, що сприятиме позитивній динаміці економічних і соціальних процесів області, розвитку туристичної інфраструктури, належних умов п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раці, проживання та зростання добробуту громадян;</w:t>
      </w:r>
    </w:p>
    <w:p w:rsidR="00D20390" w:rsidRDefault="001A05F5">
      <w:pPr>
        <w:pStyle w:val="ListParagraph1"/>
        <w:spacing w:after="0" w:line="240" w:lineRule="auto"/>
        <w:ind w:left="0" w:firstLineChars="300" w:firstLine="843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створення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сприятливих умов для сталого розвитку територіальних громад шляхом залучення бюджетів громад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співфінансування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ремонтних </w:t>
      </w:r>
    </w:p>
    <w:p w:rsidR="00D20390" w:rsidRDefault="001A05F5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робіт;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виконання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комплексу робіт з експлуатаційного утримання, пот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очного та капітального ремонту автомобільних доріг загального користування місцевого значення у населених пунктах області із застосуванням сучасних будівельних норм та стандартів;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комплексу робіт з аварійно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-відновлювального та відновлювального </w:t>
      </w:r>
      <w:r>
        <w:rPr>
          <w:rFonts w:ascii="Times New Roman" w:hAnsi="Times New Roman"/>
          <w:sz w:val="28"/>
          <w:szCs w:val="28"/>
          <w:lang w:val="uk-UA" w:eastAsia="ru-RU"/>
        </w:rPr>
        <w:t>ремонту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автомобільних доріг загального користування місцевого значення у населених пунктах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метою ліквідації наслідків надзвичайних ситуацій техногенного, природного та соціального характеру</w:t>
      </w:r>
      <w:r w:rsidRPr="00717C7F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20390" w:rsidRDefault="001A05F5">
      <w:pPr>
        <w:pStyle w:val="ListParagraph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підвищення рівня безпеки дорожнього руху;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поліпшення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пішохідного сполучення та удосконалення інформаційного забезпечення учасників дорожнього руху.</w:t>
      </w:r>
    </w:p>
    <w:p w:rsidR="00D20390" w:rsidRDefault="00D20390">
      <w:pPr>
        <w:pStyle w:val="ListParagraph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7. Термін проведення звітності: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звіт про хід виконання Програми подається Івано-Франківській обласній державній (військовій) адміністрації щокварталь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но до 15 числа місяця, наступного за звітним кварталом, відповідно до поставлених мети та завдань.</w:t>
      </w:r>
    </w:p>
    <w:p w:rsidR="00D20390" w:rsidRDefault="00D20390">
      <w:pPr>
        <w:pStyle w:val="ListParagraph1"/>
        <w:spacing w:after="15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16"/>
          <w:szCs w:val="16"/>
          <w:lang w:val="uk-UA" w:eastAsia="ru-RU"/>
        </w:rPr>
      </w:pPr>
    </w:p>
    <w:p w:rsidR="00D20390" w:rsidRDefault="00D20390">
      <w:pPr>
        <w:pStyle w:val="ListParagraph1"/>
        <w:spacing w:after="15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16"/>
          <w:szCs w:val="16"/>
          <w:lang w:val="uk-UA" w:eastAsia="ru-RU"/>
        </w:rPr>
      </w:pPr>
    </w:p>
    <w:p w:rsidR="00D20390" w:rsidRDefault="00D20390">
      <w:pPr>
        <w:pStyle w:val="ListParagraph1"/>
        <w:spacing w:after="15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16"/>
          <w:szCs w:val="16"/>
          <w:lang w:val="uk-UA" w:eastAsia="ru-RU"/>
        </w:rPr>
      </w:pPr>
    </w:p>
    <w:p w:rsidR="00D20390" w:rsidRDefault="00D20390">
      <w:pPr>
        <w:pStyle w:val="ListParagraph1"/>
        <w:spacing w:after="150"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16"/>
          <w:szCs w:val="16"/>
          <w:lang w:val="uk-UA" w:eastAsia="ru-RU"/>
        </w:rPr>
      </w:pPr>
    </w:p>
    <w:tbl>
      <w:tblPr>
        <w:tblW w:w="0" w:type="auto"/>
        <w:tblLook w:val="04A0"/>
      </w:tblPr>
      <w:tblGrid>
        <w:gridCol w:w="4788"/>
        <w:gridCol w:w="480"/>
        <w:gridCol w:w="4018"/>
      </w:tblGrid>
      <w:tr w:rsidR="00D20390">
        <w:tc>
          <w:tcPr>
            <w:tcW w:w="4788" w:type="dxa"/>
          </w:tcPr>
          <w:p w:rsidR="00D20390" w:rsidRDefault="00D20390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D20390" w:rsidRDefault="001A05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Замовник Програми:</w:t>
            </w:r>
          </w:p>
          <w:p w:rsidR="00D20390" w:rsidRDefault="00D20390">
            <w:pPr>
              <w:rPr>
                <w:b/>
                <w:color w:val="000000" w:themeColor="text1"/>
              </w:rPr>
            </w:pPr>
          </w:p>
        </w:tc>
        <w:tc>
          <w:tcPr>
            <w:tcW w:w="48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390">
        <w:tc>
          <w:tcPr>
            <w:tcW w:w="4788" w:type="dxa"/>
          </w:tcPr>
          <w:p w:rsidR="00D20390" w:rsidRDefault="001A05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 </w:t>
            </w:r>
          </w:p>
        </w:tc>
        <w:tc>
          <w:tcPr>
            <w:tcW w:w="48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</w:tcPr>
          <w:p w:rsidR="00D20390" w:rsidRDefault="001A05F5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</w:t>
            </w:r>
          </w:p>
          <w:p w:rsidR="00D20390" w:rsidRDefault="00D2039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D20390" w:rsidRDefault="00D2039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D20390" w:rsidRDefault="00D2039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D20390" w:rsidRDefault="00D2039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D20390" w:rsidRDefault="001A05F5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ДУНИЧ</w:t>
            </w:r>
            <w:proofErr w:type="spellEnd"/>
          </w:p>
        </w:tc>
      </w:tr>
      <w:tr w:rsidR="00D20390">
        <w:tc>
          <w:tcPr>
            <w:tcW w:w="4788" w:type="dxa"/>
          </w:tcPr>
          <w:p w:rsidR="00D20390" w:rsidRDefault="00D2039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</w:tcPr>
          <w:p w:rsidR="00D20390" w:rsidRDefault="00D2039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390">
        <w:tc>
          <w:tcPr>
            <w:tcW w:w="4788" w:type="dxa"/>
          </w:tcPr>
          <w:p w:rsidR="00D20390" w:rsidRDefault="00D20390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D20390" w:rsidRDefault="001A05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Керівник Програми:</w:t>
            </w:r>
          </w:p>
          <w:p w:rsidR="00D20390" w:rsidRDefault="00D20390">
            <w:pPr>
              <w:rPr>
                <w:b/>
                <w:color w:val="000000" w:themeColor="text1"/>
              </w:rPr>
            </w:pPr>
          </w:p>
        </w:tc>
        <w:tc>
          <w:tcPr>
            <w:tcW w:w="48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390">
        <w:tc>
          <w:tcPr>
            <w:tcW w:w="4788" w:type="dxa"/>
          </w:tcPr>
          <w:p w:rsidR="00D20390" w:rsidRDefault="001A05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Заступник  голови Івано-Франківської обласної                         державної адміністрації</w:t>
            </w:r>
          </w:p>
        </w:tc>
        <w:tc>
          <w:tcPr>
            <w:tcW w:w="480" w:type="dxa"/>
          </w:tcPr>
          <w:p w:rsidR="00D20390" w:rsidRDefault="00D203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18" w:type="dxa"/>
            <w:vAlign w:val="bottom"/>
          </w:tcPr>
          <w:p w:rsidR="00D20390" w:rsidRDefault="001A05F5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Вадим СОЗОНИК</w:t>
            </w:r>
          </w:p>
        </w:tc>
      </w:tr>
    </w:tbl>
    <w:p w:rsidR="00D20390" w:rsidRDefault="00D20390">
      <w:pPr>
        <w:spacing w:after="150"/>
        <w:jc w:val="center"/>
        <w:rPr>
          <w:b/>
          <w:color w:val="000000" w:themeColor="text1"/>
          <w:sz w:val="28"/>
          <w:szCs w:val="28"/>
        </w:rPr>
      </w:pPr>
    </w:p>
    <w:p w:rsidR="00D20390" w:rsidRDefault="00D20390">
      <w:pPr>
        <w:spacing w:after="150"/>
        <w:jc w:val="center"/>
        <w:rPr>
          <w:b/>
          <w:color w:val="000000" w:themeColor="text1"/>
          <w:sz w:val="28"/>
          <w:szCs w:val="28"/>
        </w:rPr>
      </w:pPr>
    </w:p>
    <w:p w:rsidR="00D20390" w:rsidRDefault="00D20390">
      <w:pPr>
        <w:spacing w:after="150"/>
        <w:jc w:val="center"/>
        <w:rPr>
          <w:b/>
          <w:color w:val="000000" w:themeColor="text1"/>
          <w:sz w:val="28"/>
          <w:szCs w:val="28"/>
        </w:rPr>
      </w:pPr>
    </w:p>
    <w:p w:rsidR="00D20390" w:rsidRDefault="00D20390">
      <w:pPr>
        <w:spacing w:after="150"/>
        <w:jc w:val="center"/>
        <w:rPr>
          <w:b/>
          <w:color w:val="000000" w:themeColor="text1"/>
          <w:sz w:val="28"/>
          <w:szCs w:val="28"/>
        </w:rPr>
      </w:pPr>
    </w:p>
    <w:p w:rsidR="00D20390" w:rsidRDefault="00D20390">
      <w:pPr>
        <w:spacing w:after="150"/>
        <w:jc w:val="both"/>
        <w:rPr>
          <w:b/>
          <w:color w:val="000000" w:themeColor="text1"/>
          <w:sz w:val="28"/>
          <w:szCs w:val="28"/>
        </w:rPr>
      </w:pPr>
    </w:p>
    <w:p w:rsidR="00D20390" w:rsidRDefault="00D20390">
      <w:pPr>
        <w:spacing w:after="150"/>
        <w:jc w:val="both"/>
        <w:rPr>
          <w:b/>
          <w:color w:val="000000" w:themeColor="text1"/>
          <w:sz w:val="28"/>
          <w:szCs w:val="28"/>
        </w:rPr>
      </w:pPr>
    </w:p>
    <w:p w:rsidR="00D20390" w:rsidRDefault="00D20390">
      <w:pPr>
        <w:spacing w:after="150"/>
        <w:jc w:val="both"/>
        <w:rPr>
          <w:b/>
          <w:color w:val="000000" w:themeColor="text1"/>
          <w:sz w:val="28"/>
          <w:szCs w:val="28"/>
        </w:rPr>
      </w:pPr>
    </w:p>
    <w:p w:rsidR="00D20390" w:rsidRDefault="001A05F5">
      <w:pPr>
        <w:spacing w:after="1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</w:p>
    <w:p w:rsidR="00D20390" w:rsidRDefault="001A05F5">
      <w:pPr>
        <w:spacing w:after="1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</w:t>
      </w:r>
      <w:r>
        <w:rPr>
          <w:b/>
          <w:color w:val="000000" w:themeColor="text1"/>
          <w:sz w:val="28"/>
          <w:szCs w:val="28"/>
        </w:rPr>
        <w:t xml:space="preserve">Обґрунтування 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доцільності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розроблення регіональної програми розвитку </w:t>
      </w:r>
      <w:r>
        <w:rPr>
          <w:b/>
          <w:color w:val="000000" w:themeColor="text1"/>
          <w:sz w:val="28"/>
          <w:szCs w:val="28"/>
        </w:rPr>
        <w:t>автомобільних доріг загального користування місцевого значення Івано-Франківської області в умовах правового режиму воєнного стану на 2023 рік</w:t>
      </w:r>
    </w:p>
    <w:p w:rsidR="00D20390" w:rsidRDefault="00D20390">
      <w:pPr>
        <w:spacing w:after="150"/>
        <w:jc w:val="center"/>
        <w:rPr>
          <w:b/>
          <w:color w:val="000000" w:themeColor="text1"/>
          <w:sz w:val="32"/>
          <w:szCs w:val="32"/>
        </w:rPr>
      </w:pPr>
    </w:p>
    <w:p w:rsidR="00D20390" w:rsidRDefault="001A05F5">
      <w:pPr>
        <w:numPr>
          <w:ilvl w:val="0"/>
          <w:numId w:val="1"/>
        </w:numPr>
        <w:spacing w:after="15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Загальна частина</w:t>
      </w:r>
    </w:p>
    <w:p w:rsidR="00D20390" w:rsidRDefault="001A05F5">
      <w:pPr>
        <w:pStyle w:val="21"/>
        <w:shd w:val="clear" w:color="auto" w:fill="auto"/>
        <w:spacing w:line="322" w:lineRule="exact"/>
        <w:ind w:firstLine="708"/>
        <w:rPr>
          <w:rStyle w:val="20"/>
          <w:color w:val="000000" w:themeColor="text1"/>
        </w:rPr>
      </w:pPr>
      <w:r>
        <w:rPr>
          <w:rStyle w:val="20"/>
          <w:color w:val="000000" w:themeColor="text1"/>
        </w:rPr>
        <w:t xml:space="preserve">01.01.2018 набули чинності зміни до Закону України </w:t>
      </w:r>
      <w:r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t>«</w:t>
      </w:r>
      <w:r>
        <w:rPr>
          <w:color w:val="000000" w:themeColor="text1"/>
          <w:shd w:val="clear" w:color="auto" w:fill="FFFFFF"/>
        </w:rPr>
        <w:t>Про автомобільні дороги</w:t>
      </w:r>
      <w:r>
        <w:rPr>
          <w:rStyle w:val="20"/>
          <w:color w:val="000000" w:themeColor="text1"/>
        </w:rPr>
        <w:t xml:space="preserve">», відповідно до яких </w:t>
      </w:r>
      <w:r>
        <w:rPr>
          <w:color w:val="000000" w:themeColor="text1"/>
          <w:shd w:val="clear" w:color="auto" w:fill="FFFFFF"/>
        </w:rPr>
        <w:t>управління автомобільними дорогами загального користування місцевого значення віднесено до повноважень Ради міністрів Автономної Республіки Крим, обласних та Севастопольської міської державних адміністрацій.</w:t>
      </w:r>
    </w:p>
    <w:p w:rsidR="00D20390" w:rsidRDefault="001A05F5">
      <w:pPr>
        <w:pStyle w:val="21"/>
        <w:shd w:val="clear" w:color="auto" w:fill="auto"/>
        <w:spacing w:line="322" w:lineRule="exact"/>
        <w:ind w:firstLine="708"/>
        <w:rPr>
          <w:color w:val="000000" w:themeColor="text1"/>
        </w:rPr>
      </w:pPr>
      <w:r>
        <w:rPr>
          <w:rStyle w:val="20"/>
          <w:color w:val="000000" w:themeColor="text1"/>
        </w:rPr>
        <w:t>У зв’язку з цим у сфері уп</w:t>
      </w:r>
      <w:r>
        <w:rPr>
          <w:rStyle w:val="20"/>
          <w:color w:val="000000" w:themeColor="text1"/>
        </w:rPr>
        <w:t xml:space="preserve">равління Івано-Франківської обласної державної (військової) адміністрації знаходиться </w:t>
      </w:r>
      <w:r>
        <w:rPr>
          <w:color w:val="000000" w:themeColor="text1"/>
        </w:rPr>
        <w:t>2887,6 км</w:t>
      </w:r>
      <w:r>
        <w:rPr>
          <w:rStyle w:val="20"/>
          <w:color w:val="000000" w:themeColor="text1"/>
        </w:rPr>
        <w:t xml:space="preserve"> доріг </w:t>
      </w:r>
      <w:r>
        <w:rPr>
          <w:color w:val="000000" w:themeColor="text1"/>
          <w:shd w:val="clear" w:color="auto" w:fill="FFFFFF"/>
        </w:rPr>
        <w:t>загального користування місцевого значення</w:t>
      </w:r>
      <w:r>
        <w:rPr>
          <w:color w:val="000000" w:themeColor="text1"/>
        </w:rPr>
        <w:t xml:space="preserve">. </w:t>
      </w:r>
    </w:p>
    <w:p w:rsidR="00D20390" w:rsidRDefault="001A05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Однією з основних проблем, що стримують соціально-економічний розвиток області, є незадовільний транспортно-е</w:t>
      </w:r>
      <w:r>
        <w:rPr>
          <w:color w:val="000000" w:themeColor="text1"/>
          <w:sz w:val="28"/>
          <w:szCs w:val="28"/>
        </w:rPr>
        <w:t>ксплуатаційний стан автомобільних доріг, мостів та дорожньої інфраструктури.</w:t>
      </w:r>
    </w:p>
    <w:p w:rsidR="00D20390" w:rsidRDefault="001A05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 метою розв’язання наявних проблем основними напрямами діяльності дорожнього господарства області є розвиток мережі автомобільних доріг, поліпшення транспортно-експлуатаційного </w:t>
      </w:r>
      <w:r>
        <w:rPr>
          <w:color w:val="000000" w:themeColor="text1"/>
          <w:sz w:val="28"/>
          <w:szCs w:val="28"/>
        </w:rPr>
        <w:t>стану існуючих автомобільних доріг, підвищення безпеки дорожнього руху автомобільних доріг, розвиток дорожньої інфраструктури та поліпшення інформаційного забезпечення учасників дорожнього руху.</w:t>
      </w:r>
    </w:p>
    <w:p w:rsidR="00D20390" w:rsidRDefault="001A05F5">
      <w:pPr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>За період з січня по травень 2023 року на</w:t>
      </w:r>
      <w:r>
        <w:rPr>
          <w:color w:val="000000" w:themeColor="text1"/>
          <w:sz w:val="28"/>
          <w:szCs w:val="28"/>
          <w:lang w:eastAsia="uk-UA"/>
        </w:rPr>
        <w:t xml:space="preserve"> автошляхах нашої об</w:t>
      </w:r>
      <w:r>
        <w:rPr>
          <w:color w:val="000000" w:themeColor="text1"/>
          <w:sz w:val="28"/>
          <w:szCs w:val="28"/>
          <w:lang w:eastAsia="uk-UA"/>
        </w:rPr>
        <w:t xml:space="preserve">ласті  трапилося </w:t>
      </w:r>
      <w:r>
        <w:rPr>
          <w:bCs/>
          <w:color w:val="000000" w:themeColor="text1"/>
          <w:sz w:val="28"/>
          <w:szCs w:val="28"/>
          <w:lang w:eastAsia="uk-UA"/>
        </w:rPr>
        <w:t>320 дорожньо-транспортних пригод, в яких загинули 34 і травмувалися 464 людини.</w:t>
      </w:r>
      <w:r>
        <w:rPr>
          <w:color w:val="000000" w:themeColor="text1"/>
          <w:sz w:val="28"/>
          <w:szCs w:val="28"/>
          <w:lang w:eastAsia="uk-UA"/>
        </w:rPr>
        <w:t xml:space="preserve"> Якщо порівнювати з аналогічним періодом минулого року, то загальна кількість ДТП зросла на 21,7 %. Кількість цьогорічних ДТП із постраждалими, а також загиблих</w:t>
      </w:r>
      <w:r>
        <w:rPr>
          <w:color w:val="000000" w:themeColor="text1"/>
          <w:sz w:val="28"/>
          <w:szCs w:val="28"/>
          <w:lang w:eastAsia="uk-UA"/>
        </w:rPr>
        <w:t xml:space="preserve"> і травмованих збільшилася в порівнянні з 2022 роком.</w:t>
      </w:r>
    </w:p>
    <w:p w:rsidR="00D20390" w:rsidRDefault="001A05F5">
      <w:pPr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Рівень аварійності залишається недопустимо високим, як і тяжкості наслідків дорожньо-транспортних пригод.</w:t>
      </w:r>
    </w:p>
    <w:p w:rsidR="00D20390" w:rsidRDefault="001A05F5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Окрім цього, у зв’язку з повномасштабною війною, яку російська федерація розв’язала і веде проти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України і українського народу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та введенням воєнного стану в Україні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відповідно до Указу Президента України від 24.02.2022 № 64/2022 «Про введення воєнного стану в Україні», затвердженого Законом України від 24.02.2022 № 2102-IX (із змінами), виникли нов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і проблемні питання, що стосуються будівництва, реконструкції, ремонту та експлуатаційного утримання інфраструктури у сфері дорожнього господарства, які потребують невідкладного реагування та залучення додаткових коштів.</w:t>
      </w:r>
    </w:p>
    <w:p w:rsidR="00D20390" w:rsidRDefault="001A05F5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Розв’язати окреслені проблеми можли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во шляхом об’єднання зусиль органів державної влади, органів місцевого самоврядування, громадських організацій та суспільства.</w:t>
      </w:r>
    </w:p>
    <w:p w:rsidR="00D20390" w:rsidRDefault="001A05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Регіональна програма </w:t>
      </w:r>
      <w:r>
        <w:rPr>
          <w:bCs/>
          <w:color w:val="000000" w:themeColor="text1"/>
          <w:sz w:val="28"/>
          <w:szCs w:val="28"/>
        </w:rPr>
        <w:t xml:space="preserve">розвитку автомобільних доріг загального користування місцевого значення Івано-Франківської області в умовах </w:t>
      </w:r>
      <w:r>
        <w:rPr>
          <w:bCs/>
          <w:color w:val="000000" w:themeColor="text1"/>
          <w:sz w:val="28"/>
          <w:szCs w:val="28"/>
        </w:rPr>
        <w:t>правового режиму воєнного стану на 2023 рік (далі – Програма)</w:t>
      </w:r>
      <w:r>
        <w:rPr>
          <w:color w:val="000000" w:themeColor="text1"/>
          <w:sz w:val="28"/>
          <w:szCs w:val="28"/>
        </w:rPr>
        <w:t xml:space="preserve"> спрямована </w:t>
      </w:r>
      <w:r>
        <w:rPr>
          <w:color w:val="000000" w:themeColor="text1"/>
          <w:sz w:val="28"/>
          <w:szCs w:val="28"/>
        </w:rPr>
        <w:lastRenderedPageBreak/>
        <w:t>на розв’язання соціально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економічних проблем області, забезпечення динамічності розвитку економіки, зокрема через значне поліпшення експлуатаційного стану об’єктів дорожньо-транспортн</w:t>
      </w:r>
      <w:r>
        <w:rPr>
          <w:color w:val="000000" w:themeColor="text1"/>
          <w:sz w:val="28"/>
          <w:szCs w:val="28"/>
        </w:rPr>
        <w:t>ої інфраструктури області.</w:t>
      </w:r>
    </w:p>
    <w:p w:rsidR="00D20390" w:rsidRDefault="001A05F5">
      <w:pPr>
        <w:pStyle w:val="af1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Програма розроблена на основі та в контексті цілей і пріоритетів, визначених у Стратегії розвитку Івано-Франківської області на 2021-2027 роки, затвердженій рішенням обласної ради від 21.02.2020 № 1381-34/2020, а також відповідно</w:t>
      </w:r>
      <w:r>
        <w:rPr>
          <w:color w:val="000000" w:themeColor="text1"/>
          <w:sz w:val="28"/>
          <w:szCs w:val="28"/>
          <w:lang w:val="uk-UA"/>
        </w:rPr>
        <w:t xml:space="preserve"> до законів України «Про місцеві державні адміністрації»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«Про правовий</w:t>
      </w:r>
      <w:r>
        <w:rPr>
          <w:color w:val="000000" w:themeColor="text1"/>
          <w:sz w:val="28"/>
          <w:szCs w:val="28"/>
          <w:lang w:val="uk-UA"/>
        </w:rPr>
        <w:t xml:space="preserve"> режим воєнного стану</w:t>
      </w:r>
      <w:r>
        <w:rPr>
          <w:color w:val="000000" w:themeColor="text1"/>
          <w:sz w:val="28"/>
          <w:szCs w:val="28"/>
          <w:lang w:val="uk-UA"/>
        </w:rPr>
        <w:t xml:space="preserve">». </w:t>
      </w:r>
    </w:p>
    <w:p w:rsidR="00D20390" w:rsidRDefault="001A05F5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Програма окреслює основні завдання і заходи щодо будівництва, реконструкції, ремонту та експлуатаційного утримання об’єктів дорожньо-транспортної інфраструктури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Івано-Франківської області, а саме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</w:t>
      </w:r>
      <w:r w:rsidRPr="00717C7F"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автомобільних доріг загального користування місцевого значення протягом дії воєнного стану в Україні з метою створення належних умов праці, проживання, відпочинку і, в кінцевому результаті, зростання добробуту громадян.</w:t>
      </w:r>
    </w:p>
    <w:p w:rsidR="00D20390" w:rsidRDefault="001A05F5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Реалізація заходів, визначених Прог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рамою, буде здійснюватися на </w:t>
      </w:r>
      <w:r>
        <w:rPr>
          <w:rFonts w:ascii="Times New Roman" w:hAnsi="Times New Roman" w:cs="Times New Roman"/>
          <w:b w:val="0"/>
          <w:bCs/>
          <w:color w:val="000000" w:themeColor="text1"/>
          <w:position w:val="0"/>
          <w:sz w:val="28"/>
          <w:szCs w:val="28"/>
        </w:rPr>
        <w:t>автомобільних дорогах загального користування місцевого значення Івано-Франківської області, які потребують першочергового ремонту</w:t>
      </w:r>
      <w:r>
        <w:rPr>
          <w:rFonts w:ascii="Times New Roman" w:hAnsi="Times New Roman" w:cs="Times New Roman"/>
          <w:b w:val="0"/>
          <w:bCs/>
          <w:color w:val="000000" w:themeColor="text1"/>
          <w:position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color w:val="000000" w:themeColor="text1"/>
          <w:position w:val="0"/>
          <w:sz w:val="28"/>
          <w:szCs w:val="28"/>
        </w:rPr>
        <w:t xml:space="preserve"> в межах бюджетних призначень на 2023 рік,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 xml:space="preserve"> згідно з переліками, затвердженими розпорядженням Іва</w:t>
      </w:r>
      <w:r>
        <w:rPr>
          <w:rFonts w:ascii="Times New Roman" w:hAnsi="Times New Roman" w:cs="Times New Roman"/>
          <w:b w:val="0"/>
          <w:color w:val="000000" w:themeColor="text1"/>
          <w:position w:val="0"/>
          <w:sz w:val="28"/>
          <w:szCs w:val="28"/>
        </w:rPr>
        <w:t>но-Франківської обласної військової адміністрації від 05.05.2022 № 160 «Про затвердження переліків автомобільних доріг загального користування місцевого значення Івано-Франківської області».</w:t>
      </w:r>
    </w:p>
    <w:p w:rsidR="00D20390" w:rsidRDefault="001A05F5">
      <w:pPr>
        <w:spacing w:before="300" w:after="150"/>
        <w:ind w:firstLine="709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Мета і завдання Програми</w:t>
      </w:r>
    </w:p>
    <w:p w:rsidR="00D20390" w:rsidRDefault="001A05F5">
      <w:pPr>
        <w:pStyle w:val="21"/>
        <w:shd w:val="clear" w:color="auto" w:fill="auto"/>
        <w:spacing w:line="322" w:lineRule="exact"/>
        <w:ind w:firstLine="720"/>
        <w:rPr>
          <w:rStyle w:val="20"/>
          <w:color w:val="000000" w:themeColor="text1"/>
        </w:rPr>
      </w:pPr>
      <w:r>
        <w:rPr>
          <w:rStyle w:val="20"/>
          <w:color w:val="000000" w:themeColor="text1"/>
        </w:rPr>
        <w:t xml:space="preserve">Основною метою Програми є </w:t>
      </w:r>
      <w:r>
        <w:rPr>
          <w:color w:val="000000" w:themeColor="text1"/>
        </w:rPr>
        <w:t xml:space="preserve">підвищення </w:t>
      </w:r>
      <w:r>
        <w:rPr>
          <w:color w:val="000000" w:themeColor="text1"/>
        </w:rPr>
        <w:t>безпеки дорожнього руху, зниження аварійності на вулично-дорожній мережі області, створення умов, що сприяють забезпеченню комфортного та безпечного руху транспортних засобів і пішоходів, збільшення пропускної здатності автомобільних доріг та вулиць, охоро</w:t>
      </w:r>
      <w:r>
        <w:rPr>
          <w:color w:val="000000" w:themeColor="text1"/>
        </w:rPr>
        <w:t>на навколишнього середовища, профілактичні заходи з попередження травматизму учасників дорожнього руху</w:t>
      </w:r>
      <w:r>
        <w:rPr>
          <w:rStyle w:val="20"/>
          <w:color w:val="000000" w:themeColor="text1"/>
        </w:rPr>
        <w:t xml:space="preserve">, інноваційного оновлення економіки, залучення внутрішніх та зовнішніх інвестицій на покращення техніко-економічного стану об'єктів дорожньо-транспортної </w:t>
      </w:r>
      <w:r>
        <w:rPr>
          <w:rStyle w:val="20"/>
          <w:color w:val="000000" w:themeColor="text1"/>
        </w:rPr>
        <w:t xml:space="preserve">інфраструктури області в умовах правового режиму воєнного стану. </w:t>
      </w:r>
    </w:p>
    <w:p w:rsidR="00D20390" w:rsidRDefault="001A05F5">
      <w:pPr>
        <w:pStyle w:val="21"/>
        <w:shd w:val="clear" w:color="auto" w:fill="auto"/>
        <w:spacing w:line="322" w:lineRule="exact"/>
        <w:ind w:firstLine="720"/>
        <w:rPr>
          <w:rStyle w:val="20"/>
          <w:color w:val="000000" w:themeColor="text1"/>
        </w:rPr>
      </w:pPr>
      <w:r>
        <w:rPr>
          <w:rStyle w:val="20"/>
          <w:color w:val="000000" w:themeColor="text1"/>
        </w:rPr>
        <w:t>Для цього передбачається здійснити низку заходів щодо забезпечення їх належного фінансування з обласного та інших місцевих бюджетів, розбудувати та модернізувати дорожньо-транспортну інфраст</w:t>
      </w:r>
      <w:r>
        <w:rPr>
          <w:rStyle w:val="20"/>
          <w:color w:val="000000" w:themeColor="text1"/>
        </w:rPr>
        <w:t>руктуру Івано-Франківської області.</w:t>
      </w:r>
    </w:p>
    <w:p w:rsidR="00D20390" w:rsidRDefault="001A05F5">
      <w:pPr>
        <w:pStyle w:val="21"/>
        <w:shd w:val="clear" w:color="auto" w:fill="auto"/>
        <w:spacing w:line="322" w:lineRule="exact"/>
        <w:ind w:firstLine="720"/>
        <w:rPr>
          <w:rStyle w:val="20"/>
          <w:color w:val="000000" w:themeColor="text1"/>
        </w:rPr>
      </w:pPr>
      <w:r>
        <w:rPr>
          <w:rStyle w:val="20"/>
          <w:color w:val="000000" w:themeColor="text1"/>
        </w:rPr>
        <w:t xml:space="preserve">Основними завданнями Програми є: </w:t>
      </w:r>
    </w:p>
    <w:p w:rsidR="00D20390" w:rsidRDefault="001A05F5">
      <w:pPr>
        <w:pStyle w:val="21"/>
        <w:shd w:val="clear" w:color="auto" w:fill="auto"/>
        <w:spacing w:line="322" w:lineRule="exact"/>
        <w:ind w:firstLine="720"/>
        <w:rPr>
          <w:rStyle w:val="20"/>
          <w:color w:val="000000" w:themeColor="text1"/>
        </w:rPr>
      </w:pPr>
      <w:r>
        <w:rPr>
          <w:rStyle w:val="20"/>
          <w:color w:val="000000" w:themeColor="text1"/>
        </w:rPr>
        <w:t>-</w:t>
      </w:r>
      <w:r w:rsidRPr="00717C7F">
        <w:rPr>
          <w:rStyle w:val="20"/>
          <w:color w:val="FFFFFF" w:themeColor="background1"/>
          <w:lang w:val="ru-RU"/>
        </w:rPr>
        <w:t>.</w:t>
      </w:r>
      <w:r>
        <w:rPr>
          <w:rStyle w:val="20"/>
          <w:color w:val="000000" w:themeColor="text1"/>
        </w:rPr>
        <w:t>здійснення експлуатаційного утримання, поточного та капітального ремонтів автомобільних доріг загального користування місцевого значення, в</w:t>
      </w:r>
      <w:r>
        <w:rPr>
          <w:rStyle w:val="20"/>
          <w:color w:val="000000" w:themeColor="text1"/>
          <w:lang w:val="ru-RU"/>
        </w:rPr>
        <w:t xml:space="preserve"> </w:t>
      </w:r>
      <w:r>
        <w:rPr>
          <w:rStyle w:val="20"/>
          <w:color w:val="000000" w:themeColor="text1"/>
        </w:rPr>
        <w:t xml:space="preserve">тому числі штучних споруд (мостових </w:t>
      </w:r>
      <w:r>
        <w:rPr>
          <w:rStyle w:val="20"/>
          <w:color w:val="000000" w:themeColor="text1"/>
        </w:rPr>
        <w:t>переходів, трубних переїздів) в умовах правового режиму воєнного стану;</w:t>
      </w:r>
    </w:p>
    <w:p w:rsidR="00D20390" w:rsidRDefault="001A05F5">
      <w:pPr>
        <w:pStyle w:val="21"/>
        <w:shd w:val="clear" w:color="auto" w:fill="auto"/>
        <w:spacing w:line="322" w:lineRule="exact"/>
        <w:ind w:firstLine="709"/>
        <w:rPr>
          <w:color w:val="000000" w:themeColor="text1"/>
        </w:rPr>
      </w:pPr>
      <w:proofErr w:type="spellStart"/>
      <w:r>
        <w:rPr>
          <w:color w:val="000000" w:themeColor="text1"/>
        </w:rPr>
        <w:t>-</w:t>
      </w:r>
      <w:r>
        <w:rPr>
          <w:color w:val="FFFFFF" w:themeColor="background1"/>
        </w:rPr>
        <w:t>.</w:t>
      </w:r>
      <w:r>
        <w:rPr>
          <w:color w:val="000000" w:themeColor="text1"/>
        </w:rPr>
        <w:t>виготовлення</w:t>
      </w:r>
      <w:proofErr w:type="spellEnd"/>
      <w:r>
        <w:rPr>
          <w:color w:val="000000" w:themeColor="text1"/>
        </w:rPr>
        <w:t xml:space="preserve"> проектно-кошторисної документації з </w:t>
      </w:r>
      <w:r>
        <w:rPr>
          <w:color w:val="000000" w:themeColor="text1"/>
          <w:shd w:val="clear" w:color="auto" w:fill="FFFFFF"/>
        </w:rPr>
        <w:t xml:space="preserve">будівництва, реконструкції та ремонту автомобільних доріг загального користування місцевого значення з подальшою реалізацією </w:t>
      </w:r>
      <w:r>
        <w:rPr>
          <w:color w:val="000000" w:themeColor="text1"/>
          <w:shd w:val="clear" w:color="auto" w:fill="FFFFFF"/>
        </w:rPr>
        <w:t>відповідних проектів;</w:t>
      </w:r>
    </w:p>
    <w:p w:rsidR="00D20390" w:rsidRDefault="001A05F5">
      <w:pPr>
        <w:pStyle w:val="21"/>
        <w:shd w:val="clear" w:color="auto" w:fill="auto"/>
        <w:spacing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 розробка схем організації дорожнього руху на </w:t>
      </w:r>
      <w:r>
        <w:rPr>
          <w:color w:val="000000" w:themeColor="text1"/>
          <w:shd w:val="clear" w:color="auto" w:fill="FFFFFF"/>
        </w:rPr>
        <w:t xml:space="preserve">автомобільних дорогах </w:t>
      </w:r>
      <w:r>
        <w:rPr>
          <w:color w:val="000000" w:themeColor="text1"/>
          <w:shd w:val="clear" w:color="auto" w:fill="FFFFFF"/>
        </w:rPr>
        <w:lastRenderedPageBreak/>
        <w:t>загального користування місцевого значення області та подальша їх реалізація з метою забезпечення безпеки учасникам дорожнього руху;</w:t>
      </w:r>
    </w:p>
    <w:p w:rsidR="00D20390" w:rsidRDefault="001A05F5">
      <w:pPr>
        <w:pStyle w:val="21"/>
        <w:shd w:val="clear" w:color="auto" w:fill="auto"/>
        <w:spacing w:line="322" w:lineRule="exact"/>
        <w:ind w:firstLine="709"/>
        <w:rPr>
          <w:rStyle w:val="20"/>
          <w:color w:val="000000" w:themeColor="text1"/>
        </w:rPr>
      </w:pPr>
      <w:r>
        <w:rPr>
          <w:rStyle w:val="20"/>
          <w:color w:val="000000" w:themeColor="text1"/>
        </w:rPr>
        <w:t>- забезпечення безпечного проїзд</w:t>
      </w:r>
      <w:r>
        <w:rPr>
          <w:rStyle w:val="20"/>
          <w:color w:val="000000" w:themeColor="text1"/>
        </w:rPr>
        <w:t>у учасникам дорожнього руху, в тому числі забезпечення безпеки пасажирських та вантажних перевезень</w:t>
      </w:r>
      <w:r w:rsidRPr="00717C7F">
        <w:rPr>
          <w:rStyle w:val="20"/>
          <w:color w:val="000000" w:themeColor="text1"/>
          <w:lang w:val="ru-RU"/>
        </w:rPr>
        <w:t>;</w:t>
      </w:r>
      <w:r>
        <w:rPr>
          <w:rStyle w:val="20"/>
          <w:color w:val="000000" w:themeColor="text1"/>
        </w:rPr>
        <w:t xml:space="preserve"> </w:t>
      </w:r>
    </w:p>
    <w:p w:rsidR="00D20390" w:rsidRDefault="001A05F5">
      <w:pPr>
        <w:pStyle w:val="21"/>
        <w:shd w:val="clear" w:color="auto" w:fill="auto"/>
        <w:spacing w:line="322" w:lineRule="exact"/>
        <w:ind w:firstLine="709"/>
        <w:rPr>
          <w:rStyle w:val="20"/>
          <w:color w:val="auto"/>
        </w:rPr>
      </w:pPr>
      <w:r w:rsidRPr="00717C7F">
        <w:rPr>
          <w:rStyle w:val="20"/>
          <w:color w:val="auto"/>
          <w:lang w:val="ru-RU"/>
        </w:rPr>
        <w:t>-</w:t>
      </w:r>
      <w:r w:rsidRPr="00717C7F">
        <w:rPr>
          <w:rStyle w:val="20"/>
          <w:color w:val="FFFFFF" w:themeColor="background1"/>
          <w:lang w:val="ru-RU"/>
        </w:rPr>
        <w:t>.</w:t>
      </w:r>
      <w:proofErr w:type="spellStart"/>
      <w:r w:rsidRPr="00717C7F">
        <w:rPr>
          <w:rStyle w:val="20"/>
          <w:color w:val="auto"/>
          <w:lang w:val="ru-RU"/>
        </w:rPr>
        <w:t>ліквідація</w:t>
      </w:r>
      <w:proofErr w:type="spellEnd"/>
      <w:r w:rsidRPr="00717C7F">
        <w:rPr>
          <w:rStyle w:val="20"/>
          <w:color w:val="auto"/>
          <w:lang w:val="ru-RU"/>
        </w:rPr>
        <w:t xml:space="preserve"> </w:t>
      </w:r>
      <w:r>
        <w:rPr>
          <w:lang w:eastAsia="ru-RU"/>
        </w:rPr>
        <w:t xml:space="preserve">наслідків надзвичайних ситуацій техногенного, природного та </w:t>
      </w:r>
      <w:proofErr w:type="gramStart"/>
      <w:r>
        <w:rPr>
          <w:lang w:eastAsia="ru-RU"/>
        </w:rPr>
        <w:t>соц</w:t>
      </w:r>
      <w:proofErr w:type="gramEnd"/>
      <w:r>
        <w:rPr>
          <w:lang w:eastAsia="ru-RU"/>
        </w:rPr>
        <w:t>іального характеру</w:t>
      </w:r>
      <w:r>
        <w:rPr>
          <w:lang w:eastAsia="ru-RU"/>
        </w:rPr>
        <w:t xml:space="preserve"> на об</w:t>
      </w:r>
      <w:r w:rsidRPr="00717C7F">
        <w:rPr>
          <w:lang w:val="ru-RU" w:eastAsia="ru-RU"/>
        </w:rPr>
        <w:t>’</w:t>
      </w:r>
      <w:proofErr w:type="spellStart"/>
      <w:r>
        <w:rPr>
          <w:lang w:eastAsia="ru-RU"/>
        </w:rPr>
        <w:t>єктах</w:t>
      </w:r>
      <w:proofErr w:type="spellEnd"/>
      <w:r>
        <w:rPr>
          <w:lang w:eastAsia="ru-RU"/>
        </w:rPr>
        <w:t xml:space="preserve"> дорожньої інфраструктури області.</w:t>
      </w:r>
    </w:p>
    <w:p w:rsidR="00D20390" w:rsidRDefault="001A05F5">
      <w:pPr>
        <w:spacing w:before="300" w:after="150"/>
        <w:ind w:firstLine="709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Шляхи і за</w:t>
      </w:r>
      <w:r>
        <w:rPr>
          <w:b/>
          <w:color w:val="000000" w:themeColor="text1"/>
          <w:sz w:val="28"/>
          <w:szCs w:val="28"/>
        </w:rPr>
        <w:t>соби виконання Програми</w:t>
      </w:r>
    </w:p>
    <w:p w:rsidR="00D20390" w:rsidRDefault="001A05F5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основу Програми покладено розв’язання проблем підвищення матеріального добробуту населення, покращення умов життя та створення можливостей для розвитку економіки області за рахунок удосконалення транспортно-дорожньої інфраструктур</w:t>
      </w:r>
      <w:r>
        <w:rPr>
          <w:color w:val="000000" w:themeColor="text1"/>
          <w:sz w:val="28"/>
          <w:szCs w:val="28"/>
        </w:rPr>
        <w:t xml:space="preserve">и, максимальне </w:t>
      </w:r>
      <w:proofErr w:type="spellStart"/>
      <w:r>
        <w:rPr>
          <w:color w:val="000000" w:themeColor="text1"/>
          <w:sz w:val="28"/>
          <w:szCs w:val="28"/>
        </w:rPr>
        <w:t>задіяння</w:t>
      </w:r>
      <w:proofErr w:type="spellEnd"/>
      <w:r>
        <w:rPr>
          <w:color w:val="000000" w:themeColor="text1"/>
          <w:sz w:val="28"/>
          <w:szCs w:val="28"/>
        </w:rPr>
        <w:t xml:space="preserve"> потенцій</w:t>
      </w:r>
      <w:r>
        <w:rPr>
          <w:color w:val="000000" w:themeColor="text1"/>
          <w:sz w:val="28"/>
          <w:szCs w:val="28"/>
        </w:rPr>
        <w:softHyphen/>
        <w:t>них можливостей регіону.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Упродовж періоду реалізації Програми для забезпечення досягнення її мети передбачається: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розбудова</w:t>
      </w:r>
      <w:proofErr w:type="spellEnd"/>
      <w:r>
        <w:rPr>
          <w:color w:val="000000" w:themeColor="text1"/>
          <w:sz w:val="28"/>
          <w:szCs w:val="28"/>
        </w:rPr>
        <w:t xml:space="preserve"> та модернізація транспортно-дорожньої інфраструктури області;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виконання</w:t>
      </w:r>
      <w:proofErr w:type="spellEnd"/>
      <w:r>
        <w:rPr>
          <w:color w:val="000000" w:themeColor="text1"/>
          <w:sz w:val="28"/>
          <w:szCs w:val="28"/>
        </w:rPr>
        <w:t xml:space="preserve"> комплексу робіт з </w:t>
      </w:r>
      <w:r>
        <w:rPr>
          <w:color w:val="000000" w:themeColor="text1"/>
          <w:sz w:val="28"/>
          <w:szCs w:val="28"/>
        </w:rPr>
        <w:t>ремонту та експлуатаційного утримання існуючих автомобільних доріг;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забезпечення</w:t>
      </w:r>
      <w:proofErr w:type="spellEnd"/>
      <w:r>
        <w:rPr>
          <w:color w:val="000000" w:themeColor="text1"/>
          <w:sz w:val="28"/>
          <w:szCs w:val="28"/>
        </w:rPr>
        <w:t xml:space="preserve"> постійного моніторингу стану мостів та їх ремонт, в першу чергу аварійно небезпечних, з використанням залізобетонних, металевих конструкцій прольотних будов та інше;</w:t>
      </w:r>
    </w:p>
    <w:p w:rsidR="00D20390" w:rsidRDefault="001A05F5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викон</w:t>
      </w:r>
      <w:r>
        <w:rPr>
          <w:color w:val="000000" w:themeColor="text1"/>
          <w:sz w:val="28"/>
          <w:szCs w:val="28"/>
        </w:rPr>
        <w:t>ання</w:t>
      </w:r>
      <w:proofErr w:type="spellEnd"/>
      <w:r>
        <w:rPr>
          <w:color w:val="000000" w:themeColor="text1"/>
          <w:sz w:val="28"/>
          <w:szCs w:val="28"/>
        </w:rPr>
        <w:t xml:space="preserve"> робіт за маршрутним принципом із застосуванням сучасних будівельних норм та стандартів;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впровадження довгострокових контрактів-договорів (п’ять-сім років) на експлуатаційне утримання автомобільних доріг загального користування місцевого значення;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створення сприятливих організаційних умов для залучення інвесторів під час будівництва та обслуговування автомобільних доріг;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впровадження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сучасних матеріалів і технологій, що забезпечують високу якість та довговічність дорожніх і мостових конструкцій;</w:t>
      </w:r>
    </w:p>
    <w:p w:rsidR="00D20390" w:rsidRDefault="001A05F5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концентрація</w:t>
      </w:r>
      <w:proofErr w:type="spellEnd"/>
      <w:r>
        <w:rPr>
          <w:color w:val="000000" w:themeColor="text1"/>
          <w:sz w:val="28"/>
          <w:szCs w:val="28"/>
        </w:rPr>
        <w:t xml:space="preserve"> ресурсів на реалізацію заходів, що відповідають пріоритетним цілям і завданням у сфері організації та безпеки дорожнього руху;</w:t>
      </w:r>
    </w:p>
    <w:p w:rsidR="00D20390" w:rsidRPr="00717C7F" w:rsidRDefault="001A05F5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підвищення</w:t>
      </w:r>
      <w:proofErr w:type="spellEnd"/>
      <w:r>
        <w:rPr>
          <w:color w:val="000000" w:themeColor="text1"/>
          <w:sz w:val="28"/>
          <w:szCs w:val="28"/>
        </w:rPr>
        <w:t xml:space="preserve"> ефективності управління у сфері організації та безпеки дорожнього руху</w:t>
      </w:r>
      <w:r w:rsidRPr="00717C7F">
        <w:rPr>
          <w:color w:val="000000" w:themeColor="text1"/>
          <w:sz w:val="28"/>
          <w:szCs w:val="28"/>
          <w:lang w:val="ru-RU"/>
        </w:rPr>
        <w:t>;</w:t>
      </w:r>
    </w:p>
    <w:p w:rsidR="00D20390" w:rsidRPr="00717C7F" w:rsidRDefault="001A05F5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-</w:t>
      </w:r>
      <w:r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аварійно-відновлювальних та відновлювальних робіт на автомобільних дорогах загального користування місцевого значення області, пошкоджених внаслідок надзвичайних ситуацій.</w:t>
      </w:r>
    </w:p>
    <w:p w:rsidR="00D20390" w:rsidRDefault="001A05F5">
      <w:pPr>
        <w:spacing w:before="300" w:after="150"/>
        <w:ind w:firstLine="709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 Фінансове забезпечення Програми</w:t>
      </w:r>
    </w:p>
    <w:p w:rsidR="00D20390" w:rsidRDefault="001A05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Фінансування Програми здійснюватиметься за рахуно</w:t>
      </w:r>
      <w:r>
        <w:rPr>
          <w:color w:val="000000" w:themeColor="text1"/>
          <w:sz w:val="28"/>
          <w:szCs w:val="28"/>
        </w:rPr>
        <w:t>к коштів обласного та</w:t>
      </w:r>
      <w:r>
        <w:rPr>
          <w:color w:val="000000" w:themeColor="text1"/>
          <w:sz w:val="28"/>
          <w:szCs w:val="28"/>
        </w:rPr>
        <w:t xml:space="preserve"> інших</w:t>
      </w:r>
      <w:r>
        <w:rPr>
          <w:color w:val="000000" w:themeColor="text1"/>
          <w:sz w:val="28"/>
          <w:szCs w:val="28"/>
        </w:rPr>
        <w:t xml:space="preserve"> місцевих бюджетів.</w:t>
      </w:r>
    </w:p>
    <w:p w:rsidR="00D20390" w:rsidRDefault="001A05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Бюджетні</w:t>
      </w:r>
      <w:r>
        <w:rPr>
          <w:color w:val="000000" w:themeColor="text1"/>
          <w:sz w:val="28"/>
          <w:szCs w:val="28"/>
        </w:rPr>
        <w:t xml:space="preserve"> призначення для реалізації </w:t>
      </w:r>
      <w:r>
        <w:rPr>
          <w:color w:val="000000" w:themeColor="text1"/>
          <w:sz w:val="28"/>
          <w:szCs w:val="28"/>
        </w:rPr>
        <w:t xml:space="preserve">заходів </w:t>
      </w:r>
      <w:r>
        <w:rPr>
          <w:color w:val="000000" w:themeColor="text1"/>
          <w:sz w:val="28"/>
          <w:szCs w:val="28"/>
        </w:rPr>
        <w:t>Програми передбачаються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при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формуванні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внесенні змін до обласного та місцевих</w:t>
      </w:r>
    </w:p>
    <w:p w:rsidR="00D20390" w:rsidRDefault="001A05F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бюджетів, виходячи з можливостей їх дохідної частини.</w:t>
      </w:r>
    </w:p>
    <w:p w:rsidR="00D20390" w:rsidRDefault="001A05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Перелік заходів, обсяги та</w:t>
      </w:r>
      <w:r>
        <w:rPr>
          <w:color w:val="000000" w:themeColor="text1"/>
          <w:sz w:val="28"/>
          <w:szCs w:val="28"/>
        </w:rPr>
        <w:t xml:space="preserve"> джерела фінансування Програми додаються.</w:t>
      </w:r>
    </w:p>
    <w:p w:rsidR="00D20390" w:rsidRDefault="001A05F5">
      <w:pPr>
        <w:spacing w:before="300" w:after="150"/>
        <w:ind w:firstLineChars="544" w:firstLine="1529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5. Очікувані результати виконання Програми</w:t>
      </w:r>
    </w:p>
    <w:p w:rsidR="00D20390" w:rsidRDefault="001A05F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Реалізація Програми сприятиме закріпленню позитивних тенденцій економічного зростання протягом дії воєнного стану в Україні, збалансованому розвитку територій області, під</w:t>
      </w:r>
      <w:r>
        <w:rPr>
          <w:color w:val="000000" w:themeColor="text1"/>
          <w:sz w:val="28"/>
          <w:szCs w:val="28"/>
        </w:rPr>
        <w:t>вищенню інвестиційної привабливості регіону, зокрема, завдяки покращенню транспортної доступності між обласним центром, районними центрами, міськими, селищними та сільськими територіальними громадами, поліпшенню експлуатаційного стану дорожньо-транспортної</w:t>
      </w:r>
      <w:r>
        <w:rPr>
          <w:color w:val="000000" w:themeColor="text1"/>
          <w:sz w:val="28"/>
          <w:szCs w:val="28"/>
        </w:rPr>
        <w:t xml:space="preserve"> інфраструктури, особливо в сільській місцевості, скороченню кількості дорожньо-транспортних пригод.</w:t>
      </w:r>
    </w:p>
    <w:p w:rsidR="00D20390" w:rsidRDefault="001A05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Виконання Програми дасть змогу забезпечити підвищення рівня безпеки дорожнього руху, зменшення кількості осіб, які постраждали внаслідок дорожньо-транспорт</w:t>
      </w:r>
      <w:r>
        <w:rPr>
          <w:color w:val="000000" w:themeColor="text1"/>
          <w:sz w:val="28"/>
          <w:szCs w:val="28"/>
        </w:rPr>
        <w:t>них пригод, поліпшення умов руху на вулицях і дорогах, підвищення ефективності системи підготовки учасників дорожнього руху.</w:t>
      </w:r>
      <w:bookmarkStart w:id="3" w:name="n73"/>
      <w:bookmarkEnd w:id="3"/>
    </w:p>
    <w:p w:rsidR="00D20390" w:rsidRDefault="001A05F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умови виконання в повному обсязі передбачених Програмою заходів прогнозується наближення до середньоєвропейського рівня безпеки </w:t>
      </w:r>
      <w:r>
        <w:rPr>
          <w:color w:val="000000" w:themeColor="text1"/>
          <w:sz w:val="28"/>
          <w:szCs w:val="28"/>
        </w:rPr>
        <w:t>дорожнього руху, зокрема зниження, порівняно з 2022 роком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показників аварійності щодо соціального ризику.</w:t>
      </w:r>
    </w:p>
    <w:p w:rsidR="00D20390" w:rsidRDefault="001A05F5">
      <w:pPr>
        <w:pStyle w:val="1"/>
        <w:keepLines w:val="0"/>
        <w:widowControl w:val="0"/>
        <w:tabs>
          <w:tab w:val="clear" w:pos="2268"/>
          <w:tab w:val="clear" w:pos="6804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Соціальний ефект від реалізації Програми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очікується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 рахунок підвищення рівня безпеки дорожнього руху та забезпечення умов безаварійного перевезення пасажирів. </w:t>
      </w:r>
    </w:p>
    <w:p w:rsidR="00D20390" w:rsidRDefault="001A05F5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Покращення стану доріг дасть значний економічний ефект, який очікується від підвищення рівня транспортно-експлуатаційного стану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автомобільних до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ріг загального користування місцевого значення області та зменшення впливу автомобільного транспорту на навколишнє природне середовище.</w:t>
      </w:r>
    </w:p>
    <w:p w:rsidR="00D20390" w:rsidRDefault="00D20390">
      <w:pPr>
        <w:jc w:val="both"/>
        <w:rPr>
          <w:color w:val="000000" w:themeColor="text1"/>
          <w:sz w:val="28"/>
          <w:szCs w:val="28"/>
        </w:rPr>
      </w:pPr>
    </w:p>
    <w:p w:rsidR="00D20390" w:rsidRDefault="00D20390">
      <w:pPr>
        <w:jc w:val="both"/>
        <w:rPr>
          <w:color w:val="000000" w:themeColor="text1"/>
          <w:sz w:val="28"/>
          <w:szCs w:val="28"/>
        </w:rPr>
      </w:pPr>
    </w:p>
    <w:p w:rsidR="00D20390" w:rsidRDefault="001A05F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</w:rPr>
        <w:t>о. директора  департаменту розвитку</w:t>
      </w:r>
    </w:p>
    <w:p w:rsidR="00D20390" w:rsidRDefault="001A05F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громад та територій, дорожнього, </w:t>
      </w:r>
    </w:p>
    <w:p w:rsidR="00D20390" w:rsidRDefault="001A05F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житлово-комунального господарства,</w:t>
      </w:r>
    </w:p>
    <w:p w:rsidR="00D20390" w:rsidRDefault="001A05F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містобудув</w:t>
      </w:r>
      <w:r>
        <w:rPr>
          <w:b/>
          <w:color w:val="000000" w:themeColor="text1"/>
          <w:sz w:val="28"/>
          <w:szCs w:val="28"/>
        </w:rPr>
        <w:t xml:space="preserve">ання та архітектури </w:t>
      </w:r>
    </w:p>
    <w:p w:rsidR="00D20390" w:rsidRDefault="001A05F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Івано</w:t>
      </w:r>
      <w:r>
        <w:rPr>
          <w:b/>
          <w:color w:val="000000" w:themeColor="text1"/>
          <w:sz w:val="28"/>
          <w:szCs w:val="28"/>
        </w:rPr>
        <w:t xml:space="preserve">-Франківської </w:t>
      </w:r>
      <w:r>
        <w:rPr>
          <w:b/>
          <w:color w:val="000000" w:themeColor="text1"/>
          <w:sz w:val="28"/>
          <w:szCs w:val="28"/>
        </w:rPr>
        <w:t>обласної</w:t>
      </w:r>
    </w:p>
    <w:p w:rsidR="00D20390" w:rsidRDefault="001A05F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державної адміністрації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</w:t>
      </w:r>
      <w:r>
        <w:rPr>
          <w:b/>
          <w:color w:val="000000" w:themeColor="text1"/>
          <w:sz w:val="28"/>
          <w:szCs w:val="28"/>
        </w:rPr>
        <w:t xml:space="preserve">          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Роман </w:t>
      </w:r>
      <w:proofErr w:type="spellStart"/>
      <w:r>
        <w:rPr>
          <w:b/>
          <w:color w:val="000000" w:themeColor="text1"/>
          <w:sz w:val="28"/>
          <w:szCs w:val="28"/>
        </w:rPr>
        <w:t>ДУНИЧ</w:t>
      </w:r>
      <w:proofErr w:type="spellEnd"/>
    </w:p>
    <w:sectPr w:rsidR="00D20390" w:rsidSect="00D20390">
      <w:headerReference w:type="even" r:id="rId7"/>
      <w:headerReference w:type="default" r:id="rId8"/>
      <w:pgSz w:w="11906" w:h="16838"/>
      <w:pgMar w:top="567" w:right="680" w:bottom="737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F5" w:rsidRDefault="001A05F5" w:rsidP="00D20390">
      <w:r>
        <w:separator/>
      </w:r>
    </w:p>
  </w:endnote>
  <w:endnote w:type="continuationSeparator" w:id="0">
    <w:p w:rsidR="001A05F5" w:rsidRDefault="001A05F5" w:rsidP="00D20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F5" w:rsidRDefault="001A05F5" w:rsidP="00D20390">
      <w:r>
        <w:separator/>
      </w:r>
    </w:p>
  </w:footnote>
  <w:footnote w:type="continuationSeparator" w:id="0">
    <w:p w:rsidR="001A05F5" w:rsidRDefault="001A05F5" w:rsidP="00D20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90" w:rsidRDefault="00D203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A05F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0390" w:rsidRDefault="00D203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90" w:rsidRDefault="00D20390">
    <w:pPr>
      <w:pStyle w:val="a9"/>
      <w:framePr w:wrap="around" w:vAnchor="text" w:hAnchor="margin" w:xAlign="center" w:y="1"/>
      <w:rPr>
        <w:rStyle w:val="a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4DA21B"/>
    <w:multiLevelType w:val="singleLevel"/>
    <w:tmpl w:val="C34DA21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F13"/>
    <w:rsid w:val="00002C2C"/>
    <w:rsid w:val="00003E91"/>
    <w:rsid w:val="000135DB"/>
    <w:rsid w:val="00016A3D"/>
    <w:rsid w:val="000447FB"/>
    <w:rsid w:val="00044E56"/>
    <w:rsid w:val="0004566C"/>
    <w:rsid w:val="00053573"/>
    <w:rsid w:val="00053928"/>
    <w:rsid w:val="000577E2"/>
    <w:rsid w:val="00083363"/>
    <w:rsid w:val="0009128D"/>
    <w:rsid w:val="0009735E"/>
    <w:rsid w:val="000A287A"/>
    <w:rsid w:val="000A62E7"/>
    <w:rsid w:val="000B6639"/>
    <w:rsid w:val="000D0CFE"/>
    <w:rsid w:val="000D61BB"/>
    <w:rsid w:val="000E190D"/>
    <w:rsid w:val="000E3BCC"/>
    <w:rsid w:val="000E4029"/>
    <w:rsid w:val="000F0557"/>
    <w:rsid w:val="000F3D60"/>
    <w:rsid w:val="000F4CB4"/>
    <w:rsid w:val="00102941"/>
    <w:rsid w:val="001049AE"/>
    <w:rsid w:val="00104E8B"/>
    <w:rsid w:val="00106061"/>
    <w:rsid w:val="00107F15"/>
    <w:rsid w:val="001174E4"/>
    <w:rsid w:val="00134777"/>
    <w:rsid w:val="00141033"/>
    <w:rsid w:val="001479D2"/>
    <w:rsid w:val="00153C88"/>
    <w:rsid w:val="00156554"/>
    <w:rsid w:val="001608BA"/>
    <w:rsid w:val="00166336"/>
    <w:rsid w:val="00166A6A"/>
    <w:rsid w:val="001741CB"/>
    <w:rsid w:val="00176807"/>
    <w:rsid w:val="00185D63"/>
    <w:rsid w:val="00191CCD"/>
    <w:rsid w:val="001A05F5"/>
    <w:rsid w:val="001B2600"/>
    <w:rsid w:val="001B3E3C"/>
    <w:rsid w:val="001B66A3"/>
    <w:rsid w:val="001C2E91"/>
    <w:rsid w:val="001C4C59"/>
    <w:rsid w:val="001C55FE"/>
    <w:rsid w:val="001D7257"/>
    <w:rsid w:val="001E19D6"/>
    <w:rsid w:val="001E6960"/>
    <w:rsid w:val="001F5B0C"/>
    <w:rsid w:val="00204AAC"/>
    <w:rsid w:val="00206B1A"/>
    <w:rsid w:val="00210391"/>
    <w:rsid w:val="00213364"/>
    <w:rsid w:val="0021409E"/>
    <w:rsid w:val="00214136"/>
    <w:rsid w:val="00216789"/>
    <w:rsid w:val="00217937"/>
    <w:rsid w:val="002242C6"/>
    <w:rsid w:val="00235BC0"/>
    <w:rsid w:val="00246823"/>
    <w:rsid w:val="0024740D"/>
    <w:rsid w:val="00252EC1"/>
    <w:rsid w:val="0025609A"/>
    <w:rsid w:val="002621AA"/>
    <w:rsid w:val="00263044"/>
    <w:rsid w:val="00267F13"/>
    <w:rsid w:val="00277EC4"/>
    <w:rsid w:val="00281E72"/>
    <w:rsid w:val="00284D2D"/>
    <w:rsid w:val="00294781"/>
    <w:rsid w:val="002969D2"/>
    <w:rsid w:val="00297736"/>
    <w:rsid w:val="002A531D"/>
    <w:rsid w:val="002B153B"/>
    <w:rsid w:val="002B539D"/>
    <w:rsid w:val="002B5FC2"/>
    <w:rsid w:val="002D49BF"/>
    <w:rsid w:val="002E637F"/>
    <w:rsid w:val="002F1F04"/>
    <w:rsid w:val="00303923"/>
    <w:rsid w:val="003041F1"/>
    <w:rsid w:val="00306B16"/>
    <w:rsid w:val="00313A36"/>
    <w:rsid w:val="00315350"/>
    <w:rsid w:val="00322A5C"/>
    <w:rsid w:val="003249E8"/>
    <w:rsid w:val="00330187"/>
    <w:rsid w:val="0033273F"/>
    <w:rsid w:val="00334E44"/>
    <w:rsid w:val="00336217"/>
    <w:rsid w:val="00344470"/>
    <w:rsid w:val="00350AF9"/>
    <w:rsid w:val="00352DAB"/>
    <w:rsid w:val="0035560F"/>
    <w:rsid w:val="0036146C"/>
    <w:rsid w:val="0037013C"/>
    <w:rsid w:val="00380307"/>
    <w:rsid w:val="003A464D"/>
    <w:rsid w:val="003B49DF"/>
    <w:rsid w:val="003D35A4"/>
    <w:rsid w:val="003D4DD6"/>
    <w:rsid w:val="003D7495"/>
    <w:rsid w:val="003E3BFD"/>
    <w:rsid w:val="003F1071"/>
    <w:rsid w:val="003F2BAB"/>
    <w:rsid w:val="003F5902"/>
    <w:rsid w:val="003F7CC0"/>
    <w:rsid w:val="00405919"/>
    <w:rsid w:val="00411F09"/>
    <w:rsid w:val="004154E2"/>
    <w:rsid w:val="004172B1"/>
    <w:rsid w:val="00420640"/>
    <w:rsid w:val="00422530"/>
    <w:rsid w:val="00423209"/>
    <w:rsid w:val="004326FD"/>
    <w:rsid w:val="00440160"/>
    <w:rsid w:val="00441DC8"/>
    <w:rsid w:val="00442F6E"/>
    <w:rsid w:val="00443323"/>
    <w:rsid w:val="00452636"/>
    <w:rsid w:val="00455342"/>
    <w:rsid w:val="00457282"/>
    <w:rsid w:val="00457CCA"/>
    <w:rsid w:val="00480428"/>
    <w:rsid w:val="004922B4"/>
    <w:rsid w:val="004947B9"/>
    <w:rsid w:val="004A368D"/>
    <w:rsid w:val="004A6CBB"/>
    <w:rsid w:val="004B162E"/>
    <w:rsid w:val="004B175C"/>
    <w:rsid w:val="004C0080"/>
    <w:rsid w:val="004C1834"/>
    <w:rsid w:val="004C1951"/>
    <w:rsid w:val="004C5E9A"/>
    <w:rsid w:val="004C7C5C"/>
    <w:rsid w:val="004D3768"/>
    <w:rsid w:val="004D560C"/>
    <w:rsid w:val="004D5D01"/>
    <w:rsid w:val="004D7B4C"/>
    <w:rsid w:val="004E1A2D"/>
    <w:rsid w:val="004E1D8A"/>
    <w:rsid w:val="004E572F"/>
    <w:rsid w:val="004F3D02"/>
    <w:rsid w:val="004F7235"/>
    <w:rsid w:val="00500B5E"/>
    <w:rsid w:val="0050111F"/>
    <w:rsid w:val="005026D2"/>
    <w:rsid w:val="00504162"/>
    <w:rsid w:val="005043AF"/>
    <w:rsid w:val="00506369"/>
    <w:rsid w:val="00523684"/>
    <w:rsid w:val="00537301"/>
    <w:rsid w:val="00541431"/>
    <w:rsid w:val="00543348"/>
    <w:rsid w:val="00543B84"/>
    <w:rsid w:val="00551538"/>
    <w:rsid w:val="005627B6"/>
    <w:rsid w:val="0058299C"/>
    <w:rsid w:val="00592B5B"/>
    <w:rsid w:val="005B0144"/>
    <w:rsid w:val="005B640A"/>
    <w:rsid w:val="005C59B6"/>
    <w:rsid w:val="005D2A87"/>
    <w:rsid w:val="005D30DF"/>
    <w:rsid w:val="005D62D3"/>
    <w:rsid w:val="006015FC"/>
    <w:rsid w:val="00612349"/>
    <w:rsid w:val="00640567"/>
    <w:rsid w:val="00643071"/>
    <w:rsid w:val="00645D68"/>
    <w:rsid w:val="006628C1"/>
    <w:rsid w:val="00662BF8"/>
    <w:rsid w:val="00665CFA"/>
    <w:rsid w:val="006707E5"/>
    <w:rsid w:val="0067357E"/>
    <w:rsid w:val="006870E3"/>
    <w:rsid w:val="00693EAD"/>
    <w:rsid w:val="006972F7"/>
    <w:rsid w:val="006A26B7"/>
    <w:rsid w:val="006B1D52"/>
    <w:rsid w:val="006C52A9"/>
    <w:rsid w:val="006D1B01"/>
    <w:rsid w:val="006D5C91"/>
    <w:rsid w:val="006D5DB9"/>
    <w:rsid w:val="006D78AD"/>
    <w:rsid w:val="006E1A26"/>
    <w:rsid w:val="006E3B4A"/>
    <w:rsid w:val="006F5C0A"/>
    <w:rsid w:val="00714B43"/>
    <w:rsid w:val="00715BF9"/>
    <w:rsid w:val="00716ADB"/>
    <w:rsid w:val="00717C7F"/>
    <w:rsid w:val="00720041"/>
    <w:rsid w:val="00721B3C"/>
    <w:rsid w:val="007223B5"/>
    <w:rsid w:val="00723410"/>
    <w:rsid w:val="0072378F"/>
    <w:rsid w:val="0072510A"/>
    <w:rsid w:val="00733E17"/>
    <w:rsid w:val="0073720E"/>
    <w:rsid w:val="00737972"/>
    <w:rsid w:val="0074251B"/>
    <w:rsid w:val="00742CEA"/>
    <w:rsid w:val="00744CB8"/>
    <w:rsid w:val="00760B86"/>
    <w:rsid w:val="0076214C"/>
    <w:rsid w:val="007623F5"/>
    <w:rsid w:val="00763D6A"/>
    <w:rsid w:val="00765A83"/>
    <w:rsid w:val="007726E9"/>
    <w:rsid w:val="007732F1"/>
    <w:rsid w:val="00775B52"/>
    <w:rsid w:val="0078209B"/>
    <w:rsid w:val="00786853"/>
    <w:rsid w:val="00792147"/>
    <w:rsid w:val="00792B9A"/>
    <w:rsid w:val="00794DEB"/>
    <w:rsid w:val="00795EF5"/>
    <w:rsid w:val="0079727E"/>
    <w:rsid w:val="007A18BF"/>
    <w:rsid w:val="007A2076"/>
    <w:rsid w:val="007A2E63"/>
    <w:rsid w:val="007B199D"/>
    <w:rsid w:val="007B7566"/>
    <w:rsid w:val="007C1AB8"/>
    <w:rsid w:val="007D2475"/>
    <w:rsid w:val="007E4E62"/>
    <w:rsid w:val="007F0621"/>
    <w:rsid w:val="007F42CF"/>
    <w:rsid w:val="00807484"/>
    <w:rsid w:val="00813EE8"/>
    <w:rsid w:val="00814AA2"/>
    <w:rsid w:val="00855DB6"/>
    <w:rsid w:val="00855FC7"/>
    <w:rsid w:val="008631F0"/>
    <w:rsid w:val="00880B2C"/>
    <w:rsid w:val="0088439B"/>
    <w:rsid w:val="008915CC"/>
    <w:rsid w:val="008918AB"/>
    <w:rsid w:val="008932A1"/>
    <w:rsid w:val="00896808"/>
    <w:rsid w:val="008A0D97"/>
    <w:rsid w:val="008A2216"/>
    <w:rsid w:val="008A2FF8"/>
    <w:rsid w:val="008A7840"/>
    <w:rsid w:val="008B1A1B"/>
    <w:rsid w:val="008B36F3"/>
    <w:rsid w:val="008B6B36"/>
    <w:rsid w:val="008B6CA6"/>
    <w:rsid w:val="008C0AF0"/>
    <w:rsid w:val="008C5C76"/>
    <w:rsid w:val="008D3134"/>
    <w:rsid w:val="008D6504"/>
    <w:rsid w:val="008E545F"/>
    <w:rsid w:val="008E63C3"/>
    <w:rsid w:val="008F4E0E"/>
    <w:rsid w:val="008F7295"/>
    <w:rsid w:val="00905097"/>
    <w:rsid w:val="009103FD"/>
    <w:rsid w:val="00914BA9"/>
    <w:rsid w:val="009212E1"/>
    <w:rsid w:val="009312B7"/>
    <w:rsid w:val="00934047"/>
    <w:rsid w:val="009410DD"/>
    <w:rsid w:val="009429C0"/>
    <w:rsid w:val="00955595"/>
    <w:rsid w:val="009574C8"/>
    <w:rsid w:val="00962212"/>
    <w:rsid w:val="009642A5"/>
    <w:rsid w:val="009804E8"/>
    <w:rsid w:val="0098056D"/>
    <w:rsid w:val="009A3707"/>
    <w:rsid w:val="009A3ED0"/>
    <w:rsid w:val="009B1FDD"/>
    <w:rsid w:val="009B558A"/>
    <w:rsid w:val="009B5A66"/>
    <w:rsid w:val="009C2ACB"/>
    <w:rsid w:val="009C6AC5"/>
    <w:rsid w:val="009D40C2"/>
    <w:rsid w:val="009E0136"/>
    <w:rsid w:val="009E6908"/>
    <w:rsid w:val="009F1FC6"/>
    <w:rsid w:val="00A0295C"/>
    <w:rsid w:val="00A04AF7"/>
    <w:rsid w:val="00A112FF"/>
    <w:rsid w:val="00A12154"/>
    <w:rsid w:val="00A15697"/>
    <w:rsid w:val="00A1603A"/>
    <w:rsid w:val="00A20328"/>
    <w:rsid w:val="00A20811"/>
    <w:rsid w:val="00A23CE6"/>
    <w:rsid w:val="00A3239F"/>
    <w:rsid w:val="00A327B1"/>
    <w:rsid w:val="00A3530C"/>
    <w:rsid w:val="00A373FF"/>
    <w:rsid w:val="00A468FC"/>
    <w:rsid w:val="00A5665F"/>
    <w:rsid w:val="00A677EA"/>
    <w:rsid w:val="00A71512"/>
    <w:rsid w:val="00A71E68"/>
    <w:rsid w:val="00A7259F"/>
    <w:rsid w:val="00A74D6D"/>
    <w:rsid w:val="00A76638"/>
    <w:rsid w:val="00A76B85"/>
    <w:rsid w:val="00AB68E5"/>
    <w:rsid w:val="00AB7362"/>
    <w:rsid w:val="00AB7B6A"/>
    <w:rsid w:val="00AC2C8E"/>
    <w:rsid w:val="00AD23AA"/>
    <w:rsid w:val="00AE0F51"/>
    <w:rsid w:val="00AF224A"/>
    <w:rsid w:val="00AF76F2"/>
    <w:rsid w:val="00B01245"/>
    <w:rsid w:val="00B051C8"/>
    <w:rsid w:val="00B055EF"/>
    <w:rsid w:val="00B16A16"/>
    <w:rsid w:val="00B179AD"/>
    <w:rsid w:val="00B27041"/>
    <w:rsid w:val="00B45161"/>
    <w:rsid w:val="00B47D0A"/>
    <w:rsid w:val="00B54AD3"/>
    <w:rsid w:val="00B5694F"/>
    <w:rsid w:val="00B56A4A"/>
    <w:rsid w:val="00B66DB4"/>
    <w:rsid w:val="00B731EE"/>
    <w:rsid w:val="00B80DEA"/>
    <w:rsid w:val="00B81830"/>
    <w:rsid w:val="00B820F4"/>
    <w:rsid w:val="00B82CFA"/>
    <w:rsid w:val="00B85B39"/>
    <w:rsid w:val="00B910A6"/>
    <w:rsid w:val="00B96AD5"/>
    <w:rsid w:val="00BA74BA"/>
    <w:rsid w:val="00BE7316"/>
    <w:rsid w:val="00C0236A"/>
    <w:rsid w:val="00C06AAA"/>
    <w:rsid w:val="00C11D45"/>
    <w:rsid w:val="00C15EAD"/>
    <w:rsid w:val="00C21213"/>
    <w:rsid w:val="00C24FFF"/>
    <w:rsid w:val="00C34C07"/>
    <w:rsid w:val="00C379E9"/>
    <w:rsid w:val="00C44D27"/>
    <w:rsid w:val="00C46E62"/>
    <w:rsid w:val="00C57C3F"/>
    <w:rsid w:val="00C7183A"/>
    <w:rsid w:val="00C7188A"/>
    <w:rsid w:val="00C75269"/>
    <w:rsid w:val="00C76DF2"/>
    <w:rsid w:val="00C82F4D"/>
    <w:rsid w:val="00C87146"/>
    <w:rsid w:val="00C87751"/>
    <w:rsid w:val="00C9033B"/>
    <w:rsid w:val="00C974ED"/>
    <w:rsid w:val="00CA21E8"/>
    <w:rsid w:val="00CA2B26"/>
    <w:rsid w:val="00CA43EB"/>
    <w:rsid w:val="00CB3ADF"/>
    <w:rsid w:val="00CD16C2"/>
    <w:rsid w:val="00CE0AEE"/>
    <w:rsid w:val="00CE2A78"/>
    <w:rsid w:val="00CE5C3C"/>
    <w:rsid w:val="00CF006A"/>
    <w:rsid w:val="00CF1496"/>
    <w:rsid w:val="00CF3224"/>
    <w:rsid w:val="00CF3522"/>
    <w:rsid w:val="00CF7068"/>
    <w:rsid w:val="00D01CDA"/>
    <w:rsid w:val="00D03EB0"/>
    <w:rsid w:val="00D16B06"/>
    <w:rsid w:val="00D20390"/>
    <w:rsid w:val="00D20AD5"/>
    <w:rsid w:val="00D21104"/>
    <w:rsid w:val="00D217E5"/>
    <w:rsid w:val="00D21DDF"/>
    <w:rsid w:val="00D30449"/>
    <w:rsid w:val="00D316AD"/>
    <w:rsid w:val="00D35737"/>
    <w:rsid w:val="00D4260F"/>
    <w:rsid w:val="00D504D6"/>
    <w:rsid w:val="00D57BEA"/>
    <w:rsid w:val="00D650B0"/>
    <w:rsid w:val="00D7208D"/>
    <w:rsid w:val="00D92702"/>
    <w:rsid w:val="00D9294D"/>
    <w:rsid w:val="00D940F4"/>
    <w:rsid w:val="00DA1373"/>
    <w:rsid w:val="00DA1541"/>
    <w:rsid w:val="00DA1894"/>
    <w:rsid w:val="00DA315A"/>
    <w:rsid w:val="00DA7242"/>
    <w:rsid w:val="00DB6D73"/>
    <w:rsid w:val="00DC4CEF"/>
    <w:rsid w:val="00DC7DE8"/>
    <w:rsid w:val="00DD159D"/>
    <w:rsid w:val="00DD3C32"/>
    <w:rsid w:val="00DD71D6"/>
    <w:rsid w:val="00DE463F"/>
    <w:rsid w:val="00E021AB"/>
    <w:rsid w:val="00E075F7"/>
    <w:rsid w:val="00E165E1"/>
    <w:rsid w:val="00E22339"/>
    <w:rsid w:val="00E24E9A"/>
    <w:rsid w:val="00E32B58"/>
    <w:rsid w:val="00E37DBE"/>
    <w:rsid w:val="00E408E1"/>
    <w:rsid w:val="00E416A3"/>
    <w:rsid w:val="00E51ECC"/>
    <w:rsid w:val="00E52FE2"/>
    <w:rsid w:val="00E556D2"/>
    <w:rsid w:val="00E60CBD"/>
    <w:rsid w:val="00E610B4"/>
    <w:rsid w:val="00E70A12"/>
    <w:rsid w:val="00E72CFA"/>
    <w:rsid w:val="00E76B3A"/>
    <w:rsid w:val="00E811A3"/>
    <w:rsid w:val="00E97C55"/>
    <w:rsid w:val="00EA0503"/>
    <w:rsid w:val="00EC4071"/>
    <w:rsid w:val="00EC7970"/>
    <w:rsid w:val="00EC7A99"/>
    <w:rsid w:val="00ED3F69"/>
    <w:rsid w:val="00EE144A"/>
    <w:rsid w:val="00EF017B"/>
    <w:rsid w:val="00EF1731"/>
    <w:rsid w:val="00EF53B1"/>
    <w:rsid w:val="00F00B77"/>
    <w:rsid w:val="00F016B2"/>
    <w:rsid w:val="00F01B42"/>
    <w:rsid w:val="00F11109"/>
    <w:rsid w:val="00F13B12"/>
    <w:rsid w:val="00F24E8D"/>
    <w:rsid w:val="00F3053D"/>
    <w:rsid w:val="00F45B4D"/>
    <w:rsid w:val="00F53797"/>
    <w:rsid w:val="00F705BB"/>
    <w:rsid w:val="00F7065B"/>
    <w:rsid w:val="00F814AF"/>
    <w:rsid w:val="00FA3B10"/>
    <w:rsid w:val="00FB16D8"/>
    <w:rsid w:val="00FB74A9"/>
    <w:rsid w:val="00FC040F"/>
    <w:rsid w:val="00FC27F4"/>
    <w:rsid w:val="00FC5846"/>
    <w:rsid w:val="00FD08CC"/>
    <w:rsid w:val="00FE01F5"/>
    <w:rsid w:val="00FF3F5A"/>
    <w:rsid w:val="00FF4149"/>
    <w:rsid w:val="00FF681A"/>
    <w:rsid w:val="196D1B3A"/>
    <w:rsid w:val="2F1C5505"/>
    <w:rsid w:val="543259E1"/>
    <w:rsid w:val="5BB93F58"/>
    <w:rsid w:val="62085C2D"/>
    <w:rsid w:val="665C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9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2039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qFormat/>
    <w:rsid w:val="00D20390"/>
    <w:pPr>
      <w:suppressAutoHyphens/>
      <w:spacing w:line="360" w:lineRule="auto"/>
      <w:ind w:firstLine="567"/>
      <w:jc w:val="both"/>
    </w:pPr>
    <w:rPr>
      <w:sz w:val="28"/>
      <w:szCs w:val="20"/>
      <w:lang w:val="ru-RU" w:eastAsia="ar-SA"/>
    </w:rPr>
  </w:style>
  <w:style w:type="paragraph" w:styleId="a7">
    <w:name w:val="footer"/>
    <w:basedOn w:val="a"/>
    <w:link w:val="a8"/>
    <w:uiPriority w:val="99"/>
    <w:unhideWhenUsed/>
    <w:qFormat/>
    <w:rsid w:val="00D20390"/>
    <w:pPr>
      <w:tabs>
        <w:tab w:val="center" w:pos="4819"/>
        <w:tab w:val="right" w:pos="9639"/>
      </w:tabs>
    </w:pPr>
  </w:style>
  <w:style w:type="paragraph" w:styleId="a9">
    <w:name w:val="header"/>
    <w:basedOn w:val="a"/>
    <w:link w:val="aa"/>
    <w:uiPriority w:val="99"/>
    <w:qFormat/>
    <w:rsid w:val="00D20390"/>
    <w:pPr>
      <w:tabs>
        <w:tab w:val="center" w:pos="4677"/>
        <w:tab w:val="right" w:pos="9355"/>
      </w:tabs>
    </w:pPr>
  </w:style>
  <w:style w:type="character" w:styleId="ab">
    <w:name w:val="Hyperlink"/>
    <w:uiPriority w:val="99"/>
    <w:qFormat/>
    <w:rsid w:val="00D20390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qFormat/>
    <w:rsid w:val="00D20390"/>
    <w:pPr>
      <w:spacing w:before="100" w:beforeAutospacing="1" w:after="100" w:afterAutospacing="1"/>
    </w:pPr>
    <w:rPr>
      <w:lang w:eastAsia="uk-UA"/>
    </w:rPr>
  </w:style>
  <w:style w:type="character" w:styleId="ad">
    <w:name w:val="page number"/>
    <w:uiPriority w:val="99"/>
    <w:qFormat/>
    <w:rsid w:val="00D20390"/>
    <w:rPr>
      <w:rFonts w:cs="Times New Roman"/>
    </w:rPr>
  </w:style>
  <w:style w:type="character" w:styleId="ae">
    <w:name w:val="Strong"/>
    <w:basedOn w:val="a0"/>
    <w:uiPriority w:val="22"/>
    <w:qFormat/>
    <w:locked/>
    <w:rsid w:val="00D20390"/>
    <w:rPr>
      <w:b/>
      <w:bCs/>
    </w:rPr>
  </w:style>
  <w:style w:type="table" w:styleId="af">
    <w:name w:val="Table Grid"/>
    <w:basedOn w:val="a1"/>
    <w:uiPriority w:val="99"/>
    <w:qFormat/>
    <w:rsid w:val="00D2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D203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D20390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uiPriority w:val="99"/>
    <w:qFormat/>
    <w:rsid w:val="00D20390"/>
    <w:rPr>
      <w:rFonts w:cs="Times New Roman"/>
    </w:rPr>
  </w:style>
  <w:style w:type="character" w:customStyle="1" w:styleId="rvts37">
    <w:name w:val="rvts37"/>
    <w:uiPriority w:val="99"/>
    <w:qFormat/>
    <w:rsid w:val="00D20390"/>
    <w:rPr>
      <w:rFonts w:cs="Times New Roman"/>
    </w:rPr>
  </w:style>
  <w:style w:type="character" w:customStyle="1" w:styleId="rvts11">
    <w:name w:val="rvts11"/>
    <w:uiPriority w:val="99"/>
    <w:qFormat/>
    <w:rsid w:val="00D20390"/>
    <w:rPr>
      <w:rFonts w:cs="Times New Roman"/>
    </w:rPr>
  </w:style>
  <w:style w:type="character" w:customStyle="1" w:styleId="2">
    <w:name w:val="Основной текст (2)_"/>
    <w:link w:val="21"/>
    <w:uiPriority w:val="99"/>
    <w:qFormat/>
    <w:locked/>
    <w:rsid w:val="00D20390"/>
    <w:rPr>
      <w:rFonts w:cs="Times New Roman"/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D20390"/>
    <w:pPr>
      <w:widowControl w:val="0"/>
      <w:shd w:val="clear" w:color="auto" w:fill="FFFFFF"/>
      <w:spacing w:line="346" w:lineRule="exact"/>
      <w:jc w:val="both"/>
    </w:pPr>
    <w:rPr>
      <w:sz w:val="28"/>
      <w:szCs w:val="28"/>
      <w:lang w:eastAsia="uk-UA"/>
    </w:rPr>
  </w:style>
  <w:style w:type="character" w:customStyle="1" w:styleId="20">
    <w:name w:val="Основной текст (2)"/>
    <w:uiPriority w:val="99"/>
    <w:qFormat/>
    <w:rsid w:val="00D20390"/>
    <w:rPr>
      <w:rFonts w:cs="Times New Roman"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2">
    <w:name w:val="Основной текст (2) + Курсив"/>
    <w:uiPriority w:val="99"/>
    <w:qFormat/>
    <w:rsid w:val="00D20390"/>
    <w:rPr>
      <w:rFonts w:cs="Times New Roman"/>
      <w:i/>
      <w:iCs/>
      <w:color w:val="000000"/>
      <w:spacing w:val="-50"/>
      <w:w w:val="100"/>
      <w:position w:val="0"/>
      <w:sz w:val="28"/>
      <w:szCs w:val="28"/>
      <w:lang w:val="uk-UA" w:eastAsia="uk-UA" w:bidi="ar-SA"/>
    </w:rPr>
  </w:style>
  <w:style w:type="character" w:customStyle="1" w:styleId="8">
    <w:name w:val="Основной текст (8)_"/>
    <w:link w:val="81"/>
    <w:uiPriority w:val="99"/>
    <w:qFormat/>
    <w:locked/>
    <w:rsid w:val="00D20390"/>
    <w:rPr>
      <w:rFonts w:cs="Times New Roman"/>
      <w:b/>
      <w:bCs/>
      <w:sz w:val="28"/>
      <w:szCs w:val="28"/>
      <w:lang w:bidi="ar-SA"/>
    </w:rPr>
  </w:style>
  <w:style w:type="paragraph" w:customStyle="1" w:styleId="81">
    <w:name w:val="Основной текст (8)1"/>
    <w:basedOn w:val="a"/>
    <w:link w:val="8"/>
    <w:uiPriority w:val="99"/>
    <w:rsid w:val="00D20390"/>
    <w:pPr>
      <w:widowControl w:val="0"/>
      <w:shd w:val="clear" w:color="auto" w:fill="FFFFFF"/>
      <w:spacing w:line="346" w:lineRule="exact"/>
      <w:ind w:firstLine="780"/>
      <w:jc w:val="both"/>
    </w:pPr>
    <w:rPr>
      <w:b/>
      <w:bCs/>
      <w:sz w:val="28"/>
      <w:szCs w:val="28"/>
      <w:lang w:eastAsia="uk-UA"/>
    </w:rPr>
  </w:style>
  <w:style w:type="character" w:customStyle="1" w:styleId="80">
    <w:name w:val="Основной текст (8)"/>
    <w:uiPriority w:val="99"/>
    <w:qFormat/>
    <w:rsid w:val="00D20390"/>
    <w:rPr>
      <w:rFonts w:cs="Times New Roman"/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f0">
    <w:name w:val="List Paragraph"/>
    <w:basedOn w:val="a"/>
    <w:uiPriority w:val="99"/>
    <w:qFormat/>
    <w:rsid w:val="00D20390"/>
    <w:pPr>
      <w:widowControl w:val="0"/>
      <w:suppressAutoHyphens/>
      <w:ind w:left="708"/>
    </w:pPr>
    <w:rPr>
      <w:rFonts w:ascii="Courier New" w:hAnsi="Courier New" w:cs="Courier New"/>
      <w:color w:val="000000"/>
      <w:lang w:eastAsia="ar-SA"/>
    </w:rPr>
  </w:style>
  <w:style w:type="character" w:customStyle="1" w:styleId="rvts23">
    <w:name w:val="rvts23"/>
    <w:uiPriority w:val="99"/>
    <w:qFormat/>
    <w:rsid w:val="00D20390"/>
  </w:style>
  <w:style w:type="paragraph" w:styleId="af1">
    <w:name w:val="No Spacing"/>
    <w:uiPriority w:val="99"/>
    <w:qFormat/>
    <w:rsid w:val="00D20390"/>
    <w:pPr>
      <w:suppressAutoHyphens/>
    </w:pPr>
    <w:rPr>
      <w:sz w:val="24"/>
      <w:szCs w:val="24"/>
      <w:lang w:val="ru-RU" w:eastAsia="ar-SA"/>
    </w:rPr>
  </w:style>
  <w:style w:type="character" w:customStyle="1" w:styleId="rvts9">
    <w:name w:val="rvts9"/>
    <w:uiPriority w:val="99"/>
    <w:qFormat/>
    <w:rsid w:val="00D20390"/>
  </w:style>
  <w:style w:type="paragraph" w:customStyle="1" w:styleId="1">
    <w:name w:val="Підпис1"/>
    <w:basedOn w:val="a"/>
    <w:uiPriority w:val="99"/>
    <w:rsid w:val="00D20390"/>
    <w:pPr>
      <w:keepLines/>
      <w:tabs>
        <w:tab w:val="center" w:pos="2268"/>
        <w:tab w:val="left" w:pos="6804"/>
      </w:tabs>
      <w:suppressAutoHyphens/>
      <w:spacing w:before="360"/>
    </w:pPr>
    <w:rPr>
      <w:rFonts w:ascii="Antiqua" w:hAnsi="Antiqua" w:cs="Antiqua"/>
      <w:b/>
      <w:position w:val="-22"/>
      <w:sz w:val="26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D20390"/>
    <w:rPr>
      <w:rFonts w:cs="Times New Roman"/>
      <w:sz w:val="20"/>
      <w:szCs w:val="20"/>
      <w:lang w:eastAsia="ar-SA" w:bidi="ar-SA"/>
    </w:rPr>
  </w:style>
  <w:style w:type="character" w:customStyle="1" w:styleId="aa">
    <w:name w:val="Верхний колонтитул Знак"/>
    <w:link w:val="a9"/>
    <w:uiPriority w:val="99"/>
    <w:semiHidden/>
    <w:qFormat/>
    <w:locked/>
    <w:rsid w:val="00D20390"/>
    <w:rPr>
      <w:rFonts w:cs="Times New Roman"/>
      <w:sz w:val="24"/>
      <w:szCs w:val="24"/>
      <w:lang w:val="uk-UA"/>
    </w:rPr>
  </w:style>
  <w:style w:type="character" w:customStyle="1" w:styleId="a4">
    <w:name w:val="Текст выноски Знак"/>
    <w:link w:val="a3"/>
    <w:uiPriority w:val="99"/>
    <w:semiHidden/>
    <w:qFormat/>
    <w:rsid w:val="00D20390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D20390"/>
    <w:rPr>
      <w:sz w:val="24"/>
      <w:szCs w:val="24"/>
      <w:lang w:eastAsia="ru-RU"/>
    </w:rPr>
  </w:style>
  <w:style w:type="character" w:customStyle="1" w:styleId="buk">
    <w:name w:val="buk"/>
    <w:basedOn w:val="a0"/>
    <w:qFormat/>
    <w:rsid w:val="00D203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9185</Words>
  <Characters>5237</Characters>
  <Application>Microsoft Office Word</Application>
  <DocSecurity>0</DocSecurity>
  <Lines>43</Lines>
  <Paragraphs>28</Paragraphs>
  <ScaleCrop>false</ScaleCrop>
  <Company>Home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creator>user</dc:creator>
  <cp:lastModifiedBy>User</cp:lastModifiedBy>
  <cp:revision>19</cp:revision>
  <cp:lastPrinted>2023-06-29T13:03:00Z</cp:lastPrinted>
  <dcterms:created xsi:type="dcterms:W3CDTF">2023-06-22T09:21:00Z</dcterms:created>
  <dcterms:modified xsi:type="dcterms:W3CDTF">2023-07-10T13:22:00Z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25EA4A9E32D349AA9CA46EA68390EC9C</vt:lpwstr>
  </property>
</Properties>
</file>