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Pr="00650C9B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proofErr w:type="spellEnd"/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F01BB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C9464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1C5382" w:rsidRDefault="001C538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650C9B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F01BBB">
        <w:rPr>
          <w:rFonts w:ascii="Times New Roman" w:eastAsia="Times New Roman" w:hAnsi="Times New Roman" w:cs="Times New Roman"/>
        </w:rPr>
        <w:t>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650C9B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F01BBB">
        <w:rPr>
          <w:rFonts w:ascii="Times New Roman" w:eastAsia="Times New Roman" w:hAnsi="Times New Roman" w:cs="Times New Roman"/>
        </w:rPr>
        <w:t>_____________________________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5C12C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межах норм безоплатної приватизації </w:t>
      </w:r>
      <w:r w:rsidR="00C94647">
        <w:rPr>
          <w:rFonts w:ascii="Times New Roman" w:eastAsia="Times New Roman" w:hAnsi="Times New Roman" w:cs="Times New Roman"/>
          <w:sz w:val="26"/>
          <w:szCs w:val="26"/>
          <w:lang w:eastAsia="ar-SA"/>
        </w:rPr>
        <w:t>з метою подальшої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безоплатної</w:t>
      </w:r>
      <w:r w:rsidR="00C946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ачі вказаної земельної ділянки у власність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5382" w:rsidRDefault="001C5382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336C" w:rsidRDefault="00157EC1" w:rsidP="00F01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Інформую про те</w:t>
      </w:r>
      <w:r w:rsidRPr="00157EC1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що не одержував</w:t>
      </w:r>
      <w:r w:rsidR="00F01B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1BBB" w:rsidRPr="00F01BBB">
        <w:rPr>
          <w:rFonts w:ascii="Times New Roman" w:eastAsia="Calibri" w:hAnsi="Times New Roman" w:cs="Times New Roman"/>
          <w:sz w:val="26"/>
          <w:szCs w:val="26"/>
          <w:lang w:val="ru-RU"/>
        </w:rPr>
        <w:t>(</w:t>
      </w:r>
      <w:r w:rsidR="00F01BB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не </w:t>
      </w:r>
      <w:r w:rsidR="00F01BBB">
        <w:rPr>
          <w:rFonts w:ascii="Times New Roman" w:eastAsia="Calibri" w:hAnsi="Times New Roman" w:cs="Times New Roman"/>
          <w:sz w:val="26"/>
          <w:szCs w:val="26"/>
        </w:rPr>
        <w:t>одержувала</w:t>
      </w:r>
      <w:r w:rsidR="00F01BBB" w:rsidRPr="00F01BBB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7EC1">
        <w:rPr>
          <w:rFonts w:ascii="Times New Roman" w:eastAsia="Calibri" w:hAnsi="Times New Roman" w:cs="Times New Roman"/>
          <w:sz w:val="26"/>
          <w:szCs w:val="26"/>
        </w:rPr>
        <w:t>у власність земельної ділянки в межах норм безоплатної приватизації за видом її</w:t>
      </w:r>
      <w:r>
        <w:rPr>
          <w:rFonts w:ascii="Times New Roman" w:eastAsia="Calibri" w:hAnsi="Times New Roman" w:cs="Times New Roman"/>
          <w:sz w:val="26"/>
          <w:szCs w:val="26"/>
        </w:rPr>
        <w:t xml:space="preserve"> цільового призначення</w:t>
      </w:r>
      <w:r w:rsidRPr="00157EC1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що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пропонується</w:t>
      </w:r>
      <w:proofErr w:type="spellEnd"/>
      <w:r w:rsidR="000C003A" w:rsidRPr="000C003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0C003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для </w:t>
      </w:r>
      <w:proofErr w:type="spellStart"/>
      <w:r w:rsidR="000C003A">
        <w:rPr>
          <w:rFonts w:ascii="Times New Roman" w:eastAsia="Calibri" w:hAnsi="Times New Roman" w:cs="Times New Roman"/>
          <w:sz w:val="26"/>
          <w:szCs w:val="26"/>
          <w:lang w:val="ru-RU"/>
        </w:rPr>
        <w:t>приватизації</w:t>
      </w:r>
      <w:proofErr w:type="spellEnd"/>
      <w:r w:rsidR="00DB026C" w:rsidRPr="00DB026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>що</w:t>
      </w:r>
      <w:proofErr w:type="spellEnd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>підтверджується</w:t>
      </w:r>
      <w:proofErr w:type="spellEnd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>відповідною</w:t>
      </w:r>
      <w:proofErr w:type="spellEnd"/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>довідкою</w:t>
      </w:r>
      <w:proofErr w:type="spellEnd"/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F730E9" w:rsidRPr="00F730E9" w:rsidRDefault="00F730E9" w:rsidP="00DB02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5382" w:rsidRPr="00C8336C" w:rsidRDefault="00C94647" w:rsidP="00C833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0E9">
        <w:rPr>
          <w:rFonts w:ascii="Times New Roman" w:eastAsia="Calibri" w:hAnsi="Times New Roman" w:cs="Times New Roman"/>
          <w:sz w:val="26"/>
          <w:szCs w:val="26"/>
        </w:rPr>
        <w:t>*У разі необхідності вилучення земельної ділянки зазначається інформація про землекористувача</w:t>
      </w:r>
      <w:r w:rsidRPr="00F730E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0E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0E9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F01BBB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30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0F6C" w:rsidRDefault="005A0F6C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0C003A" w:rsidRPr="003F3367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0009B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ьної ділянки)</w:t>
      </w:r>
      <w:r w:rsidRPr="00D0009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F3367">
        <w:rPr>
          <w:rFonts w:ascii="Times New Roman" w:eastAsia="Calibri" w:hAnsi="Times New Roman" w:cs="Times New Roman"/>
          <w:sz w:val="24"/>
          <w:szCs w:val="24"/>
          <w:lang w:eastAsia="uk-UA"/>
        </w:rPr>
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ення фермерського господарства);</w:t>
      </w:r>
    </w:p>
    <w:p w:rsidR="00C8336C" w:rsidRPr="00C8336C" w:rsidRDefault="00C8336C" w:rsidP="00C8336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довідка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про наявність у Державному земельному кадастрі відомостей про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>одержання у власність земельної ділянки у межах норм безоплатної приватизації за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>певна видом її цільового призначення;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копія документа, що посвідчує особу; </w:t>
      </w:r>
    </w:p>
    <w:p w:rsidR="000C003A" w:rsidRPr="00D0009B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F01BBB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</w:t>
      </w:r>
      <w:bookmarkStart w:id="0" w:name="_GoBack"/>
      <w:bookmarkEnd w:id="0"/>
      <w:r w:rsidRPr="0076791B">
        <w:rPr>
          <w:rFonts w:ascii="Times New Roman" w:eastAsia="Calibri" w:hAnsi="Times New Roman" w:cs="Times New Roman"/>
          <w:iCs/>
          <w:sz w:val="24"/>
          <w:szCs w:val="24"/>
        </w:rPr>
        <w:t>енти, що посвідчують особу представника та засвідчують його повноваження.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01B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EAFED" wp14:editId="011FE26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AFED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D51F3" wp14:editId="2E7DAA8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51F3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3B46B" wp14:editId="772D29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3B46B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4D89E" wp14:editId="5B46E0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D89E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8D57" wp14:editId="26DA0D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8D57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AD79" wp14:editId="7106AAA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AD79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EF077" wp14:editId="48EBC67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F077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AB1A2" wp14:editId="38ED4FD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B1A2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DE473" wp14:editId="2CD1B95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E473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0F75D" wp14:editId="79DE555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F75D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650C9B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47" w:rsidRDefault="00EB5E47" w:rsidP="00650C9B">
      <w:pPr>
        <w:spacing w:after="0" w:line="240" w:lineRule="auto"/>
      </w:pPr>
      <w:r>
        <w:separator/>
      </w:r>
    </w:p>
  </w:endnote>
  <w:endnote w:type="continuationSeparator" w:id="0">
    <w:p w:rsidR="00EB5E47" w:rsidRDefault="00EB5E47" w:rsidP="0065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47" w:rsidRDefault="00EB5E47" w:rsidP="00650C9B">
      <w:pPr>
        <w:spacing w:after="0" w:line="240" w:lineRule="auto"/>
      </w:pPr>
      <w:r>
        <w:separator/>
      </w:r>
    </w:p>
  </w:footnote>
  <w:footnote w:type="continuationSeparator" w:id="0">
    <w:p w:rsidR="00EB5E47" w:rsidRDefault="00EB5E47" w:rsidP="0065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89803"/>
      <w:docPartObj>
        <w:docPartGallery w:val="Page Numbers (Top of Page)"/>
        <w:docPartUnique/>
      </w:docPartObj>
    </w:sdtPr>
    <w:sdtEndPr/>
    <w:sdtContent>
      <w:p w:rsidR="00650C9B" w:rsidRDefault="00140F66">
        <w:pPr>
          <w:pStyle w:val="a7"/>
          <w:jc w:val="center"/>
        </w:pPr>
        <w:r>
          <w:t>22</w:t>
        </w:r>
      </w:p>
    </w:sdtContent>
  </w:sdt>
  <w:p w:rsidR="00650C9B" w:rsidRDefault="00650C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003A"/>
    <w:rsid w:val="000C131D"/>
    <w:rsid w:val="00140F66"/>
    <w:rsid w:val="00157EC1"/>
    <w:rsid w:val="001B4DC6"/>
    <w:rsid w:val="001C5382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A0F6C"/>
    <w:rsid w:val="005B603F"/>
    <w:rsid w:val="005C12C5"/>
    <w:rsid w:val="005D7637"/>
    <w:rsid w:val="005D763B"/>
    <w:rsid w:val="005E5306"/>
    <w:rsid w:val="0060630E"/>
    <w:rsid w:val="00650C9B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8336C"/>
    <w:rsid w:val="00C94647"/>
    <w:rsid w:val="00D63BE9"/>
    <w:rsid w:val="00D67E24"/>
    <w:rsid w:val="00D93CF5"/>
    <w:rsid w:val="00DA646E"/>
    <w:rsid w:val="00DB026C"/>
    <w:rsid w:val="00DD28BF"/>
    <w:rsid w:val="00E32862"/>
    <w:rsid w:val="00E65C1B"/>
    <w:rsid w:val="00E92049"/>
    <w:rsid w:val="00EB415A"/>
    <w:rsid w:val="00EB5E47"/>
    <w:rsid w:val="00EE09B2"/>
    <w:rsid w:val="00F01BBB"/>
    <w:rsid w:val="00F06A29"/>
    <w:rsid w:val="00F632D0"/>
    <w:rsid w:val="00F660E2"/>
    <w:rsid w:val="00F730E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B227"/>
  <w15:docId w15:val="{9442DDC2-8ABA-4231-8EC7-F1C63D9B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C9B"/>
  </w:style>
  <w:style w:type="paragraph" w:styleId="a9">
    <w:name w:val="footer"/>
    <w:basedOn w:val="a"/>
    <w:link w:val="aa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16</cp:revision>
  <cp:lastPrinted>2022-12-13T12:07:00Z</cp:lastPrinted>
  <dcterms:created xsi:type="dcterms:W3CDTF">2019-10-18T10:01:00Z</dcterms:created>
  <dcterms:modified xsi:type="dcterms:W3CDTF">2022-12-13T12:07:00Z</dcterms:modified>
</cp:coreProperties>
</file>