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DC" w:rsidRPr="003F61A6" w:rsidRDefault="00A42904" w:rsidP="00A1445C">
      <w:pPr>
        <w:pStyle w:val="a4"/>
        <w:ind w:left="10915" w:right="2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1A6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</w:t>
      </w:r>
      <w:r w:rsidR="00CF0FDC" w:rsidRPr="003F6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2904" w:rsidRPr="003F61A6" w:rsidRDefault="00A1445C" w:rsidP="00A1445C">
      <w:pPr>
        <w:pStyle w:val="a4"/>
        <w:ind w:left="10915" w:right="24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1A6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431561" w:rsidRPr="003F61A6">
        <w:rPr>
          <w:rFonts w:ascii="Times New Roman" w:hAnsi="Times New Roman" w:cs="Times New Roman"/>
          <w:b/>
          <w:color w:val="000000"/>
          <w:sz w:val="28"/>
          <w:szCs w:val="28"/>
        </w:rPr>
        <w:t>озпорядження</w:t>
      </w:r>
      <w:r w:rsidR="00CF0FDC" w:rsidRPr="003F6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31561" w:rsidRPr="003F61A6">
        <w:rPr>
          <w:rFonts w:ascii="Times New Roman" w:hAnsi="Times New Roman" w:cs="Times New Roman"/>
          <w:b/>
          <w:color w:val="000000"/>
          <w:sz w:val="28"/>
          <w:szCs w:val="28"/>
        </w:rPr>
        <w:t>Івано-Франківської обласної військової</w:t>
      </w:r>
      <w:r w:rsidR="00CF0FDC" w:rsidRPr="003F6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адміністрації</w:t>
      </w:r>
    </w:p>
    <w:p w:rsidR="00CF0FDC" w:rsidRPr="00E03DB6" w:rsidRDefault="00CF0FDC" w:rsidP="00A1445C">
      <w:pPr>
        <w:pStyle w:val="a4"/>
        <w:ind w:left="10915" w:right="244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F6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</w:t>
      </w:r>
      <w:r w:rsidR="00E03D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07.06.2022 </w:t>
      </w:r>
      <w:r w:rsidR="00431561" w:rsidRPr="003F61A6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="00E03D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207</w:t>
      </w:r>
    </w:p>
    <w:p w:rsidR="00CF0FDC" w:rsidRDefault="00CF0FDC" w:rsidP="003F71E6">
      <w:pPr>
        <w:pStyle w:val="a4"/>
        <w:ind w:left="57" w:right="2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782F" w:rsidRPr="003F61A6" w:rsidRDefault="00DA782F" w:rsidP="003F71E6">
      <w:pPr>
        <w:pStyle w:val="a4"/>
        <w:ind w:left="57" w:right="2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7A01" w:rsidRDefault="00CF0FDC" w:rsidP="003F71E6">
      <w:pPr>
        <w:pStyle w:val="a4"/>
        <w:ind w:left="57" w:right="2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77AE">
        <w:rPr>
          <w:rFonts w:ascii="Times New Roman" w:hAnsi="Times New Roman" w:cs="Times New Roman"/>
          <w:b/>
          <w:color w:val="000000"/>
          <w:sz w:val="28"/>
          <w:szCs w:val="28"/>
        </w:rPr>
        <w:t>ПЛАН ЗАХОДІВ</w:t>
      </w:r>
    </w:p>
    <w:p w:rsidR="00B00436" w:rsidRDefault="00431561" w:rsidP="003F71E6">
      <w:pPr>
        <w:pStyle w:val="a4"/>
        <w:ind w:left="57" w:right="2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CF0FDC" w:rsidRPr="00C377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реконструкції (модернізації) </w:t>
      </w:r>
      <w:r w:rsidR="009404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 створення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автоматизованих систем</w:t>
      </w:r>
      <w:r w:rsidR="00CF0FDC" w:rsidRPr="00C377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централізованого оповіщення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території Івано-Франківської області</w:t>
      </w:r>
    </w:p>
    <w:p w:rsidR="00DA782F" w:rsidRPr="00C377AE" w:rsidRDefault="00DA782F" w:rsidP="003F71E6">
      <w:pPr>
        <w:pStyle w:val="a4"/>
        <w:ind w:left="57" w:right="2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445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1"/>
        <w:gridCol w:w="6662"/>
        <w:gridCol w:w="5103"/>
        <w:gridCol w:w="2268"/>
      </w:tblGrid>
      <w:tr w:rsidR="005477D4" w:rsidRPr="00431561" w:rsidTr="00140A1F">
        <w:trPr>
          <w:trHeight w:val="538"/>
          <w:tblHeader/>
        </w:trPr>
        <w:tc>
          <w:tcPr>
            <w:tcW w:w="421" w:type="dxa"/>
            <w:vAlign w:val="center"/>
          </w:tcPr>
          <w:p w:rsidR="005477D4" w:rsidRPr="00431561" w:rsidRDefault="005477D4" w:rsidP="005477D4">
            <w:pPr>
              <w:pStyle w:val="a3"/>
              <w:spacing w:before="0"/>
              <w:ind w:left="-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5477D4" w:rsidRPr="00431561" w:rsidRDefault="00431561" w:rsidP="00B00436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5477D4"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431561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431561" w:rsidRDefault="00431561" w:rsidP="00B00436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  <w:r w:rsidR="005477D4"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виконання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5477D4" w:rsidRPr="00C377AE" w:rsidRDefault="005477D4" w:rsidP="00DA782F">
            <w:pPr>
              <w:spacing w:before="57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Опрацювання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питань </w:t>
            </w:r>
            <w:r w:rsidRPr="00C37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політики оповіщення населення області.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C377AE" w:rsidRDefault="005477D4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>Управління з питань цивільного захисту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DA782F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5477D4" w:rsidRPr="00C377AE" w:rsidRDefault="005477D4" w:rsidP="00DA782F">
            <w:pPr>
              <w:spacing w:before="57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</w:t>
            </w:r>
            <w:r w:rsidRPr="00C37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технічних вимог до реконструкції (модернізації) обласної територіальної автоматизованої системи централізованого оповіщення.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C377AE" w:rsidRDefault="005477D4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5477D4" w:rsidRPr="00C377AE" w:rsidRDefault="005477D4" w:rsidP="00DA782F">
            <w:pPr>
              <w:spacing w:before="57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C377AE">
              <w:rPr>
                <w:rFonts w:ascii="Times New Roman" w:hAnsi="Times New Roman"/>
                <w:bCs/>
                <w:sz w:val="28"/>
                <w:szCs w:val="28"/>
              </w:rPr>
              <w:t>озробк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377AE">
              <w:rPr>
                <w:rFonts w:ascii="Times New Roman" w:hAnsi="Times New Roman"/>
                <w:bCs/>
                <w:sz w:val="28"/>
                <w:szCs w:val="28"/>
              </w:rPr>
              <w:t xml:space="preserve"> технічного завдання на реконструкцію (модернізацію) обласної територіальної автоматизованої системи централізованого оповіщення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C377AE" w:rsidRDefault="005477D4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спільно з проєктною організацією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5477D4" w:rsidRPr="00C377AE" w:rsidRDefault="005477D4" w:rsidP="00DA782F">
            <w:pPr>
              <w:spacing w:before="57"/>
              <w:ind w:left="57" w:right="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>озробк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 xml:space="preserve"> техноробочого проєкту на </w:t>
            </w:r>
            <w:r>
              <w:rPr>
                <w:rFonts w:ascii="Times New Roman" w:hAnsi="Times New Roman"/>
                <w:sz w:val="28"/>
                <w:szCs w:val="28"/>
              </w:rPr>
              <w:t>реконструкцію (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>модернізацію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 xml:space="preserve"> обласної територіальної автоматизованої системи централізованого оповіщення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C377AE" w:rsidRDefault="005477D4" w:rsidP="0044549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Проєктна організація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DA33E2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2022</w:t>
            </w:r>
          </w:p>
        </w:tc>
      </w:tr>
      <w:tr w:rsidR="00DA782F" w:rsidRPr="00431561" w:rsidTr="00140A1F">
        <w:trPr>
          <w:trHeight w:val="538"/>
          <w:tblHeader/>
        </w:trPr>
        <w:tc>
          <w:tcPr>
            <w:tcW w:w="421" w:type="dxa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-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№ з/п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Погодження з Д</w:t>
            </w:r>
            <w:r w:rsidR="00DA782F">
              <w:rPr>
                <w:rFonts w:ascii="Times New Roman" w:hAnsi="Times New Roman"/>
                <w:sz w:val="28"/>
                <w:szCs w:val="28"/>
              </w:rPr>
              <w:t xml:space="preserve">ержаною службою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України </w:t>
            </w:r>
            <w:r w:rsidR="00DA782F">
              <w:rPr>
                <w:rFonts w:ascii="Times New Roman" w:hAnsi="Times New Roman"/>
                <w:sz w:val="28"/>
                <w:szCs w:val="28"/>
              </w:rPr>
              <w:t xml:space="preserve">з надзвичайних ситуацій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DA33E2">
              <w:rPr>
                <w:rFonts w:ascii="Times New Roman" w:hAnsi="Times New Roman"/>
                <w:sz w:val="28"/>
                <w:szCs w:val="28"/>
              </w:rPr>
              <w:t>проведення науково-технічної експертизи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 xml:space="preserve">техноробочого проєкту на </w:t>
            </w:r>
            <w:r>
              <w:rPr>
                <w:rFonts w:ascii="Times New Roman" w:hAnsi="Times New Roman"/>
                <w:sz w:val="28"/>
                <w:szCs w:val="28"/>
              </w:rPr>
              <w:t>реконструкцію (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>модернізацію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377AE">
              <w:rPr>
                <w:rFonts w:ascii="Times New Roman" w:hAnsi="Times New Roman"/>
                <w:sz w:val="28"/>
                <w:szCs w:val="28"/>
              </w:rPr>
              <w:t xml:space="preserve"> обласної територіальної автоматизованої системи централізованого оповіщення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5477D4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>правління з питань цивільного захисту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DA33E2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проєктна організація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Default="00DA33E2" w:rsidP="00DA33E2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2022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477D4">
              <w:rPr>
                <w:rFonts w:ascii="Times New Roman" w:hAnsi="Times New Roman"/>
                <w:sz w:val="28"/>
                <w:szCs w:val="28"/>
              </w:rPr>
              <w:t>Опрацювання питань 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ітики формування електронної комунікаційної мережі для потреб територіальної </w:t>
            </w:r>
            <w:r w:rsidR="00DC1598">
              <w:rPr>
                <w:rFonts w:ascii="Times New Roman" w:hAnsi="Times New Roman"/>
                <w:sz w:val="28"/>
                <w:szCs w:val="28"/>
              </w:rPr>
              <w:t xml:space="preserve">та місцевих </w:t>
            </w:r>
            <w:r>
              <w:rPr>
                <w:rFonts w:ascii="Times New Roman" w:hAnsi="Times New Roman"/>
                <w:sz w:val="28"/>
                <w:szCs w:val="28"/>
              </w:rPr>
              <w:t>автоматизован</w:t>
            </w:r>
            <w:r w:rsidR="00DC1598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 централізованого оповіщення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5477D4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спеціалізованого програмного забезпечення </w:t>
            </w:r>
            <w:r w:rsidRPr="00C377AE">
              <w:rPr>
                <w:rFonts w:ascii="Times New Roman" w:hAnsi="Times New Roman"/>
                <w:bCs/>
                <w:sz w:val="28"/>
                <w:szCs w:val="28"/>
              </w:rPr>
              <w:t>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D52561" w:rsidP="00D5256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 господарювання, який розробляє програмне забезпечення для автоматизованих систем централізованого оповіщення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990D30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2022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Опрацювання план-завдання (пілотного проєкту) модернізації (створення) місцевих автоматизованих систем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5477D4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Коломийська, Надвірнянська міські ради, Ямницька сільська рада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3F61A6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2022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технічних умов для інтеграції місцевих автоматизованих систем цент</w:t>
            </w:r>
            <w:r w:rsidR="003F61A6">
              <w:rPr>
                <w:rFonts w:ascii="Times New Roman" w:hAnsi="Times New Roman"/>
                <w:sz w:val="28"/>
                <w:szCs w:val="28"/>
              </w:rPr>
              <w:t>ралізованого оповіщення районів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міських, селищних,</w:t>
            </w:r>
            <w:r w:rsidR="003F61A6">
              <w:rPr>
                <w:rFonts w:ascii="Times New Roman" w:hAnsi="Times New Roman"/>
                <w:sz w:val="28"/>
                <w:szCs w:val="28"/>
              </w:rPr>
              <w:t xml:space="preserve"> сільських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1A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3F61A6" w:rsidRPr="00C37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5477D4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3F61A6" w:rsidP="0015729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2022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82F" w:rsidRPr="00431561" w:rsidTr="00140A1F">
        <w:trPr>
          <w:trHeight w:val="538"/>
          <w:tblHeader/>
        </w:trPr>
        <w:tc>
          <w:tcPr>
            <w:tcW w:w="421" w:type="dxa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-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№ з/п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82F" w:rsidRPr="00431561" w:rsidRDefault="00DA782F" w:rsidP="00406FDA">
            <w:pPr>
              <w:pStyle w:val="a3"/>
              <w:spacing w:before="0"/>
              <w:ind w:left="57" w:right="57" w:firstLine="0"/>
              <w:jc w:val="center"/>
              <w:rPr>
                <w:b/>
                <w:sz w:val="28"/>
                <w:szCs w:val="28"/>
              </w:rPr>
            </w:pPr>
            <w:r w:rsidRPr="00431561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</w:t>
            </w:r>
            <w:r w:rsidR="00DC1598">
              <w:rPr>
                <w:rFonts w:ascii="Times New Roman" w:hAnsi="Times New Roman"/>
                <w:sz w:val="28"/>
                <w:szCs w:val="28"/>
              </w:rPr>
              <w:t xml:space="preserve">мережевого обладнання та </w:t>
            </w:r>
            <w:r>
              <w:rPr>
                <w:rFonts w:ascii="Times New Roman" w:hAnsi="Times New Roman"/>
                <w:sz w:val="28"/>
                <w:szCs w:val="28"/>
              </w:rPr>
              <w:t>технічних засобів автоматизації</w:t>
            </w:r>
            <w:r w:rsidR="00DC1598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електронної комунікації у відповідності до техноробочого проєкту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5477D4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Вересень-грудень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Виконання пусконалагоджувальних робіт та попередніх випробувань 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Pr="00C377AE" w:rsidRDefault="00D52561" w:rsidP="00D5256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господарювання, який виконує пусконалагоджувальні роботи,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 та у</w:t>
            </w:r>
            <w:r w:rsidR="005477D4"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5477D4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Жовтень-грудень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комплексної системи </w:t>
            </w:r>
            <w:r w:rsidR="003F61A6">
              <w:rPr>
                <w:rFonts w:ascii="Times New Roman" w:hAnsi="Times New Roman"/>
                <w:sz w:val="28"/>
                <w:szCs w:val="28"/>
              </w:rPr>
              <w:t xml:space="preserve">технічного </w:t>
            </w:r>
            <w:r>
              <w:rPr>
                <w:rFonts w:ascii="Times New Roman" w:hAnsi="Times New Roman"/>
                <w:sz w:val="28"/>
                <w:szCs w:val="28"/>
              </w:rPr>
              <w:t>захисту інформації 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D52561" w:rsidP="00D5256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господарювання, який створює комплексні системи технічного захисту інформації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3F61A6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2022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дослідної експлуатації 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D52561" w:rsidP="0094048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 господарювання, який виконує пусконалагоджувальні роботи, 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 та у</w:t>
            </w:r>
            <w:r w:rsidR="005477D4"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3F61A6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3F61A6" w:rsidP="00445491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Січень-травень 2023 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77D4" w:rsidRPr="00C377AE" w:rsidTr="00140A1F">
        <w:trPr>
          <w:trHeight w:val="345"/>
          <w:tblHeader/>
        </w:trPr>
        <w:tc>
          <w:tcPr>
            <w:tcW w:w="421" w:type="dxa"/>
          </w:tcPr>
          <w:p w:rsidR="005477D4" w:rsidRPr="005477D4" w:rsidRDefault="005477D4" w:rsidP="005477D4">
            <w:pPr>
              <w:spacing w:before="57"/>
              <w:ind w:left="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6662" w:type="dxa"/>
            <w:shd w:val="clear" w:color="auto" w:fill="auto"/>
          </w:tcPr>
          <w:p w:rsidR="005477D4" w:rsidRDefault="005477D4" w:rsidP="00DA782F">
            <w:pPr>
              <w:spacing w:before="57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Введення в експлуатацію обласної територіальної автоматизованої системи централізованого оповіщення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477D4" w:rsidRDefault="003F61A6" w:rsidP="003F61A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7A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цивільного захисту </w:t>
            </w:r>
            <w:r w:rsidR="00DA782F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77D4" w:rsidRPr="00C377AE" w:rsidRDefault="003F61A6" w:rsidP="00B00436">
            <w:pPr>
              <w:pStyle w:val="a3"/>
              <w:spacing w:before="0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завершення</w:t>
            </w:r>
            <w:r w:rsidR="005477D4">
              <w:rPr>
                <w:rFonts w:ascii="Times New Roman" w:hAnsi="Times New Roman" w:cs="Times New Roman"/>
                <w:sz w:val="28"/>
                <w:szCs w:val="28"/>
              </w:rPr>
              <w:t xml:space="preserve"> робіт</w:t>
            </w:r>
          </w:p>
        </w:tc>
      </w:tr>
    </w:tbl>
    <w:p w:rsidR="00B00436" w:rsidRDefault="00B00436">
      <w:pPr>
        <w:rPr>
          <w:rFonts w:ascii="Times New Roman" w:hAnsi="Times New Roman" w:cs="Times New Roman"/>
          <w:sz w:val="28"/>
          <w:szCs w:val="28"/>
        </w:rPr>
      </w:pPr>
    </w:p>
    <w:p w:rsidR="005477D4" w:rsidRDefault="005477D4">
      <w:pPr>
        <w:rPr>
          <w:rFonts w:ascii="Times New Roman" w:hAnsi="Times New Roman" w:cs="Times New Roman"/>
          <w:sz w:val="28"/>
          <w:szCs w:val="28"/>
        </w:rPr>
      </w:pPr>
    </w:p>
    <w:p w:rsidR="005477D4" w:rsidRPr="005477D4" w:rsidRDefault="005477D4">
      <w:pPr>
        <w:rPr>
          <w:rFonts w:ascii="Times New Roman" w:hAnsi="Times New Roman" w:cs="Times New Roman"/>
          <w:b/>
          <w:sz w:val="28"/>
          <w:szCs w:val="28"/>
        </w:rPr>
      </w:pPr>
      <w:r w:rsidRPr="005477D4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цивільного захисту </w:t>
      </w:r>
    </w:p>
    <w:p w:rsidR="005477D4" w:rsidRDefault="00DA7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  <w:r w:rsidR="003F61A6">
        <w:rPr>
          <w:rFonts w:ascii="Times New Roman" w:hAnsi="Times New Roman" w:cs="Times New Roman"/>
          <w:b/>
          <w:sz w:val="28"/>
          <w:szCs w:val="28"/>
        </w:rPr>
        <w:t>облдерж</w:t>
      </w:r>
      <w:r>
        <w:rPr>
          <w:rFonts w:ascii="Times New Roman" w:hAnsi="Times New Roman" w:cs="Times New Roman"/>
          <w:b/>
          <w:sz w:val="28"/>
          <w:szCs w:val="28"/>
        </w:rPr>
        <w:t>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ab/>
      </w:r>
      <w:r w:rsidR="003F61A6">
        <w:rPr>
          <w:rFonts w:ascii="Times New Roman" w:hAnsi="Times New Roman" w:cs="Times New Roman"/>
          <w:b/>
          <w:sz w:val="28"/>
          <w:szCs w:val="28"/>
        </w:rPr>
        <w:tab/>
      </w:r>
      <w:r w:rsidR="003F61A6">
        <w:rPr>
          <w:rFonts w:ascii="Times New Roman" w:hAnsi="Times New Roman" w:cs="Times New Roman"/>
          <w:b/>
          <w:sz w:val="28"/>
          <w:szCs w:val="28"/>
        </w:rPr>
        <w:tab/>
      </w:r>
      <w:r w:rsidR="005477D4" w:rsidRPr="005477D4">
        <w:rPr>
          <w:rFonts w:ascii="Times New Roman" w:hAnsi="Times New Roman" w:cs="Times New Roman"/>
          <w:b/>
          <w:sz w:val="28"/>
          <w:szCs w:val="28"/>
        </w:rPr>
        <w:t>Володимир СТЕБНИЦЬКИЙ</w:t>
      </w:r>
    </w:p>
    <w:p w:rsidR="00DA782F" w:rsidRDefault="00DA782F">
      <w:pPr>
        <w:rPr>
          <w:rFonts w:ascii="Times New Roman" w:hAnsi="Times New Roman" w:cs="Times New Roman"/>
          <w:b/>
          <w:sz w:val="28"/>
          <w:szCs w:val="28"/>
        </w:rPr>
      </w:pPr>
    </w:p>
    <w:p w:rsidR="00DA782F" w:rsidRDefault="00DA782F">
      <w:pPr>
        <w:rPr>
          <w:rFonts w:ascii="Times New Roman" w:hAnsi="Times New Roman" w:cs="Times New Roman"/>
          <w:b/>
          <w:sz w:val="28"/>
          <w:szCs w:val="28"/>
        </w:rPr>
      </w:pPr>
    </w:p>
    <w:p w:rsidR="00DA782F" w:rsidRDefault="00DA782F">
      <w:pPr>
        <w:rPr>
          <w:rFonts w:ascii="Times New Roman" w:hAnsi="Times New Roman" w:cs="Times New Roman"/>
          <w:b/>
          <w:sz w:val="28"/>
          <w:szCs w:val="28"/>
        </w:rPr>
      </w:pPr>
    </w:p>
    <w:p w:rsidR="00DA782F" w:rsidRDefault="00DA782F">
      <w:pPr>
        <w:rPr>
          <w:rFonts w:ascii="Times New Roman" w:hAnsi="Times New Roman" w:cs="Times New Roman"/>
          <w:b/>
          <w:sz w:val="28"/>
          <w:szCs w:val="28"/>
        </w:rPr>
      </w:pPr>
    </w:p>
    <w:sectPr w:rsidR="00DA782F" w:rsidSect="00DA782F"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BA" w:rsidRDefault="00693ABA" w:rsidP="00990D30">
      <w:pPr>
        <w:pStyle w:val="a3"/>
        <w:spacing w:before="0"/>
      </w:pPr>
      <w:r>
        <w:separator/>
      </w:r>
    </w:p>
  </w:endnote>
  <w:endnote w:type="continuationSeparator" w:id="1">
    <w:p w:rsidR="00693ABA" w:rsidRDefault="00693ABA" w:rsidP="00990D30">
      <w:pPr>
        <w:pStyle w:val="a3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BA" w:rsidRDefault="00693ABA" w:rsidP="00990D30">
      <w:pPr>
        <w:pStyle w:val="a3"/>
        <w:spacing w:before="0"/>
      </w:pPr>
      <w:r>
        <w:separator/>
      </w:r>
    </w:p>
  </w:footnote>
  <w:footnote w:type="continuationSeparator" w:id="1">
    <w:p w:rsidR="00693ABA" w:rsidRDefault="00693ABA" w:rsidP="00990D30">
      <w:pPr>
        <w:pStyle w:val="a3"/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436"/>
    <w:rsid w:val="00011CFC"/>
    <w:rsid w:val="000670AB"/>
    <w:rsid w:val="000964C2"/>
    <w:rsid w:val="000D4BCF"/>
    <w:rsid w:val="00140A1F"/>
    <w:rsid w:val="001E6023"/>
    <w:rsid w:val="0021460C"/>
    <w:rsid w:val="00395EF7"/>
    <w:rsid w:val="003F61A6"/>
    <w:rsid w:val="003F71E6"/>
    <w:rsid w:val="00422BE0"/>
    <w:rsid w:val="00431561"/>
    <w:rsid w:val="00445491"/>
    <w:rsid w:val="0045614E"/>
    <w:rsid w:val="004D4A86"/>
    <w:rsid w:val="00514164"/>
    <w:rsid w:val="005477D4"/>
    <w:rsid w:val="005524FE"/>
    <w:rsid w:val="005710A3"/>
    <w:rsid w:val="005A6D6F"/>
    <w:rsid w:val="005C4CEA"/>
    <w:rsid w:val="005C66E7"/>
    <w:rsid w:val="00633EA6"/>
    <w:rsid w:val="00693ABA"/>
    <w:rsid w:val="006F4422"/>
    <w:rsid w:val="00773EEC"/>
    <w:rsid w:val="007939DF"/>
    <w:rsid w:val="00810DC3"/>
    <w:rsid w:val="008F642E"/>
    <w:rsid w:val="00940481"/>
    <w:rsid w:val="0094798E"/>
    <w:rsid w:val="00957DA2"/>
    <w:rsid w:val="00990D30"/>
    <w:rsid w:val="00A1445C"/>
    <w:rsid w:val="00A23632"/>
    <w:rsid w:val="00A35467"/>
    <w:rsid w:val="00A42904"/>
    <w:rsid w:val="00A87C05"/>
    <w:rsid w:val="00A909A2"/>
    <w:rsid w:val="00AE7AAD"/>
    <w:rsid w:val="00B00436"/>
    <w:rsid w:val="00B1737A"/>
    <w:rsid w:val="00C377AE"/>
    <w:rsid w:val="00CF0FDC"/>
    <w:rsid w:val="00D52561"/>
    <w:rsid w:val="00D64C9A"/>
    <w:rsid w:val="00DA33E2"/>
    <w:rsid w:val="00DA782F"/>
    <w:rsid w:val="00DC1598"/>
    <w:rsid w:val="00DE625D"/>
    <w:rsid w:val="00E03DB6"/>
    <w:rsid w:val="00E60CB9"/>
    <w:rsid w:val="00E90427"/>
    <w:rsid w:val="00F24D67"/>
    <w:rsid w:val="00F27A01"/>
    <w:rsid w:val="00F34BCD"/>
    <w:rsid w:val="00F819D4"/>
    <w:rsid w:val="00FA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36"/>
    <w:pPr>
      <w:suppressAutoHyphens/>
    </w:pPr>
    <w:rPr>
      <w:rFonts w:ascii="Antiqua" w:eastAsia="Times New Roman" w:hAnsi="Antiqua" w:cs="Antiqua"/>
      <w:sz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00436"/>
    <w:pPr>
      <w:spacing w:before="120"/>
      <w:ind w:firstLine="567"/>
    </w:pPr>
  </w:style>
  <w:style w:type="paragraph" w:customStyle="1" w:styleId="a4">
    <w:name w:val="Вміст таблиці"/>
    <w:basedOn w:val="a"/>
    <w:rsid w:val="00B00436"/>
    <w:pPr>
      <w:suppressLineNumbers/>
    </w:pPr>
  </w:style>
  <w:style w:type="paragraph" w:styleId="a5">
    <w:name w:val="header"/>
    <w:basedOn w:val="a"/>
    <w:link w:val="a6"/>
    <w:uiPriority w:val="99"/>
    <w:unhideWhenUsed/>
    <w:rsid w:val="00990D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D30"/>
    <w:rPr>
      <w:rFonts w:ascii="Antiqua" w:eastAsia="Times New Roman" w:hAnsi="Antiqua" w:cs="Antiqua"/>
      <w:sz w:val="26"/>
      <w:lang w:val="uk-UA" w:eastAsia="zh-CN"/>
    </w:rPr>
  </w:style>
  <w:style w:type="paragraph" w:styleId="a7">
    <w:name w:val="footer"/>
    <w:basedOn w:val="a"/>
    <w:link w:val="a8"/>
    <w:uiPriority w:val="99"/>
    <w:semiHidden/>
    <w:unhideWhenUsed/>
    <w:rsid w:val="00990D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0D30"/>
    <w:rPr>
      <w:rFonts w:ascii="Antiqua" w:eastAsia="Times New Roman" w:hAnsi="Antiqua" w:cs="Antiqua"/>
      <w:sz w:val="26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990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D30"/>
    <w:rPr>
      <w:rFonts w:ascii="Tahoma" w:eastAsia="Times New Roman" w:hAnsi="Tahoma" w:cs="Tahoma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</dc:creator>
  <cp:lastModifiedBy>Work</cp:lastModifiedBy>
  <cp:revision>2</cp:revision>
  <cp:lastPrinted>2022-05-30T11:32:00Z</cp:lastPrinted>
  <dcterms:created xsi:type="dcterms:W3CDTF">2022-06-08T13:25:00Z</dcterms:created>
  <dcterms:modified xsi:type="dcterms:W3CDTF">2022-06-08T13:25:00Z</dcterms:modified>
</cp:coreProperties>
</file>