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73" w:rsidRPr="006344EA" w:rsidRDefault="00D45573" w:rsidP="00E757E9">
      <w:pPr>
        <w:spacing w:line="240" w:lineRule="auto"/>
        <w:ind w:left="5670" w:firstLine="0"/>
        <w:rPr>
          <w:b/>
          <w:color w:val="000000"/>
          <w:sz w:val="28"/>
          <w:lang w:val="uk-UA"/>
        </w:rPr>
      </w:pPr>
      <w:r w:rsidRPr="006344EA">
        <w:rPr>
          <w:b/>
          <w:color w:val="000000"/>
          <w:sz w:val="28"/>
          <w:lang w:val="uk-UA"/>
        </w:rPr>
        <w:t>СХВАЛЕНО</w:t>
      </w:r>
    </w:p>
    <w:p w:rsidR="00D45573" w:rsidRPr="006344EA" w:rsidRDefault="00D45573" w:rsidP="00E757E9">
      <w:pPr>
        <w:spacing w:line="240" w:lineRule="auto"/>
        <w:ind w:left="5670" w:firstLine="0"/>
        <w:rPr>
          <w:b/>
          <w:color w:val="000000"/>
          <w:sz w:val="28"/>
          <w:lang w:val="uk-UA"/>
        </w:rPr>
      </w:pPr>
      <w:r w:rsidRPr="006344EA">
        <w:rPr>
          <w:b/>
          <w:color w:val="000000"/>
          <w:sz w:val="28"/>
          <w:lang w:val="uk-UA"/>
        </w:rPr>
        <w:t>розпорядження</w:t>
      </w:r>
    </w:p>
    <w:p w:rsidR="00D45573" w:rsidRPr="006344EA" w:rsidRDefault="00D45573" w:rsidP="00E757E9">
      <w:pPr>
        <w:spacing w:line="240" w:lineRule="auto"/>
        <w:ind w:left="5670" w:firstLine="0"/>
        <w:rPr>
          <w:b/>
          <w:color w:val="000000"/>
          <w:sz w:val="28"/>
          <w:lang w:val="uk-UA"/>
        </w:rPr>
      </w:pPr>
      <w:r w:rsidRPr="006344EA">
        <w:rPr>
          <w:b/>
          <w:color w:val="000000"/>
          <w:sz w:val="28"/>
          <w:lang w:val="uk-UA"/>
        </w:rPr>
        <w:t>Івано-Франківської</w:t>
      </w:r>
    </w:p>
    <w:p w:rsidR="00D45573" w:rsidRPr="006344EA" w:rsidRDefault="00D45573" w:rsidP="00E757E9">
      <w:pPr>
        <w:spacing w:line="240" w:lineRule="auto"/>
        <w:ind w:left="5670" w:firstLine="0"/>
        <w:rPr>
          <w:b/>
          <w:color w:val="000000"/>
          <w:sz w:val="28"/>
          <w:lang w:val="uk-UA"/>
        </w:rPr>
      </w:pPr>
      <w:r w:rsidRPr="006344EA">
        <w:rPr>
          <w:b/>
          <w:color w:val="000000"/>
          <w:sz w:val="28"/>
          <w:lang w:val="uk-UA"/>
        </w:rPr>
        <w:t>облдержадміністрації</w:t>
      </w:r>
    </w:p>
    <w:p w:rsidR="00D45573" w:rsidRPr="006344EA" w:rsidRDefault="00D45573" w:rsidP="00CC23CC">
      <w:pPr>
        <w:spacing w:line="240" w:lineRule="auto"/>
        <w:ind w:left="5670" w:firstLine="0"/>
        <w:rPr>
          <w:b/>
          <w:color w:val="000000"/>
          <w:sz w:val="28"/>
          <w:lang w:val="uk-UA"/>
        </w:rPr>
      </w:pPr>
      <w:r w:rsidRPr="006344EA">
        <w:rPr>
          <w:b/>
          <w:color w:val="000000"/>
          <w:sz w:val="28"/>
          <w:lang w:val="uk-UA"/>
        </w:rPr>
        <w:t xml:space="preserve">від </w:t>
      </w:r>
      <w:r w:rsidR="00CC23CC" w:rsidRPr="00CC23CC">
        <w:rPr>
          <w:b/>
          <w:color w:val="000000"/>
          <w:sz w:val="28"/>
        </w:rPr>
        <w:t>07</w:t>
      </w:r>
      <w:r w:rsidR="00CC23CC">
        <w:rPr>
          <w:b/>
          <w:color w:val="000000"/>
          <w:sz w:val="28"/>
          <w:lang w:val="uk-UA"/>
        </w:rPr>
        <w:t>.02.2022</w:t>
      </w:r>
      <w:r w:rsidRPr="006344EA">
        <w:rPr>
          <w:b/>
          <w:color w:val="000000"/>
          <w:sz w:val="28"/>
          <w:lang w:val="uk-UA"/>
        </w:rPr>
        <w:t xml:space="preserve"> № </w:t>
      </w:r>
      <w:r w:rsidR="00CC23CC">
        <w:rPr>
          <w:b/>
          <w:color w:val="000000"/>
          <w:sz w:val="28"/>
          <w:lang w:val="uk-UA"/>
        </w:rPr>
        <w:t>48</w:t>
      </w:r>
    </w:p>
    <w:p w:rsidR="00D45573" w:rsidRPr="006344EA" w:rsidRDefault="00D45573" w:rsidP="00175585">
      <w:pPr>
        <w:tabs>
          <w:tab w:val="left" w:pos="1695"/>
        </w:tabs>
        <w:spacing w:line="240" w:lineRule="auto"/>
        <w:ind w:left="0" w:firstLine="0"/>
        <w:jc w:val="both"/>
        <w:rPr>
          <w:b/>
          <w:sz w:val="28"/>
          <w:szCs w:val="28"/>
          <w:lang w:val="uk-UA"/>
        </w:rPr>
      </w:pPr>
    </w:p>
    <w:p w:rsidR="00D45573" w:rsidRPr="006344EA" w:rsidRDefault="00D45573" w:rsidP="00175585">
      <w:pPr>
        <w:tabs>
          <w:tab w:val="left" w:pos="1695"/>
        </w:tabs>
        <w:spacing w:line="240" w:lineRule="auto"/>
        <w:ind w:left="0" w:firstLine="0"/>
        <w:jc w:val="both"/>
        <w:rPr>
          <w:sz w:val="28"/>
          <w:szCs w:val="28"/>
          <w:lang w:val="uk-UA"/>
        </w:rPr>
      </w:pP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t>Проєкт</w:t>
      </w:r>
    </w:p>
    <w:p w:rsidR="00D45573" w:rsidRPr="006344EA" w:rsidRDefault="00D45573" w:rsidP="00175585">
      <w:pPr>
        <w:tabs>
          <w:tab w:val="left" w:pos="4110"/>
        </w:tabs>
        <w:spacing w:line="240" w:lineRule="auto"/>
        <w:ind w:left="0" w:firstLine="0"/>
        <w:jc w:val="both"/>
        <w:rPr>
          <w:sz w:val="28"/>
          <w:szCs w:val="28"/>
          <w:lang w:val="uk-UA"/>
        </w:rPr>
      </w:pPr>
    </w:p>
    <w:p w:rsidR="00D45573" w:rsidRPr="006344EA" w:rsidRDefault="00D45573" w:rsidP="00175585">
      <w:pPr>
        <w:tabs>
          <w:tab w:val="left" w:pos="4110"/>
        </w:tabs>
        <w:spacing w:line="240" w:lineRule="auto"/>
        <w:ind w:left="0" w:firstLine="0"/>
        <w:jc w:val="both"/>
        <w:rPr>
          <w:sz w:val="28"/>
          <w:szCs w:val="28"/>
          <w:lang w:val="uk-UA"/>
        </w:rPr>
      </w:pPr>
    </w:p>
    <w:p w:rsidR="00D45573" w:rsidRPr="006344EA" w:rsidRDefault="00D45573" w:rsidP="00175585">
      <w:pPr>
        <w:tabs>
          <w:tab w:val="left" w:pos="4110"/>
        </w:tabs>
        <w:spacing w:line="240" w:lineRule="auto"/>
        <w:ind w:left="0" w:firstLine="0"/>
        <w:jc w:val="both"/>
        <w:rPr>
          <w:sz w:val="28"/>
          <w:szCs w:val="28"/>
          <w:lang w:val="uk-UA"/>
        </w:rPr>
      </w:pPr>
    </w:p>
    <w:p w:rsidR="00D45573" w:rsidRPr="006344EA" w:rsidRDefault="00D45573" w:rsidP="00175585">
      <w:pPr>
        <w:tabs>
          <w:tab w:val="left" w:pos="4110"/>
        </w:tabs>
        <w:spacing w:line="240" w:lineRule="auto"/>
        <w:ind w:left="0" w:firstLine="0"/>
        <w:jc w:val="both"/>
        <w:rPr>
          <w:sz w:val="28"/>
          <w:szCs w:val="28"/>
          <w:lang w:val="uk-UA"/>
        </w:rPr>
      </w:pPr>
    </w:p>
    <w:p w:rsidR="00D45573" w:rsidRPr="006344EA" w:rsidRDefault="00D45573" w:rsidP="00175585">
      <w:pPr>
        <w:spacing w:line="240" w:lineRule="auto"/>
        <w:ind w:left="0" w:firstLine="0"/>
        <w:jc w:val="both"/>
        <w:rPr>
          <w:sz w:val="28"/>
          <w:szCs w:val="28"/>
          <w:lang w:val="uk-UA"/>
        </w:rPr>
      </w:pPr>
    </w:p>
    <w:p w:rsidR="00D45573" w:rsidRPr="006344EA" w:rsidRDefault="00D45573" w:rsidP="00175585">
      <w:pPr>
        <w:spacing w:line="240" w:lineRule="auto"/>
        <w:ind w:left="0" w:firstLine="0"/>
        <w:jc w:val="center"/>
        <w:rPr>
          <w:b/>
          <w:sz w:val="28"/>
          <w:szCs w:val="40"/>
          <w:lang w:val="uk-UA"/>
        </w:rPr>
      </w:pPr>
      <w:r w:rsidRPr="006344EA">
        <w:rPr>
          <w:b/>
          <w:sz w:val="28"/>
          <w:szCs w:val="40"/>
          <w:lang w:val="uk-UA"/>
        </w:rPr>
        <w:t>Регіональна</w:t>
      </w:r>
    </w:p>
    <w:p w:rsidR="00D45573" w:rsidRPr="006344EA" w:rsidRDefault="00D45573" w:rsidP="00175585">
      <w:pPr>
        <w:spacing w:line="240" w:lineRule="auto"/>
        <w:ind w:left="0" w:firstLine="0"/>
        <w:jc w:val="center"/>
        <w:rPr>
          <w:b/>
          <w:sz w:val="28"/>
          <w:szCs w:val="40"/>
          <w:lang w:val="uk-UA"/>
        </w:rPr>
      </w:pPr>
      <w:r w:rsidRPr="006344EA">
        <w:rPr>
          <w:b/>
          <w:sz w:val="28"/>
          <w:szCs w:val="40"/>
          <w:lang w:val="uk-UA"/>
        </w:rPr>
        <w:t>програма інформатизації  Івано-Франківської області</w:t>
      </w:r>
    </w:p>
    <w:p w:rsidR="00D45573" w:rsidRPr="006344EA" w:rsidRDefault="00D45573" w:rsidP="00175585">
      <w:pPr>
        <w:spacing w:line="240" w:lineRule="auto"/>
        <w:ind w:left="0" w:firstLine="0"/>
        <w:jc w:val="center"/>
        <w:rPr>
          <w:sz w:val="28"/>
          <w:szCs w:val="40"/>
          <w:lang w:val="uk-UA"/>
        </w:rPr>
      </w:pPr>
      <w:r w:rsidRPr="006344EA">
        <w:rPr>
          <w:b/>
          <w:sz w:val="28"/>
          <w:szCs w:val="40"/>
          <w:lang w:val="uk-UA"/>
        </w:rPr>
        <w:t>«Цифрове Прикарпаття»на 2022-2024 роки</w:t>
      </w:r>
    </w:p>
    <w:p w:rsidR="00D45573" w:rsidRPr="006344EA" w:rsidRDefault="00D45573" w:rsidP="00175585">
      <w:pPr>
        <w:spacing w:line="240" w:lineRule="auto"/>
        <w:ind w:left="0" w:firstLine="0"/>
        <w:jc w:val="center"/>
        <w:rPr>
          <w:sz w:val="28"/>
          <w:szCs w:val="40"/>
          <w:lang w:val="uk-UA"/>
        </w:rPr>
      </w:pPr>
    </w:p>
    <w:p w:rsidR="00D45573" w:rsidRPr="006344EA" w:rsidRDefault="00D45573" w:rsidP="00175585">
      <w:pPr>
        <w:spacing w:line="240" w:lineRule="auto"/>
        <w:ind w:left="0" w:firstLine="0"/>
        <w:jc w:val="center"/>
        <w:rPr>
          <w:sz w:val="28"/>
          <w:szCs w:val="40"/>
          <w:lang w:val="uk-UA"/>
        </w:rPr>
      </w:pPr>
    </w:p>
    <w:p w:rsidR="00D45573" w:rsidRPr="006344EA" w:rsidRDefault="00D45573" w:rsidP="00175585">
      <w:pPr>
        <w:spacing w:line="240" w:lineRule="auto"/>
        <w:ind w:left="0" w:firstLine="0"/>
        <w:jc w:val="both"/>
        <w:rPr>
          <w:color w:val="FFFFFF"/>
          <w:sz w:val="28"/>
          <w:szCs w:val="28"/>
          <w:lang w:val="uk-UA"/>
        </w:rPr>
      </w:pPr>
    </w:p>
    <w:p w:rsidR="00D45573" w:rsidRPr="006344EA" w:rsidRDefault="00D45573" w:rsidP="00597F3F">
      <w:pPr>
        <w:spacing w:line="240" w:lineRule="auto"/>
        <w:ind w:left="0" w:firstLine="0"/>
        <w:jc w:val="both"/>
        <w:rPr>
          <w:b/>
          <w:color w:val="000000"/>
          <w:sz w:val="28"/>
          <w:szCs w:val="28"/>
          <w:lang w:val="uk-UA"/>
        </w:rPr>
      </w:pPr>
      <w:r w:rsidRPr="006344EA">
        <w:rPr>
          <w:b/>
          <w:color w:val="000000"/>
          <w:sz w:val="28"/>
          <w:szCs w:val="28"/>
          <w:lang w:val="uk-UA"/>
        </w:rPr>
        <w:t>Замовник Програми:</w:t>
      </w:r>
    </w:p>
    <w:p w:rsidR="00D45573" w:rsidRPr="006344EA" w:rsidRDefault="00D45573" w:rsidP="00597F3F">
      <w:pPr>
        <w:spacing w:line="240" w:lineRule="auto"/>
        <w:ind w:left="0" w:firstLine="0"/>
        <w:jc w:val="both"/>
        <w:rPr>
          <w:color w:val="000000"/>
          <w:sz w:val="28"/>
          <w:szCs w:val="28"/>
          <w:lang w:val="uk-UA"/>
        </w:rPr>
      </w:pPr>
    </w:p>
    <w:p w:rsidR="00D45573" w:rsidRPr="006344EA" w:rsidRDefault="00D45573" w:rsidP="00597F3F">
      <w:pPr>
        <w:spacing w:line="240" w:lineRule="auto"/>
        <w:ind w:left="0" w:firstLine="0"/>
        <w:jc w:val="both"/>
        <w:rPr>
          <w:color w:val="000000"/>
          <w:sz w:val="28"/>
          <w:szCs w:val="28"/>
          <w:lang w:val="uk-UA"/>
        </w:rPr>
      </w:pPr>
      <w:r w:rsidRPr="006344EA">
        <w:rPr>
          <w:color w:val="000000"/>
          <w:sz w:val="28"/>
          <w:szCs w:val="28"/>
          <w:lang w:val="uk-UA"/>
        </w:rPr>
        <w:t xml:space="preserve">Управління цифрового розвитку, </w:t>
      </w:r>
    </w:p>
    <w:p w:rsidR="00D45573" w:rsidRPr="006344EA" w:rsidRDefault="00D45573" w:rsidP="00597F3F">
      <w:pPr>
        <w:spacing w:line="240" w:lineRule="auto"/>
        <w:ind w:left="0" w:firstLine="0"/>
        <w:jc w:val="both"/>
        <w:rPr>
          <w:color w:val="000000"/>
          <w:sz w:val="28"/>
          <w:szCs w:val="28"/>
          <w:lang w:val="uk-UA"/>
        </w:rPr>
      </w:pPr>
      <w:r w:rsidRPr="006344EA">
        <w:rPr>
          <w:color w:val="000000"/>
          <w:sz w:val="28"/>
          <w:szCs w:val="28"/>
          <w:lang w:val="uk-UA"/>
        </w:rPr>
        <w:t xml:space="preserve">цифрових трансформацій і цифровізації </w:t>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t xml:space="preserve">    І.ФІНЯК</w:t>
      </w:r>
    </w:p>
    <w:p w:rsidR="00D45573" w:rsidRPr="006344EA" w:rsidRDefault="00D45573" w:rsidP="00597F3F">
      <w:pPr>
        <w:spacing w:line="240" w:lineRule="auto"/>
        <w:ind w:left="0" w:firstLine="0"/>
        <w:jc w:val="both"/>
        <w:rPr>
          <w:color w:val="000000"/>
          <w:sz w:val="28"/>
          <w:szCs w:val="28"/>
          <w:lang w:val="uk-UA"/>
        </w:rPr>
      </w:pPr>
      <w:r w:rsidRPr="006344EA">
        <w:rPr>
          <w:color w:val="000000"/>
          <w:sz w:val="28"/>
          <w:szCs w:val="28"/>
          <w:lang w:val="uk-UA"/>
        </w:rPr>
        <w:t xml:space="preserve">Івано-Франківської облдержадміністрації </w:t>
      </w:r>
    </w:p>
    <w:p w:rsidR="00D45573" w:rsidRPr="006344EA" w:rsidRDefault="00D45573" w:rsidP="00175585">
      <w:pPr>
        <w:spacing w:line="240" w:lineRule="auto"/>
        <w:ind w:left="0" w:firstLine="0"/>
        <w:jc w:val="both"/>
        <w:rPr>
          <w:color w:val="FFFFFF"/>
          <w:sz w:val="28"/>
          <w:szCs w:val="28"/>
          <w:lang w:val="uk-UA"/>
        </w:rPr>
      </w:pPr>
    </w:p>
    <w:p w:rsidR="00D45573" w:rsidRPr="006344EA" w:rsidRDefault="00D45573" w:rsidP="00175585">
      <w:pPr>
        <w:spacing w:line="240" w:lineRule="auto"/>
        <w:ind w:left="0" w:firstLine="0"/>
        <w:jc w:val="both"/>
        <w:rPr>
          <w:b/>
          <w:color w:val="000000"/>
          <w:sz w:val="28"/>
          <w:szCs w:val="28"/>
          <w:lang w:val="uk-UA"/>
        </w:rPr>
      </w:pPr>
      <w:r w:rsidRPr="006344EA">
        <w:rPr>
          <w:b/>
          <w:color w:val="000000"/>
          <w:sz w:val="28"/>
          <w:szCs w:val="28"/>
          <w:lang w:val="uk-UA"/>
        </w:rPr>
        <w:t>Керівник Програми:</w:t>
      </w: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Заступник голови </w:t>
      </w: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Івано-Франківської облдержадміністрації </w:t>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t xml:space="preserve">       Б.ФУТЕРКО</w:t>
      </w: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both"/>
        <w:rPr>
          <w:b/>
          <w:color w:val="000000"/>
          <w:sz w:val="28"/>
          <w:szCs w:val="28"/>
          <w:lang w:val="uk-UA"/>
        </w:rPr>
      </w:pPr>
      <w:r w:rsidRPr="006344EA">
        <w:rPr>
          <w:b/>
          <w:color w:val="000000"/>
          <w:sz w:val="28"/>
          <w:szCs w:val="28"/>
          <w:lang w:val="uk-UA"/>
        </w:rPr>
        <w:t>ПОГОДЖЕНО:</w:t>
      </w: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Департамент економічного розвитку, </w:t>
      </w: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промисловості та інфраструктури </w:t>
      </w:r>
      <w:r w:rsidRPr="006344EA">
        <w:rPr>
          <w:color w:val="000000"/>
          <w:sz w:val="28"/>
          <w:szCs w:val="28"/>
          <w:lang w:val="uk-UA"/>
        </w:rPr>
        <w:tab/>
      </w:r>
      <w:r w:rsidRPr="006344EA">
        <w:rPr>
          <w:color w:val="000000"/>
          <w:sz w:val="28"/>
          <w:szCs w:val="28"/>
          <w:lang w:val="uk-UA"/>
        </w:rPr>
        <w:tab/>
      </w: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Івано-Франківської облдержадміністрації </w:t>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t xml:space="preserve">    С. ПОДОШВА</w:t>
      </w: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Департамент фінансів </w:t>
      </w:r>
    </w:p>
    <w:p w:rsidR="00D45573" w:rsidRPr="006344EA" w:rsidRDefault="00D45573" w:rsidP="001E28E9">
      <w:pPr>
        <w:spacing w:line="240" w:lineRule="auto"/>
        <w:ind w:left="0" w:firstLine="0"/>
        <w:jc w:val="both"/>
        <w:rPr>
          <w:color w:val="000000"/>
          <w:sz w:val="28"/>
          <w:szCs w:val="28"/>
          <w:lang w:val="uk-UA"/>
        </w:rPr>
      </w:pPr>
      <w:r w:rsidRPr="006344EA">
        <w:rPr>
          <w:color w:val="000000"/>
          <w:sz w:val="28"/>
          <w:szCs w:val="28"/>
          <w:lang w:val="uk-UA"/>
        </w:rPr>
        <w:t xml:space="preserve">Івано-Франківської облдержадміністрації </w:t>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t xml:space="preserve">  І. МАЦЬКЕВИЧ</w:t>
      </w: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Юридичний департамент </w:t>
      </w:r>
    </w:p>
    <w:p w:rsidR="00D45573" w:rsidRPr="006344EA" w:rsidRDefault="00D45573" w:rsidP="00175585">
      <w:pPr>
        <w:spacing w:line="240" w:lineRule="auto"/>
        <w:ind w:left="0" w:firstLine="0"/>
        <w:jc w:val="both"/>
        <w:rPr>
          <w:color w:val="000000"/>
          <w:sz w:val="28"/>
          <w:szCs w:val="28"/>
          <w:lang w:val="uk-UA"/>
        </w:rPr>
      </w:pPr>
      <w:r w:rsidRPr="006344EA">
        <w:rPr>
          <w:color w:val="000000"/>
          <w:sz w:val="28"/>
          <w:szCs w:val="28"/>
          <w:lang w:val="uk-UA"/>
        </w:rPr>
        <w:t xml:space="preserve">Івано-Франківської облдержадміністрації </w:t>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r>
      <w:r w:rsidRPr="006344EA">
        <w:rPr>
          <w:color w:val="000000"/>
          <w:sz w:val="28"/>
          <w:szCs w:val="28"/>
          <w:lang w:val="uk-UA"/>
        </w:rPr>
        <w:tab/>
        <w:t xml:space="preserve"> І.ТЕМЕХ</w:t>
      </w: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center"/>
        <w:rPr>
          <w:color w:val="FFFFFF"/>
          <w:sz w:val="28"/>
          <w:szCs w:val="28"/>
          <w:lang w:val="uk-UA"/>
        </w:rPr>
      </w:pPr>
    </w:p>
    <w:p w:rsidR="00D45573" w:rsidRPr="006344EA" w:rsidRDefault="00D45573" w:rsidP="00175585">
      <w:pPr>
        <w:spacing w:line="240" w:lineRule="auto"/>
        <w:ind w:left="0" w:firstLine="0"/>
        <w:jc w:val="both"/>
        <w:rPr>
          <w:color w:val="000000"/>
          <w:sz w:val="28"/>
          <w:szCs w:val="28"/>
          <w:lang w:val="uk-UA"/>
        </w:rPr>
      </w:pPr>
    </w:p>
    <w:p w:rsidR="00D45573" w:rsidRPr="006344EA" w:rsidRDefault="00D45573" w:rsidP="00175585">
      <w:pPr>
        <w:spacing w:line="240" w:lineRule="auto"/>
        <w:ind w:left="0" w:firstLine="0"/>
        <w:jc w:val="both"/>
        <w:rPr>
          <w:sz w:val="28"/>
          <w:szCs w:val="28"/>
          <w:lang w:val="uk-UA"/>
        </w:rPr>
      </w:pPr>
    </w:p>
    <w:p w:rsidR="00D45573" w:rsidRPr="006344EA" w:rsidRDefault="00D45573" w:rsidP="00137749">
      <w:pPr>
        <w:pStyle w:val="24"/>
        <w:shd w:val="clear" w:color="auto" w:fill="auto"/>
        <w:spacing w:line="240" w:lineRule="auto"/>
        <w:ind w:left="720" w:firstLine="0"/>
        <w:jc w:val="center"/>
        <w:rPr>
          <w:b/>
          <w:color w:val="000000"/>
          <w:position w:val="0"/>
          <w:sz w:val="28"/>
          <w:lang w:eastAsia="uk-UA"/>
        </w:rPr>
      </w:pPr>
    </w:p>
    <w:p w:rsidR="00D45573" w:rsidRPr="006344EA" w:rsidRDefault="00D45573" w:rsidP="00137749">
      <w:pPr>
        <w:pStyle w:val="24"/>
        <w:shd w:val="clear" w:color="auto" w:fill="auto"/>
        <w:spacing w:line="240" w:lineRule="auto"/>
        <w:ind w:left="720" w:firstLine="0"/>
        <w:jc w:val="center"/>
        <w:rPr>
          <w:b/>
          <w:color w:val="000000"/>
          <w:position w:val="0"/>
          <w:sz w:val="28"/>
          <w:lang w:eastAsia="uk-UA"/>
        </w:rPr>
      </w:pPr>
    </w:p>
    <w:p w:rsidR="00D45573" w:rsidRPr="006344EA" w:rsidRDefault="00D45573" w:rsidP="00137749">
      <w:pPr>
        <w:pStyle w:val="24"/>
        <w:shd w:val="clear" w:color="auto" w:fill="auto"/>
        <w:spacing w:line="240" w:lineRule="auto"/>
        <w:ind w:left="720" w:firstLine="0"/>
        <w:jc w:val="center"/>
        <w:rPr>
          <w:b/>
          <w:color w:val="000000"/>
          <w:position w:val="0"/>
          <w:sz w:val="28"/>
          <w:lang w:eastAsia="uk-UA"/>
        </w:rPr>
      </w:pPr>
    </w:p>
    <w:p w:rsidR="00D45573" w:rsidRPr="006344EA" w:rsidRDefault="00D45573" w:rsidP="003C64F4">
      <w:pPr>
        <w:pStyle w:val="24"/>
        <w:shd w:val="clear" w:color="auto" w:fill="auto"/>
        <w:spacing w:line="360" w:lineRule="auto"/>
        <w:ind w:left="720" w:firstLine="0"/>
        <w:jc w:val="center"/>
        <w:rPr>
          <w:b/>
          <w:color w:val="000000"/>
          <w:position w:val="0"/>
          <w:sz w:val="28"/>
          <w:lang w:eastAsia="uk-UA"/>
        </w:rPr>
      </w:pPr>
      <w:r w:rsidRPr="006344EA">
        <w:rPr>
          <w:b/>
          <w:color w:val="000000"/>
          <w:position w:val="0"/>
          <w:sz w:val="28"/>
          <w:lang w:eastAsia="uk-UA"/>
        </w:rPr>
        <w:t>Паспорт</w:t>
      </w:r>
    </w:p>
    <w:p w:rsidR="00D45573" w:rsidRPr="006344EA" w:rsidRDefault="00D45573" w:rsidP="003C64F4">
      <w:pPr>
        <w:pStyle w:val="24"/>
        <w:shd w:val="clear" w:color="auto" w:fill="auto"/>
        <w:spacing w:line="360" w:lineRule="auto"/>
        <w:ind w:left="720" w:firstLine="0"/>
        <w:jc w:val="center"/>
        <w:rPr>
          <w:b/>
          <w:color w:val="000000"/>
          <w:position w:val="0"/>
          <w:sz w:val="28"/>
          <w:lang w:eastAsia="uk-UA"/>
        </w:rPr>
      </w:pPr>
      <w:r w:rsidRPr="006344EA">
        <w:rPr>
          <w:b/>
          <w:color w:val="000000"/>
          <w:position w:val="0"/>
          <w:sz w:val="28"/>
          <w:lang w:eastAsia="uk-UA"/>
        </w:rPr>
        <w:t>регіональної програми інформатизації</w:t>
      </w:r>
    </w:p>
    <w:p w:rsidR="00D45573" w:rsidRPr="006344EA" w:rsidRDefault="00D45573" w:rsidP="003C64F4">
      <w:pPr>
        <w:pStyle w:val="24"/>
        <w:shd w:val="clear" w:color="auto" w:fill="auto"/>
        <w:spacing w:line="360" w:lineRule="auto"/>
        <w:ind w:left="0" w:firstLine="0"/>
        <w:jc w:val="center"/>
        <w:rPr>
          <w:b/>
          <w:color w:val="000000"/>
          <w:position w:val="0"/>
          <w:sz w:val="28"/>
          <w:lang w:eastAsia="uk-UA"/>
        </w:rPr>
      </w:pPr>
      <w:r w:rsidRPr="006344EA">
        <w:rPr>
          <w:b/>
          <w:color w:val="000000"/>
          <w:position w:val="0"/>
          <w:sz w:val="28"/>
          <w:lang w:eastAsia="uk-UA"/>
        </w:rPr>
        <w:t>Івано-Франківської області «Цифрове Прикарпаття»на 2022-2024 роки</w:t>
      </w:r>
    </w:p>
    <w:p w:rsidR="00D45573" w:rsidRPr="006344EA" w:rsidRDefault="00D45573" w:rsidP="003C64F4">
      <w:pPr>
        <w:pStyle w:val="24"/>
        <w:shd w:val="clear" w:color="auto" w:fill="auto"/>
        <w:spacing w:line="360" w:lineRule="auto"/>
        <w:ind w:left="0" w:firstLine="0"/>
        <w:jc w:val="left"/>
        <w:rPr>
          <w:sz w:val="28"/>
        </w:rPr>
      </w:pPr>
    </w:p>
    <w:p w:rsidR="00D45573" w:rsidRPr="006344EA" w:rsidRDefault="00D45573" w:rsidP="003C64F4">
      <w:pPr>
        <w:spacing w:line="360" w:lineRule="auto"/>
        <w:ind w:left="0" w:firstLine="720"/>
        <w:jc w:val="both"/>
        <w:rPr>
          <w:sz w:val="28"/>
          <w:szCs w:val="28"/>
          <w:lang w:val="uk-UA"/>
        </w:rPr>
      </w:pPr>
      <w:r w:rsidRPr="006344EA">
        <w:rPr>
          <w:sz w:val="28"/>
          <w:szCs w:val="28"/>
          <w:lang w:val="uk-UA"/>
        </w:rPr>
        <w:t xml:space="preserve">1. </w:t>
      </w:r>
      <w:r w:rsidRPr="006344EA">
        <w:rPr>
          <w:b/>
          <w:sz w:val="28"/>
          <w:szCs w:val="28"/>
          <w:lang w:val="uk-UA"/>
        </w:rPr>
        <w:t>Ініціатор розроблення Програми (замовник)</w:t>
      </w:r>
      <w:r w:rsidRPr="006344EA">
        <w:rPr>
          <w:sz w:val="28"/>
          <w:szCs w:val="28"/>
          <w:lang w:val="uk-UA"/>
        </w:rPr>
        <w:t xml:space="preserve"> – Івано- Франківська обласна державна адміністрація (у</w:t>
      </w:r>
      <w:r w:rsidRPr="006344EA">
        <w:rPr>
          <w:rStyle w:val="1b"/>
          <w:sz w:val="28"/>
          <w:szCs w:val="28"/>
        </w:rPr>
        <w:t xml:space="preserve">правління цифрового розвитку, цифрових трансформацій та цифровізації </w:t>
      </w:r>
      <w:r w:rsidRPr="006344EA">
        <w:rPr>
          <w:sz w:val="28"/>
          <w:szCs w:val="28"/>
          <w:lang w:val="uk-UA"/>
        </w:rPr>
        <w:t>облдержадміністрації).</w:t>
      </w:r>
    </w:p>
    <w:p w:rsidR="00D45573" w:rsidRPr="006344EA" w:rsidRDefault="00D45573" w:rsidP="003C64F4">
      <w:pPr>
        <w:spacing w:line="360" w:lineRule="auto"/>
        <w:ind w:left="0" w:firstLine="720"/>
        <w:jc w:val="both"/>
        <w:rPr>
          <w:sz w:val="28"/>
          <w:szCs w:val="28"/>
          <w:lang w:val="uk-UA"/>
        </w:rPr>
      </w:pPr>
      <w:r w:rsidRPr="006344EA">
        <w:rPr>
          <w:sz w:val="28"/>
          <w:szCs w:val="28"/>
          <w:lang w:val="uk-UA"/>
        </w:rPr>
        <w:t xml:space="preserve">2. </w:t>
      </w:r>
      <w:r w:rsidRPr="006344EA">
        <w:rPr>
          <w:b/>
          <w:sz w:val="28"/>
          <w:szCs w:val="28"/>
          <w:lang w:val="uk-UA"/>
        </w:rPr>
        <w:t>Розробник Програми</w:t>
      </w:r>
      <w:r w:rsidRPr="006344EA">
        <w:rPr>
          <w:sz w:val="28"/>
          <w:szCs w:val="28"/>
          <w:lang w:val="uk-UA"/>
        </w:rPr>
        <w:t xml:space="preserve"> – у</w:t>
      </w:r>
      <w:r w:rsidRPr="006344EA">
        <w:rPr>
          <w:rStyle w:val="1b"/>
          <w:sz w:val="28"/>
          <w:szCs w:val="28"/>
        </w:rPr>
        <w:t xml:space="preserve">правління цифрового розвитку, цифрових трансформацій та цифровізації </w:t>
      </w:r>
      <w:r w:rsidRPr="006344EA">
        <w:rPr>
          <w:sz w:val="28"/>
          <w:szCs w:val="28"/>
          <w:lang w:val="uk-UA"/>
        </w:rPr>
        <w:t>облдержадміністрації.</w:t>
      </w:r>
    </w:p>
    <w:p w:rsidR="00D45573" w:rsidRPr="006344EA" w:rsidRDefault="00D45573" w:rsidP="003C64F4">
      <w:pPr>
        <w:spacing w:line="360" w:lineRule="auto"/>
        <w:ind w:left="0" w:firstLine="720"/>
        <w:jc w:val="both"/>
        <w:rPr>
          <w:sz w:val="28"/>
          <w:szCs w:val="28"/>
          <w:lang w:val="uk-UA"/>
        </w:rPr>
      </w:pPr>
      <w:r w:rsidRPr="006344EA">
        <w:rPr>
          <w:sz w:val="28"/>
          <w:szCs w:val="28"/>
          <w:lang w:val="uk-UA"/>
        </w:rPr>
        <w:t xml:space="preserve">3. </w:t>
      </w:r>
      <w:r w:rsidRPr="006344EA">
        <w:rPr>
          <w:b/>
          <w:sz w:val="28"/>
          <w:szCs w:val="28"/>
          <w:lang w:val="uk-UA"/>
        </w:rPr>
        <w:t>Термін реалізації Програми</w:t>
      </w:r>
      <w:r w:rsidRPr="006344EA">
        <w:rPr>
          <w:sz w:val="28"/>
          <w:szCs w:val="28"/>
          <w:lang w:val="uk-UA"/>
        </w:rPr>
        <w:t>– 2022-2024 роки.</w:t>
      </w:r>
    </w:p>
    <w:p w:rsidR="00D45573" w:rsidRPr="006344EA" w:rsidRDefault="00D45573" w:rsidP="003C64F4">
      <w:pPr>
        <w:spacing w:line="360" w:lineRule="auto"/>
        <w:ind w:left="0" w:firstLine="720"/>
        <w:jc w:val="both"/>
        <w:rPr>
          <w:sz w:val="28"/>
          <w:szCs w:val="28"/>
          <w:lang w:val="uk-UA"/>
        </w:rPr>
      </w:pPr>
      <w:r w:rsidRPr="006344EA">
        <w:rPr>
          <w:sz w:val="28"/>
          <w:szCs w:val="28"/>
          <w:lang w:val="uk-UA"/>
        </w:rPr>
        <w:t xml:space="preserve">4. </w:t>
      </w:r>
      <w:r w:rsidRPr="006344EA">
        <w:rPr>
          <w:b/>
          <w:sz w:val="28"/>
          <w:szCs w:val="28"/>
          <w:lang w:val="uk-UA"/>
        </w:rPr>
        <w:t>Етапи фінансування</w:t>
      </w:r>
      <w:r w:rsidRPr="006344EA">
        <w:rPr>
          <w:sz w:val="28"/>
          <w:szCs w:val="28"/>
          <w:lang w:val="uk-UA"/>
        </w:rPr>
        <w:t>– 2022-2024 роки.</w:t>
      </w:r>
    </w:p>
    <w:p w:rsidR="00D45573" w:rsidRPr="006344EA" w:rsidRDefault="00D45573" w:rsidP="003C64F4">
      <w:pPr>
        <w:pStyle w:val="52"/>
        <w:shd w:val="clear" w:color="auto" w:fill="auto"/>
        <w:spacing w:line="360" w:lineRule="auto"/>
        <w:ind w:firstLine="720"/>
        <w:rPr>
          <w:sz w:val="28"/>
          <w:szCs w:val="28"/>
        </w:rPr>
      </w:pPr>
      <w:r w:rsidRPr="006344EA">
        <w:rPr>
          <w:sz w:val="28"/>
          <w:szCs w:val="28"/>
        </w:rPr>
        <w:t xml:space="preserve">5. </w:t>
      </w:r>
      <w:r w:rsidRPr="006344EA">
        <w:rPr>
          <w:b/>
          <w:sz w:val="28"/>
          <w:szCs w:val="28"/>
        </w:rPr>
        <w:t>Обсяги фінансування Програми (тис. грн.):</w:t>
      </w:r>
      <w:r w:rsidRPr="006344EA">
        <w:rPr>
          <w:sz w:val="28"/>
          <w:szCs w:val="28"/>
        </w:rPr>
        <w:t>11600,00 тис. гривень.</w:t>
      </w:r>
    </w:p>
    <w:p w:rsidR="00D45573" w:rsidRPr="006344EA" w:rsidRDefault="00D45573" w:rsidP="003C64F4">
      <w:pPr>
        <w:pStyle w:val="52"/>
        <w:shd w:val="clear" w:color="auto" w:fill="auto"/>
        <w:spacing w:line="360" w:lineRule="auto"/>
        <w:ind w:firstLine="720"/>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77"/>
        <w:gridCol w:w="2297"/>
        <w:gridCol w:w="2413"/>
        <w:gridCol w:w="2264"/>
      </w:tblGrid>
      <w:tr w:rsidR="00D45573" w:rsidRPr="00CC23CC" w:rsidTr="003C64F4">
        <w:tc>
          <w:tcPr>
            <w:tcW w:w="2177" w:type="dxa"/>
            <w:vMerge w:val="restart"/>
            <w:shd w:val="clear" w:color="auto" w:fill="FFFFFF"/>
            <w:vAlign w:val="center"/>
          </w:tcPr>
          <w:p w:rsidR="00D45573" w:rsidRPr="006344EA" w:rsidRDefault="00D45573" w:rsidP="003C64F4">
            <w:pPr>
              <w:spacing w:line="360" w:lineRule="auto"/>
              <w:ind w:left="0"/>
              <w:jc w:val="center"/>
              <w:rPr>
                <w:sz w:val="28"/>
                <w:szCs w:val="28"/>
                <w:lang w:val="uk-UA"/>
              </w:rPr>
            </w:pPr>
            <w:r w:rsidRPr="006344EA">
              <w:rPr>
                <w:sz w:val="28"/>
                <w:szCs w:val="28"/>
                <w:lang w:val="uk-UA"/>
              </w:rPr>
              <w:t>Роки</w:t>
            </w:r>
          </w:p>
        </w:tc>
        <w:tc>
          <w:tcPr>
            <w:tcW w:w="6974" w:type="dxa"/>
            <w:gridSpan w:val="3"/>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Орієнтовні обсяги фінансування, тис. грн.</w:t>
            </w:r>
          </w:p>
        </w:tc>
      </w:tr>
      <w:tr w:rsidR="00D45573" w:rsidRPr="006344EA" w:rsidTr="003C64F4">
        <w:tc>
          <w:tcPr>
            <w:tcW w:w="2177" w:type="dxa"/>
            <w:vMerge/>
            <w:shd w:val="clear" w:color="auto" w:fill="FFFFFF"/>
          </w:tcPr>
          <w:p w:rsidR="00D45573" w:rsidRPr="006344EA" w:rsidRDefault="00D45573" w:rsidP="003C64F4">
            <w:pPr>
              <w:spacing w:line="360" w:lineRule="auto"/>
              <w:ind w:left="0"/>
              <w:jc w:val="center"/>
              <w:rPr>
                <w:sz w:val="28"/>
                <w:szCs w:val="28"/>
                <w:lang w:val="uk-UA"/>
              </w:rPr>
            </w:pPr>
          </w:p>
        </w:tc>
        <w:tc>
          <w:tcPr>
            <w:tcW w:w="2297" w:type="dxa"/>
            <w:vMerge w:val="restart"/>
            <w:shd w:val="clear" w:color="auto" w:fill="FFFFFF"/>
            <w:vAlign w:val="center"/>
          </w:tcPr>
          <w:p w:rsidR="00D45573" w:rsidRPr="006344EA" w:rsidRDefault="00D45573" w:rsidP="003C64F4">
            <w:pPr>
              <w:spacing w:line="360" w:lineRule="auto"/>
              <w:ind w:left="0"/>
              <w:jc w:val="center"/>
              <w:rPr>
                <w:sz w:val="28"/>
                <w:szCs w:val="28"/>
                <w:lang w:val="uk-UA"/>
              </w:rPr>
            </w:pPr>
            <w:r w:rsidRPr="006344EA">
              <w:rPr>
                <w:sz w:val="28"/>
                <w:szCs w:val="28"/>
                <w:lang w:val="uk-UA"/>
              </w:rPr>
              <w:t>Всього</w:t>
            </w:r>
          </w:p>
        </w:tc>
        <w:tc>
          <w:tcPr>
            <w:tcW w:w="4677" w:type="dxa"/>
            <w:gridSpan w:val="2"/>
            <w:shd w:val="clear" w:color="auto" w:fill="FFFFFF"/>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в т.ч. за джерелами фінансування</w:t>
            </w:r>
          </w:p>
        </w:tc>
      </w:tr>
      <w:tr w:rsidR="00D45573" w:rsidRPr="006344EA" w:rsidTr="003C64F4">
        <w:tc>
          <w:tcPr>
            <w:tcW w:w="2177" w:type="dxa"/>
            <w:vMerge/>
            <w:shd w:val="clear" w:color="auto" w:fill="FFFFFF"/>
          </w:tcPr>
          <w:p w:rsidR="00D45573" w:rsidRPr="006344EA" w:rsidRDefault="00D45573" w:rsidP="003C64F4">
            <w:pPr>
              <w:spacing w:line="360" w:lineRule="auto"/>
              <w:ind w:left="0" w:firstLine="0"/>
              <w:jc w:val="center"/>
              <w:rPr>
                <w:sz w:val="28"/>
                <w:szCs w:val="28"/>
                <w:lang w:val="uk-UA"/>
              </w:rPr>
            </w:pPr>
          </w:p>
        </w:tc>
        <w:tc>
          <w:tcPr>
            <w:tcW w:w="2297" w:type="dxa"/>
            <w:vMerge/>
            <w:shd w:val="clear" w:color="auto" w:fill="FFFFFF"/>
          </w:tcPr>
          <w:p w:rsidR="00D45573" w:rsidRPr="006344EA" w:rsidRDefault="00D45573" w:rsidP="003C64F4">
            <w:pPr>
              <w:spacing w:line="360" w:lineRule="auto"/>
              <w:ind w:left="0" w:firstLine="0"/>
              <w:jc w:val="center"/>
              <w:rPr>
                <w:sz w:val="28"/>
                <w:szCs w:val="28"/>
                <w:lang w:val="uk-UA"/>
              </w:rPr>
            </w:pPr>
          </w:p>
        </w:tc>
        <w:tc>
          <w:tcPr>
            <w:tcW w:w="2413" w:type="dxa"/>
            <w:shd w:val="clear" w:color="auto" w:fill="FFFFFF"/>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 xml:space="preserve">державний </w:t>
            </w:r>
          </w:p>
          <w:p w:rsidR="00D45573" w:rsidRPr="006344EA" w:rsidRDefault="00D45573" w:rsidP="003C64F4">
            <w:pPr>
              <w:spacing w:line="360" w:lineRule="auto"/>
              <w:ind w:left="0" w:firstLine="0"/>
              <w:jc w:val="center"/>
              <w:rPr>
                <w:sz w:val="28"/>
                <w:szCs w:val="28"/>
                <w:lang w:val="uk-UA"/>
              </w:rPr>
            </w:pPr>
            <w:r w:rsidRPr="006344EA">
              <w:rPr>
                <w:sz w:val="28"/>
                <w:szCs w:val="28"/>
                <w:lang w:val="uk-UA"/>
              </w:rPr>
              <w:t>бюджет</w:t>
            </w:r>
          </w:p>
        </w:tc>
        <w:tc>
          <w:tcPr>
            <w:tcW w:w="2264" w:type="dxa"/>
            <w:shd w:val="clear" w:color="auto" w:fill="FFFFFF"/>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обласний</w:t>
            </w:r>
          </w:p>
          <w:p w:rsidR="00D45573" w:rsidRPr="006344EA" w:rsidRDefault="00D45573" w:rsidP="003C64F4">
            <w:pPr>
              <w:spacing w:line="360" w:lineRule="auto"/>
              <w:ind w:left="0" w:firstLine="0"/>
              <w:jc w:val="center"/>
              <w:rPr>
                <w:sz w:val="28"/>
                <w:szCs w:val="28"/>
                <w:lang w:val="uk-UA"/>
              </w:rPr>
            </w:pPr>
            <w:r w:rsidRPr="006344EA">
              <w:rPr>
                <w:sz w:val="28"/>
                <w:szCs w:val="28"/>
                <w:lang w:val="uk-UA"/>
              </w:rPr>
              <w:t>бюджет</w:t>
            </w:r>
          </w:p>
        </w:tc>
      </w:tr>
      <w:tr w:rsidR="00D45573" w:rsidRPr="006344EA" w:rsidTr="003C64F4">
        <w:tc>
          <w:tcPr>
            <w:tcW w:w="2177" w:type="dxa"/>
            <w:shd w:val="clear" w:color="auto" w:fill="FFFFFF"/>
            <w:vAlign w:val="center"/>
          </w:tcPr>
          <w:p w:rsidR="00D45573" w:rsidRPr="006344EA" w:rsidRDefault="00D45573" w:rsidP="003C64F4">
            <w:pPr>
              <w:spacing w:line="360" w:lineRule="auto"/>
              <w:ind w:left="0" w:firstLine="0"/>
              <w:rPr>
                <w:sz w:val="28"/>
                <w:szCs w:val="28"/>
                <w:lang w:val="uk-UA"/>
              </w:rPr>
            </w:pPr>
            <w:r w:rsidRPr="006344EA">
              <w:rPr>
                <w:sz w:val="28"/>
                <w:szCs w:val="28"/>
                <w:lang w:val="uk-UA"/>
              </w:rPr>
              <w:t>2022-2024</w:t>
            </w:r>
          </w:p>
        </w:tc>
        <w:tc>
          <w:tcPr>
            <w:tcW w:w="2297"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11 600,00</w:t>
            </w:r>
          </w:p>
        </w:tc>
        <w:tc>
          <w:tcPr>
            <w:tcW w:w="2413"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3900,00</w:t>
            </w:r>
          </w:p>
        </w:tc>
        <w:tc>
          <w:tcPr>
            <w:tcW w:w="2264"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7700,00</w:t>
            </w:r>
          </w:p>
        </w:tc>
      </w:tr>
      <w:tr w:rsidR="00D45573" w:rsidRPr="006344EA" w:rsidTr="003C64F4">
        <w:tc>
          <w:tcPr>
            <w:tcW w:w="2177" w:type="dxa"/>
            <w:shd w:val="clear" w:color="auto" w:fill="FFFFFF"/>
            <w:vAlign w:val="bottom"/>
          </w:tcPr>
          <w:p w:rsidR="00D45573" w:rsidRPr="006344EA" w:rsidRDefault="00D45573" w:rsidP="003C64F4">
            <w:pPr>
              <w:spacing w:line="360" w:lineRule="auto"/>
              <w:ind w:left="0" w:firstLine="0"/>
              <w:rPr>
                <w:sz w:val="28"/>
                <w:szCs w:val="28"/>
                <w:lang w:val="uk-UA"/>
              </w:rPr>
            </w:pPr>
            <w:r w:rsidRPr="006344EA">
              <w:rPr>
                <w:sz w:val="28"/>
                <w:szCs w:val="28"/>
                <w:lang w:val="uk-UA"/>
              </w:rPr>
              <w:t>у т.ч.</w:t>
            </w:r>
          </w:p>
        </w:tc>
        <w:tc>
          <w:tcPr>
            <w:tcW w:w="2297" w:type="dxa"/>
            <w:shd w:val="clear" w:color="auto" w:fill="FFFFFF"/>
            <w:vAlign w:val="center"/>
          </w:tcPr>
          <w:p w:rsidR="00D45573" w:rsidRPr="006344EA" w:rsidRDefault="00D45573" w:rsidP="003C64F4">
            <w:pPr>
              <w:spacing w:line="360" w:lineRule="auto"/>
              <w:ind w:left="0" w:firstLine="0"/>
              <w:jc w:val="center"/>
              <w:rPr>
                <w:sz w:val="28"/>
                <w:szCs w:val="28"/>
                <w:lang w:val="uk-UA"/>
              </w:rPr>
            </w:pPr>
          </w:p>
        </w:tc>
        <w:tc>
          <w:tcPr>
            <w:tcW w:w="2413" w:type="dxa"/>
            <w:shd w:val="clear" w:color="auto" w:fill="FFFFFF"/>
            <w:vAlign w:val="center"/>
          </w:tcPr>
          <w:p w:rsidR="00D45573" w:rsidRPr="006344EA" w:rsidRDefault="00D45573" w:rsidP="003C64F4">
            <w:pPr>
              <w:spacing w:line="360" w:lineRule="auto"/>
              <w:ind w:left="0" w:firstLine="0"/>
              <w:jc w:val="center"/>
              <w:rPr>
                <w:sz w:val="28"/>
                <w:szCs w:val="28"/>
                <w:lang w:val="uk-UA"/>
              </w:rPr>
            </w:pPr>
          </w:p>
        </w:tc>
        <w:tc>
          <w:tcPr>
            <w:tcW w:w="2264" w:type="dxa"/>
            <w:shd w:val="clear" w:color="auto" w:fill="FFFFFF"/>
            <w:vAlign w:val="center"/>
          </w:tcPr>
          <w:p w:rsidR="00D45573" w:rsidRPr="006344EA" w:rsidRDefault="00D45573" w:rsidP="003C64F4">
            <w:pPr>
              <w:spacing w:line="360" w:lineRule="auto"/>
              <w:ind w:left="0" w:firstLine="0"/>
              <w:jc w:val="center"/>
              <w:rPr>
                <w:sz w:val="28"/>
                <w:szCs w:val="28"/>
                <w:lang w:val="uk-UA"/>
              </w:rPr>
            </w:pPr>
          </w:p>
        </w:tc>
      </w:tr>
      <w:tr w:rsidR="00D45573" w:rsidRPr="006344EA" w:rsidTr="003C64F4">
        <w:tc>
          <w:tcPr>
            <w:tcW w:w="2177" w:type="dxa"/>
            <w:shd w:val="clear" w:color="auto" w:fill="FFFFFF"/>
            <w:vAlign w:val="center"/>
          </w:tcPr>
          <w:p w:rsidR="00D45573" w:rsidRPr="006344EA" w:rsidRDefault="00D45573" w:rsidP="003C64F4">
            <w:pPr>
              <w:spacing w:line="360" w:lineRule="auto"/>
              <w:ind w:left="0" w:firstLine="0"/>
              <w:rPr>
                <w:sz w:val="28"/>
                <w:szCs w:val="28"/>
                <w:lang w:val="uk-UA"/>
              </w:rPr>
            </w:pPr>
            <w:r w:rsidRPr="006344EA">
              <w:rPr>
                <w:sz w:val="28"/>
                <w:szCs w:val="28"/>
                <w:lang w:val="uk-UA"/>
              </w:rPr>
              <w:t>2022</w:t>
            </w:r>
          </w:p>
        </w:tc>
        <w:tc>
          <w:tcPr>
            <w:tcW w:w="2297" w:type="dxa"/>
            <w:shd w:val="clear" w:color="auto" w:fill="FFFFFF"/>
            <w:vAlign w:val="center"/>
          </w:tcPr>
          <w:p w:rsidR="00D45573" w:rsidRPr="006344EA" w:rsidRDefault="00D45573" w:rsidP="00383F6B">
            <w:pPr>
              <w:spacing w:line="360" w:lineRule="auto"/>
              <w:ind w:left="0" w:firstLine="0"/>
              <w:jc w:val="center"/>
              <w:rPr>
                <w:sz w:val="28"/>
                <w:szCs w:val="28"/>
                <w:lang w:val="uk-UA"/>
              </w:rPr>
            </w:pPr>
            <w:r w:rsidRPr="006344EA">
              <w:rPr>
                <w:sz w:val="28"/>
                <w:szCs w:val="28"/>
                <w:lang w:val="uk-UA"/>
              </w:rPr>
              <w:t>4400,00</w:t>
            </w:r>
          </w:p>
        </w:tc>
        <w:tc>
          <w:tcPr>
            <w:tcW w:w="2413"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1400,00</w:t>
            </w:r>
          </w:p>
        </w:tc>
        <w:tc>
          <w:tcPr>
            <w:tcW w:w="2264" w:type="dxa"/>
            <w:shd w:val="clear" w:color="auto" w:fill="FFFFFF"/>
            <w:vAlign w:val="center"/>
          </w:tcPr>
          <w:p w:rsidR="00D45573" w:rsidRPr="006344EA" w:rsidRDefault="00D45573" w:rsidP="00383F6B">
            <w:pPr>
              <w:spacing w:line="360" w:lineRule="auto"/>
              <w:ind w:left="0" w:firstLine="0"/>
              <w:jc w:val="center"/>
              <w:rPr>
                <w:sz w:val="28"/>
                <w:szCs w:val="28"/>
                <w:lang w:val="uk-UA"/>
              </w:rPr>
            </w:pPr>
            <w:r w:rsidRPr="006344EA">
              <w:rPr>
                <w:sz w:val="28"/>
                <w:szCs w:val="28"/>
                <w:lang w:val="uk-UA"/>
              </w:rPr>
              <w:t>3000,00</w:t>
            </w:r>
          </w:p>
        </w:tc>
      </w:tr>
      <w:tr w:rsidR="00D45573" w:rsidRPr="006344EA" w:rsidTr="003C64F4">
        <w:tc>
          <w:tcPr>
            <w:tcW w:w="2177" w:type="dxa"/>
            <w:shd w:val="clear" w:color="auto" w:fill="FFFFFF"/>
            <w:vAlign w:val="center"/>
          </w:tcPr>
          <w:p w:rsidR="00D45573" w:rsidRPr="006344EA" w:rsidRDefault="00D45573" w:rsidP="003C64F4">
            <w:pPr>
              <w:spacing w:line="360" w:lineRule="auto"/>
              <w:ind w:left="0" w:firstLine="0"/>
              <w:rPr>
                <w:sz w:val="28"/>
                <w:szCs w:val="28"/>
                <w:lang w:val="uk-UA"/>
              </w:rPr>
            </w:pPr>
            <w:r w:rsidRPr="006344EA">
              <w:rPr>
                <w:sz w:val="28"/>
                <w:szCs w:val="28"/>
                <w:lang w:val="uk-UA"/>
              </w:rPr>
              <w:t>2023</w:t>
            </w:r>
          </w:p>
        </w:tc>
        <w:tc>
          <w:tcPr>
            <w:tcW w:w="2297"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3750,00</w:t>
            </w:r>
          </w:p>
        </w:tc>
        <w:tc>
          <w:tcPr>
            <w:tcW w:w="2413"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1250,00</w:t>
            </w:r>
          </w:p>
        </w:tc>
        <w:tc>
          <w:tcPr>
            <w:tcW w:w="2264"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2500,00</w:t>
            </w:r>
          </w:p>
        </w:tc>
      </w:tr>
      <w:tr w:rsidR="00D45573" w:rsidRPr="006344EA" w:rsidTr="003C64F4">
        <w:tc>
          <w:tcPr>
            <w:tcW w:w="2177" w:type="dxa"/>
            <w:shd w:val="clear" w:color="auto" w:fill="FFFFFF"/>
            <w:vAlign w:val="center"/>
          </w:tcPr>
          <w:p w:rsidR="00D45573" w:rsidRPr="006344EA" w:rsidRDefault="00D45573" w:rsidP="003C64F4">
            <w:pPr>
              <w:spacing w:line="360" w:lineRule="auto"/>
              <w:ind w:left="0" w:firstLine="0"/>
              <w:rPr>
                <w:sz w:val="28"/>
                <w:szCs w:val="28"/>
                <w:lang w:val="uk-UA"/>
              </w:rPr>
            </w:pPr>
            <w:r w:rsidRPr="006344EA">
              <w:rPr>
                <w:sz w:val="28"/>
                <w:szCs w:val="28"/>
                <w:lang w:val="uk-UA"/>
              </w:rPr>
              <w:t>2024</w:t>
            </w:r>
          </w:p>
        </w:tc>
        <w:tc>
          <w:tcPr>
            <w:tcW w:w="2297" w:type="dxa"/>
            <w:shd w:val="clear" w:color="auto" w:fill="FFFFFF"/>
            <w:vAlign w:val="center"/>
          </w:tcPr>
          <w:p w:rsidR="00D45573" w:rsidRPr="006344EA" w:rsidRDefault="00D45573" w:rsidP="003C64F4">
            <w:pPr>
              <w:spacing w:line="360" w:lineRule="auto"/>
              <w:ind w:left="0" w:firstLine="0"/>
              <w:jc w:val="center"/>
              <w:rPr>
                <w:sz w:val="28"/>
                <w:szCs w:val="28"/>
                <w:lang w:val="uk-UA"/>
              </w:rPr>
            </w:pPr>
            <w:r w:rsidRPr="006344EA">
              <w:rPr>
                <w:sz w:val="28"/>
                <w:szCs w:val="28"/>
                <w:lang w:val="uk-UA"/>
              </w:rPr>
              <w:t>3450,00</w:t>
            </w:r>
          </w:p>
        </w:tc>
        <w:tc>
          <w:tcPr>
            <w:tcW w:w="2413" w:type="dxa"/>
            <w:shd w:val="clear" w:color="auto" w:fill="FFFFFF"/>
            <w:vAlign w:val="center"/>
          </w:tcPr>
          <w:p w:rsidR="00D45573" w:rsidRPr="006344EA" w:rsidRDefault="00D45573" w:rsidP="00383F6B">
            <w:pPr>
              <w:spacing w:line="360" w:lineRule="auto"/>
              <w:ind w:left="0" w:firstLine="0"/>
              <w:jc w:val="center"/>
              <w:rPr>
                <w:sz w:val="28"/>
                <w:szCs w:val="28"/>
                <w:lang w:val="uk-UA"/>
              </w:rPr>
            </w:pPr>
            <w:r w:rsidRPr="006344EA">
              <w:rPr>
                <w:sz w:val="28"/>
                <w:szCs w:val="28"/>
                <w:lang w:val="uk-UA"/>
              </w:rPr>
              <w:t>1250,00</w:t>
            </w:r>
          </w:p>
        </w:tc>
        <w:tc>
          <w:tcPr>
            <w:tcW w:w="2264" w:type="dxa"/>
            <w:shd w:val="clear" w:color="auto" w:fill="FFFFFF"/>
            <w:vAlign w:val="center"/>
          </w:tcPr>
          <w:p w:rsidR="00D45573" w:rsidRPr="006344EA" w:rsidRDefault="00D45573" w:rsidP="00383F6B">
            <w:pPr>
              <w:spacing w:line="360" w:lineRule="auto"/>
              <w:ind w:left="0" w:firstLine="0"/>
              <w:jc w:val="center"/>
              <w:rPr>
                <w:sz w:val="28"/>
                <w:szCs w:val="28"/>
                <w:lang w:val="uk-UA"/>
              </w:rPr>
            </w:pPr>
            <w:r w:rsidRPr="006344EA">
              <w:rPr>
                <w:sz w:val="28"/>
                <w:szCs w:val="28"/>
                <w:lang w:val="uk-UA"/>
              </w:rPr>
              <w:t>2200,00</w:t>
            </w:r>
          </w:p>
        </w:tc>
      </w:tr>
    </w:tbl>
    <w:p w:rsidR="00D45573" w:rsidRPr="006344EA" w:rsidRDefault="00D45573" w:rsidP="003C64F4">
      <w:pPr>
        <w:spacing w:line="360" w:lineRule="auto"/>
        <w:ind w:left="0" w:firstLine="720"/>
        <w:rPr>
          <w:b/>
          <w:sz w:val="28"/>
          <w:szCs w:val="28"/>
          <w:lang w:val="uk-UA"/>
        </w:rPr>
      </w:pPr>
    </w:p>
    <w:p w:rsidR="00D45573" w:rsidRPr="006344EA" w:rsidRDefault="00D45573" w:rsidP="003C64F4">
      <w:pPr>
        <w:spacing w:line="360" w:lineRule="auto"/>
        <w:ind w:left="0" w:firstLine="720"/>
        <w:rPr>
          <w:b/>
          <w:sz w:val="28"/>
          <w:szCs w:val="28"/>
          <w:lang w:val="uk-UA"/>
        </w:rPr>
      </w:pPr>
      <w:r w:rsidRPr="006344EA">
        <w:rPr>
          <w:b/>
          <w:sz w:val="28"/>
          <w:szCs w:val="28"/>
          <w:lang w:val="uk-UA"/>
        </w:rPr>
        <w:t>6. Очікувані результати виконання Програми</w:t>
      </w:r>
    </w:p>
    <w:p w:rsidR="00D45573" w:rsidRPr="006344EA" w:rsidRDefault="00D45573" w:rsidP="00383F6B">
      <w:pPr>
        <w:spacing w:line="360" w:lineRule="auto"/>
        <w:ind w:left="0" w:firstLine="720"/>
        <w:jc w:val="both"/>
        <w:rPr>
          <w:sz w:val="28"/>
          <w:szCs w:val="28"/>
          <w:lang w:val="uk-UA"/>
        </w:rPr>
      </w:pPr>
      <w:r w:rsidRPr="006344EA">
        <w:rPr>
          <w:sz w:val="28"/>
          <w:szCs w:val="28"/>
          <w:lang w:val="uk-UA"/>
        </w:rPr>
        <w:t>Виконання Програми дасть змогу впровадити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і інформаційних потреб населення та прийняття обґрунтованих рішень на всіх рівнях системи управління регіоном.</w:t>
      </w:r>
    </w:p>
    <w:p w:rsidR="00D45573" w:rsidRPr="006344EA" w:rsidRDefault="00D45573" w:rsidP="003C64F4">
      <w:pPr>
        <w:spacing w:line="360" w:lineRule="auto"/>
        <w:ind w:left="0" w:firstLine="720"/>
        <w:jc w:val="both"/>
        <w:rPr>
          <w:sz w:val="28"/>
          <w:szCs w:val="28"/>
          <w:lang w:val="uk-UA"/>
        </w:rPr>
      </w:pPr>
      <w:r w:rsidRPr="006344EA">
        <w:rPr>
          <w:b/>
          <w:sz w:val="28"/>
          <w:szCs w:val="28"/>
          <w:lang w:val="uk-UA"/>
        </w:rPr>
        <w:lastRenderedPageBreak/>
        <w:t>7. Термін проведення звітності</w:t>
      </w:r>
      <w:r w:rsidRPr="006344EA">
        <w:rPr>
          <w:sz w:val="28"/>
          <w:szCs w:val="28"/>
          <w:lang w:val="uk-UA"/>
        </w:rPr>
        <w:t>– звіт про хід виконання Програми подається обласній раді щорічно до 15 числа місяця, наступного за звітним відповідно до поставлених мети та завдань.</w:t>
      </w:r>
    </w:p>
    <w:p w:rsidR="00D45573" w:rsidRPr="006344EA" w:rsidRDefault="00D45573" w:rsidP="00137749">
      <w:pPr>
        <w:spacing w:line="240" w:lineRule="auto"/>
        <w:ind w:left="0" w:firstLine="0"/>
        <w:jc w:val="both"/>
        <w:rPr>
          <w:b/>
          <w:sz w:val="28"/>
          <w:szCs w:val="28"/>
          <w:lang w:val="uk-UA"/>
        </w:rPr>
      </w:pPr>
    </w:p>
    <w:p w:rsidR="00D45573" w:rsidRPr="006344EA" w:rsidRDefault="00D45573" w:rsidP="00137749">
      <w:pPr>
        <w:spacing w:line="240" w:lineRule="auto"/>
        <w:ind w:left="0" w:firstLine="0"/>
        <w:jc w:val="both"/>
        <w:rPr>
          <w:b/>
          <w:sz w:val="28"/>
          <w:szCs w:val="28"/>
          <w:lang w:val="uk-UA"/>
        </w:rPr>
      </w:pPr>
    </w:p>
    <w:p w:rsidR="00D45573" w:rsidRPr="006344EA" w:rsidRDefault="00D45573" w:rsidP="00137749">
      <w:pPr>
        <w:spacing w:line="240" w:lineRule="auto"/>
        <w:ind w:left="0" w:firstLine="0"/>
        <w:jc w:val="both"/>
        <w:rPr>
          <w:b/>
          <w:sz w:val="28"/>
          <w:szCs w:val="28"/>
          <w:lang w:val="uk-UA"/>
        </w:rPr>
      </w:pPr>
      <w:r w:rsidRPr="006344EA">
        <w:rPr>
          <w:b/>
          <w:sz w:val="28"/>
          <w:szCs w:val="28"/>
          <w:lang w:val="uk-UA"/>
        </w:rPr>
        <w:t>Керівник Програми:</w:t>
      </w:r>
    </w:p>
    <w:p w:rsidR="00D45573" w:rsidRPr="006344EA" w:rsidRDefault="00D45573" w:rsidP="00137749">
      <w:pPr>
        <w:spacing w:line="240" w:lineRule="auto"/>
        <w:ind w:left="0" w:firstLine="0"/>
        <w:jc w:val="both"/>
        <w:rPr>
          <w:b/>
          <w:sz w:val="28"/>
          <w:szCs w:val="28"/>
          <w:lang w:val="uk-UA"/>
        </w:rPr>
      </w:pPr>
    </w:p>
    <w:p w:rsidR="00D45573" w:rsidRPr="006344EA" w:rsidRDefault="00D45573" w:rsidP="00137749">
      <w:pPr>
        <w:spacing w:line="240" w:lineRule="auto"/>
        <w:ind w:left="0" w:firstLine="0"/>
        <w:jc w:val="both"/>
        <w:rPr>
          <w:sz w:val="28"/>
          <w:szCs w:val="28"/>
          <w:lang w:val="uk-UA"/>
        </w:rPr>
      </w:pPr>
      <w:r w:rsidRPr="006344EA">
        <w:rPr>
          <w:sz w:val="28"/>
          <w:szCs w:val="28"/>
          <w:lang w:val="uk-UA"/>
        </w:rPr>
        <w:t xml:space="preserve">Заступник голови </w:t>
      </w:r>
    </w:p>
    <w:p w:rsidR="00D45573" w:rsidRPr="006344EA" w:rsidRDefault="00D45573" w:rsidP="00137749">
      <w:pPr>
        <w:spacing w:line="240" w:lineRule="auto"/>
        <w:ind w:left="0" w:firstLine="0"/>
        <w:jc w:val="both"/>
        <w:rPr>
          <w:sz w:val="28"/>
          <w:szCs w:val="28"/>
          <w:lang w:val="uk-UA"/>
        </w:rPr>
      </w:pPr>
      <w:r w:rsidRPr="006344EA">
        <w:rPr>
          <w:sz w:val="28"/>
          <w:szCs w:val="28"/>
          <w:lang w:val="uk-UA"/>
        </w:rPr>
        <w:t xml:space="preserve">Івано-Франківської облдержадміністрації </w:t>
      </w:r>
      <w:r w:rsidRPr="006344EA">
        <w:rPr>
          <w:sz w:val="28"/>
          <w:szCs w:val="28"/>
          <w:lang w:val="uk-UA"/>
        </w:rPr>
        <w:tab/>
      </w:r>
      <w:r w:rsidRPr="006344EA">
        <w:rPr>
          <w:sz w:val="28"/>
          <w:szCs w:val="28"/>
          <w:lang w:val="uk-UA"/>
        </w:rPr>
        <w:tab/>
      </w:r>
      <w:r w:rsidRPr="006344EA">
        <w:rPr>
          <w:sz w:val="28"/>
          <w:szCs w:val="28"/>
          <w:lang w:val="uk-UA"/>
        </w:rPr>
        <w:tab/>
        <w:t xml:space="preserve"> Б.ФУТЕРКО</w:t>
      </w:r>
    </w:p>
    <w:p w:rsidR="00D45573" w:rsidRPr="006344EA" w:rsidRDefault="00D45573" w:rsidP="00137749">
      <w:pPr>
        <w:spacing w:line="240" w:lineRule="auto"/>
        <w:ind w:left="0" w:firstLine="0"/>
        <w:jc w:val="both"/>
        <w:rPr>
          <w:sz w:val="28"/>
          <w:szCs w:val="28"/>
          <w:lang w:val="uk-UA"/>
        </w:rPr>
      </w:pPr>
    </w:p>
    <w:p w:rsidR="00D45573" w:rsidRPr="006344EA" w:rsidRDefault="00D45573" w:rsidP="003C64F4">
      <w:pPr>
        <w:spacing w:line="240" w:lineRule="auto"/>
        <w:ind w:left="0" w:firstLine="0"/>
        <w:jc w:val="both"/>
        <w:rPr>
          <w:b/>
          <w:sz w:val="28"/>
          <w:szCs w:val="28"/>
          <w:lang w:val="uk-UA"/>
        </w:rPr>
      </w:pPr>
      <w:r w:rsidRPr="006344EA">
        <w:rPr>
          <w:b/>
          <w:sz w:val="28"/>
          <w:szCs w:val="28"/>
          <w:lang w:val="uk-UA"/>
        </w:rPr>
        <w:t>Замовник Програми:</w:t>
      </w:r>
    </w:p>
    <w:p w:rsidR="00D45573" w:rsidRPr="006344EA" w:rsidRDefault="00D45573" w:rsidP="003C64F4">
      <w:pPr>
        <w:spacing w:line="240" w:lineRule="auto"/>
        <w:ind w:left="0" w:firstLine="0"/>
        <w:jc w:val="both"/>
        <w:rPr>
          <w:b/>
          <w:sz w:val="28"/>
          <w:szCs w:val="28"/>
          <w:lang w:val="uk-UA"/>
        </w:rPr>
      </w:pPr>
    </w:p>
    <w:p w:rsidR="00D45573" w:rsidRPr="006344EA" w:rsidRDefault="00D45573" w:rsidP="003C64F4">
      <w:pPr>
        <w:spacing w:line="240" w:lineRule="auto"/>
        <w:ind w:left="0" w:firstLine="0"/>
        <w:jc w:val="both"/>
        <w:rPr>
          <w:sz w:val="28"/>
          <w:szCs w:val="28"/>
          <w:lang w:val="uk-UA"/>
        </w:rPr>
      </w:pPr>
      <w:r w:rsidRPr="006344EA">
        <w:rPr>
          <w:sz w:val="28"/>
          <w:szCs w:val="28"/>
          <w:lang w:val="uk-UA"/>
        </w:rPr>
        <w:t xml:space="preserve">Управління цифрового розвитку, </w:t>
      </w:r>
    </w:p>
    <w:p w:rsidR="00D45573" w:rsidRPr="006344EA" w:rsidRDefault="00D45573" w:rsidP="003C64F4">
      <w:pPr>
        <w:spacing w:line="240" w:lineRule="auto"/>
        <w:ind w:left="0" w:firstLine="0"/>
        <w:jc w:val="both"/>
        <w:rPr>
          <w:sz w:val="28"/>
          <w:szCs w:val="28"/>
          <w:lang w:val="uk-UA"/>
        </w:rPr>
      </w:pPr>
      <w:r w:rsidRPr="006344EA">
        <w:rPr>
          <w:sz w:val="28"/>
          <w:szCs w:val="28"/>
          <w:lang w:val="uk-UA"/>
        </w:rPr>
        <w:t xml:space="preserve">цифрових трансформацій і цифровізації </w:t>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r>
      <w:r w:rsidRPr="006344EA">
        <w:rPr>
          <w:sz w:val="28"/>
          <w:szCs w:val="28"/>
          <w:lang w:val="uk-UA"/>
        </w:rPr>
        <w:tab/>
        <w:t xml:space="preserve">   І. ФІНЯК</w:t>
      </w:r>
    </w:p>
    <w:p w:rsidR="00D45573" w:rsidRPr="006344EA" w:rsidRDefault="00D45573" w:rsidP="003C64F4">
      <w:pPr>
        <w:spacing w:line="240" w:lineRule="auto"/>
        <w:ind w:left="0" w:firstLine="0"/>
        <w:jc w:val="both"/>
        <w:rPr>
          <w:sz w:val="28"/>
          <w:szCs w:val="28"/>
          <w:lang w:val="uk-UA"/>
        </w:rPr>
      </w:pPr>
      <w:r w:rsidRPr="006344EA">
        <w:rPr>
          <w:sz w:val="28"/>
          <w:szCs w:val="28"/>
          <w:lang w:val="uk-UA"/>
        </w:rPr>
        <w:t xml:space="preserve">Івано-Франківської облдержадміністрації </w:t>
      </w: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Pr="006344EA" w:rsidRDefault="00D45573" w:rsidP="00175585">
      <w:pPr>
        <w:spacing w:line="240" w:lineRule="auto"/>
        <w:ind w:left="0" w:firstLine="0"/>
        <w:jc w:val="both"/>
        <w:rPr>
          <w:b/>
          <w:sz w:val="28"/>
          <w:szCs w:val="28"/>
          <w:lang w:val="uk-UA"/>
        </w:rPr>
      </w:pPr>
    </w:p>
    <w:p w:rsidR="00D45573" w:rsidRDefault="00D45573" w:rsidP="006344EA">
      <w:pPr>
        <w:pStyle w:val="34"/>
        <w:shd w:val="clear" w:color="auto" w:fill="auto"/>
        <w:spacing w:line="240" w:lineRule="auto"/>
        <w:ind w:firstLine="720"/>
        <w:jc w:val="center"/>
        <w:rPr>
          <w:rStyle w:val="33"/>
          <w:b/>
          <w:bCs/>
          <w:color w:val="000000"/>
          <w:sz w:val="28"/>
          <w:szCs w:val="28"/>
        </w:rPr>
      </w:pP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sz w:val="28"/>
          <w:szCs w:val="28"/>
        </w:rPr>
        <w:t xml:space="preserve">Обґрунтування доцільності розроблення Програми </w:t>
      </w:r>
    </w:p>
    <w:p w:rsidR="00D45573" w:rsidRPr="006344EA" w:rsidRDefault="00D45573" w:rsidP="006344EA">
      <w:pPr>
        <w:pStyle w:val="34"/>
        <w:shd w:val="clear" w:color="auto" w:fill="auto"/>
        <w:spacing w:line="240" w:lineRule="auto"/>
        <w:ind w:firstLine="720"/>
        <w:jc w:val="center"/>
        <w:rPr>
          <w:rStyle w:val="33"/>
          <w:b/>
          <w:bCs/>
          <w:color w:val="000000"/>
        </w:rPr>
      </w:pP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sz w:val="28"/>
          <w:szCs w:val="28"/>
        </w:rPr>
        <w:t>Загальні положення</w:t>
      </w:r>
    </w:p>
    <w:p w:rsidR="00D45573" w:rsidRPr="006344EA" w:rsidRDefault="00D45573" w:rsidP="006344EA">
      <w:pPr>
        <w:pStyle w:val="34"/>
        <w:shd w:val="clear" w:color="auto" w:fill="auto"/>
        <w:spacing w:line="240" w:lineRule="auto"/>
        <w:ind w:firstLine="720"/>
        <w:jc w:val="center"/>
        <w:rPr>
          <w:sz w:val="28"/>
          <w:szCs w:val="28"/>
        </w:rPr>
      </w:pP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Регіональна програма інформатизації Івано-Франківської області «Цифрове Прикарпаття» на 2022-2024 роки (далі - Програма) розроблена відповідно до Конституції України, законів України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 56 «Деякі питання цифрового розвитку», інших нормативно-правових документів.</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Програма позиціонується як складова частина Національної програми інформатизації, що об’єднує комплекс взаємопов’язаних організаційних, правових, соціально-економічних, науково-технічних, виробничих процесів, спрямованих на забезпечення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з метою забезпечення регіону необхідною і достатньою інформацією з усіх напрямів життєдіяльності.</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Основна увага у Програмі приділяється створенню та впровадженню інтегрованих проектів, які дозволять сформувати єдину сучасну інформаційну інфраструктуру регіону та забезпечать формування та реалізацію державної політики у сферах цифровізації, цифрового розвитку, цифрових інновацій, електронного урядування та електронної демократії, розвитку інформаційного суспільства, інформатизації; у сфері розвитку цифрових навичок працівників органів виконавчої влади та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Програма передбачає аналіз стану пріоритетних напрямків соціально- економічного розвитку регіону, визначення завдань і напрямків цифровізації та очікувані результати від реалізації відповідних завдань програм.</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 xml:space="preserve">Програму спрямовано на подальший розвиток електронного урядування (далі </w:t>
      </w:r>
      <w:r>
        <w:rPr>
          <w:color w:val="000000"/>
          <w:sz w:val="28"/>
          <w:szCs w:val="28"/>
          <w:lang w:val="uk-UA"/>
        </w:rPr>
        <w:t>–</w:t>
      </w:r>
      <w:r w:rsidRPr="006344EA">
        <w:rPr>
          <w:color w:val="000000"/>
          <w:sz w:val="28"/>
          <w:szCs w:val="28"/>
          <w:lang w:val="uk-UA"/>
        </w:rPr>
        <w:t xml:space="preserve"> е-урядування) та електронної демократії (далі </w:t>
      </w:r>
      <w:r>
        <w:rPr>
          <w:color w:val="000000"/>
          <w:sz w:val="28"/>
          <w:szCs w:val="28"/>
          <w:lang w:val="uk-UA"/>
        </w:rPr>
        <w:t>–</w:t>
      </w:r>
      <w:r w:rsidRPr="006344EA">
        <w:rPr>
          <w:color w:val="000000"/>
          <w:sz w:val="28"/>
          <w:szCs w:val="28"/>
          <w:lang w:val="uk-UA"/>
        </w:rPr>
        <w:t xml:space="preserve"> </w:t>
      </w:r>
      <w:r w:rsidRPr="00CC23CC">
        <w:rPr>
          <w:color w:val="000000"/>
          <w:sz w:val="28"/>
          <w:szCs w:val="28"/>
        </w:rPr>
        <w:t xml:space="preserve">                </w:t>
      </w:r>
      <w:r w:rsidRPr="006344EA">
        <w:rPr>
          <w:color w:val="000000"/>
          <w:sz w:val="28"/>
          <w:szCs w:val="28"/>
          <w:lang w:val="uk-UA"/>
        </w:rPr>
        <w:t>е-демократія). Запровадження технологій е-урядування та е-демократії має на меті стимулювати громадянську та політичну активність особистості та сприяти її політичній соціалізації. З іншого боку, на якісно новий рівень виходять відносини між органами влади і громадянами та бізнесом. Для координації своїх дій держава отримує максимально повні дані про позицію громадян, а останні мають відкритий доступ до офіційної інформації, можливість висловлювати свої побажання та слідкувати за їх виконанням, підтримувати реальний діалог з представниками влади в онлайн режимі, лобіювати прийняття важливих законів чи рішень.</w:t>
      </w:r>
    </w:p>
    <w:p w:rsidR="00D45573" w:rsidRPr="006344EA" w:rsidRDefault="00D45573" w:rsidP="006344EA">
      <w:pPr>
        <w:pStyle w:val="afff0"/>
        <w:spacing w:after="0" w:line="240" w:lineRule="auto"/>
        <w:ind w:firstLine="720"/>
        <w:jc w:val="both"/>
        <w:rPr>
          <w:color w:val="000000"/>
          <w:lang w:val="uk-UA"/>
        </w:rPr>
      </w:pP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sz w:val="28"/>
          <w:szCs w:val="28"/>
        </w:rPr>
        <w:lastRenderedPageBreak/>
        <w:t>Стан і проблеми інформатизації області</w:t>
      </w:r>
    </w:p>
    <w:p w:rsidR="00D45573" w:rsidRPr="00375321" w:rsidRDefault="00D45573" w:rsidP="006344EA">
      <w:pPr>
        <w:pStyle w:val="34"/>
        <w:shd w:val="clear" w:color="auto" w:fill="auto"/>
        <w:spacing w:line="240" w:lineRule="auto"/>
        <w:ind w:firstLine="720"/>
        <w:jc w:val="center"/>
        <w:rPr>
          <w:i w:val="0"/>
          <w:sz w:val="20"/>
          <w:szCs w:val="20"/>
        </w:rPr>
      </w:pP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sz w:val="28"/>
          <w:szCs w:val="28"/>
        </w:rPr>
        <w:t>1 Стан забезпеченості комп’ютерною технікою та програмним</w:t>
      </w:r>
      <w:r w:rsidRPr="00CC23CC">
        <w:rPr>
          <w:rStyle w:val="33"/>
          <w:b/>
          <w:bCs/>
          <w:color w:val="000000"/>
          <w:sz w:val="28"/>
          <w:szCs w:val="28"/>
          <w:lang w:val="ru-RU"/>
        </w:rPr>
        <w:t xml:space="preserve"> </w:t>
      </w:r>
      <w:r w:rsidRPr="006344EA">
        <w:rPr>
          <w:rStyle w:val="33"/>
          <w:b/>
          <w:bCs/>
          <w:color w:val="000000"/>
          <w:sz w:val="28"/>
          <w:szCs w:val="28"/>
        </w:rPr>
        <w:t>забезпеченням</w:t>
      </w:r>
    </w:p>
    <w:p w:rsidR="00D45573" w:rsidRPr="00375321" w:rsidRDefault="00D45573" w:rsidP="006344EA">
      <w:pPr>
        <w:pStyle w:val="34"/>
        <w:shd w:val="clear" w:color="auto" w:fill="auto"/>
        <w:spacing w:line="240" w:lineRule="auto"/>
        <w:ind w:firstLine="720"/>
        <w:jc w:val="center"/>
        <w:rPr>
          <w:sz w:val="20"/>
          <w:szCs w:val="20"/>
        </w:rPr>
      </w:pP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На даний час забезпеченість комп’ютерною технікою Івано-Франківської облдержадміністрації становить 95 %. Всі комп’ютери підключені до локальної мережі. Це дозволяє отримувати доступ до мережі </w:t>
      </w:r>
      <w:r w:rsidRPr="006344EA">
        <w:rPr>
          <w:color w:val="000000"/>
          <w:sz w:val="28"/>
          <w:szCs w:val="28"/>
          <w:lang w:val="uk-UA" w:eastAsia="en-US"/>
        </w:rPr>
        <w:t xml:space="preserve">Internet, </w:t>
      </w:r>
      <w:r w:rsidRPr="006344EA">
        <w:rPr>
          <w:color w:val="000000"/>
          <w:sz w:val="28"/>
          <w:szCs w:val="28"/>
          <w:lang w:val="uk-UA"/>
        </w:rPr>
        <w:t>електронної пошти, мережевих сервісів на всіх робочих місцях.</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Разом з тим, у найбільш складному стані за рівнем інформатизації знаходяться районні державні адміністрації та територіальні громади. Рівень забезпеченості комп’ютерною технікою в них у середньому сягає 87%, 25% з якої є морально застарілою.</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Потребує вирішення питання легалізації пропрієтарних комп’ютерних програм, що використовуються в роботі органів виконавчої влади та місцевого самоврядування області. Так, за результатами щорічної інвентаризації комп’ютерних програм в облдержадміністрації та її структурних підрозділах відсоток примірників програмного забезпечення, що потребує легалізації, становить 41,7 - для операційних систем комп’ютерів загального призначення та 64,1 - для прикладних комп’ютерних програм. Також слід розглянути доцільність використання пропрієтарного програмного забезпечення та вивчити можливість та умови для поступового переходу на програмне забезпечення з відкритим кодом в органах державної влади області.</w:t>
      </w:r>
    </w:p>
    <w:p w:rsidR="00D45573" w:rsidRPr="00375321" w:rsidRDefault="00D45573" w:rsidP="006344EA">
      <w:pPr>
        <w:pStyle w:val="afff0"/>
        <w:spacing w:after="0" w:line="240" w:lineRule="auto"/>
        <w:ind w:left="0" w:firstLine="720"/>
        <w:jc w:val="both"/>
        <w:rPr>
          <w:sz w:val="20"/>
          <w:szCs w:val="20"/>
          <w:lang w:val="uk-UA"/>
        </w:rPr>
      </w:pP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sz w:val="28"/>
          <w:szCs w:val="28"/>
        </w:rPr>
        <w:t>2 Стан забезпеченості доступом до мережі Інтернет</w:t>
      </w:r>
    </w:p>
    <w:p w:rsidR="00D45573" w:rsidRPr="00375321" w:rsidRDefault="00D45573" w:rsidP="006344EA">
      <w:pPr>
        <w:pStyle w:val="34"/>
        <w:shd w:val="clear" w:color="auto" w:fill="auto"/>
        <w:spacing w:line="240" w:lineRule="auto"/>
        <w:ind w:firstLine="720"/>
        <w:rPr>
          <w:sz w:val="20"/>
          <w:szCs w:val="20"/>
        </w:rPr>
      </w:pP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Більшість нових технологій залежні від доступності ресурсів мережі Інтернет і суміжних сервісів. Підключення до мережі Інтернет дає змогу розвивати потенціал і конкурентоспроможність регіону і держави у цифровому світі. Дуже швидке підключення </w:t>
      </w:r>
      <w:r w:rsidRPr="006344EA">
        <w:rPr>
          <w:color w:val="000000"/>
          <w:sz w:val="28"/>
          <w:szCs w:val="28"/>
          <w:lang w:val="uk-UA" w:eastAsia="en-US"/>
        </w:rPr>
        <w:t xml:space="preserve">(«very fast connection») </w:t>
      </w:r>
      <w:r w:rsidRPr="006344EA">
        <w:rPr>
          <w:color w:val="000000"/>
          <w:sz w:val="28"/>
          <w:szCs w:val="28"/>
          <w:lang w:val="uk-UA"/>
        </w:rPr>
        <w:t xml:space="preserve">до мережі Інтернет називають широкосмуговим доступом (далі - ШСД) або бродбендом </w:t>
      </w:r>
      <w:r w:rsidRPr="006344EA">
        <w:rPr>
          <w:color w:val="000000"/>
          <w:sz w:val="28"/>
          <w:szCs w:val="28"/>
          <w:lang w:val="uk-UA" w:eastAsia="en-US"/>
        </w:rPr>
        <w:t xml:space="preserve">(«broadband» </w:t>
      </w:r>
      <w:r w:rsidRPr="006344EA">
        <w:rPr>
          <w:color w:val="000000"/>
          <w:sz w:val="28"/>
          <w:szCs w:val="28"/>
          <w:lang w:val="uk-UA"/>
        </w:rPr>
        <w:t>- в країнах Європи і СІЛА).</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Відповідно до звіту національної комісії регулювання зв’язку України станом на 01.09.2021 на території Івано-Франківської області функціонує 98 провайдерів зв’язку, які надають послуги доступу до мережі Інтернет за різними технологіями.</w:t>
      </w:r>
    </w:p>
    <w:p w:rsidR="00D45573" w:rsidRPr="006344EA" w:rsidRDefault="00D45573" w:rsidP="006344EA">
      <w:pPr>
        <w:pStyle w:val="afff0"/>
        <w:spacing w:after="0" w:line="240" w:lineRule="auto"/>
        <w:ind w:left="0" w:firstLine="720"/>
        <w:jc w:val="both"/>
        <w:rPr>
          <w:color w:val="000000"/>
          <w:sz w:val="28"/>
          <w:szCs w:val="28"/>
          <w:lang w:val="uk-UA"/>
        </w:rPr>
      </w:pPr>
      <w:r w:rsidRPr="006344EA">
        <w:rPr>
          <w:color w:val="000000"/>
          <w:sz w:val="28"/>
          <w:szCs w:val="28"/>
          <w:lang w:val="uk-UA"/>
        </w:rPr>
        <w:t>В цьому році запрацювала державна програма «Інтернет субвенція» в рамках якої територіальні громади отримують державне фінансування для підключення до оптичного інтернету закладів соціальної інфраструктури, що розташовані в населених пунктах без Інтернет-покриття на базі волоконно- оптичних мереж. Зокрема у 2021 році в рамках цієї програми 6</w:t>
      </w:r>
      <w:r>
        <w:rPr>
          <w:color w:val="000000"/>
          <w:sz w:val="28"/>
          <w:szCs w:val="28"/>
          <w:lang w:val="en-US"/>
        </w:rPr>
        <w:t> </w:t>
      </w:r>
      <w:r w:rsidRPr="006344EA">
        <w:rPr>
          <w:color w:val="000000"/>
          <w:sz w:val="28"/>
          <w:szCs w:val="28"/>
          <w:lang w:val="uk-UA"/>
        </w:rPr>
        <w:t>територіальних громад області отримали фінансування у розмірі близько 1,6</w:t>
      </w:r>
      <w:r>
        <w:rPr>
          <w:color w:val="000000"/>
          <w:sz w:val="28"/>
          <w:szCs w:val="28"/>
          <w:lang w:val="en-US"/>
        </w:rPr>
        <w:t> </w:t>
      </w:r>
      <w:r w:rsidRPr="006344EA">
        <w:rPr>
          <w:color w:val="000000"/>
          <w:sz w:val="28"/>
          <w:szCs w:val="28"/>
          <w:lang w:val="uk-UA"/>
        </w:rPr>
        <w:t xml:space="preserve"> млн. грн.</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Водночас, протягом останніх років проводиться активна розбудова та модернізація мереж мобільних операторів.</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lastRenderedPageBreak/>
        <w:t xml:space="preserve">За даними операторів мобільного рухомого зв’язку, на сьогодні повністю модернізовано обладнання бездротової частини мереж не тільки шляхом заміни існуючого обладнання на обладнання з підтримкою </w:t>
      </w:r>
      <w:r w:rsidRPr="006344EA">
        <w:rPr>
          <w:color w:val="000000"/>
          <w:sz w:val="28"/>
          <w:szCs w:val="28"/>
          <w:lang w:val="uk-UA" w:eastAsia="en-US"/>
        </w:rPr>
        <w:t xml:space="preserve">3G </w:t>
      </w:r>
      <w:r w:rsidRPr="006344EA">
        <w:rPr>
          <w:color w:val="000000"/>
          <w:sz w:val="28"/>
          <w:szCs w:val="28"/>
          <w:lang w:val="uk-UA"/>
        </w:rPr>
        <w:t xml:space="preserve">та </w:t>
      </w:r>
      <w:r w:rsidRPr="006344EA">
        <w:rPr>
          <w:color w:val="000000"/>
          <w:sz w:val="28"/>
          <w:szCs w:val="28"/>
          <w:lang w:val="uk-UA" w:eastAsia="en-US"/>
        </w:rPr>
        <w:t xml:space="preserve">4G, </w:t>
      </w:r>
      <w:r w:rsidRPr="006344EA">
        <w:rPr>
          <w:color w:val="000000"/>
          <w:sz w:val="28"/>
          <w:szCs w:val="28"/>
          <w:lang w:val="uk-UA"/>
        </w:rPr>
        <w:t>а й завдяки встановленню додаткових сучасних базових станцій для забезпечення надійного та якісного покриття. Це дозволило забезпечити достатню потужність та пропускну здатність мереж доступу для того, щоб користувачі мали змогу отримувати більші обсяги якісного швидкісного мобільного Інтернету.</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Більшість із перелічених вище провайдерів та операторів зв’язку працює у містах та районних центрах і забезпечує швидкість Інтернет-з’єднання 100 Мбіт/с і вище. Однак залишається проблемним питання доступу до мережі інтернет у сільській місцевості та гірських населених пунктах, особливо це стосується закладів освіти, охорони здоров’я та соціальної сфери.</w:t>
      </w:r>
    </w:p>
    <w:p w:rsidR="00D45573" w:rsidRPr="00375321" w:rsidRDefault="00D45573" w:rsidP="006344EA">
      <w:pPr>
        <w:pStyle w:val="34"/>
        <w:shd w:val="clear" w:color="auto" w:fill="auto"/>
        <w:spacing w:line="240" w:lineRule="auto"/>
        <w:ind w:firstLine="720"/>
        <w:jc w:val="left"/>
        <w:rPr>
          <w:rStyle w:val="33"/>
          <w:b/>
          <w:bCs/>
          <w:color w:val="000000"/>
          <w:sz w:val="20"/>
          <w:szCs w:val="20"/>
        </w:rPr>
      </w:pP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rPr>
        <w:t>3</w:t>
      </w:r>
      <w:r w:rsidRPr="006344EA">
        <w:rPr>
          <w:rStyle w:val="33"/>
          <w:b/>
          <w:bCs/>
          <w:color w:val="000000"/>
          <w:sz w:val="28"/>
          <w:szCs w:val="28"/>
        </w:rPr>
        <w:t xml:space="preserve"> Прозорість та доступність органів виконавчої влади та органів місцевого самоврядування області</w:t>
      </w:r>
    </w:p>
    <w:p w:rsidR="00D45573" w:rsidRPr="00375321" w:rsidRDefault="00D45573" w:rsidP="006344EA">
      <w:pPr>
        <w:pStyle w:val="34"/>
        <w:shd w:val="clear" w:color="auto" w:fill="auto"/>
        <w:spacing w:line="240" w:lineRule="auto"/>
        <w:ind w:firstLine="720"/>
        <w:jc w:val="center"/>
        <w:rPr>
          <w:sz w:val="20"/>
          <w:szCs w:val="20"/>
        </w:rPr>
      </w:pPr>
    </w:p>
    <w:p w:rsidR="00D45573" w:rsidRPr="006344EA" w:rsidRDefault="00D45573" w:rsidP="006344EA">
      <w:pPr>
        <w:pStyle w:val="afff0"/>
        <w:tabs>
          <w:tab w:val="left" w:pos="3086"/>
        </w:tabs>
        <w:spacing w:after="0" w:line="240" w:lineRule="auto"/>
        <w:ind w:left="0" w:firstLine="720"/>
        <w:jc w:val="both"/>
        <w:rPr>
          <w:sz w:val="28"/>
          <w:szCs w:val="28"/>
          <w:lang w:val="uk-UA"/>
        </w:rPr>
      </w:pPr>
      <w:r w:rsidRPr="006344EA">
        <w:rPr>
          <w:color w:val="000000"/>
          <w:sz w:val="28"/>
          <w:szCs w:val="28"/>
          <w:lang w:val="uk-UA"/>
        </w:rPr>
        <w:t xml:space="preserve">Відкритість діяльності органів влади та органів місцевого самоврядування є одним із пріоритетних напрямів цифровізації. Станом на сьогодні інформація про діяльність органів влади в області висвітлюється на офіційних веб-порталах Івано-Франківської облдержадміністрації, райдержадміністрацій та територіальних громад, структурних підрозділів облдержадміністрації, а також на відповідних сторінках соціальних мереж </w:t>
      </w:r>
      <w:r w:rsidRPr="006344EA">
        <w:rPr>
          <w:color w:val="000000"/>
          <w:sz w:val="28"/>
          <w:szCs w:val="28"/>
          <w:lang w:val="uk-UA" w:eastAsia="en-US"/>
        </w:rPr>
        <w:t xml:space="preserve">Facebook, Youtube </w:t>
      </w:r>
      <w:r w:rsidRPr="006344EA">
        <w:rPr>
          <w:color w:val="000000"/>
          <w:sz w:val="28"/>
          <w:szCs w:val="28"/>
          <w:lang w:val="uk-UA"/>
        </w:rPr>
        <w:t>тощо. Інформаційне наповнення вищезгаданих веб- ресурсів здійснюється відповідно до вимог постанови Кабінету Міністрів України від 04.01.2002</w:t>
      </w:r>
      <w:r w:rsidRPr="00CC23CC">
        <w:rPr>
          <w:color w:val="000000"/>
          <w:sz w:val="28"/>
          <w:szCs w:val="28"/>
          <w:lang w:val="uk-UA"/>
        </w:rPr>
        <w:t xml:space="preserve"> </w:t>
      </w:r>
      <w:r w:rsidRPr="006344EA">
        <w:rPr>
          <w:color w:val="000000"/>
          <w:sz w:val="28"/>
          <w:szCs w:val="28"/>
          <w:lang w:val="uk-UA"/>
        </w:rPr>
        <w:t>№</w:t>
      </w:r>
      <w:r>
        <w:rPr>
          <w:color w:val="000000"/>
          <w:sz w:val="28"/>
          <w:szCs w:val="28"/>
          <w:lang w:val="en-US"/>
        </w:rPr>
        <w:t> </w:t>
      </w:r>
      <w:r w:rsidRPr="006344EA">
        <w:rPr>
          <w:color w:val="000000"/>
          <w:sz w:val="28"/>
          <w:szCs w:val="28"/>
          <w:lang w:val="uk-UA"/>
        </w:rPr>
        <w:t>3 «Про порядок оприлюднення у мережі Інтернетінформації про діяльність органів виконавчої влади». Веб-ресурси органів виконавчої влади та органів місцевого самоврядування області успішно забезпечують:підвищення інформованості населення щодо діяльності органів виконавчої влади області; доступ до публічної інформації та відкритих даних; комунікацію між владою та громадянами; отримання реакції населення на діяльність влади; контроль та участь громадян у розробленні та реалізації державної політики; повернення довіри громадян до інститутів та посадових осіб виконавчої влади та органів місцевого самоврядування; надання електронних послуг.</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Доступ до адміністративних послуг області здійснюється через Центри надання адміністративних послуг, які в своїй роботі використовують електронні сервіси електронної ідентифікації та програмні продукти «Універсам Послуг» та «Вулик». Використання вищезгаданих програмних комплексів дозволило автоматизувати робочі місця адміністраторів та зробити процес надання адміністративних послуг прозорим. Наступним етапом передбачено створення електронного сервісу надання адміністративних послуг через веб-портали відповідних органів влади та органів місцевого самоврядування.</w:t>
      </w:r>
    </w:p>
    <w:p w:rsidR="00D45573" w:rsidRPr="00CC23CC" w:rsidRDefault="00D45573" w:rsidP="006344EA">
      <w:pPr>
        <w:pStyle w:val="34"/>
        <w:shd w:val="clear" w:color="auto" w:fill="auto"/>
        <w:spacing w:line="240" w:lineRule="auto"/>
        <w:ind w:firstLine="720"/>
        <w:jc w:val="center"/>
        <w:rPr>
          <w:rStyle w:val="33"/>
          <w:b/>
          <w:bCs/>
          <w:color w:val="000000"/>
          <w:sz w:val="28"/>
          <w:szCs w:val="28"/>
          <w:lang w:val="ru-RU"/>
        </w:rPr>
      </w:pPr>
      <w:r w:rsidRPr="006344EA">
        <w:rPr>
          <w:rStyle w:val="33"/>
          <w:b/>
          <w:bCs/>
          <w:color w:val="000000"/>
          <w:sz w:val="28"/>
          <w:szCs w:val="28"/>
        </w:rPr>
        <w:lastRenderedPageBreak/>
        <w:t xml:space="preserve">Головна мета, завдання та пріоритети цифровізації </w:t>
      </w: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sz w:val="28"/>
          <w:szCs w:val="28"/>
        </w:rPr>
        <w:t>Івано-Франківської області</w:t>
      </w:r>
    </w:p>
    <w:p w:rsidR="00D45573" w:rsidRPr="00375321" w:rsidRDefault="00D45573" w:rsidP="006344EA">
      <w:pPr>
        <w:pStyle w:val="34"/>
        <w:shd w:val="clear" w:color="auto" w:fill="auto"/>
        <w:spacing w:line="240" w:lineRule="auto"/>
        <w:ind w:firstLine="720"/>
        <w:rPr>
          <w:sz w:val="20"/>
          <w:szCs w:val="20"/>
        </w:rPr>
      </w:pP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Головною метою цифровізації області є створення оптимальних умов для задоволення інформаційних потреб громадян, органів державної влади і місцевого самоврядування, організацій та суспільних об’єднань на основі формування і використання інформаційних ресурсів та реалізації сучасних інформаційних технологій. Це також забезпечення органів влади та місцевого самоврядування повною й достовірною інформацією для підтримки процесів прийняття управлінських рішень, запровадження інноваційних підходів та інструментів е-урядування, е-демократії, розвиток інфраструктури відкритих даних тощо.</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Постановою Кабінету Міністрів України від 05.08.2020 № 695 «Про затвердження Державної стратегії регіонального розвитку на 2021-2027 роки» визначено напрямки цифровізації регіонів, а саме:</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проведення реінжинірингу публічних послуг; удосконалення нормативно-правової бази, що регламентує механізм надання публічних послуг, та забезпечення їх впровадження через Єдиний державний веб-портал електронних послуг «Портал Дія»;</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електронної взаємодії між національними реєстрами, реєстрами органів місцевого самоврядування, а також іншими електронними інформаційними ресурсами із синхронною швидкістю передачі даних не менше 100 Мбіт/с з дотриманням вимог щодо кібербезпеки;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запровадження можливості отримання електронних послуг через смартфон та через мобільний додаток Єдиного державного веб-порталу електронних послуг «Портал Дія», облаштування відкритих </w:t>
      </w:r>
      <w:r w:rsidRPr="006344EA">
        <w:rPr>
          <w:color w:val="000000"/>
          <w:sz w:val="28"/>
          <w:szCs w:val="28"/>
          <w:lang w:val="uk-UA" w:eastAsia="en-US"/>
        </w:rPr>
        <w:t xml:space="preserve">Wi-Fi </w:t>
      </w:r>
      <w:r w:rsidRPr="006344EA">
        <w:rPr>
          <w:color w:val="000000"/>
          <w:sz w:val="28"/>
          <w:szCs w:val="28"/>
          <w:lang w:val="uk-UA"/>
        </w:rPr>
        <w:t>зон у громадських місцях;</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пріоритетного впровадження та розвиток системи електронного документообігу;</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розвитку платформ та офіційних порталів органів місцевого самоврядування;</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впровадження та поширення в регіонах інтегрованої системи електронної ідентифікації </w:t>
      </w:r>
      <w:r w:rsidRPr="006344EA">
        <w:rPr>
          <w:color w:val="000000"/>
          <w:sz w:val="28"/>
          <w:szCs w:val="28"/>
          <w:lang w:val="uk-UA" w:eastAsia="en-US"/>
        </w:rPr>
        <w:t>«ID.GOV.UA»;</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сприяння створенню електронних комунальних та державних архівів та регіональних дата-центрів;</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переведення пріоритетних публічних послуг, у тому числі відкритих даних та інструментів електронної демократії, в електронну форму;</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безперешкодного доступу до високошвидкісного Інтернету всіх населених пунктів (насамперед сільських та малих міст), створення умов для ринкової конкуренції між провайдерами;</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 xml:space="preserve">забезпечення підключення до </w:t>
      </w:r>
      <w:r w:rsidRPr="006344EA">
        <w:rPr>
          <w:color w:val="000000"/>
          <w:lang w:val="uk-UA"/>
        </w:rPr>
        <w:t>г</w:t>
      </w:r>
      <w:r w:rsidRPr="006344EA">
        <w:rPr>
          <w:color w:val="000000"/>
          <w:sz w:val="28"/>
          <w:szCs w:val="28"/>
          <w:lang w:val="uk-UA"/>
        </w:rPr>
        <w:t>рудня 2024 року 100 відсотків державних установ та соціальних закладів до широкосмугового Інтернету Із швидкістю від 100 Мбіт/с;</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lastRenderedPageBreak/>
        <w:t xml:space="preserve">запровадження у приміщеннях державних органів, соціальних закладів та комунальних установ відкритих </w:t>
      </w:r>
      <w:r w:rsidRPr="006344EA">
        <w:rPr>
          <w:color w:val="000000"/>
          <w:sz w:val="28"/>
          <w:szCs w:val="28"/>
          <w:lang w:val="uk-UA" w:eastAsia="en-US"/>
        </w:rPr>
        <w:t xml:space="preserve">Wi-Fi </w:t>
      </w:r>
      <w:r w:rsidRPr="006344EA">
        <w:rPr>
          <w:color w:val="000000"/>
          <w:sz w:val="28"/>
          <w:szCs w:val="28"/>
          <w:lang w:val="uk-UA"/>
        </w:rPr>
        <w:t>зон для вільного під’єднання до Інтернету відвідувачами та працівниками;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створення каналів для прокладення волоконно-оптичних кабелів зв’язку під час капітального ремонту доріг, фасадів будівель, створення нових житлових та виробничих зон, придорожнього освітлення;</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впровадження використання систем відеоспостереження, контролю за якістю повітря, рівнем забруднення на будівлях державних органів, соціальних закладів та комунальних установ для створення загальнодержавної мережі фіксації подій та природних явищ;</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запровадження механізмів зменшення витрат операторів у регіонах з низьким рівнем покриттям мобільним зв’язком та Інтернетом;</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цільового фінансування поширення Інтернету в державних установах, соціальних закладах, розміщених у віддалених населених пунктах або за їх межами.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Ураховуючи вищезгадані пріоритети та вимоги до структури завдань регіональної програми інформатизації, до заходів регіональної програми інформатизації буде віднесено:</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нормативно-правове, організаційне та методичне забезпечення програми;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розвиток цифрової інфраструктури;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інформаційне забезпечення діяльності місцевих органів виконавчої влади шляхом розробки та впровадження правових, організаційних, науково- технічних, економічних, фінансових, технологічних, методичних умов розвитку інформаційного суспільства з урахуванням світових тенденцій;</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розвиток та модернізація системи технічного захисту інформації, а також інформаційної безпеки в цілому;</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наближення інформаційної інфраструктури до громадян та бізнесу;</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розширення цифрової сфери надання послуг населенню та бізнесу.</w:t>
      </w:r>
      <w:bookmarkStart w:id="0" w:name="bookmark0"/>
      <w:r w:rsidRPr="006344EA">
        <w:rPr>
          <w:color w:val="000000"/>
          <w:lang w:val="uk-UA"/>
        </w:rPr>
        <w:br/>
      </w:r>
    </w:p>
    <w:p w:rsidR="00D45573" w:rsidRPr="006344EA" w:rsidRDefault="00D45573" w:rsidP="006344EA">
      <w:pPr>
        <w:pStyle w:val="afff0"/>
        <w:spacing w:after="0" w:line="240" w:lineRule="auto"/>
        <w:ind w:firstLine="720"/>
        <w:jc w:val="center"/>
        <w:rPr>
          <w:rStyle w:val="120"/>
          <w:bCs w:val="0"/>
          <w:color w:val="000000"/>
          <w:sz w:val="28"/>
          <w:szCs w:val="28"/>
          <w:lang w:val="uk-UA"/>
        </w:rPr>
      </w:pPr>
      <w:r w:rsidRPr="006344EA">
        <w:rPr>
          <w:rStyle w:val="120"/>
          <w:bCs w:val="0"/>
          <w:color w:val="000000"/>
          <w:sz w:val="28"/>
          <w:szCs w:val="28"/>
          <w:lang w:val="uk-UA"/>
        </w:rPr>
        <w:t>Принципи формування та виконання Програми</w:t>
      </w:r>
      <w:bookmarkEnd w:id="0"/>
    </w:p>
    <w:p w:rsidR="00D45573" w:rsidRPr="00375321" w:rsidRDefault="00D45573" w:rsidP="006344EA">
      <w:pPr>
        <w:pStyle w:val="afff0"/>
        <w:spacing w:after="0" w:line="240" w:lineRule="auto"/>
        <w:ind w:firstLine="720"/>
        <w:jc w:val="both"/>
        <w:rPr>
          <w:color w:val="000000"/>
          <w:lang w:val="uk-UA"/>
        </w:rPr>
      </w:pP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Формування завдань та заходів Програми відбувається за наступними принципами: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відкритість та прозорість;</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комплексність, системність, взаємо узгодженість та наукова обґрунтованість;</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забезпеченість ресурсами; відповідність нормативно-правовій базі.</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Реалізація програми має здійснюватися з додержанням таких основних принципів:</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узгодженість регіональних пріоритетів інформатизації з основними напрямами соціально-економічного розвитку області та Національної програми інформатизації;</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спадковість, поступовість і безперервність під час реалізації завдань програми на наступні роки;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lastRenderedPageBreak/>
        <w:t>відкритість, прозорість процесу виконання завдань та заходів програми; випереджаючий розвиток нормативно-правової бази з урегулювання відносин учасників створення, розповсюдження й використання інформаційних продуктів і послуг;</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моніторинг та оцінювання виконання завдань.</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Успішність реалізації Програми забезпечується:</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належним ступенем координації, розробки та реалізації регіональної, міжгалузевих, відомчих програм інформатизації щодо цілей, етапів, ресурсів та об’єктів робіт;</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належним рівнем організаційного й фінансового забезпечення реалізації завдань інформатизації;</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ефективним управлінням ресурсами (їх перерозподілом та концентрацією на користь пріоритетних та найбільш результативних напрямів інформатизації) на основі </w:t>
      </w:r>
      <w:bookmarkStart w:id="1" w:name="_GoBack"/>
      <w:r w:rsidRPr="006344EA">
        <w:rPr>
          <w:color w:val="000000"/>
          <w:sz w:val="28"/>
          <w:szCs w:val="28"/>
          <w:lang w:val="uk-UA"/>
        </w:rPr>
        <w:t>постійного моніторингу виконання завдань.</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Завданнями Програми передбачено продовження напрямів розвитку інформатизації регіону, започаткованих у програмах інформатизації за попередні роки.</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Передбачаються такі джерела фінансування Програми: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 кошти обласного бюджету (у разі необхідності досягнення загальнодержавних цілей - кошти державного бюджету на засадах співфінансування);</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 xml:space="preserve">кошти місцевих бюджетів (у тому числі на засадах співфінансування); </w:t>
      </w:r>
    </w:p>
    <w:p w:rsidR="00D45573" w:rsidRPr="006344EA" w:rsidRDefault="00D45573" w:rsidP="006344EA">
      <w:pPr>
        <w:pStyle w:val="afff0"/>
        <w:spacing w:after="0" w:line="240" w:lineRule="auto"/>
        <w:ind w:firstLine="720"/>
        <w:jc w:val="both"/>
        <w:rPr>
          <w:color w:val="000000"/>
          <w:lang w:val="uk-UA"/>
        </w:rPr>
      </w:pPr>
      <w:r w:rsidRPr="006344EA">
        <w:rPr>
          <w:color w:val="000000"/>
          <w:sz w:val="28"/>
          <w:szCs w:val="28"/>
          <w:lang w:val="uk-UA"/>
        </w:rPr>
        <w:t xml:space="preserve">інші джерела, не заборонені чинним законодавством України. </w:t>
      </w:r>
    </w:p>
    <w:p w:rsidR="00D45573" w:rsidRPr="006344EA" w:rsidRDefault="00D45573" w:rsidP="006344EA">
      <w:pPr>
        <w:pStyle w:val="afff0"/>
        <w:spacing w:after="0" w:line="240" w:lineRule="auto"/>
        <w:ind w:left="0" w:firstLine="720"/>
        <w:jc w:val="both"/>
        <w:rPr>
          <w:color w:val="000000"/>
          <w:lang w:val="uk-UA"/>
        </w:rPr>
      </w:pPr>
      <w:r w:rsidRPr="006344EA">
        <w:rPr>
          <w:color w:val="000000"/>
          <w:sz w:val="28"/>
          <w:szCs w:val="28"/>
          <w:lang w:val="uk-UA"/>
        </w:rPr>
        <w:t xml:space="preserve">Райдержадміністраціям, органам місцевого самоврядування доцільно забезпечити розроблення та/або доопрацювання </w:t>
      </w:r>
      <w:bookmarkEnd w:id="1"/>
      <w:r w:rsidRPr="006344EA">
        <w:rPr>
          <w:color w:val="000000"/>
          <w:sz w:val="28"/>
          <w:szCs w:val="28"/>
          <w:lang w:val="uk-UA"/>
        </w:rPr>
        <w:t>місцевих програм інформатизації, передбачивши відповідні завдання і заходи, визначені Програмою, а також обсяги їх фінансування.</w:t>
      </w:r>
      <w:bookmarkStart w:id="2" w:name="bookmark1"/>
    </w:p>
    <w:p w:rsidR="00D45573" w:rsidRPr="006344EA" w:rsidRDefault="00D45573" w:rsidP="006344EA">
      <w:pPr>
        <w:pStyle w:val="afff0"/>
        <w:spacing w:after="0" w:line="240" w:lineRule="auto"/>
        <w:ind w:left="0" w:firstLine="720"/>
        <w:jc w:val="both"/>
        <w:rPr>
          <w:color w:val="000000"/>
          <w:lang w:val="uk-UA"/>
        </w:rPr>
      </w:pPr>
    </w:p>
    <w:p w:rsidR="00D45573" w:rsidRPr="006344EA" w:rsidRDefault="00D45573" w:rsidP="006344EA">
      <w:pPr>
        <w:pStyle w:val="afff0"/>
        <w:spacing w:after="0" w:line="240" w:lineRule="auto"/>
        <w:ind w:left="0" w:firstLine="720"/>
        <w:jc w:val="center"/>
        <w:rPr>
          <w:color w:val="000000"/>
          <w:sz w:val="28"/>
          <w:szCs w:val="28"/>
          <w:lang w:val="uk-UA"/>
        </w:rPr>
      </w:pPr>
      <w:r w:rsidRPr="006344EA">
        <w:rPr>
          <w:rStyle w:val="120"/>
          <w:bCs w:val="0"/>
          <w:color w:val="000000"/>
          <w:sz w:val="28"/>
          <w:szCs w:val="28"/>
          <w:lang w:val="uk-UA"/>
        </w:rPr>
        <w:t>Організаційне забезпечення виконання Програми</w:t>
      </w:r>
      <w:bookmarkEnd w:id="2"/>
    </w:p>
    <w:p w:rsidR="00D45573" w:rsidRPr="006344EA" w:rsidRDefault="00D45573" w:rsidP="006344EA">
      <w:pPr>
        <w:pStyle w:val="afff0"/>
        <w:spacing w:after="0" w:line="240" w:lineRule="auto"/>
        <w:ind w:left="0" w:firstLine="720"/>
        <w:jc w:val="both"/>
        <w:rPr>
          <w:color w:val="000000"/>
          <w:lang w:val="uk-UA"/>
        </w:rPr>
      </w:pP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Контракти з виконання завдань (робіт) Програми </w:t>
      </w:r>
      <w:r w:rsidRPr="006344EA">
        <w:rPr>
          <w:color w:val="000000"/>
          <w:lang w:val="uk-UA"/>
        </w:rPr>
        <w:t>і</w:t>
      </w:r>
      <w:r w:rsidRPr="006344EA">
        <w:rPr>
          <w:color w:val="000000"/>
          <w:sz w:val="28"/>
          <w:szCs w:val="28"/>
          <w:lang w:val="uk-UA"/>
        </w:rPr>
        <w:t>нформатизації укладаються на період бюджетного року відповідно до чинного законодавства.</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Функції державного замовника та координація робіт щодо виконання завдань Програми покладаються на управління цифрового розвитку, цифрових трансформацій і цифровізації Івано-Франківської облдержадміністрації.</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Програма згідно з чинним законодавством може щороку коригуватися та затверджуватися в установленому порядку.</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Відповідно до Постанови Кабінету Міністрів України від 12.04.2000 № 644 «Про затвердження Порядку формування та виконання регіональної програми і проекту інформатизації» щорічно до 15 числа місяця, що настає за звітним, зведені звіти про хід виконання завдань (робіт) Програми інформатизації надаються Генеральному державному замовнику </w:t>
      </w:r>
      <w:r w:rsidRPr="006344EA">
        <w:rPr>
          <w:color w:val="000000"/>
          <w:sz w:val="28"/>
          <w:szCs w:val="28"/>
          <w:lang w:val="uk-UA"/>
        </w:rPr>
        <w:lastRenderedPageBreak/>
        <w:t>Національної програми Інформатизації в особі Міністерства цифрової трансформації України.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 метою системного аналізу реалізації Програми щорічно проводитиметься моніторинг її виконання.</w:t>
      </w:r>
    </w:p>
    <w:p w:rsidR="00D45573" w:rsidRPr="006344EA" w:rsidRDefault="00D45573" w:rsidP="006344EA">
      <w:pPr>
        <w:pStyle w:val="34"/>
        <w:shd w:val="clear" w:color="auto" w:fill="auto"/>
        <w:spacing w:line="240" w:lineRule="auto"/>
        <w:ind w:firstLine="720"/>
        <w:jc w:val="center"/>
        <w:rPr>
          <w:rStyle w:val="33"/>
          <w:b/>
          <w:bCs/>
          <w:color w:val="000000"/>
        </w:rPr>
      </w:pPr>
    </w:p>
    <w:p w:rsidR="00D45573" w:rsidRPr="006344EA" w:rsidRDefault="00D45573" w:rsidP="006344EA">
      <w:pPr>
        <w:pStyle w:val="34"/>
        <w:shd w:val="clear" w:color="auto" w:fill="auto"/>
        <w:spacing w:line="240" w:lineRule="auto"/>
        <w:ind w:firstLine="720"/>
        <w:jc w:val="center"/>
        <w:rPr>
          <w:rStyle w:val="33"/>
          <w:b/>
          <w:bCs/>
          <w:color w:val="000000"/>
        </w:rPr>
      </w:pPr>
      <w:r w:rsidRPr="006344EA">
        <w:rPr>
          <w:rStyle w:val="33"/>
          <w:b/>
          <w:bCs/>
          <w:color w:val="000000"/>
          <w:sz w:val="28"/>
          <w:szCs w:val="28"/>
        </w:rPr>
        <w:t>Результати, очікувані від реалізації Програми</w:t>
      </w:r>
    </w:p>
    <w:p w:rsidR="00D45573" w:rsidRPr="00375321" w:rsidRDefault="00D45573" w:rsidP="006344EA">
      <w:pPr>
        <w:pStyle w:val="34"/>
        <w:shd w:val="clear" w:color="auto" w:fill="auto"/>
        <w:spacing w:line="240" w:lineRule="auto"/>
        <w:ind w:firstLine="720"/>
        <w:jc w:val="center"/>
        <w:rPr>
          <w:sz w:val="20"/>
          <w:szCs w:val="20"/>
        </w:rPr>
      </w:pP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На сьогодні цифровізація регіону має розглядатися як ефективний засіб соціально-економічного розвитку, створення нових форм підприємницької діяльності, демократизації громадського життя, удосконалення системи управління. Інформація, нові інформаційні технології, інформаційно- аналітичні системи різноманітного рівня та призначення виступають як найважливіші чинники, що визначають у сучасному світі рівень та якість життя всіх членів суспільства.</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Процес інформатизації є наукомістким, трудомістким, фондоємним та тривалим, а початкові етапи інноваційного циклу створення засобів інформатизації є витратними і обсяги таких витрат є значними.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Ефективність інформаційних технологій, що впроваджуються, залежить як від їх вмілого застосування, впливу на підвищення продуктивності та якості праці управлінців, так і від зменшення витрат на інформатизацію, яке досягається оптимальною організацією проектування, створення та функціонування інформаційно-телекомунікаційних систем та інфраструктури інформатизації.</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 xml:space="preserve">Найважливішими наслідками інформатизації, які визначають успіх у вирішенні завдань соціально-економічного розвитку, є побудова сучасної системи державного управління, розвиток телекомунікаційного середовища, створення потужних інформаційних ресурсів, розвиток пріоритетних напрямів економіки та соціальної сфери, надання рівного якісного доступу до інформації, освіти, послуг, що надаються закладами охорони здоров’я, адміністративних послуг органів виконавчої влади та органів місцевого самоврядування області, сприяння розбудови регіональної складової електронної інформаційної системи «Електронний Уряд», у якому кожен громадянин міг би створювати і накопичувати інформацію та знання, мати до них вільний доступ, користуватися і обмінюватися ними, щоб надати можливість кожній людині повною мірою реалізувати свій потенціал, сприяючи суспільному і особистому розвитку та підвищуючи </w:t>
      </w:r>
      <w:r w:rsidRPr="006344EA">
        <w:rPr>
          <w:rStyle w:val="9pt"/>
          <w:b w:val="0"/>
          <w:color w:val="000000"/>
          <w:sz w:val="28"/>
          <w:szCs w:val="28"/>
          <w:lang w:val="uk-UA"/>
        </w:rPr>
        <w:t>якість</w:t>
      </w:r>
      <w:r w:rsidRPr="006344EA">
        <w:rPr>
          <w:color w:val="000000"/>
          <w:sz w:val="28"/>
          <w:szCs w:val="28"/>
          <w:lang w:val="uk-UA"/>
        </w:rPr>
        <w:t>життя.</w:t>
      </w:r>
    </w:p>
    <w:p w:rsidR="00D45573" w:rsidRPr="006344EA" w:rsidRDefault="00D45573" w:rsidP="006344EA">
      <w:pPr>
        <w:pStyle w:val="92"/>
        <w:shd w:val="clear" w:color="auto" w:fill="auto"/>
        <w:spacing w:line="240" w:lineRule="auto"/>
        <w:ind w:firstLine="720"/>
      </w:pPr>
      <w:r w:rsidRPr="006344EA">
        <w:rPr>
          <w:rStyle w:val="91"/>
          <w:i/>
          <w:iCs/>
          <w:color w:val="000000"/>
        </w:rPr>
        <w:t>Цифровізація області забезпечить:</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широкомасштабне 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і інформаційних потреб населення та прийняття обґрунтованих рішень на всіх рівнях системи управління регіоном;</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lastRenderedPageBreak/>
        <w:t>створення єдиного інформаційного простору та умов для прискореного вирішення завдань освіти та підготовки фахівців, культурного та духовного розвитку населення регіону;</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скорочення термінів та підвищення якості навчання на всіх рівнях підготовки кадрів;</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повноту і доступність національних і світових інформаційних ресурсів для широкого кола користувачів.</w:t>
      </w:r>
    </w:p>
    <w:p w:rsidR="00D45573" w:rsidRPr="006344EA" w:rsidRDefault="00D45573" w:rsidP="006344EA">
      <w:pPr>
        <w:pStyle w:val="afff0"/>
        <w:spacing w:line="240" w:lineRule="auto"/>
        <w:ind w:firstLine="720"/>
        <w:jc w:val="both"/>
        <w:rPr>
          <w:rStyle w:val="afff2"/>
          <w:color w:val="000000"/>
          <w:lang w:val="uk-UA"/>
        </w:rPr>
      </w:pPr>
      <w:r w:rsidRPr="006344EA">
        <w:rPr>
          <w:rStyle w:val="afff2"/>
          <w:color w:val="000000"/>
          <w:lang w:val="uk-UA"/>
        </w:rPr>
        <w:t>Результатами практичного впровадження завдань Програми стане:</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перехід технологій управлінської діяльності на сучасний світовий рівень;</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подальший розвиток телекомунікаційного середовища регіону. У результаті виконання заходів Програми усі районні державні адміністрації, органи місцевого самоврядування області буде підключено за широкосмуговими та швидкісними каналами до корпоративної мережі області, що дасть можливість забезпечити їх у повному обсязі послугами електронної пошти і доступом до мережі Інтернет, підключення їх до системи регіональних інформаційних ресурсів та інше. Послідовно буде здійснюватися підключення всіх місцевих органів влади, органи місцевого самоврядування до сучасних каналів зв’язку;</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підвищення оперативності та ефективності прийняття управлінських рішень керівництвом Івано-Франківської обласної державної адміністрації та забезпечення доступу спеціалістів органів виконавчої влади й органів місцевого самоврядування до оперативних інформаційних та аналітичних баз даних спеціалізованої інформаційно-аналітичної системи;</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виконання норм Закону України «Про електронні документи та електронний документообіг» в органах виконавчої влади та органах місцевого самоврядування області;</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упровадження системи електронного документообігу та електронного цифрового підпису в усіх структурних підрозділах обласної державної адміністрації, обласної ради, районних державних адміністраціях області, органах місцевого самоврядування;</w:t>
      </w:r>
    </w:p>
    <w:p w:rsidR="00D45573" w:rsidRPr="006344EA" w:rsidRDefault="00D45573" w:rsidP="006344EA">
      <w:pPr>
        <w:pStyle w:val="afff0"/>
        <w:spacing w:after="0" w:line="240" w:lineRule="auto"/>
        <w:ind w:left="0" w:firstLine="720"/>
        <w:jc w:val="both"/>
        <w:rPr>
          <w:sz w:val="28"/>
          <w:szCs w:val="28"/>
          <w:lang w:val="uk-UA"/>
        </w:rPr>
      </w:pPr>
      <w:r w:rsidRPr="006344EA">
        <w:rPr>
          <w:color w:val="000000"/>
          <w:sz w:val="28"/>
          <w:szCs w:val="28"/>
          <w:lang w:val="uk-UA"/>
        </w:rPr>
        <w:t>забезпечення виконання норм Закону України «Про електронні довірчі послуги» в органах виконавчої влади та органах місцевого самоврядування області.</w:t>
      </w:r>
    </w:p>
    <w:p w:rsidR="00D45573" w:rsidRPr="006344EA" w:rsidRDefault="00D45573" w:rsidP="005B7649">
      <w:pPr>
        <w:spacing w:line="240" w:lineRule="auto"/>
        <w:jc w:val="both"/>
        <w:rPr>
          <w:b/>
          <w:lang w:val="uk-UA"/>
        </w:rPr>
      </w:pPr>
    </w:p>
    <w:p w:rsidR="00D45573" w:rsidRPr="006344EA" w:rsidRDefault="00D45573" w:rsidP="005B7649">
      <w:pPr>
        <w:spacing w:line="240" w:lineRule="auto"/>
        <w:jc w:val="both"/>
        <w:rPr>
          <w:b/>
          <w:sz w:val="28"/>
          <w:szCs w:val="28"/>
          <w:lang w:val="uk-UA"/>
        </w:rPr>
      </w:pPr>
      <w:r w:rsidRPr="006344EA">
        <w:rPr>
          <w:b/>
          <w:sz w:val="28"/>
          <w:szCs w:val="28"/>
          <w:lang w:val="uk-UA"/>
        </w:rPr>
        <w:t>Начальник управління цифрового розвитку,</w:t>
      </w:r>
    </w:p>
    <w:p w:rsidR="00D45573" w:rsidRPr="006344EA" w:rsidRDefault="00D45573" w:rsidP="005B7649">
      <w:pPr>
        <w:spacing w:line="240" w:lineRule="auto"/>
        <w:jc w:val="both"/>
        <w:rPr>
          <w:b/>
          <w:sz w:val="28"/>
          <w:szCs w:val="28"/>
          <w:lang w:val="uk-UA"/>
        </w:rPr>
      </w:pPr>
      <w:r w:rsidRPr="006344EA">
        <w:rPr>
          <w:b/>
          <w:sz w:val="28"/>
          <w:szCs w:val="28"/>
          <w:lang w:val="uk-UA"/>
        </w:rPr>
        <w:t xml:space="preserve">цифрових трансформацій і цифровізації </w:t>
      </w:r>
      <w:r w:rsidRPr="006344EA">
        <w:rPr>
          <w:b/>
          <w:sz w:val="28"/>
          <w:szCs w:val="28"/>
          <w:lang w:val="uk-UA"/>
        </w:rPr>
        <w:tab/>
      </w:r>
      <w:r w:rsidRPr="006344EA">
        <w:rPr>
          <w:b/>
          <w:sz w:val="28"/>
          <w:szCs w:val="28"/>
          <w:lang w:val="uk-UA"/>
        </w:rPr>
        <w:tab/>
      </w:r>
      <w:r w:rsidRPr="006344EA">
        <w:rPr>
          <w:b/>
          <w:sz w:val="28"/>
          <w:szCs w:val="28"/>
          <w:lang w:val="uk-UA"/>
        </w:rPr>
        <w:tab/>
        <w:t xml:space="preserve">      Ігор ФІНЯК</w:t>
      </w:r>
    </w:p>
    <w:p w:rsidR="00D45573" w:rsidRPr="006344EA" w:rsidRDefault="00D45573" w:rsidP="005B7649">
      <w:pPr>
        <w:spacing w:line="240" w:lineRule="auto"/>
        <w:jc w:val="both"/>
        <w:rPr>
          <w:i/>
          <w:sz w:val="28"/>
          <w:szCs w:val="28"/>
          <w:lang w:val="uk-UA"/>
        </w:rPr>
      </w:pPr>
      <w:r w:rsidRPr="006344EA">
        <w:rPr>
          <w:b/>
          <w:sz w:val="28"/>
          <w:szCs w:val="28"/>
          <w:lang w:val="uk-UA"/>
        </w:rPr>
        <w:t xml:space="preserve">Івано-Франківської облдержадміністрації </w:t>
      </w:r>
    </w:p>
    <w:sectPr w:rsidR="00D45573" w:rsidRPr="006344EA" w:rsidSect="00787D54">
      <w:headerReference w:type="default" r:id="rId7"/>
      <w:footerReference w:type="default" r:id="rId8"/>
      <w:footerReference w:type="first" r:id="rId9"/>
      <w:pgSz w:w="11906" w:h="16838" w:code="9"/>
      <w:pgMar w:top="851" w:right="851" w:bottom="851" w:left="1701" w:header="709" w:footer="567" w:gutter="0"/>
      <w:cols w:space="720"/>
      <w:titlePg/>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D69" w:rsidRDefault="00461D69">
      <w:pPr>
        <w:spacing w:line="240" w:lineRule="auto"/>
        <w:ind w:left="0" w:hanging="2"/>
      </w:pPr>
      <w:r>
        <w:separator/>
      </w:r>
    </w:p>
  </w:endnote>
  <w:endnote w:type="continuationSeparator" w:id="0">
    <w:p w:rsidR="00461D69" w:rsidRDefault="00461D6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73" w:rsidRDefault="00D45573">
    <w:pPr>
      <w:pStyle w:val="af7"/>
      <w:jc w:val="center"/>
    </w:pPr>
  </w:p>
  <w:p w:rsidR="00D45573" w:rsidRDefault="00D45573">
    <w:pPr>
      <w:tabs>
        <w:tab w:val="center" w:pos="4677"/>
        <w:tab w:val="right" w:pos="9355"/>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73" w:rsidRDefault="00D45573">
    <w:pPr>
      <w:tabs>
        <w:tab w:val="center" w:pos="4677"/>
        <w:tab w:val="right" w:pos="9355"/>
      </w:tabs>
      <w:spacing w:line="240" w:lineRule="auto"/>
      <w:ind w:left="0" w:hanging="2"/>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D69" w:rsidRDefault="00461D69">
      <w:pPr>
        <w:spacing w:line="240" w:lineRule="auto"/>
        <w:ind w:left="0" w:hanging="2"/>
      </w:pPr>
      <w:r>
        <w:separator/>
      </w:r>
    </w:p>
  </w:footnote>
  <w:footnote w:type="continuationSeparator" w:id="0">
    <w:p w:rsidR="00461D69" w:rsidRDefault="00461D6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573" w:rsidRDefault="00D33427">
    <w:pPr>
      <w:pStyle w:val="af6"/>
      <w:jc w:val="center"/>
    </w:pPr>
    <w:fldSimple w:instr="PAGE   \* MERGEFORMAT">
      <w:r w:rsidR="00CC23CC" w:rsidRPr="00CC23CC">
        <w:rPr>
          <w:noProof/>
          <w:lang w:val="uk-UA"/>
        </w:rPr>
        <w:t>11</w:t>
      </w:r>
    </w:fldSimple>
  </w:p>
  <w:p w:rsidR="00D45573" w:rsidRDefault="00D45573">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8"/>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
    <w:nsid w:val="0000000D"/>
    <w:multiLevelType w:val="multilevel"/>
    <w:tmpl w:val="0000000D"/>
    <w:name w:val="WW8Num14"/>
    <w:lvl w:ilvl="0">
      <w:start w:val="1"/>
      <w:numFmt w:val="bullet"/>
      <w:suff w:val="nothing"/>
      <w:lvlText w:val=""/>
      <w:lvlJc w:val="left"/>
      <w:rPr>
        <w:rFonts w:ascii="Symbol" w:hAnsi="Symbol"/>
      </w:rPr>
    </w:lvl>
    <w:lvl w:ilvl="1">
      <w:start w:val="1"/>
      <w:numFmt w:val="bullet"/>
      <w:suff w:val="nothing"/>
      <w:lvlText w:val=""/>
      <w:lvlJc w:val="left"/>
      <w:rPr>
        <w:rFonts w:ascii="Symbol" w:hAnsi="Symbol"/>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nsid w:val="0000000E"/>
    <w:multiLevelType w:val="multilevel"/>
    <w:tmpl w:val="0000000E"/>
    <w:name w:val="WW8Num1"/>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3">
    <w:nsid w:val="010262F8"/>
    <w:multiLevelType w:val="hybridMultilevel"/>
    <w:tmpl w:val="B19C3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4636899"/>
    <w:multiLevelType w:val="hybridMultilevel"/>
    <w:tmpl w:val="178CA5F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047D5038"/>
    <w:multiLevelType w:val="hybridMultilevel"/>
    <w:tmpl w:val="9702C0E4"/>
    <w:lvl w:ilvl="0" w:tplc="6578186E">
      <w:start w:val="1"/>
      <w:numFmt w:val="decimal"/>
      <w:lvlText w:val="%1)"/>
      <w:lvlJc w:val="left"/>
      <w:pPr>
        <w:ind w:left="358" w:hanging="360"/>
      </w:pPr>
      <w:rPr>
        <w:rFonts w:cs="Times New Roman" w:hint="default"/>
      </w:rPr>
    </w:lvl>
    <w:lvl w:ilvl="1" w:tplc="736EC642" w:tentative="1">
      <w:start w:val="1"/>
      <w:numFmt w:val="lowerLetter"/>
      <w:lvlText w:val="%2."/>
      <w:lvlJc w:val="left"/>
      <w:pPr>
        <w:ind w:left="1078" w:hanging="360"/>
      </w:pPr>
      <w:rPr>
        <w:rFonts w:cs="Times New Roman"/>
      </w:rPr>
    </w:lvl>
    <w:lvl w:ilvl="2" w:tplc="57501C78" w:tentative="1">
      <w:start w:val="1"/>
      <w:numFmt w:val="lowerRoman"/>
      <w:lvlText w:val="%3."/>
      <w:lvlJc w:val="right"/>
      <w:pPr>
        <w:ind w:left="1798" w:hanging="180"/>
      </w:pPr>
      <w:rPr>
        <w:rFonts w:cs="Times New Roman"/>
      </w:rPr>
    </w:lvl>
    <w:lvl w:ilvl="3" w:tplc="6BA400C0" w:tentative="1">
      <w:start w:val="1"/>
      <w:numFmt w:val="decimal"/>
      <w:lvlText w:val="%4."/>
      <w:lvlJc w:val="left"/>
      <w:pPr>
        <w:ind w:left="2518" w:hanging="360"/>
      </w:pPr>
      <w:rPr>
        <w:rFonts w:cs="Times New Roman"/>
      </w:rPr>
    </w:lvl>
    <w:lvl w:ilvl="4" w:tplc="3D728716" w:tentative="1">
      <w:start w:val="1"/>
      <w:numFmt w:val="lowerLetter"/>
      <w:lvlText w:val="%5."/>
      <w:lvlJc w:val="left"/>
      <w:pPr>
        <w:ind w:left="3238" w:hanging="360"/>
      </w:pPr>
      <w:rPr>
        <w:rFonts w:cs="Times New Roman"/>
      </w:rPr>
    </w:lvl>
    <w:lvl w:ilvl="5" w:tplc="BC267A74" w:tentative="1">
      <w:start w:val="1"/>
      <w:numFmt w:val="lowerRoman"/>
      <w:lvlText w:val="%6."/>
      <w:lvlJc w:val="right"/>
      <w:pPr>
        <w:ind w:left="3958" w:hanging="180"/>
      </w:pPr>
      <w:rPr>
        <w:rFonts w:cs="Times New Roman"/>
      </w:rPr>
    </w:lvl>
    <w:lvl w:ilvl="6" w:tplc="3580ED1A" w:tentative="1">
      <w:start w:val="1"/>
      <w:numFmt w:val="decimal"/>
      <w:lvlText w:val="%7."/>
      <w:lvlJc w:val="left"/>
      <w:pPr>
        <w:ind w:left="4678" w:hanging="360"/>
      </w:pPr>
      <w:rPr>
        <w:rFonts w:cs="Times New Roman"/>
      </w:rPr>
    </w:lvl>
    <w:lvl w:ilvl="7" w:tplc="C3BA6618" w:tentative="1">
      <w:start w:val="1"/>
      <w:numFmt w:val="lowerLetter"/>
      <w:lvlText w:val="%8."/>
      <w:lvlJc w:val="left"/>
      <w:pPr>
        <w:ind w:left="5398" w:hanging="360"/>
      </w:pPr>
      <w:rPr>
        <w:rFonts w:cs="Times New Roman"/>
      </w:rPr>
    </w:lvl>
    <w:lvl w:ilvl="8" w:tplc="11D0DB7E" w:tentative="1">
      <w:start w:val="1"/>
      <w:numFmt w:val="lowerRoman"/>
      <w:lvlText w:val="%9."/>
      <w:lvlJc w:val="right"/>
      <w:pPr>
        <w:ind w:left="6118" w:hanging="180"/>
      </w:pPr>
      <w:rPr>
        <w:rFonts w:cs="Times New Roman"/>
      </w:rPr>
    </w:lvl>
  </w:abstractNum>
  <w:abstractNum w:abstractNumId="6">
    <w:nsid w:val="04E6255B"/>
    <w:multiLevelType w:val="hybridMultilevel"/>
    <w:tmpl w:val="925AF8A0"/>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7">
    <w:nsid w:val="067D11EA"/>
    <w:multiLevelType w:val="hybridMultilevel"/>
    <w:tmpl w:val="CC5436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08166DB5"/>
    <w:multiLevelType w:val="hybridMultilevel"/>
    <w:tmpl w:val="33D869D0"/>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09D033D1"/>
    <w:multiLevelType w:val="hybridMultilevel"/>
    <w:tmpl w:val="322AEE72"/>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nsid w:val="0C460423"/>
    <w:multiLevelType w:val="hybridMultilevel"/>
    <w:tmpl w:val="32E25B10"/>
    <w:lvl w:ilvl="0" w:tplc="04220001">
      <w:start w:val="5"/>
      <w:numFmt w:val="bullet"/>
      <w:lvlText w:val="-"/>
      <w:lvlJc w:val="left"/>
      <w:pPr>
        <w:tabs>
          <w:tab w:val="num" w:pos="1080"/>
        </w:tabs>
        <w:ind w:left="1080" w:hanging="360"/>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1">
    <w:nsid w:val="0C7512AA"/>
    <w:multiLevelType w:val="hybridMultilevel"/>
    <w:tmpl w:val="4F9EC780"/>
    <w:lvl w:ilvl="0" w:tplc="1E40D46C">
      <w:start w:val="1"/>
      <w:numFmt w:val="bullet"/>
      <w:lvlText w:val=""/>
      <w:lvlJc w:val="left"/>
      <w:pPr>
        <w:ind w:left="718" w:hanging="360"/>
      </w:pPr>
      <w:rPr>
        <w:rFonts w:ascii="Symbol" w:hAnsi="Symbol" w:hint="default"/>
      </w:rPr>
    </w:lvl>
    <w:lvl w:ilvl="1" w:tplc="B3EAB19A" w:tentative="1">
      <w:start w:val="1"/>
      <w:numFmt w:val="bullet"/>
      <w:lvlText w:val="o"/>
      <w:lvlJc w:val="left"/>
      <w:pPr>
        <w:ind w:left="1438" w:hanging="360"/>
      </w:pPr>
      <w:rPr>
        <w:rFonts w:ascii="Courier New" w:hAnsi="Courier New" w:hint="default"/>
      </w:rPr>
    </w:lvl>
    <w:lvl w:ilvl="2" w:tplc="EF24D444" w:tentative="1">
      <w:start w:val="1"/>
      <w:numFmt w:val="bullet"/>
      <w:lvlText w:val=""/>
      <w:lvlJc w:val="left"/>
      <w:pPr>
        <w:ind w:left="2158" w:hanging="360"/>
      </w:pPr>
      <w:rPr>
        <w:rFonts w:ascii="Wingdings" w:hAnsi="Wingdings" w:hint="default"/>
      </w:rPr>
    </w:lvl>
    <w:lvl w:ilvl="3" w:tplc="AD66CDDA" w:tentative="1">
      <w:start w:val="1"/>
      <w:numFmt w:val="bullet"/>
      <w:lvlText w:val=""/>
      <w:lvlJc w:val="left"/>
      <w:pPr>
        <w:ind w:left="2878" w:hanging="360"/>
      </w:pPr>
      <w:rPr>
        <w:rFonts w:ascii="Symbol" w:hAnsi="Symbol" w:hint="default"/>
      </w:rPr>
    </w:lvl>
    <w:lvl w:ilvl="4" w:tplc="AD3C46A4" w:tentative="1">
      <w:start w:val="1"/>
      <w:numFmt w:val="bullet"/>
      <w:lvlText w:val="o"/>
      <w:lvlJc w:val="left"/>
      <w:pPr>
        <w:ind w:left="3598" w:hanging="360"/>
      </w:pPr>
      <w:rPr>
        <w:rFonts w:ascii="Courier New" w:hAnsi="Courier New" w:hint="default"/>
      </w:rPr>
    </w:lvl>
    <w:lvl w:ilvl="5" w:tplc="562EA340" w:tentative="1">
      <w:start w:val="1"/>
      <w:numFmt w:val="bullet"/>
      <w:lvlText w:val=""/>
      <w:lvlJc w:val="left"/>
      <w:pPr>
        <w:ind w:left="4318" w:hanging="360"/>
      </w:pPr>
      <w:rPr>
        <w:rFonts w:ascii="Wingdings" w:hAnsi="Wingdings" w:hint="default"/>
      </w:rPr>
    </w:lvl>
    <w:lvl w:ilvl="6" w:tplc="366AF624" w:tentative="1">
      <w:start w:val="1"/>
      <w:numFmt w:val="bullet"/>
      <w:lvlText w:val=""/>
      <w:lvlJc w:val="left"/>
      <w:pPr>
        <w:ind w:left="5038" w:hanging="360"/>
      </w:pPr>
      <w:rPr>
        <w:rFonts w:ascii="Symbol" w:hAnsi="Symbol" w:hint="default"/>
      </w:rPr>
    </w:lvl>
    <w:lvl w:ilvl="7" w:tplc="7FDCAA56" w:tentative="1">
      <w:start w:val="1"/>
      <w:numFmt w:val="bullet"/>
      <w:lvlText w:val="o"/>
      <w:lvlJc w:val="left"/>
      <w:pPr>
        <w:ind w:left="5758" w:hanging="360"/>
      </w:pPr>
      <w:rPr>
        <w:rFonts w:ascii="Courier New" w:hAnsi="Courier New" w:hint="default"/>
      </w:rPr>
    </w:lvl>
    <w:lvl w:ilvl="8" w:tplc="0ECC217C" w:tentative="1">
      <w:start w:val="1"/>
      <w:numFmt w:val="bullet"/>
      <w:lvlText w:val=""/>
      <w:lvlJc w:val="left"/>
      <w:pPr>
        <w:ind w:left="6478" w:hanging="360"/>
      </w:pPr>
      <w:rPr>
        <w:rFonts w:ascii="Wingdings" w:hAnsi="Wingdings" w:hint="default"/>
      </w:rPr>
    </w:lvl>
  </w:abstractNum>
  <w:abstractNum w:abstractNumId="12">
    <w:nsid w:val="0F817D8D"/>
    <w:multiLevelType w:val="multilevel"/>
    <w:tmpl w:val="A59E5152"/>
    <w:lvl w:ilvl="0">
      <w:start w:val="3"/>
      <w:numFmt w:val="decimal"/>
      <w:lvlText w:val="%1"/>
      <w:lvlJc w:val="left"/>
      <w:pPr>
        <w:ind w:left="375" w:hanging="375"/>
      </w:pPr>
      <w:rPr>
        <w:rFonts w:cs="Times New Roman" w:hint="default"/>
      </w:rPr>
    </w:lvl>
    <w:lvl w:ilvl="1">
      <w:start w:val="2"/>
      <w:numFmt w:val="decimal"/>
      <w:lvlText w:val="%1.%2"/>
      <w:lvlJc w:val="left"/>
      <w:pPr>
        <w:ind w:left="829" w:hanging="375"/>
      </w:pPr>
      <w:rPr>
        <w:rFonts w:cs="Times New Roman" w:hint="default"/>
      </w:rPr>
    </w:lvl>
    <w:lvl w:ilvl="2">
      <w:start w:val="1"/>
      <w:numFmt w:val="decimal"/>
      <w:lvlText w:val="%1.%2.%3"/>
      <w:lvlJc w:val="left"/>
      <w:pPr>
        <w:ind w:left="1628" w:hanging="720"/>
      </w:pPr>
      <w:rPr>
        <w:rFonts w:cs="Times New Roman" w:hint="default"/>
      </w:rPr>
    </w:lvl>
    <w:lvl w:ilvl="3">
      <w:start w:val="1"/>
      <w:numFmt w:val="decimal"/>
      <w:lvlText w:val="%1.%2.%3.%4"/>
      <w:lvlJc w:val="left"/>
      <w:pPr>
        <w:ind w:left="2442" w:hanging="108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710" w:hanging="1440"/>
      </w:pPr>
      <w:rPr>
        <w:rFonts w:cs="Times New Roman" w:hint="default"/>
      </w:rPr>
    </w:lvl>
    <w:lvl w:ilvl="6">
      <w:start w:val="1"/>
      <w:numFmt w:val="decimal"/>
      <w:lvlText w:val="%1.%2.%3.%4.%5.%6.%7"/>
      <w:lvlJc w:val="left"/>
      <w:pPr>
        <w:ind w:left="4164" w:hanging="1440"/>
      </w:pPr>
      <w:rPr>
        <w:rFonts w:cs="Times New Roman" w:hint="default"/>
      </w:rPr>
    </w:lvl>
    <w:lvl w:ilvl="7">
      <w:start w:val="1"/>
      <w:numFmt w:val="decimal"/>
      <w:lvlText w:val="%1.%2.%3.%4.%5.%6.%7.%8"/>
      <w:lvlJc w:val="left"/>
      <w:pPr>
        <w:ind w:left="4978" w:hanging="1800"/>
      </w:pPr>
      <w:rPr>
        <w:rFonts w:cs="Times New Roman" w:hint="default"/>
      </w:rPr>
    </w:lvl>
    <w:lvl w:ilvl="8">
      <w:start w:val="1"/>
      <w:numFmt w:val="decimal"/>
      <w:lvlText w:val="%1.%2.%3.%4.%5.%6.%7.%8.%9"/>
      <w:lvlJc w:val="left"/>
      <w:pPr>
        <w:ind w:left="5792" w:hanging="2160"/>
      </w:pPr>
      <w:rPr>
        <w:rFonts w:cs="Times New Roman" w:hint="default"/>
      </w:rPr>
    </w:lvl>
  </w:abstractNum>
  <w:abstractNum w:abstractNumId="13">
    <w:nsid w:val="126C6AB3"/>
    <w:multiLevelType w:val="hybridMultilevel"/>
    <w:tmpl w:val="2DD478E4"/>
    <w:lvl w:ilvl="0" w:tplc="1578DFE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60043BF"/>
    <w:multiLevelType w:val="hybridMultilevel"/>
    <w:tmpl w:val="8996A31E"/>
    <w:lvl w:ilvl="0" w:tplc="04220001">
      <w:start w:val="1"/>
      <w:numFmt w:val="bullet"/>
      <w:lvlText w:val=""/>
      <w:lvlJc w:val="left"/>
      <w:pPr>
        <w:tabs>
          <w:tab w:val="num" w:pos="1287"/>
        </w:tabs>
        <w:ind w:left="1287" w:hanging="360"/>
      </w:pPr>
      <w:rPr>
        <w:rFonts w:ascii="Symbol" w:hAnsi="Symbol" w:hint="default"/>
      </w:rPr>
    </w:lvl>
    <w:lvl w:ilvl="1" w:tplc="298C63C6">
      <w:start w:val="1"/>
      <w:numFmt w:val="bullet"/>
      <w:lvlText w:val="o"/>
      <w:lvlJc w:val="left"/>
      <w:pPr>
        <w:tabs>
          <w:tab w:val="num" w:pos="2007"/>
        </w:tabs>
        <w:ind w:left="2007" w:hanging="360"/>
      </w:pPr>
      <w:rPr>
        <w:rFonts w:ascii="Courier New" w:hAnsi="Courier New" w:hint="default"/>
      </w:rPr>
    </w:lvl>
    <w:lvl w:ilvl="2" w:tplc="04220001"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5">
    <w:nsid w:val="19854304"/>
    <w:multiLevelType w:val="hybridMultilevel"/>
    <w:tmpl w:val="CE6CB2A4"/>
    <w:lvl w:ilvl="0" w:tplc="664ABB6C">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1B68089D"/>
    <w:multiLevelType w:val="hybridMultilevel"/>
    <w:tmpl w:val="D26294B0"/>
    <w:lvl w:ilvl="0" w:tplc="04220001">
      <w:start w:val="1"/>
      <w:numFmt w:val="bullet"/>
      <w:lvlText w:val=""/>
      <w:lvlJc w:val="left"/>
      <w:pPr>
        <w:ind w:left="1440" w:hanging="360"/>
      </w:pPr>
      <w:rPr>
        <w:rFonts w:ascii="Symbol" w:hAnsi="Symbol" w:hint="default"/>
      </w:rPr>
    </w:lvl>
    <w:lvl w:ilvl="1" w:tplc="9CBE9FEC">
      <w:numFmt w:val="bullet"/>
      <w:lvlText w:val="-"/>
      <w:lvlJc w:val="left"/>
      <w:pPr>
        <w:ind w:left="2160" w:hanging="360"/>
      </w:pPr>
      <w:rPr>
        <w:rFonts w:ascii="Times New Roman" w:eastAsia="Times New Roman" w:hAnsi="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nsid w:val="28A57ED0"/>
    <w:multiLevelType w:val="hybridMultilevel"/>
    <w:tmpl w:val="80C457C2"/>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8">
    <w:nsid w:val="29560429"/>
    <w:multiLevelType w:val="hybridMultilevel"/>
    <w:tmpl w:val="E29AD02C"/>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9">
    <w:nsid w:val="2F47018C"/>
    <w:multiLevelType w:val="multilevel"/>
    <w:tmpl w:val="2230D6A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FE0617A"/>
    <w:multiLevelType w:val="multilevel"/>
    <w:tmpl w:val="99CA3F2A"/>
    <w:lvl w:ilvl="0">
      <w:start w:val="1"/>
      <w:numFmt w:val="bullet"/>
      <w:lvlText w:val="-"/>
      <w:lvlJc w:val="left"/>
      <w:pPr>
        <w:ind w:left="1068" w:hanging="360"/>
      </w:pPr>
      <w:rPr>
        <w:rFonts w:ascii="Times New Roman" w:eastAsia="Times New Roman" w:hAnsi="Times New Roman"/>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21">
    <w:nsid w:val="30EC18D1"/>
    <w:multiLevelType w:val="multilevel"/>
    <w:tmpl w:val="740C791E"/>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nsid w:val="315F460D"/>
    <w:multiLevelType w:val="hybridMultilevel"/>
    <w:tmpl w:val="48C4FA1E"/>
    <w:lvl w:ilvl="0" w:tplc="F41EE010">
      <w:start w:val="1"/>
      <w:numFmt w:val="decimal"/>
      <w:lvlText w:val="%1)"/>
      <w:lvlJc w:val="left"/>
      <w:pPr>
        <w:ind w:left="358" w:hanging="360"/>
      </w:pPr>
      <w:rPr>
        <w:rFonts w:cs="Times New Roman" w:hint="default"/>
      </w:rPr>
    </w:lvl>
    <w:lvl w:ilvl="1" w:tplc="468E0C72" w:tentative="1">
      <w:start w:val="1"/>
      <w:numFmt w:val="lowerLetter"/>
      <w:lvlText w:val="%2."/>
      <w:lvlJc w:val="left"/>
      <w:pPr>
        <w:ind w:left="1078" w:hanging="360"/>
      </w:pPr>
      <w:rPr>
        <w:rFonts w:cs="Times New Roman"/>
      </w:rPr>
    </w:lvl>
    <w:lvl w:ilvl="2" w:tplc="DE82DFAC" w:tentative="1">
      <w:start w:val="1"/>
      <w:numFmt w:val="lowerRoman"/>
      <w:lvlText w:val="%3."/>
      <w:lvlJc w:val="right"/>
      <w:pPr>
        <w:ind w:left="1798" w:hanging="180"/>
      </w:pPr>
      <w:rPr>
        <w:rFonts w:cs="Times New Roman"/>
      </w:rPr>
    </w:lvl>
    <w:lvl w:ilvl="3" w:tplc="6A30548A" w:tentative="1">
      <w:start w:val="1"/>
      <w:numFmt w:val="decimal"/>
      <w:lvlText w:val="%4."/>
      <w:lvlJc w:val="left"/>
      <w:pPr>
        <w:ind w:left="2518" w:hanging="360"/>
      </w:pPr>
      <w:rPr>
        <w:rFonts w:cs="Times New Roman"/>
      </w:rPr>
    </w:lvl>
    <w:lvl w:ilvl="4" w:tplc="A1C478DA" w:tentative="1">
      <w:start w:val="1"/>
      <w:numFmt w:val="lowerLetter"/>
      <w:lvlText w:val="%5."/>
      <w:lvlJc w:val="left"/>
      <w:pPr>
        <w:ind w:left="3238" w:hanging="360"/>
      </w:pPr>
      <w:rPr>
        <w:rFonts w:cs="Times New Roman"/>
      </w:rPr>
    </w:lvl>
    <w:lvl w:ilvl="5" w:tplc="C248F1A8" w:tentative="1">
      <w:start w:val="1"/>
      <w:numFmt w:val="lowerRoman"/>
      <w:lvlText w:val="%6."/>
      <w:lvlJc w:val="right"/>
      <w:pPr>
        <w:ind w:left="3958" w:hanging="180"/>
      </w:pPr>
      <w:rPr>
        <w:rFonts w:cs="Times New Roman"/>
      </w:rPr>
    </w:lvl>
    <w:lvl w:ilvl="6" w:tplc="542456EC" w:tentative="1">
      <w:start w:val="1"/>
      <w:numFmt w:val="decimal"/>
      <w:lvlText w:val="%7."/>
      <w:lvlJc w:val="left"/>
      <w:pPr>
        <w:ind w:left="4678" w:hanging="360"/>
      </w:pPr>
      <w:rPr>
        <w:rFonts w:cs="Times New Roman"/>
      </w:rPr>
    </w:lvl>
    <w:lvl w:ilvl="7" w:tplc="33189E92" w:tentative="1">
      <w:start w:val="1"/>
      <w:numFmt w:val="lowerLetter"/>
      <w:lvlText w:val="%8."/>
      <w:lvlJc w:val="left"/>
      <w:pPr>
        <w:ind w:left="5398" w:hanging="360"/>
      </w:pPr>
      <w:rPr>
        <w:rFonts w:cs="Times New Roman"/>
      </w:rPr>
    </w:lvl>
    <w:lvl w:ilvl="8" w:tplc="D816618C" w:tentative="1">
      <w:start w:val="1"/>
      <w:numFmt w:val="lowerRoman"/>
      <w:lvlText w:val="%9."/>
      <w:lvlJc w:val="right"/>
      <w:pPr>
        <w:ind w:left="6118" w:hanging="180"/>
      </w:pPr>
      <w:rPr>
        <w:rFonts w:cs="Times New Roman"/>
      </w:rPr>
    </w:lvl>
  </w:abstractNum>
  <w:abstractNum w:abstractNumId="23">
    <w:nsid w:val="37225FF8"/>
    <w:multiLevelType w:val="hybridMultilevel"/>
    <w:tmpl w:val="CB7E53A6"/>
    <w:lvl w:ilvl="0" w:tplc="5760533C">
      <w:start w:val="1"/>
      <w:numFmt w:val="decimal"/>
      <w:lvlText w:val="%1)"/>
      <w:lvlJc w:val="left"/>
      <w:pPr>
        <w:ind w:left="360" w:hanging="360"/>
      </w:pPr>
      <w:rPr>
        <w:rFonts w:ascii="Times New Roman" w:hAnsi="Times New Roman" w:cs="Times New Roman" w:hint="default"/>
      </w:rPr>
    </w:lvl>
    <w:lvl w:ilvl="1" w:tplc="871A6C72" w:tentative="1">
      <w:start w:val="1"/>
      <w:numFmt w:val="lowerLetter"/>
      <w:lvlText w:val="%2."/>
      <w:lvlJc w:val="left"/>
      <w:pPr>
        <w:ind w:left="1080" w:hanging="360"/>
      </w:pPr>
      <w:rPr>
        <w:rFonts w:cs="Times New Roman"/>
      </w:rPr>
    </w:lvl>
    <w:lvl w:ilvl="2" w:tplc="D2FEEB44" w:tentative="1">
      <w:start w:val="1"/>
      <w:numFmt w:val="lowerRoman"/>
      <w:lvlText w:val="%3."/>
      <w:lvlJc w:val="right"/>
      <w:pPr>
        <w:ind w:left="1800" w:hanging="180"/>
      </w:pPr>
      <w:rPr>
        <w:rFonts w:cs="Times New Roman"/>
      </w:rPr>
    </w:lvl>
    <w:lvl w:ilvl="3" w:tplc="1A605638" w:tentative="1">
      <w:start w:val="1"/>
      <w:numFmt w:val="decimal"/>
      <w:lvlText w:val="%4."/>
      <w:lvlJc w:val="left"/>
      <w:pPr>
        <w:ind w:left="2520" w:hanging="360"/>
      </w:pPr>
      <w:rPr>
        <w:rFonts w:cs="Times New Roman"/>
      </w:rPr>
    </w:lvl>
    <w:lvl w:ilvl="4" w:tplc="30661B24" w:tentative="1">
      <w:start w:val="1"/>
      <w:numFmt w:val="lowerLetter"/>
      <w:lvlText w:val="%5."/>
      <w:lvlJc w:val="left"/>
      <w:pPr>
        <w:ind w:left="3240" w:hanging="360"/>
      </w:pPr>
      <w:rPr>
        <w:rFonts w:cs="Times New Roman"/>
      </w:rPr>
    </w:lvl>
    <w:lvl w:ilvl="5" w:tplc="B65C80E8" w:tentative="1">
      <w:start w:val="1"/>
      <w:numFmt w:val="lowerRoman"/>
      <w:lvlText w:val="%6."/>
      <w:lvlJc w:val="right"/>
      <w:pPr>
        <w:ind w:left="3960" w:hanging="180"/>
      </w:pPr>
      <w:rPr>
        <w:rFonts w:cs="Times New Roman"/>
      </w:rPr>
    </w:lvl>
    <w:lvl w:ilvl="6" w:tplc="A6405416" w:tentative="1">
      <w:start w:val="1"/>
      <w:numFmt w:val="decimal"/>
      <w:lvlText w:val="%7."/>
      <w:lvlJc w:val="left"/>
      <w:pPr>
        <w:ind w:left="4680" w:hanging="360"/>
      </w:pPr>
      <w:rPr>
        <w:rFonts w:cs="Times New Roman"/>
      </w:rPr>
    </w:lvl>
    <w:lvl w:ilvl="7" w:tplc="52A4DD8A" w:tentative="1">
      <w:start w:val="1"/>
      <w:numFmt w:val="lowerLetter"/>
      <w:lvlText w:val="%8."/>
      <w:lvlJc w:val="left"/>
      <w:pPr>
        <w:ind w:left="5400" w:hanging="360"/>
      </w:pPr>
      <w:rPr>
        <w:rFonts w:cs="Times New Roman"/>
      </w:rPr>
    </w:lvl>
    <w:lvl w:ilvl="8" w:tplc="A2287BCA" w:tentative="1">
      <w:start w:val="1"/>
      <w:numFmt w:val="lowerRoman"/>
      <w:lvlText w:val="%9."/>
      <w:lvlJc w:val="right"/>
      <w:pPr>
        <w:ind w:left="6120" w:hanging="180"/>
      </w:pPr>
      <w:rPr>
        <w:rFonts w:cs="Times New Roman"/>
      </w:rPr>
    </w:lvl>
  </w:abstractNum>
  <w:abstractNum w:abstractNumId="24">
    <w:nsid w:val="387406E5"/>
    <w:multiLevelType w:val="multilevel"/>
    <w:tmpl w:val="6E646B3A"/>
    <w:lvl w:ilvl="0">
      <w:start w:val="5"/>
      <w:numFmt w:val="decimal"/>
      <w:lvlText w:val="%1"/>
      <w:lvlJc w:val="left"/>
      <w:pPr>
        <w:ind w:left="360" w:hanging="360"/>
      </w:pPr>
      <w:rPr>
        <w:rFonts w:cs="Times New Roman" w:hint="default"/>
      </w:rPr>
    </w:lvl>
    <w:lvl w:ilvl="1">
      <w:start w:val="1"/>
      <w:numFmt w:val="decimal"/>
      <w:lvlText w:val="%1.%2"/>
      <w:lvlJc w:val="left"/>
      <w:pPr>
        <w:ind w:left="358" w:hanging="360"/>
      </w:pPr>
      <w:rPr>
        <w:rFonts w:cs="Times New Roman" w:hint="default"/>
      </w:rPr>
    </w:lvl>
    <w:lvl w:ilvl="2">
      <w:start w:val="1"/>
      <w:numFmt w:val="decimal"/>
      <w:lvlText w:val="%1.%2.%3"/>
      <w:lvlJc w:val="left"/>
      <w:pPr>
        <w:ind w:left="716" w:hanging="720"/>
      </w:pPr>
      <w:rPr>
        <w:rFonts w:cs="Times New Roman" w:hint="default"/>
      </w:rPr>
    </w:lvl>
    <w:lvl w:ilvl="3">
      <w:start w:val="1"/>
      <w:numFmt w:val="decimal"/>
      <w:lvlText w:val="%1.%2.%3.%4"/>
      <w:lvlJc w:val="left"/>
      <w:pPr>
        <w:ind w:left="714" w:hanging="720"/>
      </w:pPr>
      <w:rPr>
        <w:rFonts w:cs="Times New Roman" w:hint="default"/>
      </w:rPr>
    </w:lvl>
    <w:lvl w:ilvl="4">
      <w:start w:val="1"/>
      <w:numFmt w:val="decimal"/>
      <w:lvlText w:val="%1.%2.%3.%4.%5"/>
      <w:lvlJc w:val="left"/>
      <w:pPr>
        <w:ind w:left="712" w:hanging="720"/>
      </w:pPr>
      <w:rPr>
        <w:rFonts w:cs="Times New Roman" w:hint="default"/>
      </w:rPr>
    </w:lvl>
    <w:lvl w:ilvl="5">
      <w:start w:val="1"/>
      <w:numFmt w:val="decimal"/>
      <w:lvlText w:val="%1.%2.%3.%4.%5.%6"/>
      <w:lvlJc w:val="left"/>
      <w:pPr>
        <w:ind w:left="1070" w:hanging="1080"/>
      </w:pPr>
      <w:rPr>
        <w:rFonts w:cs="Times New Roman" w:hint="default"/>
      </w:rPr>
    </w:lvl>
    <w:lvl w:ilvl="6">
      <w:start w:val="1"/>
      <w:numFmt w:val="decimal"/>
      <w:lvlText w:val="%1.%2.%3.%4.%5.%6.%7"/>
      <w:lvlJc w:val="left"/>
      <w:pPr>
        <w:ind w:left="1068" w:hanging="1080"/>
      </w:pPr>
      <w:rPr>
        <w:rFonts w:cs="Times New Roman" w:hint="default"/>
      </w:rPr>
    </w:lvl>
    <w:lvl w:ilvl="7">
      <w:start w:val="1"/>
      <w:numFmt w:val="decimal"/>
      <w:lvlText w:val="%1.%2.%3.%4.%5.%6.%7.%8"/>
      <w:lvlJc w:val="left"/>
      <w:pPr>
        <w:ind w:left="1426" w:hanging="1440"/>
      </w:pPr>
      <w:rPr>
        <w:rFonts w:cs="Times New Roman" w:hint="default"/>
      </w:rPr>
    </w:lvl>
    <w:lvl w:ilvl="8">
      <w:start w:val="1"/>
      <w:numFmt w:val="decimal"/>
      <w:lvlText w:val="%1.%2.%3.%4.%5.%6.%7.%8.%9"/>
      <w:lvlJc w:val="left"/>
      <w:pPr>
        <w:ind w:left="1424" w:hanging="1440"/>
      </w:pPr>
      <w:rPr>
        <w:rFonts w:cs="Times New Roman" w:hint="default"/>
      </w:rPr>
    </w:lvl>
  </w:abstractNum>
  <w:abstractNum w:abstractNumId="25">
    <w:nsid w:val="3C054A03"/>
    <w:multiLevelType w:val="hybridMultilevel"/>
    <w:tmpl w:val="30A23208"/>
    <w:lvl w:ilvl="0" w:tplc="A2200D60">
      <w:start w:val="1"/>
      <w:numFmt w:val="bullet"/>
      <w:lvlText w:val=""/>
      <w:lvlJc w:val="left"/>
      <w:pPr>
        <w:ind w:left="720" w:hanging="360"/>
      </w:pPr>
      <w:rPr>
        <w:rFonts w:ascii="Symbol" w:hAnsi="Symbol" w:hint="default"/>
      </w:rPr>
    </w:lvl>
    <w:lvl w:ilvl="1" w:tplc="741E00DC" w:tentative="1">
      <w:start w:val="1"/>
      <w:numFmt w:val="bullet"/>
      <w:lvlText w:val="o"/>
      <w:lvlJc w:val="left"/>
      <w:pPr>
        <w:ind w:left="1440" w:hanging="360"/>
      </w:pPr>
      <w:rPr>
        <w:rFonts w:ascii="Courier New" w:hAnsi="Courier New" w:hint="default"/>
      </w:rPr>
    </w:lvl>
    <w:lvl w:ilvl="2" w:tplc="5D54C724" w:tentative="1">
      <w:start w:val="1"/>
      <w:numFmt w:val="bullet"/>
      <w:lvlText w:val=""/>
      <w:lvlJc w:val="left"/>
      <w:pPr>
        <w:ind w:left="2160" w:hanging="360"/>
      </w:pPr>
      <w:rPr>
        <w:rFonts w:ascii="Wingdings" w:hAnsi="Wingdings" w:hint="default"/>
      </w:rPr>
    </w:lvl>
    <w:lvl w:ilvl="3" w:tplc="272AF80A" w:tentative="1">
      <w:start w:val="1"/>
      <w:numFmt w:val="bullet"/>
      <w:lvlText w:val=""/>
      <w:lvlJc w:val="left"/>
      <w:pPr>
        <w:ind w:left="2880" w:hanging="360"/>
      </w:pPr>
      <w:rPr>
        <w:rFonts w:ascii="Symbol" w:hAnsi="Symbol" w:hint="default"/>
      </w:rPr>
    </w:lvl>
    <w:lvl w:ilvl="4" w:tplc="38AC83CE" w:tentative="1">
      <w:start w:val="1"/>
      <w:numFmt w:val="bullet"/>
      <w:lvlText w:val="o"/>
      <w:lvlJc w:val="left"/>
      <w:pPr>
        <w:ind w:left="3600" w:hanging="360"/>
      </w:pPr>
      <w:rPr>
        <w:rFonts w:ascii="Courier New" w:hAnsi="Courier New" w:hint="default"/>
      </w:rPr>
    </w:lvl>
    <w:lvl w:ilvl="5" w:tplc="15920A4A" w:tentative="1">
      <w:start w:val="1"/>
      <w:numFmt w:val="bullet"/>
      <w:lvlText w:val=""/>
      <w:lvlJc w:val="left"/>
      <w:pPr>
        <w:ind w:left="4320" w:hanging="360"/>
      </w:pPr>
      <w:rPr>
        <w:rFonts w:ascii="Wingdings" w:hAnsi="Wingdings" w:hint="default"/>
      </w:rPr>
    </w:lvl>
    <w:lvl w:ilvl="6" w:tplc="386AA030" w:tentative="1">
      <w:start w:val="1"/>
      <w:numFmt w:val="bullet"/>
      <w:lvlText w:val=""/>
      <w:lvlJc w:val="left"/>
      <w:pPr>
        <w:ind w:left="5040" w:hanging="360"/>
      </w:pPr>
      <w:rPr>
        <w:rFonts w:ascii="Symbol" w:hAnsi="Symbol" w:hint="default"/>
      </w:rPr>
    </w:lvl>
    <w:lvl w:ilvl="7" w:tplc="D720A3D2" w:tentative="1">
      <w:start w:val="1"/>
      <w:numFmt w:val="bullet"/>
      <w:lvlText w:val="o"/>
      <w:lvlJc w:val="left"/>
      <w:pPr>
        <w:ind w:left="5760" w:hanging="360"/>
      </w:pPr>
      <w:rPr>
        <w:rFonts w:ascii="Courier New" w:hAnsi="Courier New" w:hint="default"/>
      </w:rPr>
    </w:lvl>
    <w:lvl w:ilvl="8" w:tplc="1DBE5974" w:tentative="1">
      <w:start w:val="1"/>
      <w:numFmt w:val="bullet"/>
      <w:lvlText w:val=""/>
      <w:lvlJc w:val="left"/>
      <w:pPr>
        <w:ind w:left="6480" w:hanging="360"/>
      </w:pPr>
      <w:rPr>
        <w:rFonts w:ascii="Wingdings" w:hAnsi="Wingdings" w:hint="default"/>
      </w:rPr>
    </w:lvl>
  </w:abstractNum>
  <w:abstractNum w:abstractNumId="26">
    <w:nsid w:val="3C6B2102"/>
    <w:multiLevelType w:val="hybridMultilevel"/>
    <w:tmpl w:val="12324798"/>
    <w:lvl w:ilvl="0" w:tplc="FFD2B344">
      <w:start w:val="1"/>
      <w:numFmt w:val="decimal"/>
      <w:lvlText w:val="%1."/>
      <w:lvlJc w:val="left"/>
      <w:pPr>
        <w:ind w:left="358" w:hanging="360"/>
      </w:pPr>
      <w:rPr>
        <w:rFonts w:cs="Times New Roman" w:hint="default"/>
      </w:rPr>
    </w:lvl>
    <w:lvl w:ilvl="1" w:tplc="D2B4F23C">
      <w:start w:val="1"/>
      <w:numFmt w:val="lowerLetter"/>
      <w:lvlText w:val="%2."/>
      <w:lvlJc w:val="left"/>
      <w:pPr>
        <w:ind w:left="1078" w:hanging="360"/>
      </w:pPr>
      <w:rPr>
        <w:rFonts w:cs="Times New Roman"/>
      </w:rPr>
    </w:lvl>
    <w:lvl w:ilvl="2" w:tplc="9DCAD91E" w:tentative="1">
      <w:start w:val="1"/>
      <w:numFmt w:val="lowerRoman"/>
      <w:lvlText w:val="%3."/>
      <w:lvlJc w:val="right"/>
      <w:pPr>
        <w:ind w:left="1798" w:hanging="180"/>
      </w:pPr>
      <w:rPr>
        <w:rFonts w:cs="Times New Roman"/>
      </w:rPr>
    </w:lvl>
    <w:lvl w:ilvl="3" w:tplc="D04222E8" w:tentative="1">
      <w:start w:val="1"/>
      <w:numFmt w:val="decimal"/>
      <w:lvlText w:val="%4."/>
      <w:lvlJc w:val="left"/>
      <w:pPr>
        <w:ind w:left="2518" w:hanging="360"/>
      </w:pPr>
      <w:rPr>
        <w:rFonts w:cs="Times New Roman"/>
      </w:rPr>
    </w:lvl>
    <w:lvl w:ilvl="4" w:tplc="98F43E2A" w:tentative="1">
      <w:start w:val="1"/>
      <w:numFmt w:val="lowerLetter"/>
      <w:lvlText w:val="%5."/>
      <w:lvlJc w:val="left"/>
      <w:pPr>
        <w:ind w:left="3238" w:hanging="360"/>
      </w:pPr>
      <w:rPr>
        <w:rFonts w:cs="Times New Roman"/>
      </w:rPr>
    </w:lvl>
    <w:lvl w:ilvl="5" w:tplc="40EAA8B8" w:tentative="1">
      <w:start w:val="1"/>
      <w:numFmt w:val="lowerRoman"/>
      <w:lvlText w:val="%6."/>
      <w:lvlJc w:val="right"/>
      <w:pPr>
        <w:ind w:left="3958" w:hanging="180"/>
      </w:pPr>
      <w:rPr>
        <w:rFonts w:cs="Times New Roman"/>
      </w:rPr>
    </w:lvl>
    <w:lvl w:ilvl="6" w:tplc="102E0DFC" w:tentative="1">
      <w:start w:val="1"/>
      <w:numFmt w:val="decimal"/>
      <w:lvlText w:val="%7."/>
      <w:lvlJc w:val="left"/>
      <w:pPr>
        <w:ind w:left="4678" w:hanging="360"/>
      </w:pPr>
      <w:rPr>
        <w:rFonts w:cs="Times New Roman"/>
      </w:rPr>
    </w:lvl>
    <w:lvl w:ilvl="7" w:tplc="EB744FC6" w:tentative="1">
      <w:start w:val="1"/>
      <w:numFmt w:val="lowerLetter"/>
      <w:lvlText w:val="%8."/>
      <w:lvlJc w:val="left"/>
      <w:pPr>
        <w:ind w:left="5398" w:hanging="360"/>
      </w:pPr>
      <w:rPr>
        <w:rFonts w:cs="Times New Roman"/>
      </w:rPr>
    </w:lvl>
    <w:lvl w:ilvl="8" w:tplc="D1320384" w:tentative="1">
      <w:start w:val="1"/>
      <w:numFmt w:val="lowerRoman"/>
      <w:lvlText w:val="%9."/>
      <w:lvlJc w:val="right"/>
      <w:pPr>
        <w:ind w:left="6118" w:hanging="180"/>
      </w:pPr>
      <w:rPr>
        <w:rFonts w:cs="Times New Roman"/>
      </w:rPr>
    </w:lvl>
  </w:abstractNum>
  <w:abstractNum w:abstractNumId="27">
    <w:nsid w:val="3CF23FE1"/>
    <w:multiLevelType w:val="hybridMultilevel"/>
    <w:tmpl w:val="63B0B1BA"/>
    <w:lvl w:ilvl="0" w:tplc="FE08FF86">
      <w:start w:val="3"/>
      <w:numFmt w:val="bullet"/>
      <w:lvlText w:val="-"/>
      <w:lvlJc w:val="left"/>
      <w:pPr>
        <w:ind w:left="810" w:hanging="360"/>
      </w:pPr>
      <w:rPr>
        <w:rFonts w:ascii="Times New Roman" w:eastAsia="Times New Roman" w:hAnsi="Times New Roman" w:hint="default"/>
      </w:rPr>
    </w:lvl>
    <w:lvl w:ilvl="1" w:tplc="04220003" w:tentative="1">
      <w:start w:val="1"/>
      <w:numFmt w:val="bullet"/>
      <w:lvlText w:val="o"/>
      <w:lvlJc w:val="left"/>
      <w:pPr>
        <w:ind w:left="1530" w:hanging="360"/>
      </w:pPr>
      <w:rPr>
        <w:rFonts w:ascii="Courier New" w:hAnsi="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8">
    <w:nsid w:val="41B465FC"/>
    <w:multiLevelType w:val="hybridMultilevel"/>
    <w:tmpl w:val="5EC06A5A"/>
    <w:lvl w:ilvl="0" w:tplc="95740BDC">
      <w:start w:val="1"/>
      <w:numFmt w:val="bullet"/>
      <w:lvlText w:val=""/>
      <w:lvlJc w:val="left"/>
      <w:pPr>
        <w:ind w:left="720" w:hanging="360"/>
      </w:pPr>
      <w:rPr>
        <w:rFonts w:ascii="Symbol" w:hAnsi="Symbol" w:hint="default"/>
      </w:rPr>
    </w:lvl>
    <w:lvl w:ilvl="1" w:tplc="65D03D9C" w:tentative="1">
      <w:start w:val="1"/>
      <w:numFmt w:val="bullet"/>
      <w:lvlText w:val="o"/>
      <w:lvlJc w:val="left"/>
      <w:pPr>
        <w:ind w:left="1440" w:hanging="360"/>
      </w:pPr>
      <w:rPr>
        <w:rFonts w:ascii="Courier New" w:hAnsi="Courier New" w:hint="default"/>
      </w:rPr>
    </w:lvl>
    <w:lvl w:ilvl="2" w:tplc="16FC0946" w:tentative="1">
      <w:start w:val="1"/>
      <w:numFmt w:val="bullet"/>
      <w:lvlText w:val=""/>
      <w:lvlJc w:val="left"/>
      <w:pPr>
        <w:ind w:left="2160" w:hanging="360"/>
      </w:pPr>
      <w:rPr>
        <w:rFonts w:ascii="Wingdings" w:hAnsi="Wingdings" w:hint="default"/>
      </w:rPr>
    </w:lvl>
    <w:lvl w:ilvl="3" w:tplc="19923796" w:tentative="1">
      <w:start w:val="1"/>
      <w:numFmt w:val="bullet"/>
      <w:lvlText w:val=""/>
      <w:lvlJc w:val="left"/>
      <w:pPr>
        <w:ind w:left="2880" w:hanging="360"/>
      </w:pPr>
      <w:rPr>
        <w:rFonts w:ascii="Symbol" w:hAnsi="Symbol" w:hint="default"/>
      </w:rPr>
    </w:lvl>
    <w:lvl w:ilvl="4" w:tplc="C810A4E6" w:tentative="1">
      <w:start w:val="1"/>
      <w:numFmt w:val="bullet"/>
      <w:lvlText w:val="o"/>
      <w:lvlJc w:val="left"/>
      <w:pPr>
        <w:ind w:left="3600" w:hanging="360"/>
      </w:pPr>
      <w:rPr>
        <w:rFonts w:ascii="Courier New" w:hAnsi="Courier New" w:hint="default"/>
      </w:rPr>
    </w:lvl>
    <w:lvl w:ilvl="5" w:tplc="87043470" w:tentative="1">
      <w:start w:val="1"/>
      <w:numFmt w:val="bullet"/>
      <w:lvlText w:val=""/>
      <w:lvlJc w:val="left"/>
      <w:pPr>
        <w:ind w:left="4320" w:hanging="360"/>
      </w:pPr>
      <w:rPr>
        <w:rFonts w:ascii="Wingdings" w:hAnsi="Wingdings" w:hint="default"/>
      </w:rPr>
    </w:lvl>
    <w:lvl w:ilvl="6" w:tplc="2C02B97C" w:tentative="1">
      <w:start w:val="1"/>
      <w:numFmt w:val="bullet"/>
      <w:lvlText w:val=""/>
      <w:lvlJc w:val="left"/>
      <w:pPr>
        <w:ind w:left="5040" w:hanging="360"/>
      </w:pPr>
      <w:rPr>
        <w:rFonts w:ascii="Symbol" w:hAnsi="Symbol" w:hint="default"/>
      </w:rPr>
    </w:lvl>
    <w:lvl w:ilvl="7" w:tplc="3ADA24BC" w:tentative="1">
      <w:start w:val="1"/>
      <w:numFmt w:val="bullet"/>
      <w:lvlText w:val="o"/>
      <w:lvlJc w:val="left"/>
      <w:pPr>
        <w:ind w:left="5760" w:hanging="360"/>
      </w:pPr>
      <w:rPr>
        <w:rFonts w:ascii="Courier New" w:hAnsi="Courier New" w:hint="default"/>
      </w:rPr>
    </w:lvl>
    <w:lvl w:ilvl="8" w:tplc="A61ACE86" w:tentative="1">
      <w:start w:val="1"/>
      <w:numFmt w:val="bullet"/>
      <w:lvlText w:val=""/>
      <w:lvlJc w:val="left"/>
      <w:pPr>
        <w:ind w:left="6480" w:hanging="360"/>
      </w:pPr>
      <w:rPr>
        <w:rFonts w:ascii="Wingdings" w:hAnsi="Wingdings" w:hint="default"/>
      </w:rPr>
    </w:lvl>
  </w:abstractNum>
  <w:abstractNum w:abstractNumId="29">
    <w:nsid w:val="454F1D8A"/>
    <w:multiLevelType w:val="hybridMultilevel"/>
    <w:tmpl w:val="EB5A8F9C"/>
    <w:lvl w:ilvl="0" w:tplc="FDEC0896">
      <w:start w:val="1"/>
      <w:numFmt w:val="decimal"/>
      <w:lvlText w:val="%1)"/>
      <w:lvlJc w:val="left"/>
      <w:pPr>
        <w:ind w:left="358" w:hanging="360"/>
      </w:pPr>
      <w:rPr>
        <w:rFonts w:ascii="Times New Roman" w:hAnsi="Times New Roman" w:cs="Times New Roman" w:hint="default"/>
      </w:rPr>
    </w:lvl>
    <w:lvl w:ilvl="1" w:tplc="D98C4CBA" w:tentative="1">
      <w:start w:val="1"/>
      <w:numFmt w:val="lowerLetter"/>
      <w:lvlText w:val="%2."/>
      <w:lvlJc w:val="left"/>
      <w:pPr>
        <w:ind w:left="1078" w:hanging="360"/>
      </w:pPr>
      <w:rPr>
        <w:rFonts w:cs="Times New Roman"/>
      </w:rPr>
    </w:lvl>
    <w:lvl w:ilvl="2" w:tplc="DF601A26" w:tentative="1">
      <w:start w:val="1"/>
      <w:numFmt w:val="lowerRoman"/>
      <w:lvlText w:val="%3."/>
      <w:lvlJc w:val="right"/>
      <w:pPr>
        <w:ind w:left="1798" w:hanging="180"/>
      </w:pPr>
      <w:rPr>
        <w:rFonts w:cs="Times New Roman"/>
      </w:rPr>
    </w:lvl>
    <w:lvl w:ilvl="3" w:tplc="8FC04B20" w:tentative="1">
      <w:start w:val="1"/>
      <w:numFmt w:val="decimal"/>
      <w:lvlText w:val="%4."/>
      <w:lvlJc w:val="left"/>
      <w:pPr>
        <w:ind w:left="2518" w:hanging="360"/>
      </w:pPr>
      <w:rPr>
        <w:rFonts w:cs="Times New Roman"/>
      </w:rPr>
    </w:lvl>
    <w:lvl w:ilvl="4" w:tplc="655871DA" w:tentative="1">
      <w:start w:val="1"/>
      <w:numFmt w:val="lowerLetter"/>
      <w:lvlText w:val="%5."/>
      <w:lvlJc w:val="left"/>
      <w:pPr>
        <w:ind w:left="3238" w:hanging="360"/>
      </w:pPr>
      <w:rPr>
        <w:rFonts w:cs="Times New Roman"/>
      </w:rPr>
    </w:lvl>
    <w:lvl w:ilvl="5" w:tplc="41327C06" w:tentative="1">
      <w:start w:val="1"/>
      <w:numFmt w:val="lowerRoman"/>
      <w:lvlText w:val="%6."/>
      <w:lvlJc w:val="right"/>
      <w:pPr>
        <w:ind w:left="3958" w:hanging="180"/>
      </w:pPr>
      <w:rPr>
        <w:rFonts w:cs="Times New Roman"/>
      </w:rPr>
    </w:lvl>
    <w:lvl w:ilvl="6" w:tplc="7DCA2CBE" w:tentative="1">
      <w:start w:val="1"/>
      <w:numFmt w:val="decimal"/>
      <w:lvlText w:val="%7."/>
      <w:lvlJc w:val="left"/>
      <w:pPr>
        <w:ind w:left="4678" w:hanging="360"/>
      </w:pPr>
      <w:rPr>
        <w:rFonts w:cs="Times New Roman"/>
      </w:rPr>
    </w:lvl>
    <w:lvl w:ilvl="7" w:tplc="E2403560" w:tentative="1">
      <w:start w:val="1"/>
      <w:numFmt w:val="lowerLetter"/>
      <w:lvlText w:val="%8."/>
      <w:lvlJc w:val="left"/>
      <w:pPr>
        <w:ind w:left="5398" w:hanging="360"/>
      </w:pPr>
      <w:rPr>
        <w:rFonts w:cs="Times New Roman"/>
      </w:rPr>
    </w:lvl>
    <w:lvl w:ilvl="8" w:tplc="1256ECA0" w:tentative="1">
      <w:start w:val="1"/>
      <w:numFmt w:val="lowerRoman"/>
      <w:lvlText w:val="%9."/>
      <w:lvlJc w:val="right"/>
      <w:pPr>
        <w:ind w:left="6118" w:hanging="180"/>
      </w:pPr>
      <w:rPr>
        <w:rFonts w:cs="Times New Roman"/>
      </w:rPr>
    </w:lvl>
  </w:abstractNum>
  <w:abstractNum w:abstractNumId="30">
    <w:nsid w:val="469F0F00"/>
    <w:multiLevelType w:val="multilevel"/>
    <w:tmpl w:val="7166B112"/>
    <w:lvl w:ilvl="0">
      <w:start w:val="1"/>
      <w:numFmt w:val="bullet"/>
      <w:lvlText w:val="-"/>
      <w:lvlJc w:val="left"/>
      <w:pPr>
        <w:ind w:left="1068" w:hanging="360"/>
      </w:pPr>
      <w:rPr>
        <w:rFonts w:ascii="Times New Roman" w:eastAsia="Times New Roman" w:hAnsi="Times New Roman"/>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31">
    <w:nsid w:val="4C5F0B17"/>
    <w:multiLevelType w:val="hybridMultilevel"/>
    <w:tmpl w:val="540A9886"/>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2">
    <w:nsid w:val="56554629"/>
    <w:multiLevelType w:val="multilevel"/>
    <w:tmpl w:val="8996C9A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9142874"/>
    <w:multiLevelType w:val="hybridMultilevel"/>
    <w:tmpl w:val="26A88500"/>
    <w:lvl w:ilvl="0" w:tplc="E502FBFC">
      <w:start w:val="1"/>
      <w:numFmt w:val="decimal"/>
      <w:lvlText w:val="%1)"/>
      <w:lvlJc w:val="left"/>
      <w:pPr>
        <w:ind w:left="358" w:hanging="360"/>
      </w:pPr>
      <w:rPr>
        <w:rFonts w:cs="Times New Roman" w:hint="default"/>
      </w:rPr>
    </w:lvl>
    <w:lvl w:ilvl="1" w:tplc="80F00078" w:tentative="1">
      <w:start w:val="1"/>
      <w:numFmt w:val="lowerLetter"/>
      <w:lvlText w:val="%2."/>
      <w:lvlJc w:val="left"/>
      <w:pPr>
        <w:ind w:left="1078" w:hanging="360"/>
      </w:pPr>
      <w:rPr>
        <w:rFonts w:cs="Times New Roman"/>
      </w:rPr>
    </w:lvl>
    <w:lvl w:ilvl="2" w:tplc="5980F69A" w:tentative="1">
      <w:start w:val="1"/>
      <w:numFmt w:val="lowerRoman"/>
      <w:lvlText w:val="%3."/>
      <w:lvlJc w:val="right"/>
      <w:pPr>
        <w:ind w:left="1798" w:hanging="180"/>
      </w:pPr>
      <w:rPr>
        <w:rFonts w:cs="Times New Roman"/>
      </w:rPr>
    </w:lvl>
    <w:lvl w:ilvl="3" w:tplc="281E73F8" w:tentative="1">
      <w:start w:val="1"/>
      <w:numFmt w:val="decimal"/>
      <w:lvlText w:val="%4."/>
      <w:lvlJc w:val="left"/>
      <w:pPr>
        <w:ind w:left="2518" w:hanging="360"/>
      </w:pPr>
      <w:rPr>
        <w:rFonts w:cs="Times New Roman"/>
      </w:rPr>
    </w:lvl>
    <w:lvl w:ilvl="4" w:tplc="87E61F06" w:tentative="1">
      <w:start w:val="1"/>
      <w:numFmt w:val="lowerLetter"/>
      <w:lvlText w:val="%5."/>
      <w:lvlJc w:val="left"/>
      <w:pPr>
        <w:ind w:left="3238" w:hanging="360"/>
      </w:pPr>
      <w:rPr>
        <w:rFonts w:cs="Times New Roman"/>
      </w:rPr>
    </w:lvl>
    <w:lvl w:ilvl="5" w:tplc="8AA085B6" w:tentative="1">
      <w:start w:val="1"/>
      <w:numFmt w:val="lowerRoman"/>
      <w:lvlText w:val="%6."/>
      <w:lvlJc w:val="right"/>
      <w:pPr>
        <w:ind w:left="3958" w:hanging="180"/>
      </w:pPr>
      <w:rPr>
        <w:rFonts w:cs="Times New Roman"/>
      </w:rPr>
    </w:lvl>
    <w:lvl w:ilvl="6" w:tplc="1A84C1BE" w:tentative="1">
      <w:start w:val="1"/>
      <w:numFmt w:val="decimal"/>
      <w:lvlText w:val="%7."/>
      <w:lvlJc w:val="left"/>
      <w:pPr>
        <w:ind w:left="4678" w:hanging="360"/>
      </w:pPr>
      <w:rPr>
        <w:rFonts w:cs="Times New Roman"/>
      </w:rPr>
    </w:lvl>
    <w:lvl w:ilvl="7" w:tplc="115E901E" w:tentative="1">
      <w:start w:val="1"/>
      <w:numFmt w:val="lowerLetter"/>
      <w:lvlText w:val="%8."/>
      <w:lvlJc w:val="left"/>
      <w:pPr>
        <w:ind w:left="5398" w:hanging="360"/>
      </w:pPr>
      <w:rPr>
        <w:rFonts w:cs="Times New Roman"/>
      </w:rPr>
    </w:lvl>
    <w:lvl w:ilvl="8" w:tplc="764CCA3E" w:tentative="1">
      <w:start w:val="1"/>
      <w:numFmt w:val="lowerRoman"/>
      <w:lvlText w:val="%9."/>
      <w:lvlJc w:val="right"/>
      <w:pPr>
        <w:ind w:left="6118" w:hanging="180"/>
      </w:pPr>
      <w:rPr>
        <w:rFonts w:cs="Times New Roman"/>
      </w:rPr>
    </w:lvl>
  </w:abstractNum>
  <w:abstractNum w:abstractNumId="34">
    <w:nsid w:val="5A844AD8"/>
    <w:multiLevelType w:val="hybridMultilevel"/>
    <w:tmpl w:val="FBEE694A"/>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5">
    <w:nsid w:val="5B3B3210"/>
    <w:multiLevelType w:val="hybridMultilevel"/>
    <w:tmpl w:val="9544DAB4"/>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6">
    <w:nsid w:val="70524568"/>
    <w:multiLevelType w:val="hybridMultilevel"/>
    <w:tmpl w:val="C19AD3FA"/>
    <w:lvl w:ilvl="0" w:tplc="C4CEA0D4">
      <w:start w:val="2"/>
      <w:numFmt w:val="decimal"/>
      <w:lvlText w:val="%1."/>
      <w:lvlJc w:val="left"/>
      <w:pPr>
        <w:ind w:left="720" w:hanging="360"/>
      </w:pPr>
      <w:rPr>
        <w:rFonts w:cs="Times New Roman" w:hint="default"/>
      </w:rPr>
    </w:lvl>
    <w:lvl w:ilvl="1" w:tplc="8C9A71D0" w:tentative="1">
      <w:start w:val="1"/>
      <w:numFmt w:val="lowerLetter"/>
      <w:lvlText w:val="%2."/>
      <w:lvlJc w:val="left"/>
      <w:pPr>
        <w:ind w:left="1440" w:hanging="360"/>
      </w:pPr>
      <w:rPr>
        <w:rFonts w:cs="Times New Roman"/>
      </w:rPr>
    </w:lvl>
    <w:lvl w:ilvl="2" w:tplc="9CBA0E50" w:tentative="1">
      <w:start w:val="1"/>
      <w:numFmt w:val="lowerRoman"/>
      <w:lvlText w:val="%3."/>
      <w:lvlJc w:val="right"/>
      <w:pPr>
        <w:ind w:left="2160" w:hanging="180"/>
      </w:pPr>
      <w:rPr>
        <w:rFonts w:cs="Times New Roman"/>
      </w:rPr>
    </w:lvl>
    <w:lvl w:ilvl="3" w:tplc="7C9621A0" w:tentative="1">
      <w:start w:val="1"/>
      <w:numFmt w:val="decimal"/>
      <w:lvlText w:val="%4."/>
      <w:lvlJc w:val="left"/>
      <w:pPr>
        <w:ind w:left="2880" w:hanging="360"/>
      </w:pPr>
      <w:rPr>
        <w:rFonts w:cs="Times New Roman"/>
      </w:rPr>
    </w:lvl>
    <w:lvl w:ilvl="4" w:tplc="6D945A5C" w:tentative="1">
      <w:start w:val="1"/>
      <w:numFmt w:val="lowerLetter"/>
      <w:lvlText w:val="%5."/>
      <w:lvlJc w:val="left"/>
      <w:pPr>
        <w:ind w:left="3600" w:hanging="360"/>
      </w:pPr>
      <w:rPr>
        <w:rFonts w:cs="Times New Roman"/>
      </w:rPr>
    </w:lvl>
    <w:lvl w:ilvl="5" w:tplc="105C1226" w:tentative="1">
      <w:start w:val="1"/>
      <w:numFmt w:val="lowerRoman"/>
      <w:lvlText w:val="%6."/>
      <w:lvlJc w:val="right"/>
      <w:pPr>
        <w:ind w:left="4320" w:hanging="180"/>
      </w:pPr>
      <w:rPr>
        <w:rFonts w:cs="Times New Roman"/>
      </w:rPr>
    </w:lvl>
    <w:lvl w:ilvl="6" w:tplc="ABF8D6EC" w:tentative="1">
      <w:start w:val="1"/>
      <w:numFmt w:val="decimal"/>
      <w:lvlText w:val="%7."/>
      <w:lvlJc w:val="left"/>
      <w:pPr>
        <w:ind w:left="5040" w:hanging="360"/>
      </w:pPr>
      <w:rPr>
        <w:rFonts w:cs="Times New Roman"/>
      </w:rPr>
    </w:lvl>
    <w:lvl w:ilvl="7" w:tplc="B4F6C884" w:tentative="1">
      <w:start w:val="1"/>
      <w:numFmt w:val="lowerLetter"/>
      <w:lvlText w:val="%8."/>
      <w:lvlJc w:val="left"/>
      <w:pPr>
        <w:ind w:left="5760" w:hanging="360"/>
      </w:pPr>
      <w:rPr>
        <w:rFonts w:cs="Times New Roman"/>
      </w:rPr>
    </w:lvl>
    <w:lvl w:ilvl="8" w:tplc="0E7E43F8" w:tentative="1">
      <w:start w:val="1"/>
      <w:numFmt w:val="lowerRoman"/>
      <w:lvlText w:val="%9."/>
      <w:lvlJc w:val="right"/>
      <w:pPr>
        <w:ind w:left="6480" w:hanging="180"/>
      </w:pPr>
      <w:rPr>
        <w:rFonts w:cs="Times New Roman"/>
      </w:rPr>
    </w:lvl>
  </w:abstractNum>
  <w:abstractNum w:abstractNumId="37">
    <w:nsid w:val="79561C22"/>
    <w:multiLevelType w:val="multilevel"/>
    <w:tmpl w:val="7D8CE6AE"/>
    <w:lvl w:ilvl="0">
      <w:start w:val="1"/>
      <w:numFmt w:val="decimal"/>
      <w:pStyle w:val="10"/>
      <w:suff w:val="space"/>
      <w:lvlText w:val="%1."/>
      <w:lvlJc w:val="left"/>
      <w:pPr>
        <w:ind w:left="709" w:hanging="709"/>
      </w:pPr>
      <w:rPr>
        <w:rFonts w:cs="Times New Roman" w:hint="default"/>
      </w:rPr>
    </w:lvl>
    <w:lvl w:ilvl="1">
      <w:start w:val="1"/>
      <w:numFmt w:val="decimal"/>
      <w:suff w:val="space"/>
      <w:lvlText w:val="%1.%2."/>
      <w:lvlJc w:val="left"/>
      <w:pPr>
        <w:ind w:left="454"/>
      </w:pPr>
      <w:rPr>
        <w:rFonts w:cs="Times New Roman" w:hint="default"/>
      </w:rPr>
    </w:lvl>
    <w:lvl w:ilvl="2">
      <w:start w:val="1"/>
      <w:numFmt w:val="decimal"/>
      <w:lvlRestart w:val="0"/>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38">
    <w:nsid w:val="7964317A"/>
    <w:multiLevelType w:val="hybridMultilevel"/>
    <w:tmpl w:val="8CD8BAE2"/>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9">
    <w:nsid w:val="7F924ADE"/>
    <w:multiLevelType w:val="hybridMultilevel"/>
    <w:tmpl w:val="6CF8EA0A"/>
    <w:lvl w:ilvl="0" w:tplc="FFFFFFFF">
      <w:start w:val="5"/>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7FC85E04"/>
    <w:multiLevelType w:val="hybridMultilevel"/>
    <w:tmpl w:val="1794CE94"/>
    <w:lvl w:ilvl="0" w:tplc="04220001">
      <w:start w:val="1"/>
      <w:numFmt w:val="bullet"/>
      <w:lvlText w:val=""/>
      <w:lvlJc w:val="left"/>
      <w:pPr>
        <w:ind w:left="1440" w:hanging="360"/>
      </w:pPr>
      <w:rPr>
        <w:rFonts w:ascii="Symbol" w:hAnsi="Symbol" w:hint="default"/>
      </w:rPr>
    </w:lvl>
    <w:lvl w:ilvl="1" w:tplc="04220001">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21"/>
  </w:num>
  <w:num w:numId="2">
    <w:abstractNumId w:val="36"/>
  </w:num>
  <w:num w:numId="3">
    <w:abstractNumId w:val="24"/>
  </w:num>
  <w:num w:numId="4">
    <w:abstractNumId w:val="26"/>
  </w:num>
  <w:num w:numId="5">
    <w:abstractNumId w:val="20"/>
  </w:num>
  <w:num w:numId="6">
    <w:abstractNumId w:val="30"/>
  </w:num>
  <w:num w:numId="7">
    <w:abstractNumId w:val="23"/>
  </w:num>
  <w:num w:numId="8">
    <w:abstractNumId w:val="5"/>
  </w:num>
  <w:num w:numId="9">
    <w:abstractNumId w:val="22"/>
  </w:num>
  <w:num w:numId="10">
    <w:abstractNumId w:val="33"/>
  </w:num>
  <w:num w:numId="11">
    <w:abstractNumId w:val="29"/>
  </w:num>
  <w:num w:numId="12">
    <w:abstractNumId w:val="25"/>
  </w:num>
  <w:num w:numId="13">
    <w:abstractNumId w:val="28"/>
  </w:num>
  <w:num w:numId="14">
    <w:abstractNumId w:val="11"/>
  </w:num>
  <w:num w:numId="15">
    <w:abstractNumId w:val="32"/>
  </w:num>
  <w:num w:numId="16">
    <w:abstractNumId w:val="37"/>
  </w:num>
  <w:num w:numId="17">
    <w:abstractNumId w:val="9"/>
  </w:num>
  <w:num w:numId="18">
    <w:abstractNumId w:val="17"/>
  </w:num>
  <w:num w:numId="19">
    <w:abstractNumId w:val="34"/>
  </w:num>
  <w:num w:numId="20">
    <w:abstractNumId w:val="35"/>
  </w:num>
  <w:num w:numId="21">
    <w:abstractNumId w:val="31"/>
  </w:num>
  <w:num w:numId="22">
    <w:abstractNumId w:val="38"/>
  </w:num>
  <w:num w:numId="23">
    <w:abstractNumId w:val="6"/>
  </w:num>
  <w:num w:numId="24">
    <w:abstractNumId w:val="14"/>
  </w:num>
  <w:num w:numId="25">
    <w:abstractNumId w:val="13"/>
  </w:num>
  <w:num w:numId="26">
    <w:abstractNumId w:val="10"/>
  </w:num>
  <w:num w:numId="27">
    <w:abstractNumId w:val="39"/>
  </w:num>
  <w:num w:numId="28">
    <w:abstractNumId w:val="18"/>
  </w:num>
  <w:num w:numId="29">
    <w:abstractNumId w:val="0"/>
  </w:num>
  <w:num w:numId="30">
    <w:abstractNumId w:val="1"/>
  </w:num>
  <w:num w:numId="31">
    <w:abstractNumId w:val="2"/>
  </w:num>
  <w:num w:numId="32">
    <w:abstractNumId w:val="12"/>
  </w:num>
  <w:num w:numId="33">
    <w:abstractNumId w:val="27"/>
  </w:num>
  <w:num w:numId="34">
    <w:abstractNumId w:val="19"/>
  </w:num>
  <w:num w:numId="35">
    <w:abstractNumId w:val="7"/>
  </w:num>
  <w:num w:numId="36">
    <w:abstractNumId w:val="3"/>
  </w:num>
  <w:num w:numId="37">
    <w:abstractNumId w:val="16"/>
  </w:num>
  <w:num w:numId="38">
    <w:abstractNumId w:val="15"/>
  </w:num>
  <w:num w:numId="39">
    <w:abstractNumId w:val="8"/>
  </w:num>
  <w:num w:numId="40">
    <w:abstractNumId w:val="4"/>
  </w:num>
  <w:num w:numId="41">
    <w:abstractNumId w:val="4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3ED"/>
    <w:rsid w:val="000134FB"/>
    <w:rsid w:val="000148AC"/>
    <w:rsid w:val="000314CD"/>
    <w:rsid w:val="00051948"/>
    <w:rsid w:val="00087441"/>
    <w:rsid w:val="000A4657"/>
    <w:rsid w:val="000A7A06"/>
    <w:rsid w:val="000C273E"/>
    <w:rsid w:val="000D1419"/>
    <w:rsid w:val="000F13ED"/>
    <w:rsid w:val="0010518E"/>
    <w:rsid w:val="00112D59"/>
    <w:rsid w:val="001178CB"/>
    <w:rsid w:val="00137749"/>
    <w:rsid w:val="00153A57"/>
    <w:rsid w:val="0017328D"/>
    <w:rsid w:val="00175585"/>
    <w:rsid w:val="00195511"/>
    <w:rsid w:val="00197BAE"/>
    <w:rsid w:val="001A222D"/>
    <w:rsid w:val="001D6FA8"/>
    <w:rsid w:val="001E28E9"/>
    <w:rsid w:val="001F5923"/>
    <w:rsid w:val="001F7728"/>
    <w:rsid w:val="0020599F"/>
    <w:rsid w:val="002251A8"/>
    <w:rsid w:val="00225C19"/>
    <w:rsid w:val="00263570"/>
    <w:rsid w:val="00277477"/>
    <w:rsid w:val="002835C6"/>
    <w:rsid w:val="002B107F"/>
    <w:rsid w:val="002C4244"/>
    <w:rsid w:val="002D312D"/>
    <w:rsid w:val="002F1A01"/>
    <w:rsid w:val="003101A4"/>
    <w:rsid w:val="00321504"/>
    <w:rsid w:val="00351126"/>
    <w:rsid w:val="0035726F"/>
    <w:rsid w:val="003600F4"/>
    <w:rsid w:val="00375321"/>
    <w:rsid w:val="00383F6B"/>
    <w:rsid w:val="003A436D"/>
    <w:rsid w:val="003C484F"/>
    <w:rsid w:val="003C64F4"/>
    <w:rsid w:val="003E5371"/>
    <w:rsid w:val="003E5C41"/>
    <w:rsid w:val="003E661D"/>
    <w:rsid w:val="00410E82"/>
    <w:rsid w:val="0041354D"/>
    <w:rsid w:val="00451B45"/>
    <w:rsid w:val="004521C1"/>
    <w:rsid w:val="00461D69"/>
    <w:rsid w:val="0048095E"/>
    <w:rsid w:val="00487F14"/>
    <w:rsid w:val="00492A1C"/>
    <w:rsid w:val="004C136E"/>
    <w:rsid w:val="004D0183"/>
    <w:rsid w:val="004E0901"/>
    <w:rsid w:val="0050702A"/>
    <w:rsid w:val="00520D6C"/>
    <w:rsid w:val="005246CD"/>
    <w:rsid w:val="005517E7"/>
    <w:rsid w:val="0057034B"/>
    <w:rsid w:val="0058319A"/>
    <w:rsid w:val="00591795"/>
    <w:rsid w:val="00597F3F"/>
    <w:rsid w:val="00597FED"/>
    <w:rsid w:val="005B130A"/>
    <w:rsid w:val="005B7649"/>
    <w:rsid w:val="005C0532"/>
    <w:rsid w:val="005C5560"/>
    <w:rsid w:val="005D0C6A"/>
    <w:rsid w:val="005D754F"/>
    <w:rsid w:val="005E1CE4"/>
    <w:rsid w:val="006059F2"/>
    <w:rsid w:val="00617EB4"/>
    <w:rsid w:val="00624C33"/>
    <w:rsid w:val="006344EA"/>
    <w:rsid w:val="006671C6"/>
    <w:rsid w:val="00672F25"/>
    <w:rsid w:val="00677182"/>
    <w:rsid w:val="00683715"/>
    <w:rsid w:val="006927E3"/>
    <w:rsid w:val="006E0D7E"/>
    <w:rsid w:val="006E6DA0"/>
    <w:rsid w:val="00701BEA"/>
    <w:rsid w:val="007058A3"/>
    <w:rsid w:val="00726ADF"/>
    <w:rsid w:val="00734987"/>
    <w:rsid w:val="0074174C"/>
    <w:rsid w:val="00760F3E"/>
    <w:rsid w:val="0078287E"/>
    <w:rsid w:val="00787D54"/>
    <w:rsid w:val="008047E6"/>
    <w:rsid w:val="0081153F"/>
    <w:rsid w:val="008266D0"/>
    <w:rsid w:val="008356FD"/>
    <w:rsid w:val="00837A3D"/>
    <w:rsid w:val="008415A4"/>
    <w:rsid w:val="008A4735"/>
    <w:rsid w:val="00905783"/>
    <w:rsid w:val="00931F40"/>
    <w:rsid w:val="0094168A"/>
    <w:rsid w:val="00952EA3"/>
    <w:rsid w:val="00980C32"/>
    <w:rsid w:val="00981C5C"/>
    <w:rsid w:val="0098265A"/>
    <w:rsid w:val="0098282D"/>
    <w:rsid w:val="009B7ED3"/>
    <w:rsid w:val="009D2296"/>
    <w:rsid w:val="009E59BB"/>
    <w:rsid w:val="00A00DC5"/>
    <w:rsid w:val="00A031B6"/>
    <w:rsid w:val="00A115F6"/>
    <w:rsid w:val="00A14218"/>
    <w:rsid w:val="00A17121"/>
    <w:rsid w:val="00A5041F"/>
    <w:rsid w:val="00A51CA0"/>
    <w:rsid w:val="00A549D3"/>
    <w:rsid w:val="00A65ADB"/>
    <w:rsid w:val="00A872F2"/>
    <w:rsid w:val="00AA54A0"/>
    <w:rsid w:val="00AB698F"/>
    <w:rsid w:val="00AC22E0"/>
    <w:rsid w:val="00AC4864"/>
    <w:rsid w:val="00AD4B93"/>
    <w:rsid w:val="00AD5B5F"/>
    <w:rsid w:val="00AE5550"/>
    <w:rsid w:val="00B24DCA"/>
    <w:rsid w:val="00B66F2E"/>
    <w:rsid w:val="00BB6F1C"/>
    <w:rsid w:val="00BF08D9"/>
    <w:rsid w:val="00BF38DE"/>
    <w:rsid w:val="00C21EAB"/>
    <w:rsid w:val="00C2530B"/>
    <w:rsid w:val="00C3409D"/>
    <w:rsid w:val="00C551A8"/>
    <w:rsid w:val="00C8291D"/>
    <w:rsid w:val="00CA7398"/>
    <w:rsid w:val="00CA754A"/>
    <w:rsid w:val="00CC23CC"/>
    <w:rsid w:val="00CD6F82"/>
    <w:rsid w:val="00CF7244"/>
    <w:rsid w:val="00D24932"/>
    <w:rsid w:val="00D33427"/>
    <w:rsid w:val="00D45573"/>
    <w:rsid w:val="00D77081"/>
    <w:rsid w:val="00D95C81"/>
    <w:rsid w:val="00DE2AC2"/>
    <w:rsid w:val="00E02350"/>
    <w:rsid w:val="00E24DFC"/>
    <w:rsid w:val="00E366A2"/>
    <w:rsid w:val="00E757E9"/>
    <w:rsid w:val="00E85E65"/>
    <w:rsid w:val="00E974E4"/>
    <w:rsid w:val="00EA559E"/>
    <w:rsid w:val="00EC2516"/>
    <w:rsid w:val="00ED0F2C"/>
    <w:rsid w:val="00EE2815"/>
    <w:rsid w:val="00F04A52"/>
    <w:rsid w:val="00F116FA"/>
    <w:rsid w:val="00F230E2"/>
    <w:rsid w:val="00F725A0"/>
    <w:rsid w:val="00F82D84"/>
    <w:rsid w:val="00FB0D00"/>
    <w:rsid w:val="00FB759F"/>
    <w:rsid w:val="00FC36DE"/>
    <w:rsid w:val="00FE2FF5"/>
    <w:rsid w:val="00FF5F32"/>
  </w:rsids>
  <m:mathPr>
    <m:mathFont m:val="Cambria Math"/>
    <m:brkBin m:val="before"/>
    <m:brkBinSub m:val="--"/>
    <m:smallFrac m:val="off"/>
    <m:dispDef/>
    <m:lMargin m:val="0"/>
    <m:rMargin m:val="0"/>
    <m:defJc m:val="centerGroup"/>
    <m:wrapIndent m:val="1440"/>
    <m:intLim m:val="subSup"/>
    <m:naryLim m:val="undOvr"/>
  </m:mathPr>
  <w:uiCompat97To2003/>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0314CD"/>
    <w:pPr>
      <w:spacing w:line="1" w:lineRule="atLeast"/>
      <w:ind w:left="-1" w:hanging="1"/>
    </w:pPr>
    <w:rPr>
      <w:position w:val="-1"/>
      <w:sz w:val="24"/>
      <w:szCs w:val="24"/>
      <w:lang w:val="ru-RU" w:eastAsia="ru-RU"/>
    </w:rPr>
  </w:style>
  <w:style w:type="paragraph" w:styleId="11">
    <w:name w:val="heading 1"/>
    <w:basedOn w:val="a"/>
    <w:next w:val="a"/>
    <w:link w:val="110"/>
    <w:uiPriority w:val="99"/>
    <w:qFormat/>
    <w:rsid w:val="000314CD"/>
    <w:pPr>
      <w:keepNext/>
      <w:keepLines/>
      <w:spacing w:before="400" w:after="120" w:line="276" w:lineRule="auto"/>
      <w:outlineLvl w:val="0"/>
    </w:pPr>
    <w:rPr>
      <w:rFonts w:ascii="Arial" w:hAnsi="Arial" w:cs="Arial"/>
      <w:sz w:val="40"/>
      <w:szCs w:val="40"/>
      <w:lang w:eastAsia="uk-UA"/>
    </w:rPr>
  </w:style>
  <w:style w:type="paragraph" w:styleId="2">
    <w:name w:val="heading 2"/>
    <w:basedOn w:val="a"/>
    <w:next w:val="a"/>
    <w:link w:val="21"/>
    <w:uiPriority w:val="99"/>
    <w:qFormat/>
    <w:rsid w:val="000314CD"/>
    <w:pPr>
      <w:keepNext/>
      <w:keepLines/>
      <w:spacing w:before="200" w:line="276" w:lineRule="auto"/>
      <w:outlineLvl w:val="1"/>
    </w:pPr>
    <w:rPr>
      <w:rFonts w:ascii="Cambria" w:hAnsi="Cambria"/>
      <w:b/>
      <w:bCs/>
      <w:color w:val="4F81BD"/>
      <w:sz w:val="26"/>
      <w:szCs w:val="26"/>
      <w:lang w:val="uk-UA" w:eastAsia="en-US"/>
    </w:rPr>
  </w:style>
  <w:style w:type="paragraph" w:styleId="3">
    <w:name w:val="heading 3"/>
    <w:basedOn w:val="a"/>
    <w:link w:val="31"/>
    <w:uiPriority w:val="99"/>
    <w:qFormat/>
    <w:rsid w:val="000314CD"/>
    <w:pPr>
      <w:spacing w:before="100" w:after="100"/>
      <w:outlineLvl w:val="2"/>
    </w:pPr>
    <w:rPr>
      <w:b/>
      <w:bCs/>
      <w:sz w:val="27"/>
      <w:szCs w:val="27"/>
    </w:rPr>
  </w:style>
  <w:style w:type="paragraph" w:styleId="4">
    <w:name w:val="heading 4"/>
    <w:basedOn w:val="a"/>
    <w:next w:val="a"/>
    <w:link w:val="41"/>
    <w:uiPriority w:val="99"/>
    <w:qFormat/>
    <w:rsid w:val="000314CD"/>
    <w:pPr>
      <w:keepNext/>
      <w:keepLines/>
      <w:spacing w:before="200" w:line="276" w:lineRule="auto"/>
      <w:outlineLvl w:val="3"/>
    </w:pPr>
    <w:rPr>
      <w:rFonts w:ascii="Cambria" w:hAnsi="Cambria"/>
      <w:b/>
      <w:bCs/>
      <w:i/>
      <w:iCs/>
      <w:color w:val="4F81BD"/>
      <w:sz w:val="22"/>
      <w:szCs w:val="22"/>
      <w:lang w:val="uk-UA" w:eastAsia="en-US"/>
    </w:rPr>
  </w:style>
  <w:style w:type="paragraph" w:styleId="5">
    <w:name w:val="heading 5"/>
    <w:basedOn w:val="a"/>
    <w:next w:val="a"/>
    <w:link w:val="50"/>
    <w:uiPriority w:val="99"/>
    <w:qFormat/>
    <w:rsid w:val="000314CD"/>
    <w:pPr>
      <w:keepNext/>
      <w:keepLines/>
      <w:spacing w:before="220" w:after="40"/>
      <w:outlineLvl w:val="4"/>
    </w:pPr>
    <w:rPr>
      <w:b/>
      <w:sz w:val="22"/>
      <w:szCs w:val="22"/>
    </w:rPr>
  </w:style>
  <w:style w:type="paragraph" w:styleId="6">
    <w:name w:val="heading 6"/>
    <w:basedOn w:val="a"/>
    <w:next w:val="a"/>
    <w:link w:val="60"/>
    <w:uiPriority w:val="99"/>
    <w:qFormat/>
    <w:rsid w:val="000314CD"/>
    <w:pPr>
      <w:keepNext/>
      <w:keepLines/>
      <w:spacing w:before="200" w:after="40"/>
      <w:outlineLvl w:val="5"/>
    </w:pPr>
    <w:rPr>
      <w:b/>
      <w:sz w:val="20"/>
      <w:szCs w:val="20"/>
    </w:rPr>
  </w:style>
  <w:style w:type="paragraph" w:styleId="7">
    <w:name w:val="heading 7"/>
    <w:basedOn w:val="a"/>
    <w:link w:val="70"/>
    <w:uiPriority w:val="99"/>
    <w:qFormat/>
    <w:rsid w:val="000314CD"/>
    <w:pPr>
      <w:keepNext/>
      <w:keepLines/>
      <w:spacing w:before="200" w:line="240" w:lineRule="auto"/>
      <w:ind w:left="0" w:firstLine="0"/>
      <w:outlineLvl w:val="6"/>
    </w:pPr>
    <w:rPr>
      <w:rFonts w:ascii="Calibri" w:hAnsi="Calibri"/>
      <w:i/>
      <w:iCs/>
      <w:color w:val="404040"/>
      <w:position w:val="0"/>
      <w:sz w:val="20"/>
      <w:szCs w:val="20"/>
      <w:lang w:val="uk-UA" w:eastAsia="uk-UA"/>
    </w:rPr>
  </w:style>
  <w:style w:type="paragraph" w:styleId="8">
    <w:name w:val="heading 8"/>
    <w:basedOn w:val="a"/>
    <w:link w:val="80"/>
    <w:uiPriority w:val="99"/>
    <w:qFormat/>
    <w:rsid w:val="000314CD"/>
    <w:pPr>
      <w:keepNext/>
      <w:keepLines/>
      <w:spacing w:before="200" w:line="240" w:lineRule="auto"/>
      <w:ind w:left="0" w:firstLine="0"/>
      <w:outlineLvl w:val="7"/>
    </w:pPr>
    <w:rPr>
      <w:rFonts w:ascii="Calibri" w:hAnsi="Calibri"/>
      <w:color w:val="404040"/>
      <w:position w:val="0"/>
      <w:sz w:val="20"/>
      <w:szCs w:val="20"/>
      <w:lang w:val="uk-UA" w:eastAsia="uk-UA"/>
    </w:rPr>
  </w:style>
  <w:style w:type="paragraph" w:styleId="9">
    <w:name w:val="heading 9"/>
    <w:basedOn w:val="a"/>
    <w:link w:val="90"/>
    <w:uiPriority w:val="99"/>
    <w:qFormat/>
    <w:rsid w:val="000314CD"/>
    <w:pPr>
      <w:keepNext/>
      <w:keepLines/>
      <w:spacing w:before="200" w:line="240" w:lineRule="auto"/>
      <w:ind w:left="0" w:firstLine="0"/>
      <w:outlineLvl w:val="8"/>
    </w:pPr>
    <w:rPr>
      <w:rFonts w:ascii="Calibri" w:hAnsi="Calibri"/>
      <w:i/>
      <w:iCs/>
      <w:color w:val="404040"/>
      <w:position w:val="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basedOn w:val="a0"/>
    <w:link w:val="11"/>
    <w:uiPriority w:val="99"/>
    <w:rsid w:val="000314CD"/>
    <w:rPr>
      <w:rFonts w:ascii="Calibri" w:hAnsi="Calibri"/>
      <w:b/>
      <w:color w:val="365F91"/>
      <w:sz w:val="28"/>
    </w:rPr>
  </w:style>
  <w:style w:type="character" w:customStyle="1" w:styleId="21">
    <w:name w:val="Заголовок 2 Знак1"/>
    <w:basedOn w:val="a0"/>
    <w:link w:val="2"/>
    <w:uiPriority w:val="99"/>
    <w:rsid w:val="000314CD"/>
    <w:rPr>
      <w:rFonts w:ascii="Calibri" w:hAnsi="Calibri"/>
      <w:b/>
      <w:color w:val="4F81BD"/>
      <w:sz w:val="26"/>
    </w:rPr>
  </w:style>
  <w:style w:type="character" w:customStyle="1" w:styleId="31">
    <w:name w:val="Заголовок 3 Знак1"/>
    <w:basedOn w:val="a0"/>
    <w:link w:val="3"/>
    <w:uiPriority w:val="99"/>
    <w:rsid w:val="000314CD"/>
    <w:rPr>
      <w:rFonts w:ascii="Calibri" w:hAnsi="Calibri"/>
      <w:b/>
      <w:color w:val="4F81BD"/>
    </w:rPr>
  </w:style>
  <w:style w:type="character" w:customStyle="1" w:styleId="41">
    <w:name w:val="Заголовок 4 Знак1"/>
    <w:basedOn w:val="a0"/>
    <w:link w:val="4"/>
    <w:uiPriority w:val="99"/>
    <w:rsid w:val="000314CD"/>
    <w:rPr>
      <w:rFonts w:ascii="Calibri" w:hAnsi="Calibri"/>
      <w:b/>
      <w:i/>
      <w:color w:val="4F81BD"/>
    </w:rPr>
  </w:style>
  <w:style w:type="character" w:customStyle="1" w:styleId="50">
    <w:name w:val="Заголовок 5 Знак"/>
    <w:basedOn w:val="a0"/>
    <w:link w:val="5"/>
    <w:uiPriority w:val="99"/>
    <w:rsid w:val="000314CD"/>
    <w:rPr>
      <w:rFonts w:ascii="Calibri" w:hAnsi="Calibri"/>
      <w:color w:val="243F60"/>
    </w:rPr>
  </w:style>
  <w:style w:type="character" w:customStyle="1" w:styleId="60">
    <w:name w:val="Заголовок 6 Знак"/>
    <w:basedOn w:val="a0"/>
    <w:link w:val="6"/>
    <w:uiPriority w:val="99"/>
    <w:rsid w:val="000314CD"/>
    <w:rPr>
      <w:rFonts w:ascii="Calibri" w:hAnsi="Calibri"/>
      <w:i/>
      <w:color w:val="243F60"/>
    </w:rPr>
  </w:style>
  <w:style w:type="character" w:customStyle="1" w:styleId="70">
    <w:name w:val="Заголовок 7 Знак"/>
    <w:basedOn w:val="a0"/>
    <w:link w:val="7"/>
    <w:uiPriority w:val="99"/>
    <w:semiHidden/>
    <w:locked/>
    <w:rsid w:val="000314CD"/>
    <w:rPr>
      <w:rFonts w:ascii="Calibri" w:hAnsi="Calibri"/>
      <w:i/>
      <w:color w:val="404040"/>
      <w:lang w:val="uk-UA" w:eastAsia="uk-UA"/>
    </w:rPr>
  </w:style>
  <w:style w:type="character" w:customStyle="1" w:styleId="80">
    <w:name w:val="Заголовок 8 Знак"/>
    <w:basedOn w:val="a0"/>
    <w:link w:val="8"/>
    <w:uiPriority w:val="99"/>
    <w:semiHidden/>
    <w:locked/>
    <w:rsid w:val="000314CD"/>
    <w:rPr>
      <w:rFonts w:ascii="Calibri" w:hAnsi="Calibri"/>
      <w:color w:val="404040"/>
      <w:lang w:val="uk-UA" w:eastAsia="uk-UA"/>
    </w:rPr>
  </w:style>
  <w:style w:type="character" w:customStyle="1" w:styleId="90">
    <w:name w:val="Заголовок 9 Знак"/>
    <w:basedOn w:val="a0"/>
    <w:link w:val="9"/>
    <w:uiPriority w:val="99"/>
    <w:semiHidden/>
    <w:locked/>
    <w:rsid w:val="000314CD"/>
    <w:rPr>
      <w:rFonts w:ascii="Calibri" w:hAnsi="Calibri"/>
      <w:i/>
      <w:color w:val="404040"/>
      <w:lang w:val="uk-UA" w:eastAsia="uk-UA"/>
    </w:rPr>
  </w:style>
  <w:style w:type="paragraph" w:styleId="a3">
    <w:name w:val="No Spacing"/>
    <w:uiPriority w:val="99"/>
    <w:qFormat/>
    <w:rsid w:val="000314CD"/>
  </w:style>
  <w:style w:type="character" w:customStyle="1" w:styleId="TitleChar">
    <w:name w:val="Title Char"/>
    <w:uiPriority w:val="99"/>
    <w:rsid w:val="000314CD"/>
    <w:rPr>
      <w:rFonts w:ascii="Calibri" w:hAnsi="Calibri"/>
      <w:color w:val="17365D"/>
      <w:spacing w:val="5"/>
      <w:sz w:val="52"/>
    </w:rPr>
  </w:style>
  <w:style w:type="character" w:customStyle="1" w:styleId="SubtitleChar">
    <w:name w:val="Subtitle Char"/>
    <w:uiPriority w:val="99"/>
    <w:rsid w:val="000314CD"/>
    <w:rPr>
      <w:rFonts w:ascii="Calibri" w:hAnsi="Calibri"/>
      <w:i/>
      <w:color w:val="4F81BD"/>
      <w:spacing w:val="15"/>
      <w:sz w:val="24"/>
    </w:rPr>
  </w:style>
  <w:style w:type="character" w:styleId="a4">
    <w:name w:val="Subtle Emphasis"/>
    <w:basedOn w:val="a0"/>
    <w:uiPriority w:val="99"/>
    <w:qFormat/>
    <w:rsid w:val="000314CD"/>
    <w:rPr>
      <w:i/>
      <w:color w:val="808080"/>
    </w:rPr>
  </w:style>
  <w:style w:type="character" w:styleId="a5">
    <w:name w:val="Emphasis"/>
    <w:basedOn w:val="a0"/>
    <w:uiPriority w:val="99"/>
    <w:qFormat/>
    <w:rsid w:val="000314CD"/>
    <w:rPr>
      <w:rFonts w:cs="Times New Roman"/>
      <w:i/>
    </w:rPr>
  </w:style>
  <w:style w:type="character" w:styleId="a6">
    <w:name w:val="Intense Emphasis"/>
    <w:basedOn w:val="a0"/>
    <w:uiPriority w:val="99"/>
    <w:qFormat/>
    <w:rsid w:val="000314CD"/>
    <w:rPr>
      <w:b/>
      <w:i/>
      <w:color w:val="4F81BD"/>
    </w:rPr>
  </w:style>
  <w:style w:type="paragraph" w:styleId="20">
    <w:name w:val="Quote"/>
    <w:basedOn w:val="a"/>
    <w:link w:val="22"/>
    <w:uiPriority w:val="99"/>
    <w:qFormat/>
    <w:rsid w:val="000314CD"/>
    <w:pPr>
      <w:spacing w:line="240" w:lineRule="auto"/>
      <w:ind w:left="0" w:firstLine="0"/>
    </w:pPr>
    <w:rPr>
      <w:i/>
      <w:iCs/>
      <w:color w:val="000000"/>
      <w:position w:val="0"/>
      <w:sz w:val="20"/>
      <w:szCs w:val="20"/>
      <w:lang w:val="uk-UA" w:eastAsia="uk-UA"/>
    </w:rPr>
  </w:style>
  <w:style w:type="character" w:customStyle="1" w:styleId="22">
    <w:name w:val="Цитата 2 Знак"/>
    <w:basedOn w:val="a0"/>
    <w:link w:val="20"/>
    <w:uiPriority w:val="99"/>
    <w:locked/>
    <w:rsid w:val="000314CD"/>
    <w:rPr>
      <w:i/>
      <w:color w:val="000000"/>
      <w:lang w:val="uk-UA" w:eastAsia="uk-UA"/>
    </w:rPr>
  </w:style>
  <w:style w:type="paragraph" w:styleId="a7">
    <w:name w:val="Intense Quote"/>
    <w:basedOn w:val="a"/>
    <w:link w:val="a8"/>
    <w:uiPriority w:val="99"/>
    <w:qFormat/>
    <w:rsid w:val="000314CD"/>
    <w:pPr>
      <w:pBdr>
        <w:bottom w:val="single" w:sz="4" w:space="4" w:color="4F81BD"/>
      </w:pBdr>
      <w:spacing w:before="200" w:after="280" w:line="240" w:lineRule="auto"/>
      <w:ind w:left="936" w:right="936" w:firstLine="0"/>
    </w:pPr>
    <w:rPr>
      <w:b/>
      <w:bCs/>
      <w:i/>
      <w:iCs/>
      <w:color w:val="4F81BD"/>
      <w:position w:val="0"/>
      <w:sz w:val="20"/>
      <w:szCs w:val="20"/>
      <w:lang w:val="uk-UA" w:eastAsia="uk-UA"/>
    </w:rPr>
  </w:style>
  <w:style w:type="character" w:customStyle="1" w:styleId="a8">
    <w:name w:val="Выделенная цитата Знак"/>
    <w:basedOn w:val="a0"/>
    <w:link w:val="a7"/>
    <w:uiPriority w:val="99"/>
    <w:locked/>
    <w:rsid w:val="000314CD"/>
    <w:rPr>
      <w:b/>
      <w:i/>
      <w:color w:val="4F81BD"/>
      <w:lang w:val="uk-UA" w:eastAsia="uk-UA"/>
    </w:rPr>
  </w:style>
  <w:style w:type="character" w:styleId="a9">
    <w:name w:val="Subtle Reference"/>
    <w:basedOn w:val="a0"/>
    <w:uiPriority w:val="99"/>
    <w:qFormat/>
    <w:rsid w:val="000314CD"/>
    <w:rPr>
      <w:smallCaps/>
      <w:color w:val="C0504D"/>
      <w:u w:val="single"/>
    </w:rPr>
  </w:style>
  <w:style w:type="character" w:styleId="aa">
    <w:name w:val="Intense Reference"/>
    <w:basedOn w:val="a0"/>
    <w:uiPriority w:val="99"/>
    <w:qFormat/>
    <w:rsid w:val="000314CD"/>
    <w:rPr>
      <w:b/>
      <w:smallCaps/>
      <w:color w:val="C0504D"/>
      <w:spacing w:val="5"/>
      <w:u w:val="single"/>
    </w:rPr>
  </w:style>
  <w:style w:type="character" w:styleId="ab">
    <w:name w:val="Book Title"/>
    <w:basedOn w:val="a0"/>
    <w:uiPriority w:val="99"/>
    <w:qFormat/>
    <w:rsid w:val="000314CD"/>
    <w:rPr>
      <w:b/>
      <w:smallCaps/>
      <w:spacing w:val="5"/>
    </w:rPr>
  </w:style>
  <w:style w:type="paragraph" w:styleId="ac">
    <w:name w:val="footnote text"/>
    <w:basedOn w:val="a"/>
    <w:link w:val="ad"/>
    <w:uiPriority w:val="99"/>
    <w:semiHidden/>
    <w:rsid w:val="000314CD"/>
    <w:pPr>
      <w:spacing w:line="240" w:lineRule="auto"/>
      <w:ind w:left="0" w:firstLine="0"/>
    </w:pPr>
    <w:rPr>
      <w:position w:val="0"/>
      <w:sz w:val="20"/>
      <w:szCs w:val="20"/>
      <w:lang w:val="uk-UA" w:eastAsia="uk-UA"/>
    </w:rPr>
  </w:style>
  <w:style w:type="character" w:customStyle="1" w:styleId="ad">
    <w:name w:val="Текст сноски Знак"/>
    <w:basedOn w:val="a0"/>
    <w:link w:val="ac"/>
    <w:uiPriority w:val="99"/>
    <w:semiHidden/>
    <w:locked/>
    <w:rsid w:val="000314CD"/>
    <w:rPr>
      <w:lang w:val="uk-UA" w:eastAsia="uk-UA"/>
    </w:rPr>
  </w:style>
  <w:style w:type="character" w:styleId="ae">
    <w:name w:val="footnote reference"/>
    <w:basedOn w:val="a0"/>
    <w:uiPriority w:val="99"/>
    <w:semiHidden/>
    <w:rsid w:val="000314CD"/>
    <w:rPr>
      <w:rFonts w:cs="Times New Roman"/>
      <w:vertAlign w:val="superscript"/>
    </w:rPr>
  </w:style>
  <w:style w:type="paragraph" w:styleId="af">
    <w:name w:val="endnote text"/>
    <w:basedOn w:val="a"/>
    <w:link w:val="af0"/>
    <w:uiPriority w:val="99"/>
    <w:semiHidden/>
    <w:rsid w:val="000314CD"/>
    <w:pPr>
      <w:spacing w:line="240" w:lineRule="auto"/>
      <w:ind w:left="0" w:firstLine="0"/>
    </w:pPr>
    <w:rPr>
      <w:position w:val="0"/>
      <w:sz w:val="20"/>
      <w:szCs w:val="20"/>
      <w:lang w:val="uk-UA" w:eastAsia="uk-UA"/>
    </w:rPr>
  </w:style>
  <w:style w:type="character" w:customStyle="1" w:styleId="af0">
    <w:name w:val="Текст концевой сноски Знак"/>
    <w:basedOn w:val="a0"/>
    <w:link w:val="af"/>
    <w:uiPriority w:val="99"/>
    <w:semiHidden/>
    <w:locked/>
    <w:rsid w:val="000314CD"/>
    <w:rPr>
      <w:lang w:val="uk-UA" w:eastAsia="uk-UA"/>
    </w:rPr>
  </w:style>
  <w:style w:type="character" w:styleId="af1">
    <w:name w:val="endnote reference"/>
    <w:basedOn w:val="a0"/>
    <w:uiPriority w:val="99"/>
    <w:semiHidden/>
    <w:rsid w:val="000314CD"/>
    <w:rPr>
      <w:rFonts w:cs="Times New Roman"/>
      <w:vertAlign w:val="superscript"/>
    </w:rPr>
  </w:style>
  <w:style w:type="paragraph" w:styleId="af2">
    <w:name w:val="Plain Text"/>
    <w:basedOn w:val="a"/>
    <w:link w:val="af3"/>
    <w:uiPriority w:val="99"/>
    <w:semiHidden/>
    <w:rsid w:val="000314CD"/>
    <w:pPr>
      <w:spacing w:line="240" w:lineRule="auto"/>
      <w:ind w:left="0" w:firstLine="0"/>
    </w:pPr>
    <w:rPr>
      <w:rFonts w:ascii="Courier New" w:hAnsi="Courier New"/>
      <w:position w:val="0"/>
      <w:sz w:val="21"/>
      <w:szCs w:val="21"/>
      <w:lang w:val="uk-UA" w:eastAsia="uk-UA"/>
    </w:rPr>
  </w:style>
  <w:style w:type="character" w:customStyle="1" w:styleId="af3">
    <w:name w:val="Текст Знак"/>
    <w:basedOn w:val="a0"/>
    <w:link w:val="af2"/>
    <w:uiPriority w:val="99"/>
    <w:semiHidden/>
    <w:locked/>
    <w:rsid w:val="000314CD"/>
    <w:rPr>
      <w:rFonts w:ascii="Courier New" w:hAnsi="Courier New"/>
      <w:sz w:val="21"/>
    </w:rPr>
  </w:style>
  <w:style w:type="character" w:customStyle="1" w:styleId="HeaderChar">
    <w:name w:val="Header Char"/>
    <w:uiPriority w:val="99"/>
    <w:rsid w:val="000314CD"/>
  </w:style>
  <w:style w:type="character" w:customStyle="1" w:styleId="FooterChar">
    <w:name w:val="Footer Char"/>
    <w:uiPriority w:val="99"/>
    <w:rsid w:val="000314CD"/>
  </w:style>
  <w:style w:type="table" w:customStyle="1" w:styleId="TableNormal1">
    <w:name w:val="Table Normal1"/>
    <w:uiPriority w:val="99"/>
    <w:rsid w:val="000314CD"/>
    <w:tblPr>
      <w:tblCellMar>
        <w:top w:w="0" w:type="dxa"/>
        <w:left w:w="0" w:type="dxa"/>
        <w:bottom w:w="0" w:type="dxa"/>
        <w:right w:w="0" w:type="dxa"/>
      </w:tblCellMar>
    </w:tblPr>
  </w:style>
  <w:style w:type="paragraph" w:styleId="af4">
    <w:name w:val="Title"/>
    <w:basedOn w:val="a"/>
    <w:next w:val="a"/>
    <w:link w:val="af5"/>
    <w:uiPriority w:val="99"/>
    <w:qFormat/>
    <w:rsid w:val="000314CD"/>
    <w:pPr>
      <w:keepNext/>
      <w:keepLines/>
      <w:spacing w:before="480" w:after="120"/>
    </w:pPr>
    <w:rPr>
      <w:b/>
      <w:sz w:val="72"/>
      <w:szCs w:val="72"/>
    </w:rPr>
  </w:style>
  <w:style w:type="character" w:customStyle="1" w:styleId="af5">
    <w:name w:val="Название Знак"/>
    <w:basedOn w:val="a0"/>
    <w:link w:val="af4"/>
    <w:uiPriority w:val="10"/>
    <w:rsid w:val="005B32FA"/>
    <w:rPr>
      <w:rFonts w:ascii="Cambria" w:eastAsia="Times New Roman" w:hAnsi="Cambria" w:cs="Times New Roman"/>
      <w:b/>
      <w:bCs/>
      <w:kern w:val="28"/>
      <w:position w:val="-1"/>
      <w:sz w:val="32"/>
      <w:szCs w:val="32"/>
      <w:lang w:val="ru-RU" w:eastAsia="ru-RU"/>
    </w:rPr>
  </w:style>
  <w:style w:type="paragraph" w:styleId="af6">
    <w:name w:val="header"/>
    <w:basedOn w:val="a"/>
    <w:link w:val="12"/>
    <w:uiPriority w:val="99"/>
    <w:rsid w:val="000314CD"/>
    <w:pPr>
      <w:tabs>
        <w:tab w:val="center" w:pos="4677"/>
        <w:tab w:val="right" w:pos="9355"/>
      </w:tabs>
    </w:pPr>
  </w:style>
  <w:style w:type="character" w:customStyle="1" w:styleId="12">
    <w:name w:val="Верхний колонтитул Знак1"/>
    <w:basedOn w:val="a0"/>
    <w:link w:val="af6"/>
    <w:uiPriority w:val="99"/>
    <w:locked/>
    <w:rsid w:val="00137749"/>
    <w:rPr>
      <w:rFonts w:cs="Times New Roman"/>
      <w:sz w:val="24"/>
      <w:szCs w:val="24"/>
      <w:lang w:val="ru-RU" w:eastAsia="ru-RU"/>
    </w:rPr>
  </w:style>
  <w:style w:type="paragraph" w:styleId="af7">
    <w:name w:val="footer"/>
    <w:basedOn w:val="a"/>
    <w:link w:val="13"/>
    <w:uiPriority w:val="99"/>
    <w:rsid w:val="000314CD"/>
    <w:pPr>
      <w:tabs>
        <w:tab w:val="center" w:pos="4677"/>
        <w:tab w:val="right" w:pos="9355"/>
      </w:tabs>
    </w:pPr>
  </w:style>
  <w:style w:type="character" w:customStyle="1" w:styleId="13">
    <w:name w:val="Нижний колонтитул Знак1"/>
    <w:basedOn w:val="a0"/>
    <w:link w:val="af7"/>
    <w:uiPriority w:val="99"/>
    <w:locked/>
    <w:rsid w:val="0094168A"/>
    <w:rPr>
      <w:rFonts w:cs="Times New Roman"/>
      <w:sz w:val="24"/>
      <w:szCs w:val="24"/>
      <w:lang w:val="ru-RU" w:eastAsia="ru-RU"/>
    </w:rPr>
  </w:style>
  <w:style w:type="table" w:styleId="af8">
    <w:name w:val="Table Grid"/>
    <w:basedOn w:val="a1"/>
    <w:uiPriority w:val="99"/>
    <w:rsid w:val="000314CD"/>
    <w:pPr>
      <w:spacing w:line="1" w:lineRule="atLeast"/>
      <w:ind w:left="-1" w:hanging="1"/>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uiPriority w:val="99"/>
    <w:rsid w:val="000314CD"/>
    <w:rPr>
      <w:rFonts w:cs="Times New Roman"/>
      <w:w w:val="100"/>
      <w:vertAlign w:val="baseline"/>
    </w:rPr>
  </w:style>
  <w:style w:type="character" w:styleId="afa">
    <w:name w:val="line number"/>
    <w:basedOn w:val="a0"/>
    <w:uiPriority w:val="99"/>
    <w:rsid w:val="000314CD"/>
    <w:rPr>
      <w:rFonts w:cs="Times New Roman"/>
      <w:w w:val="100"/>
      <w:vertAlign w:val="baseline"/>
    </w:rPr>
  </w:style>
  <w:style w:type="paragraph" w:styleId="afb">
    <w:name w:val="List Paragraph"/>
    <w:basedOn w:val="a"/>
    <w:uiPriority w:val="99"/>
    <w:qFormat/>
    <w:rsid w:val="000314CD"/>
    <w:pPr>
      <w:spacing w:after="160" w:line="259" w:lineRule="auto"/>
      <w:ind w:left="720"/>
      <w:contextualSpacing/>
    </w:pPr>
    <w:rPr>
      <w:rFonts w:ascii="Calibri" w:hAnsi="Calibri"/>
      <w:sz w:val="22"/>
      <w:szCs w:val="22"/>
      <w:lang w:val="uk-UA" w:eastAsia="en-US"/>
    </w:rPr>
  </w:style>
  <w:style w:type="paragraph" w:customStyle="1" w:styleId="14">
    <w:name w:val="Абзац списка1"/>
    <w:basedOn w:val="a"/>
    <w:uiPriority w:val="99"/>
    <w:rsid w:val="000314CD"/>
    <w:pPr>
      <w:spacing w:after="200" w:line="276" w:lineRule="auto"/>
      <w:ind w:left="720"/>
    </w:pPr>
    <w:rPr>
      <w:rFonts w:ascii="Calibri" w:hAnsi="Calibri"/>
      <w:sz w:val="22"/>
      <w:szCs w:val="22"/>
      <w:lang w:eastAsia="en-US"/>
    </w:rPr>
  </w:style>
  <w:style w:type="character" w:customStyle="1" w:styleId="afc">
    <w:name w:val="Верхний колонтитул Знак"/>
    <w:uiPriority w:val="99"/>
    <w:rsid w:val="000314CD"/>
    <w:rPr>
      <w:w w:val="100"/>
      <w:sz w:val="24"/>
      <w:vertAlign w:val="baseline"/>
    </w:rPr>
  </w:style>
  <w:style w:type="paragraph" w:styleId="afd">
    <w:name w:val="Balloon Text"/>
    <w:basedOn w:val="a"/>
    <w:link w:val="15"/>
    <w:uiPriority w:val="99"/>
    <w:rsid w:val="000314CD"/>
    <w:rPr>
      <w:rFonts w:ascii="Segoe UI" w:hAnsi="Segoe UI" w:cs="Segoe UI"/>
      <w:sz w:val="18"/>
      <w:szCs w:val="18"/>
    </w:rPr>
  </w:style>
  <w:style w:type="character" w:customStyle="1" w:styleId="15">
    <w:name w:val="Текст выноски Знак1"/>
    <w:basedOn w:val="a0"/>
    <w:link w:val="afd"/>
    <w:uiPriority w:val="99"/>
    <w:semiHidden/>
    <w:rsid w:val="005B32FA"/>
    <w:rPr>
      <w:position w:val="-1"/>
      <w:sz w:val="0"/>
      <w:szCs w:val="0"/>
      <w:lang w:val="ru-RU" w:eastAsia="ru-RU"/>
    </w:rPr>
  </w:style>
  <w:style w:type="character" w:customStyle="1" w:styleId="afe">
    <w:name w:val="Текст выноски Знак"/>
    <w:uiPriority w:val="99"/>
    <w:rsid w:val="000314CD"/>
    <w:rPr>
      <w:rFonts w:ascii="Segoe UI" w:hAnsi="Segoe UI"/>
      <w:w w:val="100"/>
      <w:sz w:val="18"/>
      <w:vertAlign w:val="baseline"/>
      <w:lang w:val="ru-RU" w:eastAsia="ru-RU"/>
    </w:rPr>
  </w:style>
  <w:style w:type="paragraph" w:customStyle="1" w:styleId="Aff">
    <w:name w:val="A"/>
    <w:basedOn w:val="a"/>
    <w:uiPriority w:val="99"/>
    <w:rsid w:val="000314CD"/>
    <w:pPr>
      <w:spacing w:before="100" w:after="100"/>
    </w:pPr>
  </w:style>
  <w:style w:type="character" w:customStyle="1" w:styleId="Spelle">
    <w:name w:val="Spelle"/>
    <w:uiPriority w:val="99"/>
    <w:rsid w:val="000314CD"/>
    <w:rPr>
      <w:w w:val="100"/>
      <w:vertAlign w:val="baseline"/>
    </w:rPr>
  </w:style>
  <w:style w:type="character" w:customStyle="1" w:styleId="aff0">
    <w:name w:val="Нижний колонтитул Знак"/>
    <w:uiPriority w:val="99"/>
    <w:rsid w:val="000314CD"/>
    <w:rPr>
      <w:w w:val="100"/>
      <w:sz w:val="24"/>
      <w:vertAlign w:val="baseline"/>
      <w:lang w:val="ru-RU" w:eastAsia="ru-RU"/>
    </w:rPr>
  </w:style>
  <w:style w:type="character" w:customStyle="1" w:styleId="Rvts82">
    <w:name w:val="Rvts82"/>
    <w:uiPriority w:val="99"/>
    <w:rsid w:val="000314CD"/>
    <w:rPr>
      <w:w w:val="100"/>
      <w:vertAlign w:val="baseline"/>
    </w:rPr>
  </w:style>
  <w:style w:type="paragraph" w:customStyle="1" w:styleId="aff1">
    <w:name w:val="Знак Знак Знак Знак Знак"/>
    <w:basedOn w:val="a"/>
    <w:uiPriority w:val="99"/>
    <w:rsid w:val="000314CD"/>
    <w:rPr>
      <w:rFonts w:ascii="Verdana" w:hAnsi="Verdana"/>
      <w:lang w:val="en-US" w:eastAsia="en-US"/>
    </w:rPr>
  </w:style>
  <w:style w:type="table" w:customStyle="1" w:styleId="16">
    <w:name w:val="1"/>
    <w:uiPriority w:val="99"/>
    <w:rsid w:val="000314CD"/>
    <w:pPr>
      <w:spacing w:line="276" w:lineRule="auto"/>
      <w:ind w:left="-1" w:hanging="1"/>
    </w:pPr>
    <w:rPr>
      <w:rFonts w:ascii="Arial" w:hAnsi="Arial" w:cs="Arial"/>
      <w:position w:val="-1"/>
      <w:sz w:val="22"/>
      <w:szCs w:val="22"/>
    </w:rPr>
    <w:tblPr>
      <w:tblStyleRowBandSize w:val="1"/>
      <w:tblStyleColBandSize w:val="1"/>
      <w:tblCellMar>
        <w:top w:w="0" w:type="dxa"/>
        <w:left w:w="108" w:type="dxa"/>
        <w:bottom w:w="0" w:type="dxa"/>
        <w:right w:w="108" w:type="dxa"/>
      </w:tblCellMar>
    </w:tblPr>
  </w:style>
  <w:style w:type="character" w:customStyle="1" w:styleId="17">
    <w:name w:val="Заголовок 1 Знак"/>
    <w:uiPriority w:val="99"/>
    <w:rsid w:val="000314CD"/>
    <w:rPr>
      <w:rFonts w:ascii="Arial" w:eastAsia="Times New Roman" w:hAnsi="Arial"/>
      <w:w w:val="100"/>
      <w:sz w:val="40"/>
      <w:vertAlign w:val="baseline"/>
    </w:rPr>
  </w:style>
  <w:style w:type="character" w:customStyle="1" w:styleId="23">
    <w:name w:val="Заголовок 2 Знак"/>
    <w:uiPriority w:val="99"/>
    <w:rsid w:val="000314CD"/>
    <w:rPr>
      <w:rFonts w:ascii="Cambria" w:hAnsi="Cambria"/>
      <w:b/>
      <w:color w:val="4F81BD"/>
      <w:w w:val="100"/>
      <w:sz w:val="26"/>
      <w:vertAlign w:val="baseline"/>
      <w:lang w:eastAsia="en-US"/>
    </w:rPr>
  </w:style>
  <w:style w:type="character" w:customStyle="1" w:styleId="30">
    <w:name w:val="Заголовок 3 Знак"/>
    <w:uiPriority w:val="99"/>
    <w:rsid w:val="000314CD"/>
    <w:rPr>
      <w:b/>
      <w:w w:val="100"/>
      <w:sz w:val="27"/>
      <w:vertAlign w:val="baseline"/>
      <w:lang w:val="ru-RU" w:eastAsia="ru-RU"/>
    </w:rPr>
  </w:style>
  <w:style w:type="character" w:customStyle="1" w:styleId="40">
    <w:name w:val="Заголовок 4 Знак"/>
    <w:uiPriority w:val="99"/>
    <w:rsid w:val="000314CD"/>
    <w:rPr>
      <w:rFonts w:ascii="Cambria" w:hAnsi="Cambria"/>
      <w:b/>
      <w:i/>
      <w:color w:val="4F81BD"/>
      <w:w w:val="100"/>
      <w:sz w:val="22"/>
      <w:vertAlign w:val="baseline"/>
      <w:lang w:eastAsia="en-US"/>
    </w:rPr>
  </w:style>
  <w:style w:type="paragraph" w:styleId="aff2">
    <w:name w:val="Normal (Web)"/>
    <w:basedOn w:val="a"/>
    <w:uiPriority w:val="99"/>
    <w:rsid w:val="000314CD"/>
    <w:pPr>
      <w:spacing w:before="100" w:after="100"/>
    </w:pPr>
  </w:style>
  <w:style w:type="paragraph" w:customStyle="1" w:styleId="18">
    <w:name w:val="Обычный1"/>
    <w:uiPriority w:val="99"/>
    <w:rsid w:val="000314CD"/>
    <w:pPr>
      <w:spacing w:line="276" w:lineRule="auto"/>
      <w:ind w:left="-1" w:hanging="1"/>
    </w:pPr>
    <w:rPr>
      <w:rFonts w:ascii="Arial" w:hAnsi="Arial" w:cs="Arial"/>
      <w:color w:val="000000"/>
      <w:position w:val="-1"/>
      <w:sz w:val="22"/>
      <w:szCs w:val="22"/>
      <w:lang w:val="ru-RU" w:eastAsia="ru-RU"/>
    </w:rPr>
  </w:style>
  <w:style w:type="character" w:styleId="aff3">
    <w:name w:val="Hyperlink"/>
    <w:basedOn w:val="a0"/>
    <w:uiPriority w:val="99"/>
    <w:rsid w:val="000314CD"/>
    <w:rPr>
      <w:rFonts w:cs="Times New Roman"/>
      <w:color w:val="0000FF"/>
      <w:w w:val="100"/>
      <w:u w:val="single"/>
      <w:vertAlign w:val="baseline"/>
    </w:rPr>
  </w:style>
  <w:style w:type="paragraph" w:styleId="aff4">
    <w:name w:val="TOC Heading"/>
    <w:basedOn w:val="11"/>
    <w:next w:val="a"/>
    <w:uiPriority w:val="99"/>
    <w:qFormat/>
    <w:rsid w:val="000314CD"/>
    <w:pPr>
      <w:spacing w:before="480" w:after="0"/>
    </w:pPr>
    <w:rPr>
      <w:rFonts w:ascii="Cambria" w:hAnsi="Cambria" w:cs="Times New Roman"/>
      <w:b/>
      <w:bCs/>
      <w:color w:val="365F91"/>
      <w:sz w:val="28"/>
      <w:szCs w:val="28"/>
      <w:lang w:val="uk-UA" w:eastAsia="en-US"/>
    </w:rPr>
  </w:style>
  <w:style w:type="paragraph" w:styleId="1">
    <w:name w:val="toc 1"/>
    <w:basedOn w:val="a"/>
    <w:next w:val="a"/>
    <w:uiPriority w:val="99"/>
    <w:rsid w:val="000314CD"/>
    <w:pPr>
      <w:numPr>
        <w:numId w:val="1"/>
      </w:numPr>
      <w:tabs>
        <w:tab w:val="left" w:pos="851"/>
        <w:tab w:val="right" w:leader="dot" w:pos="9356"/>
      </w:tabs>
      <w:spacing w:line="276" w:lineRule="auto"/>
      <w:ind w:left="0" w:firstLine="284"/>
    </w:pPr>
    <w:rPr>
      <w:sz w:val="20"/>
      <w:szCs w:val="20"/>
    </w:rPr>
  </w:style>
  <w:style w:type="character" w:customStyle="1" w:styleId="aff5">
    <w:name w:val="Основной текст_"/>
    <w:uiPriority w:val="99"/>
    <w:rsid w:val="000314CD"/>
    <w:rPr>
      <w:spacing w:val="6"/>
      <w:w w:val="100"/>
      <w:shd w:val="clear" w:color="auto" w:fill="FFFFFF"/>
      <w:vertAlign w:val="baseline"/>
    </w:rPr>
  </w:style>
  <w:style w:type="paragraph" w:customStyle="1" w:styleId="19">
    <w:name w:val="Основной текст1"/>
    <w:basedOn w:val="a"/>
    <w:uiPriority w:val="99"/>
    <w:rsid w:val="000314CD"/>
    <w:pPr>
      <w:shd w:val="clear" w:color="auto" w:fill="FFFFFF"/>
      <w:spacing w:line="322" w:lineRule="atLeast"/>
      <w:ind w:hanging="340"/>
      <w:jc w:val="both"/>
    </w:pPr>
    <w:rPr>
      <w:spacing w:val="6"/>
      <w:sz w:val="20"/>
      <w:szCs w:val="20"/>
      <w:lang w:val="uk-UA" w:eastAsia="uk-UA"/>
    </w:rPr>
  </w:style>
  <w:style w:type="paragraph" w:customStyle="1" w:styleId="24">
    <w:name w:val="Основний текст (2)"/>
    <w:basedOn w:val="a"/>
    <w:uiPriority w:val="99"/>
    <w:rsid w:val="000314CD"/>
    <w:pPr>
      <w:shd w:val="clear" w:color="auto" w:fill="FFFFFF"/>
      <w:spacing w:line="310" w:lineRule="atLeast"/>
      <w:ind w:firstLine="660"/>
      <w:jc w:val="both"/>
    </w:pPr>
    <w:rPr>
      <w:sz w:val="26"/>
      <w:szCs w:val="26"/>
      <w:lang w:val="uk-UA" w:eastAsia="en-US"/>
    </w:rPr>
  </w:style>
  <w:style w:type="character" w:customStyle="1" w:styleId="25">
    <w:name w:val="Основний текст (2)_"/>
    <w:uiPriority w:val="99"/>
    <w:rsid w:val="000314CD"/>
    <w:rPr>
      <w:w w:val="100"/>
      <w:sz w:val="26"/>
      <w:shd w:val="clear" w:color="auto" w:fill="FFFFFF"/>
      <w:vertAlign w:val="baseline"/>
      <w:lang w:eastAsia="en-US"/>
    </w:rPr>
  </w:style>
  <w:style w:type="paragraph" w:styleId="26">
    <w:name w:val="Body Text 2"/>
    <w:basedOn w:val="a"/>
    <w:link w:val="210"/>
    <w:uiPriority w:val="99"/>
    <w:rsid w:val="000314CD"/>
    <w:pPr>
      <w:spacing w:after="120" w:line="480" w:lineRule="auto"/>
    </w:pPr>
    <w:rPr>
      <w:sz w:val="20"/>
      <w:szCs w:val="20"/>
      <w:lang w:val="uk-UA"/>
    </w:rPr>
  </w:style>
  <w:style w:type="character" w:customStyle="1" w:styleId="210">
    <w:name w:val="Основной текст 2 Знак1"/>
    <w:basedOn w:val="a0"/>
    <w:link w:val="26"/>
    <w:uiPriority w:val="99"/>
    <w:semiHidden/>
    <w:rsid w:val="005B32FA"/>
    <w:rPr>
      <w:position w:val="-1"/>
      <w:sz w:val="24"/>
      <w:szCs w:val="24"/>
      <w:lang w:val="ru-RU" w:eastAsia="ru-RU"/>
    </w:rPr>
  </w:style>
  <w:style w:type="character" w:customStyle="1" w:styleId="27">
    <w:name w:val="Основной текст 2 Знак"/>
    <w:uiPriority w:val="99"/>
    <w:rsid w:val="000314CD"/>
    <w:rPr>
      <w:w w:val="100"/>
      <w:vertAlign w:val="baseline"/>
      <w:lang w:eastAsia="ru-RU"/>
    </w:rPr>
  </w:style>
  <w:style w:type="paragraph" w:styleId="HTML">
    <w:name w:val="HTML Preformatted"/>
    <w:basedOn w:val="a"/>
    <w:link w:val="HTML1"/>
    <w:uiPriority w:val="99"/>
    <w:rsid w:val="0003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1">
    <w:name w:val="Стандартный HTML Знак1"/>
    <w:basedOn w:val="a0"/>
    <w:link w:val="HTML"/>
    <w:uiPriority w:val="99"/>
    <w:semiHidden/>
    <w:rsid w:val="005B32FA"/>
    <w:rPr>
      <w:rFonts w:ascii="Courier New" w:hAnsi="Courier New" w:cs="Courier New"/>
      <w:position w:val="-1"/>
      <w:sz w:val="20"/>
      <w:szCs w:val="20"/>
      <w:lang w:val="ru-RU" w:eastAsia="ru-RU"/>
    </w:rPr>
  </w:style>
  <w:style w:type="character" w:customStyle="1" w:styleId="HTML0">
    <w:name w:val="Стандартный HTML Знак"/>
    <w:uiPriority w:val="99"/>
    <w:rsid w:val="000314CD"/>
    <w:rPr>
      <w:rFonts w:ascii="Courier New" w:hAnsi="Courier New"/>
      <w:w w:val="100"/>
      <w:vertAlign w:val="baseline"/>
    </w:rPr>
  </w:style>
  <w:style w:type="character" w:styleId="aff6">
    <w:name w:val="Strong"/>
    <w:basedOn w:val="a0"/>
    <w:uiPriority w:val="99"/>
    <w:qFormat/>
    <w:rsid w:val="000314CD"/>
    <w:rPr>
      <w:rFonts w:cs="Times New Roman"/>
      <w:b/>
      <w:w w:val="100"/>
      <w:vertAlign w:val="baseline"/>
    </w:rPr>
  </w:style>
  <w:style w:type="character" w:styleId="aff7">
    <w:name w:val="annotation reference"/>
    <w:basedOn w:val="a0"/>
    <w:uiPriority w:val="99"/>
    <w:rsid w:val="000314CD"/>
    <w:rPr>
      <w:rFonts w:cs="Times New Roman"/>
      <w:w w:val="100"/>
      <w:sz w:val="16"/>
      <w:vertAlign w:val="baseline"/>
    </w:rPr>
  </w:style>
  <w:style w:type="paragraph" w:styleId="aff8">
    <w:name w:val="Body Text Indent"/>
    <w:basedOn w:val="a"/>
    <w:link w:val="1a"/>
    <w:uiPriority w:val="99"/>
    <w:rsid w:val="000314CD"/>
    <w:pPr>
      <w:spacing w:after="120" w:line="276" w:lineRule="auto"/>
      <w:ind w:left="283"/>
    </w:pPr>
    <w:rPr>
      <w:rFonts w:ascii="Calibri" w:hAnsi="Calibri"/>
      <w:sz w:val="22"/>
      <w:szCs w:val="22"/>
      <w:lang w:val="uk-UA" w:eastAsia="en-US"/>
    </w:rPr>
  </w:style>
  <w:style w:type="character" w:customStyle="1" w:styleId="1a">
    <w:name w:val="Основной текст с отступом Знак1"/>
    <w:basedOn w:val="a0"/>
    <w:link w:val="aff8"/>
    <w:uiPriority w:val="99"/>
    <w:semiHidden/>
    <w:rsid w:val="005B32FA"/>
    <w:rPr>
      <w:position w:val="-1"/>
      <w:sz w:val="24"/>
      <w:szCs w:val="24"/>
      <w:lang w:val="ru-RU" w:eastAsia="ru-RU"/>
    </w:rPr>
  </w:style>
  <w:style w:type="character" w:customStyle="1" w:styleId="aff9">
    <w:name w:val="Основной текст с отступом Знак"/>
    <w:uiPriority w:val="99"/>
    <w:rsid w:val="000314CD"/>
    <w:rPr>
      <w:rFonts w:ascii="Calibri" w:eastAsia="Times New Roman" w:hAnsi="Calibri"/>
      <w:w w:val="100"/>
      <w:sz w:val="22"/>
      <w:vertAlign w:val="baseline"/>
      <w:lang w:eastAsia="en-US"/>
    </w:rPr>
  </w:style>
  <w:style w:type="paragraph" w:customStyle="1" w:styleId="Paragraph">
    <w:name w:val="Paragraph"/>
    <w:basedOn w:val="a"/>
    <w:uiPriority w:val="99"/>
    <w:rsid w:val="000314CD"/>
    <w:pPr>
      <w:spacing w:before="100" w:after="100"/>
    </w:pPr>
  </w:style>
  <w:style w:type="character" w:customStyle="1" w:styleId="Normaltextrun">
    <w:name w:val="Normaltextrun"/>
    <w:uiPriority w:val="99"/>
    <w:rsid w:val="000314CD"/>
    <w:rPr>
      <w:w w:val="100"/>
      <w:vertAlign w:val="baseline"/>
    </w:rPr>
  </w:style>
  <w:style w:type="character" w:customStyle="1" w:styleId="Eop">
    <w:name w:val="Eop"/>
    <w:uiPriority w:val="99"/>
    <w:rsid w:val="000314CD"/>
    <w:rPr>
      <w:w w:val="100"/>
      <w:vertAlign w:val="baseline"/>
    </w:rPr>
  </w:style>
  <w:style w:type="character" w:customStyle="1" w:styleId="Apple-converted-space">
    <w:name w:val="Apple-converted-space"/>
    <w:uiPriority w:val="99"/>
    <w:rsid w:val="000314CD"/>
    <w:rPr>
      <w:w w:val="100"/>
      <w:vertAlign w:val="baseline"/>
    </w:rPr>
  </w:style>
  <w:style w:type="paragraph" w:customStyle="1" w:styleId="affa">
    <w:name w:val="Текст в заданном формате"/>
    <w:basedOn w:val="a"/>
    <w:uiPriority w:val="99"/>
    <w:rsid w:val="000314CD"/>
    <w:rPr>
      <w:color w:val="00000A"/>
      <w:lang w:val="uk-UA"/>
    </w:rPr>
  </w:style>
  <w:style w:type="paragraph" w:styleId="affb">
    <w:name w:val="Subtitle"/>
    <w:basedOn w:val="a"/>
    <w:next w:val="a"/>
    <w:link w:val="affc"/>
    <w:uiPriority w:val="99"/>
    <w:qFormat/>
    <w:rsid w:val="000314CD"/>
    <w:pPr>
      <w:keepNext/>
      <w:keepLines/>
      <w:spacing w:before="360" w:after="80"/>
    </w:pPr>
    <w:rPr>
      <w:rFonts w:ascii="Georgia" w:hAnsi="Georgia" w:cs="Georgia"/>
      <w:i/>
      <w:color w:val="666666"/>
      <w:sz w:val="48"/>
      <w:szCs w:val="48"/>
    </w:rPr>
  </w:style>
  <w:style w:type="character" w:customStyle="1" w:styleId="affc">
    <w:name w:val="Подзаголовок Знак"/>
    <w:basedOn w:val="a0"/>
    <w:link w:val="affb"/>
    <w:uiPriority w:val="11"/>
    <w:rsid w:val="005B32FA"/>
    <w:rPr>
      <w:rFonts w:ascii="Cambria" w:eastAsia="Times New Roman" w:hAnsi="Cambria" w:cs="Times New Roman"/>
      <w:position w:val="-1"/>
      <w:sz w:val="24"/>
      <w:szCs w:val="24"/>
      <w:lang w:val="ru-RU" w:eastAsia="ru-RU"/>
    </w:rPr>
  </w:style>
  <w:style w:type="table" w:customStyle="1" w:styleId="71">
    <w:name w:val="7"/>
    <w:basedOn w:val="TableNormal1"/>
    <w:uiPriority w:val="99"/>
    <w:rsid w:val="000314CD"/>
    <w:tblPr>
      <w:tblStyleRowBandSize w:val="1"/>
      <w:tblStyleColBandSize w:val="1"/>
      <w:tblCellMar>
        <w:top w:w="0" w:type="dxa"/>
        <w:left w:w="108" w:type="dxa"/>
        <w:bottom w:w="0" w:type="dxa"/>
        <w:right w:w="108" w:type="dxa"/>
      </w:tblCellMar>
    </w:tblPr>
  </w:style>
  <w:style w:type="table" w:customStyle="1" w:styleId="61">
    <w:name w:val="6"/>
    <w:basedOn w:val="TableNormal1"/>
    <w:uiPriority w:val="99"/>
    <w:rsid w:val="000314CD"/>
    <w:tblPr>
      <w:tblStyleRowBandSize w:val="1"/>
      <w:tblStyleColBandSize w:val="1"/>
      <w:tblCellMar>
        <w:top w:w="0" w:type="dxa"/>
        <w:left w:w="0" w:type="dxa"/>
        <w:bottom w:w="0" w:type="dxa"/>
        <w:right w:w="0" w:type="dxa"/>
      </w:tblCellMar>
    </w:tblPr>
  </w:style>
  <w:style w:type="table" w:customStyle="1" w:styleId="51">
    <w:name w:val="5"/>
    <w:basedOn w:val="TableNormal1"/>
    <w:uiPriority w:val="99"/>
    <w:rsid w:val="000314CD"/>
    <w:tblPr>
      <w:tblStyleRowBandSize w:val="1"/>
      <w:tblStyleColBandSize w:val="1"/>
      <w:tblCellMar>
        <w:top w:w="0" w:type="dxa"/>
        <w:left w:w="0" w:type="dxa"/>
        <w:bottom w:w="0" w:type="dxa"/>
        <w:right w:w="0" w:type="dxa"/>
      </w:tblCellMar>
    </w:tblPr>
  </w:style>
  <w:style w:type="table" w:customStyle="1" w:styleId="42">
    <w:name w:val="4"/>
    <w:basedOn w:val="TableNormal1"/>
    <w:uiPriority w:val="99"/>
    <w:rsid w:val="000314CD"/>
    <w:tblPr>
      <w:tblStyleRowBandSize w:val="1"/>
      <w:tblStyleColBandSize w:val="1"/>
      <w:tblCellMar>
        <w:top w:w="0" w:type="dxa"/>
        <w:left w:w="0" w:type="dxa"/>
        <w:bottom w:w="0" w:type="dxa"/>
        <w:right w:w="0" w:type="dxa"/>
      </w:tblCellMar>
    </w:tblPr>
  </w:style>
  <w:style w:type="table" w:customStyle="1" w:styleId="32">
    <w:name w:val="3"/>
    <w:basedOn w:val="TableNormal1"/>
    <w:uiPriority w:val="99"/>
    <w:rsid w:val="000314CD"/>
    <w:tblPr>
      <w:tblStyleRowBandSize w:val="1"/>
      <w:tblStyleColBandSize w:val="1"/>
      <w:tblCellMar>
        <w:top w:w="0" w:type="dxa"/>
        <w:left w:w="0" w:type="dxa"/>
        <w:bottom w:w="0" w:type="dxa"/>
        <w:right w:w="0" w:type="dxa"/>
      </w:tblCellMar>
    </w:tblPr>
  </w:style>
  <w:style w:type="table" w:customStyle="1" w:styleId="28">
    <w:name w:val="2"/>
    <w:basedOn w:val="TableNormal1"/>
    <w:uiPriority w:val="99"/>
    <w:rsid w:val="000314CD"/>
    <w:tblPr>
      <w:tblStyleRowBandSize w:val="1"/>
      <w:tblStyleColBandSize w:val="1"/>
      <w:tblCellMar>
        <w:top w:w="0" w:type="dxa"/>
        <w:left w:w="108" w:type="dxa"/>
        <w:bottom w:w="0" w:type="dxa"/>
        <w:right w:w="108" w:type="dxa"/>
      </w:tblCellMar>
    </w:tblPr>
  </w:style>
  <w:style w:type="paragraph" w:styleId="affd">
    <w:name w:val="Block Text"/>
    <w:basedOn w:val="a"/>
    <w:uiPriority w:val="99"/>
    <w:rsid w:val="000314CD"/>
    <w:pPr>
      <w:spacing w:line="240" w:lineRule="auto"/>
      <w:ind w:left="113" w:right="113" w:firstLine="0"/>
      <w:jc w:val="center"/>
    </w:pPr>
    <w:rPr>
      <w:position w:val="0"/>
      <w:sz w:val="20"/>
      <w:szCs w:val="20"/>
      <w:lang w:val="uk-UA"/>
    </w:rPr>
  </w:style>
  <w:style w:type="character" w:customStyle="1" w:styleId="affe">
    <w:name w:val="Основний текст_"/>
    <w:basedOn w:val="a0"/>
    <w:link w:val="52"/>
    <w:uiPriority w:val="99"/>
    <w:locked/>
    <w:rsid w:val="003600F4"/>
    <w:rPr>
      <w:rFonts w:cs="Times New Roman"/>
      <w:sz w:val="26"/>
      <w:szCs w:val="26"/>
      <w:shd w:val="clear" w:color="auto" w:fill="FFFFFF"/>
    </w:rPr>
  </w:style>
  <w:style w:type="paragraph" w:customStyle="1" w:styleId="52">
    <w:name w:val="Основний текст5"/>
    <w:basedOn w:val="a"/>
    <w:link w:val="affe"/>
    <w:uiPriority w:val="99"/>
    <w:rsid w:val="003600F4"/>
    <w:pPr>
      <w:widowControl w:val="0"/>
      <w:shd w:val="clear" w:color="auto" w:fill="FFFFFF"/>
      <w:spacing w:line="403" w:lineRule="exact"/>
      <w:ind w:left="0" w:firstLine="0"/>
      <w:jc w:val="both"/>
    </w:pPr>
    <w:rPr>
      <w:position w:val="0"/>
      <w:sz w:val="26"/>
      <w:szCs w:val="26"/>
      <w:lang w:val="uk-UA" w:eastAsia="uk-UA"/>
    </w:rPr>
  </w:style>
  <w:style w:type="character" w:customStyle="1" w:styleId="1b">
    <w:name w:val="Основний текст1"/>
    <w:basedOn w:val="affe"/>
    <w:uiPriority w:val="99"/>
    <w:rsid w:val="003600F4"/>
    <w:rPr>
      <w:rFonts w:ascii="Times New Roman" w:hAnsi="Times New Roman"/>
      <w:color w:val="000000"/>
      <w:spacing w:val="0"/>
      <w:w w:val="100"/>
      <w:position w:val="0"/>
      <w:u w:val="none"/>
      <w:lang w:val="uk-UA" w:eastAsia="uk-UA"/>
    </w:rPr>
  </w:style>
  <w:style w:type="character" w:customStyle="1" w:styleId="33">
    <w:name w:val="Основний текст (3)_"/>
    <w:basedOn w:val="a0"/>
    <w:link w:val="34"/>
    <w:uiPriority w:val="99"/>
    <w:locked/>
    <w:rsid w:val="005E1CE4"/>
    <w:rPr>
      <w:rFonts w:cs="Times New Roman"/>
      <w:i/>
      <w:iCs/>
      <w:sz w:val="26"/>
      <w:szCs w:val="26"/>
      <w:shd w:val="clear" w:color="auto" w:fill="FFFFFF"/>
    </w:rPr>
  </w:style>
  <w:style w:type="character" w:customStyle="1" w:styleId="29">
    <w:name w:val="Основний текст2"/>
    <w:basedOn w:val="affe"/>
    <w:uiPriority w:val="99"/>
    <w:rsid w:val="005E1CE4"/>
    <w:rPr>
      <w:rFonts w:ascii="Times New Roman" w:hAnsi="Times New Roman"/>
      <w:color w:val="000000"/>
      <w:spacing w:val="0"/>
      <w:w w:val="100"/>
      <w:position w:val="0"/>
      <w:u w:val="none"/>
      <w:lang w:val="en-US" w:eastAsia="en-US"/>
    </w:rPr>
  </w:style>
  <w:style w:type="character" w:customStyle="1" w:styleId="35">
    <w:name w:val="Основний текст3"/>
    <w:basedOn w:val="affe"/>
    <w:uiPriority w:val="99"/>
    <w:rsid w:val="005E1CE4"/>
    <w:rPr>
      <w:rFonts w:ascii="Times New Roman" w:hAnsi="Times New Roman"/>
      <w:color w:val="000000"/>
      <w:spacing w:val="0"/>
      <w:w w:val="100"/>
      <w:position w:val="0"/>
      <w:u w:val="single"/>
      <w:lang w:val="en-US" w:eastAsia="en-US"/>
    </w:rPr>
  </w:style>
  <w:style w:type="character" w:customStyle="1" w:styleId="afff">
    <w:name w:val="Основний текст + Напівжирний"/>
    <w:aliases w:val="Курсив"/>
    <w:basedOn w:val="affe"/>
    <w:uiPriority w:val="99"/>
    <w:rsid w:val="005E1CE4"/>
    <w:rPr>
      <w:rFonts w:ascii="Times New Roman" w:hAnsi="Times New Roman"/>
      <w:b/>
      <w:bCs/>
      <w:i/>
      <w:iCs/>
      <w:color w:val="000000"/>
      <w:spacing w:val="0"/>
      <w:w w:val="100"/>
      <w:position w:val="0"/>
      <w:u w:val="none"/>
      <w:lang w:val="uk-UA" w:eastAsia="uk-UA"/>
    </w:rPr>
  </w:style>
  <w:style w:type="paragraph" w:customStyle="1" w:styleId="34">
    <w:name w:val="Основний текст (3)"/>
    <w:basedOn w:val="a"/>
    <w:link w:val="33"/>
    <w:uiPriority w:val="99"/>
    <w:rsid w:val="005E1CE4"/>
    <w:pPr>
      <w:widowControl w:val="0"/>
      <w:shd w:val="clear" w:color="auto" w:fill="FFFFFF"/>
      <w:spacing w:line="398" w:lineRule="exact"/>
      <w:ind w:left="0" w:firstLine="660"/>
      <w:jc w:val="both"/>
    </w:pPr>
    <w:rPr>
      <w:i/>
      <w:iCs/>
      <w:position w:val="0"/>
      <w:sz w:val="26"/>
      <w:szCs w:val="26"/>
      <w:lang w:val="uk-UA" w:eastAsia="uk-UA"/>
    </w:rPr>
  </w:style>
  <w:style w:type="paragraph" w:customStyle="1" w:styleId="10">
    <w:name w:val="Розділ1"/>
    <w:basedOn w:val="a"/>
    <w:autoRedefine/>
    <w:uiPriority w:val="99"/>
    <w:rsid w:val="008266D0"/>
    <w:pPr>
      <w:numPr>
        <w:numId w:val="16"/>
      </w:numPr>
      <w:spacing w:line="240" w:lineRule="auto"/>
      <w:jc w:val="center"/>
    </w:pPr>
    <w:rPr>
      <w:b/>
      <w:position w:val="0"/>
      <w:sz w:val="32"/>
      <w:szCs w:val="28"/>
      <w:lang w:val="uk-UA"/>
    </w:rPr>
  </w:style>
  <w:style w:type="paragraph" w:customStyle="1" w:styleId="2a">
    <w:name w:val="Розділ2"/>
    <w:basedOn w:val="a"/>
    <w:next w:val="a"/>
    <w:autoRedefine/>
    <w:uiPriority w:val="99"/>
    <w:rsid w:val="00B24DCA"/>
    <w:pPr>
      <w:spacing w:before="120" w:after="120" w:line="240" w:lineRule="auto"/>
      <w:ind w:left="0" w:firstLine="0"/>
      <w:jc w:val="center"/>
    </w:pPr>
    <w:rPr>
      <w:b/>
      <w:position w:val="0"/>
      <w:sz w:val="30"/>
      <w:szCs w:val="26"/>
      <w:lang w:val="uk-UA"/>
    </w:rPr>
  </w:style>
  <w:style w:type="paragraph" w:customStyle="1" w:styleId="FR1">
    <w:name w:val="FR1"/>
    <w:uiPriority w:val="99"/>
    <w:rsid w:val="00A65ADB"/>
    <w:pPr>
      <w:widowControl w:val="0"/>
      <w:suppressAutoHyphens/>
      <w:autoSpaceDE w:val="0"/>
      <w:spacing w:before="20" w:line="396" w:lineRule="auto"/>
      <w:ind w:left="40" w:hanging="40"/>
    </w:pPr>
    <w:rPr>
      <w:b/>
      <w:sz w:val="12"/>
    </w:rPr>
  </w:style>
  <w:style w:type="paragraph" w:customStyle="1" w:styleId="rvps2">
    <w:name w:val="rvps2"/>
    <w:basedOn w:val="a"/>
    <w:uiPriority w:val="99"/>
    <w:rsid w:val="000134FB"/>
    <w:pPr>
      <w:spacing w:before="100" w:beforeAutospacing="1" w:after="100" w:afterAutospacing="1" w:line="240" w:lineRule="auto"/>
      <w:ind w:left="0" w:firstLine="0"/>
    </w:pPr>
    <w:rPr>
      <w:position w:val="0"/>
      <w:lang w:val="uk-UA" w:eastAsia="uk-UA"/>
    </w:rPr>
  </w:style>
  <w:style w:type="character" w:customStyle="1" w:styleId="rvts11">
    <w:name w:val="rvts11"/>
    <w:basedOn w:val="a0"/>
    <w:uiPriority w:val="99"/>
    <w:rsid w:val="000134FB"/>
    <w:rPr>
      <w:rFonts w:cs="Times New Roman"/>
    </w:rPr>
  </w:style>
  <w:style w:type="paragraph" w:customStyle="1" w:styleId="rvps3">
    <w:name w:val="rvps3"/>
    <w:basedOn w:val="a"/>
    <w:uiPriority w:val="99"/>
    <w:rsid w:val="000134FB"/>
    <w:pPr>
      <w:spacing w:before="100" w:beforeAutospacing="1" w:after="100" w:afterAutospacing="1" w:line="240" w:lineRule="auto"/>
      <w:ind w:left="0" w:firstLine="0"/>
    </w:pPr>
    <w:rPr>
      <w:position w:val="0"/>
      <w:lang w:val="uk-UA" w:eastAsia="uk-UA"/>
    </w:rPr>
  </w:style>
  <w:style w:type="character" w:customStyle="1" w:styleId="36">
    <w:name w:val="Заголовок №3_"/>
    <w:basedOn w:val="a0"/>
    <w:link w:val="37"/>
    <w:uiPriority w:val="99"/>
    <w:locked/>
    <w:rsid w:val="00F230E2"/>
    <w:rPr>
      <w:rFonts w:cs="Times New Roman"/>
      <w:b/>
      <w:bCs/>
      <w:sz w:val="26"/>
      <w:szCs w:val="26"/>
      <w:shd w:val="clear" w:color="auto" w:fill="FFFFFF"/>
    </w:rPr>
  </w:style>
  <w:style w:type="character" w:customStyle="1" w:styleId="43">
    <w:name w:val="Основний текст (4)_"/>
    <w:basedOn w:val="a0"/>
    <w:link w:val="44"/>
    <w:uiPriority w:val="99"/>
    <w:locked/>
    <w:rsid w:val="00F230E2"/>
    <w:rPr>
      <w:rFonts w:cs="Times New Roman"/>
      <w:sz w:val="8"/>
      <w:szCs w:val="8"/>
      <w:shd w:val="clear" w:color="auto" w:fill="FFFFFF"/>
    </w:rPr>
  </w:style>
  <w:style w:type="character" w:customStyle="1" w:styleId="4FranklinGothicHeavy">
    <w:name w:val="Основний текст (4) + Franklin Gothic Heavy"/>
    <w:basedOn w:val="43"/>
    <w:uiPriority w:val="99"/>
    <w:rsid w:val="00F230E2"/>
    <w:rPr>
      <w:rFonts w:ascii="Franklin Gothic Heavy" w:eastAsia="Times New Roman" w:hAnsi="Franklin Gothic Heavy" w:cs="Franklin Gothic Heavy"/>
      <w:color w:val="000000"/>
      <w:spacing w:val="0"/>
      <w:w w:val="100"/>
      <w:position w:val="0"/>
      <w:lang w:val="uk-UA" w:eastAsia="uk-UA"/>
    </w:rPr>
  </w:style>
  <w:style w:type="character" w:customStyle="1" w:styleId="440">
    <w:name w:val="Основний текст (4) + 4"/>
    <w:aliases w:val="5 pt"/>
    <w:basedOn w:val="43"/>
    <w:uiPriority w:val="99"/>
    <w:rsid w:val="00F230E2"/>
    <w:rPr>
      <w:color w:val="000000"/>
      <w:spacing w:val="0"/>
      <w:w w:val="100"/>
      <w:position w:val="0"/>
      <w:sz w:val="9"/>
      <w:szCs w:val="9"/>
    </w:rPr>
  </w:style>
  <w:style w:type="character" w:customStyle="1" w:styleId="45">
    <w:name w:val="Основний текст (4) + Курсив"/>
    <w:basedOn w:val="43"/>
    <w:uiPriority w:val="99"/>
    <w:rsid w:val="00F230E2"/>
    <w:rPr>
      <w:i/>
      <w:iCs/>
      <w:color w:val="000000"/>
      <w:spacing w:val="0"/>
      <w:w w:val="100"/>
      <w:position w:val="0"/>
      <w:lang w:val="uk-UA" w:eastAsia="uk-UA"/>
    </w:rPr>
  </w:style>
  <w:style w:type="character" w:customStyle="1" w:styleId="1c">
    <w:name w:val="Основний текст + Напівжирний1"/>
    <w:basedOn w:val="affe"/>
    <w:uiPriority w:val="99"/>
    <w:rsid w:val="00F230E2"/>
    <w:rPr>
      <w:rFonts w:ascii="Times New Roman" w:hAnsi="Times New Roman"/>
      <w:b/>
      <w:bCs/>
      <w:color w:val="000000"/>
      <w:spacing w:val="0"/>
      <w:w w:val="100"/>
      <w:position w:val="0"/>
      <w:u w:val="none"/>
      <w:lang w:val="uk-UA" w:eastAsia="uk-UA"/>
    </w:rPr>
  </w:style>
  <w:style w:type="paragraph" w:customStyle="1" w:styleId="37">
    <w:name w:val="Заголовок №3"/>
    <w:basedOn w:val="a"/>
    <w:link w:val="36"/>
    <w:uiPriority w:val="99"/>
    <w:rsid w:val="00F230E2"/>
    <w:pPr>
      <w:widowControl w:val="0"/>
      <w:shd w:val="clear" w:color="auto" w:fill="FFFFFF"/>
      <w:spacing w:line="398" w:lineRule="exact"/>
      <w:ind w:left="0" w:hanging="2000"/>
      <w:jc w:val="both"/>
      <w:outlineLvl w:val="2"/>
    </w:pPr>
    <w:rPr>
      <w:b/>
      <w:bCs/>
      <w:position w:val="0"/>
      <w:sz w:val="26"/>
      <w:szCs w:val="26"/>
      <w:lang w:val="uk-UA" w:eastAsia="uk-UA"/>
    </w:rPr>
  </w:style>
  <w:style w:type="paragraph" w:customStyle="1" w:styleId="44">
    <w:name w:val="Основний текст (4)"/>
    <w:basedOn w:val="a"/>
    <w:link w:val="43"/>
    <w:uiPriority w:val="99"/>
    <w:rsid w:val="00F230E2"/>
    <w:pPr>
      <w:widowControl w:val="0"/>
      <w:shd w:val="clear" w:color="auto" w:fill="FFFFFF"/>
      <w:spacing w:line="240" w:lineRule="atLeast"/>
      <w:ind w:left="0" w:firstLine="0"/>
      <w:jc w:val="both"/>
    </w:pPr>
    <w:rPr>
      <w:position w:val="0"/>
      <w:sz w:val="8"/>
      <w:szCs w:val="8"/>
      <w:lang w:val="uk-UA" w:eastAsia="uk-UA"/>
    </w:rPr>
  </w:style>
  <w:style w:type="paragraph" w:styleId="afff0">
    <w:name w:val="Body Text"/>
    <w:basedOn w:val="a"/>
    <w:link w:val="afff1"/>
    <w:uiPriority w:val="99"/>
    <w:semiHidden/>
    <w:rsid w:val="006344EA"/>
    <w:pPr>
      <w:spacing w:after="120"/>
    </w:pPr>
  </w:style>
  <w:style w:type="character" w:customStyle="1" w:styleId="afff1">
    <w:name w:val="Основной текст Знак"/>
    <w:basedOn w:val="a0"/>
    <w:link w:val="afff0"/>
    <w:uiPriority w:val="99"/>
    <w:semiHidden/>
    <w:locked/>
    <w:rsid w:val="006344EA"/>
    <w:rPr>
      <w:rFonts w:cs="Times New Roman"/>
      <w:sz w:val="24"/>
      <w:szCs w:val="24"/>
      <w:lang w:val="ru-RU" w:eastAsia="ru-RU"/>
    </w:rPr>
  </w:style>
  <w:style w:type="character" w:customStyle="1" w:styleId="120">
    <w:name w:val="Заголовок №1 (2)_"/>
    <w:basedOn w:val="a0"/>
    <w:link w:val="121"/>
    <w:uiPriority w:val="99"/>
    <w:locked/>
    <w:rsid w:val="006344EA"/>
    <w:rPr>
      <w:rFonts w:cs="Times New Roman"/>
      <w:b/>
      <w:bCs/>
      <w:sz w:val="26"/>
      <w:szCs w:val="26"/>
      <w:shd w:val="clear" w:color="auto" w:fill="FFFFFF"/>
    </w:rPr>
  </w:style>
  <w:style w:type="character" w:customStyle="1" w:styleId="9pt">
    <w:name w:val="Основний текст + 9 pt"/>
    <w:aliases w:val="Напівжирний"/>
    <w:basedOn w:val="a0"/>
    <w:uiPriority w:val="99"/>
    <w:rsid w:val="006344EA"/>
    <w:rPr>
      <w:rFonts w:ascii="Times New Roman" w:hAnsi="Times New Roman" w:cs="Times New Roman"/>
      <w:b/>
      <w:bCs/>
      <w:sz w:val="18"/>
      <w:szCs w:val="18"/>
      <w:u w:val="none"/>
    </w:rPr>
  </w:style>
  <w:style w:type="character" w:customStyle="1" w:styleId="91">
    <w:name w:val="Основний текст (9)_"/>
    <w:basedOn w:val="a0"/>
    <w:link w:val="92"/>
    <w:uiPriority w:val="99"/>
    <w:locked/>
    <w:rsid w:val="006344EA"/>
    <w:rPr>
      <w:rFonts w:cs="Times New Roman"/>
      <w:i/>
      <w:iCs/>
      <w:spacing w:val="-10"/>
      <w:sz w:val="28"/>
      <w:szCs w:val="28"/>
      <w:shd w:val="clear" w:color="auto" w:fill="FFFFFF"/>
    </w:rPr>
  </w:style>
  <w:style w:type="character" w:customStyle="1" w:styleId="afff2">
    <w:name w:val="Основний текст + Курсив"/>
    <w:aliases w:val="Інтервал 0 pt"/>
    <w:basedOn w:val="a0"/>
    <w:uiPriority w:val="99"/>
    <w:rsid w:val="006344EA"/>
    <w:rPr>
      <w:rFonts w:ascii="Times New Roman" w:hAnsi="Times New Roman" w:cs="Times New Roman"/>
      <w:i/>
      <w:iCs/>
      <w:spacing w:val="-10"/>
      <w:sz w:val="28"/>
      <w:szCs w:val="28"/>
      <w:u w:val="none"/>
    </w:rPr>
  </w:style>
  <w:style w:type="paragraph" w:customStyle="1" w:styleId="121">
    <w:name w:val="Заголовок №1 (2)"/>
    <w:basedOn w:val="a"/>
    <w:link w:val="120"/>
    <w:uiPriority w:val="99"/>
    <w:rsid w:val="006344EA"/>
    <w:pPr>
      <w:widowControl w:val="0"/>
      <w:shd w:val="clear" w:color="auto" w:fill="FFFFFF"/>
      <w:spacing w:line="240" w:lineRule="atLeast"/>
      <w:ind w:left="0" w:firstLine="0"/>
      <w:outlineLvl w:val="0"/>
    </w:pPr>
    <w:rPr>
      <w:b/>
      <w:bCs/>
      <w:position w:val="0"/>
      <w:sz w:val="26"/>
      <w:szCs w:val="26"/>
      <w:lang w:val="uk-UA" w:eastAsia="uk-UA"/>
    </w:rPr>
  </w:style>
  <w:style w:type="paragraph" w:customStyle="1" w:styleId="92">
    <w:name w:val="Основний текст (9)"/>
    <w:basedOn w:val="a"/>
    <w:link w:val="91"/>
    <w:uiPriority w:val="99"/>
    <w:rsid w:val="006344EA"/>
    <w:pPr>
      <w:widowControl w:val="0"/>
      <w:shd w:val="clear" w:color="auto" w:fill="FFFFFF"/>
      <w:spacing w:line="321" w:lineRule="exact"/>
      <w:ind w:left="0" w:firstLine="700"/>
      <w:jc w:val="both"/>
    </w:pPr>
    <w:rPr>
      <w:i/>
      <w:iCs/>
      <w:spacing w:val="-10"/>
      <w:position w:val="0"/>
      <w:sz w:val="28"/>
      <w:szCs w:val="28"/>
      <w:lang w:val="uk-UA" w:eastAsia="uk-UA"/>
    </w:rPr>
  </w:style>
</w:styles>
</file>

<file path=word/webSettings.xml><?xml version="1.0" encoding="utf-8"?>
<w:webSettings xmlns:r="http://schemas.openxmlformats.org/officeDocument/2006/relationships" xmlns:w="http://schemas.openxmlformats.org/wordprocessingml/2006/main">
  <w:divs>
    <w:div w:id="1542740063">
      <w:marLeft w:val="0"/>
      <w:marRight w:val="0"/>
      <w:marTop w:val="0"/>
      <w:marBottom w:val="0"/>
      <w:divBdr>
        <w:top w:val="none" w:sz="0" w:space="0" w:color="auto"/>
        <w:left w:val="none" w:sz="0" w:space="0" w:color="auto"/>
        <w:bottom w:val="none" w:sz="0" w:space="0" w:color="auto"/>
        <w:right w:val="none" w:sz="0" w:space="0" w:color="auto"/>
      </w:divBdr>
    </w:div>
    <w:div w:id="1542740064">
      <w:marLeft w:val="0"/>
      <w:marRight w:val="0"/>
      <w:marTop w:val="0"/>
      <w:marBottom w:val="0"/>
      <w:divBdr>
        <w:top w:val="none" w:sz="0" w:space="0" w:color="auto"/>
        <w:left w:val="none" w:sz="0" w:space="0" w:color="auto"/>
        <w:bottom w:val="none" w:sz="0" w:space="0" w:color="auto"/>
        <w:right w:val="none" w:sz="0" w:space="0" w:color="auto"/>
      </w:divBdr>
    </w:div>
    <w:div w:id="1542740065">
      <w:marLeft w:val="0"/>
      <w:marRight w:val="0"/>
      <w:marTop w:val="0"/>
      <w:marBottom w:val="0"/>
      <w:divBdr>
        <w:top w:val="none" w:sz="0" w:space="0" w:color="auto"/>
        <w:left w:val="none" w:sz="0" w:space="0" w:color="auto"/>
        <w:bottom w:val="none" w:sz="0" w:space="0" w:color="auto"/>
        <w:right w:val="none" w:sz="0" w:space="0" w:color="auto"/>
      </w:divBdr>
    </w:div>
    <w:div w:id="1542740066">
      <w:marLeft w:val="0"/>
      <w:marRight w:val="0"/>
      <w:marTop w:val="0"/>
      <w:marBottom w:val="0"/>
      <w:divBdr>
        <w:top w:val="none" w:sz="0" w:space="0" w:color="auto"/>
        <w:left w:val="none" w:sz="0" w:space="0" w:color="auto"/>
        <w:bottom w:val="none" w:sz="0" w:space="0" w:color="auto"/>
        <w:right w:val="none" w:sz="0" w:space="0" w:color="auto"/>
      </w:divBdr>
    </w:div>
    <w:div w:id="1542740067">
      <w:marLeft w:val="0"/>
      <w:marRight w:val="0"/>
      <w:marTop w:val="0"/>
      <w:marBottom w:val="0"/>
      <w:divBdr>
        <w:top w:val="none" w:sz="0" w:space="0" w:color="auto"/>
        <w:left w:val="none" w:sz="0" w:space="0" w:color="auto"/>
        <w:bottom w:val="none" w:sz="0" w:space="0" w:color="auto"/>
        <w:right w:val="none" w:sz="0" w:space="0" w:color="auto"/>
      </w:divBdr>
    </w:div>
    <w:div w:id="1542740068">
      <w:marLeft w:val="0"/>
      <w:marRight w:val="0"/>
      <w:marTop w:val="0"/>
      <w:marBottom w:val="0"/>
      <w:divBdr>
        <w:top w:val="none" w:sz="0" w:space="0" w:color="auto"/>
        <w:left w:val="none" w:sz="0" w:space="0" w:color="auto"/>
        <w:bottom w:val="none" w:sz="0" w:space="0" w:color="auto"/>
        <w:right w:val="none" w:sz="0" w:space="0" w:color="auto"/>
      </w:divBdr>
    </w:div>
    <w:div w:id="1542740069">
      <w:marLeft w:val="0"/>
      <w:marRight w:val="0"/>
      <w:marTop w:val="0"/>
      <w:marBottom w:val="0"/>
      <w:divBdr>
        <w:top w:val="none" w:sz="0" w:space="0" w:color="auto"/>
        <w:left w:val="none" w:sz="0" w:space="0" w:color="auto"/>
        <w:bottom w:val="none" w:sz="0" w:space="0" w:color="auto"/>
        <w:right w:val="none" w:sz="0" w:space="0" w:color="auto"/>
      </w:divBdr>
    </w:div>
    <w:div w:id="1542740070">
      <w:marLeft w:val="0"/>
      <w:marRight w:val="0"/>
      <w:marTop w:val="0"/>
      <w:marBottom w:val="0"/>
      <w:divBdr>
        <w:top w:val="none" w:sz="0" w:space="0" w:color="auto"/>
        <w:left w:val="none" w:sz="0" w:space="0" w:color="auto"/>
        <w:bottom w:val="none" w:sz="0" w:space="0" w:color="auto"/>
        <w:right w:val="none" w:sz="0" w:space="0" w:color="auto"/>
      </w:divBdr>
    </w:div>
    <w:div w:id="1542740071">
      <w:marLeft w:val="0"/>
      <w:marRight w:val="0"/>
      <w:marTop w:val="0"/>
      <w:marBottom w:val="0"/>
      <w:divBdr>
        <w:top w:val="none" w:sz="0" w:space="0" w:color="auto"/>
        <w:left w:val="none" w:sz="0" w:space="0" w:color="auto"/>
        <w:bottom w:val="none" w:sz="0" w:space="0" w:color="auto"/>
        <w:right w:val="none" w:sz="0" w:space="0" w:color="auto"/>
      </w:divBdr>
    </w:div>
    <w:div w:id="1542740072">
      <w:marLeft w:val="0"/>
      <w:marRight w:val="0"/>
      <w:marTop w:val="0"/>
      <w:marBottom w:val="0"/>
      <w:divBdr>
        <w:top w:val="none" w:sz="0" w:space="0" w:color="auto"/>
        <w:left w:val="none" w:sz="0" w:space="0" w:color="auto"/>
        <w:bottom w:val="none" w:sz="0" w:space="0" w:color="auto"/>
        <w:right w:val="none" w:sz="0" w:space="0" w:color="auto"/>
      </w:divBdr>
    </w:div>
    <w:div w:id="1542740073">
      <w:marLeft w:val="0"/>
      <w:marRight w:val="0"/>
      <w:marTop w:val="0"/>
      <w:marBottom w:val="0"/>
      <w:divBdr>
        <w:top w:val="none" w:sz="0" w:space="0" w:color="auto"/>
        <w:left w:val="none" w:sz="0" w:space="0" w:color="auto"/>
        <w:bottom w:val="none" w:sz="0" w:space="0" w:color="auto"/>
        <w:right w:val="none" w:sz="0" w:space="0" w:color="auto"/>
      </w:divBdr>
    </w:div>
    <w:div w:id="1542740074">
      <w:marLeft w:val="0"/>
      <w:marRight w:val="0"/>
      <w:marTop w:val="0"/>
      <w:marBottom w:val="0"/>
      <w:divBdr>
        <w:top w:val="none" w:sz="0" w:space="0" w:color="auto"/>
        <w:left w:val="none" w:sz="0" w:space="0" w:color="auto"/>
        <w:bottom w:val="none" w:sz="0" w:space="0" w:color="auto"/>
        <w:right w:val="none" w:sz="0" w:space="0" w:color="auto"/>
      </w:divBdr>
    </w:div>
    <w:div w:id="1542740075">
      <w:marLeft w:val="0"/>
      <w:marRight w:val="0"/>
      <w:marTop w:val="0"/>
      <w:marBottom w:val="0"/>
      <w:divBdr>
        <w:top w:val="none" w:sz="0" w:space="0" w:color="auto"/>
        <w:left w:val="none" w:sz="0" w:space="0" w:color="auto"/>
        <w:bottom w:val="none" w:sz="0" w:space="0" w:color="auto"/>
        <w:right w:val="none" w:sz="0" w:space="0" w:color="auto"/>
      </w:divBdr>
    </w:div>
    <w:div w:id="1542740076">
      <w:marLeft w:val="0"/>
      <w:marRight w:val="0"/>
      <w:marTop w:val="0"/>
      <w:marBottom w:val="0"/>
      <w:divBdr>
        <w:top w:val="none" w:sz="0" w:space="0" w:color="auto"/>
        <w:left w:val="none" w:sz="0" w:space="0" w:color="auto"/>
        <w:bottom w:val="none" w:sz="0" w:space="0" w:color="auto"/>
        <w:right w:val="none" w:sz="0" w:space="0" w:color="auto"/>
      </w:divBdr>
    </w:div>
    <w:div w:id="1542740077">
      <w:marLeft w:val="0"/>
      <w:marRight w:val="0"/>
      <w:marTop w:val="0"/>
      <w:marBottom w:val="0"/>
      <w:divBdr>
        <w:top w:val="none" w:sz="0" w:space="0" w:color="auto"/>
        <w:left w:val="none" w:sz="0" w:space="0" w:color="auto"/>
        <w:bottom w:val="none" w:sz="0" w:space="0" w:color="auto"/>
        <w:right w:val="none" w:sz="0" w:space="0" w:color="auto"/>
      </w:divBdr>
    </w:div>
    <w:div w:id="1542740078">
      <w:marLeft w:val="0"/>
      <w:marRight w:val="0"/>
      <w:marTop w:val="0"/>
      <w:marBottom w:val="0"/>
      <w:divBdr>
        <w:top w:val="none" w:sz="0" w:space="0" w:color="auto"/>
        <w:left w:val="none" w:sz="0" w:space="0" w:color="auto"/>
        <w:bottom w:val="none" w:sz="0" w:space="0" w:color="auto"/>
        <w:right w:val="none" w:sz="0" w:space="0" w:color="auto"/>
      </w:divBdr>
    </w:div>
    <w:div w:id="1542740079">
      <w:marLeft w:val="0"/>
      <w:marRight w:val="0"/>
      <w:marTop w:val="0"/>
      <w:marBottom w:val="0"/>
      <w:divBdr>
        <w:top w:val="none" w:sz="0" w:space="0" w:color="auto"/>
        <w:left w:val="none" w:sz="0" w:space="0" w:color="auto"/>
        <w:bottom w:val="none" w:sz="0" w:space="0" w:color="auto"/>
        <w:right w:val="none" w:sz="0" w:space="0" w:color="auto"/>
      </w:divBdr>
    </w:div>
    <w:div w:id="1542740080">
      <w:marLeft w:val="0"/>
      <w:marRight w:val="0"/>
      <w:marTop w:val="0"/>
      <w:marBottom w:val="0"/>
      <w:divBdr>
        <w:top w:val="none" w:sz="0" w:space="0" w:color="auto"/>
        <w:left w:val="none" w:sz="0" w:space="0" w:color="auto"/>
        <w:bottom w:val="none" w:sz="0" w:space="0" w:color="auto"/>
        <w:right w:val="none" w:sz="0" w:space="0" w:color="auto"/>
      </w:divBdr>
    </w:div>
    <w:div w:id="1542740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14108</Words>
  <Characters>8042</Characters>
  <Application>Microsoft Office Word</Application>
  <DocSecurity>0</DocSecurity>
  <Lines>67</Lines>
  <Paragraphs>44</Paragraphs>
  <ScaleCrop>false</ScaleCrop>
  <Company>SPecialiST RePack</Company>
  <LinksUpToDate>false</LinksUpToDate>
  <CharactersWithSpaces>22106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dc:creator>
  <cp:keywords/>
  <dc:description/>
  <cp:lastModifiedBy>User</cp:lastModifiedBy>
  <cp:revision>4</cp:revision>
  <cp:lastPrinted>2022-01-31T16:51:00Z</cp:lastPrinted>
  <dcterms:created xsi:type="dcterms:W3CDTF">2022-02-10T07:26:00Z</dcterms:created>
  <dcterms:modified xsi:type="dcterms:W3CDTF">2022-02-10T09:45:00Z</dcterms:modified>
</cp:coreProperties>
</file>