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E9E" w14:textId="77777777" w:rsidR="00A13EBD" w:rsidRPr="00F362BE" w:rsidRDefault="00A13EBD" w:rsidP="00A13EBD">
      <w:pPr>
        <w:pStyle w:val="a3"/>
        <w:ind w:left="609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</w:t>
      </w:r>
    </w:p>
    <w:p w14:paraId="011E9468" w14:textId="77777777" w:rsidR="00A13EBD" w:rsidRDefault="00A13EBD" w:rsidP="00A13E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розпорядження</w:t>
      </w:r>
    </w:p>
    <w:p w14:paraId="0D300551" w14:textId="77777777" w:rsidR="00A13EBD" w:rsidRPr="00073618" w:rsidRDefault="00A13EBD" w:rsidP="00A13E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14:paraId="0648BC5D" w14:textId="77777777" w:rsidR="00A13EBD" w:rsidRPr="00073618" w:rsidRDefault="00A13EBD" w:rsidP="00A13E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18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</w:p>
    <w:p w14:paraId="2F6EE2C9" w14:textId="5BEF029F" w:rsidR="00A13EBD" w:rsidRPr="00073618" w:rsidRDefault="00A13EBD" w:rsidP="00A13E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від_</w:t>
      </w:r>
      <w:r w:rsidR="00B85116" w:rsidRPr="00B85116">
        <w:rPr>
          <w:rFonts w:ascii="Times New Roman" w:hAnsi="Times New Roman" w:cs="Times New Roman"/>
          <w:b/>
          <w:sz w:val="28"/>
          <w:szCs w:val="28"/>
        </w:rPr>
        <w:t>23.12.2021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073618">
        <w:rPr>
          <w:rFonts w:ascii="Times New Roman" w:hAnsi="Times New Roman" w:cs="Times New Roman"/>
          <w:b/>
          <w:sz w:val="28"/>
          <w:szCs w:val="28"/>
        </w:rPr>
        <w:t>№_</w:t>
      </w:r>
      <w:r w:rsidR="00B85116" w:rsidRPr="00B85116">
        <w:rPr>
          <w:rFonts w:ascii="Times New Roman" w:hAnsi="Times New Roman" w:cs="Times New Roman"/>
          <w:b/>
          <w:sz w:val="28"/>
          <w:szCs w:val="28"/>
        </w:rPr>
        <w:t>564</w:t>
      </w:r>
    </w:p>
    <w:p w14:paraId="4BFF148B" w14:textId="77777777" w:rsidR="00A13EBD" w:rsidRPr="00073618" w:rsidRDefault="00F362BE" w:rsidP="00A13EBD">
      <w:pPr>
        <w:pStyle w:val="a3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</w:t>
      </w:r>
      <w:r w:rsidR="00A13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</w:p>
    <w:p w14:paraId="13C400B0" w14:textId="77777777" w:rsidR="00F362BE" w:rsidRDefault="00F362BE" w:rsidP="00F362B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15B162F" w14:textId="77777777" w:rsidR="00073618" w:rsidRPr="00073618" w:rsidRDefault="00F362BE" w:rsidP="00A13EBD">
      <w:pPr>
        <w:pStyle w:val="a3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</w:t>
      </w:r>
    </w:p>
    <w:p w14:paraId="7E6EF664" w14:textId="77777777" w:rsidR="00073618" w:rsidRDefault="00073618" w:rsidP="006105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EF5B0F" w14:textId="77777777" w:rsidR="00073618" w:rsidRDefault="00073618" w:rsidP="00073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</w:t>
      </w:r>
    </w:p>
    <w:p w14:paraId="56850452" w14:textId="77777777" w:rsidR="00073618" w:rsidRPr="00610555" w:rsidRDefault="00073618" w:rsidP="00073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05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аходів</w:t>
      </w:r>
      <w:r w:rsidRPr="006105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щодо</w:t>
      </w:r>
      <w:r w:rsidR="00F36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</w:t>
      </w:r>
      <w:r w:rsidR="00D266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F36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ання</w:t>
      </w:r>
      <w:r w:rsidRPr="006105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допомоги та захисту</w:t>
      </w:r>
      <w:r w:rsidR="00F36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внутрішньо переміщеним особам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="00F36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Івано-Франківської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області</w:t>
      </w:r>
    </w:p>
    <w:p w14:paraId="4803AEA2" w14:textId="77777777" w:rsidR="00073618" w:rsidRPr="00610555" w:rsidRDefault="00073618" w:rsidP="00073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період до 2024</w:t>
      </w:r>
      <w:r w:rsidR="00091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року</w:t>
      </w:r>
    </w:p>
    <w:p w14:paraId="504F5C76" w14:textId="77777777" w:rsidR="00361355" w:rsidRDefault="00361355" w:rsidP="0036135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F9AEC05" w14:textId="77777777" w:rsidR="00361355" w:rsidRDefault="00F362BE" w:rsidP="00A763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37AA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62405">
        <w:rPr>
          <w:rFonts w:ascii="Times New Roman" w:hAnsi="Times New Roman" w:cs="Times New Roman"/>
          <w:sz w:val="28"/>
          <w:szCs w:val="28"/>
        </w:rPr>
        <w:t>інвентаризацію</w:t>
      </w:r>
      <w:r w:rsidR="003234B7">
        <w:rPr>
          <w:rFonts w:ascii="Times New Roman" w:hAnsi="Times New Roman" w:cs="Times New Roman"/>
          <w:sz w:val="28"/>
          <w:szCs w:val="28"/>
        </w:rPr>
        <w:t xml:space="preserve"> житлових</w:t>
      </w:r>
      <w:r w:rsidR="00D62405">
        <w:rPr>
          <w:rFonts w:ascii="Times New Roman" w:hAnsi="Times New Roman" w:cs="Times New Roman"/>
          <w:sz w:val="28"/>
          <w:szCs w:val="28"/>
        </w:rPr>
        <w:t xml:space="preserve"> об</w:t>
      </w:r>
      <w:r w:rsidR="00D62405" w:rsidRPr="00B85116">
        <w:rPr>
          <w:rFonts w:ascii="Times New Roman" w:hAnsi="Times New Roman" w:cs="Times New Roman"/>
          <w:sz w:val="28"/>
          <w:szCs w:val="28"/>
        </w:rPr>
        <w:t>’</w:t>
      </w:r>
      <w:r w:rsidR="00D62405">
        <w:rPr>
          <w:rFonts w:ascii="Times New Roman" w:hAnsi="Times New Roman" w:cs="Times New Roman"/>
          <w:sz w:val="28"/>
          <w:szCs w:val="28"/>
        </w:rPr>
        <w:t xml:space="preserve">єктів нерухомості та сформувати інформаційні бази на місцевому рівні з метою визначення наявних вільних приміщень, у тому числі таких, </w:t>
      </w:r>
      <w:r w:rsidR="00886CC6">
        <w:rPr>
          <w:rFonts w:ascii="Times New Roman" w:hAnsi="Times New Roman" w:cs="Times New Roman"/>
          <w:sz w:val="28"/>
          <w:szCs w:val="28"/>
        </w:rPr>
        <w:t>які за умови приведення до стан</w:t>
      </w:r>
      <w:r w:rsidR="00C64626">
        <w:rPr>
          <w:rFonts w:ascii="Times New Roman" w:hAnsi="Times New Roman" w:cs="Times New Roman"/>
          <w:sz w:val="28"/>
          <w:szCs w:val="28"/>
        </w:rPr>
        <w:t>у</w:t>
      </w:r>
      <w:r w:rsidR="00886CC6">
        <w:rPr>
          <w:rFonts w:ascii="Times New Roman" w:hAnsi="Times New Roman" w:cs="Times New Roman"/>
          <w:sz w:val="28"/>
          <w:szCs w:val="28"/>
        </w:rPr>
        <w:t>,</w:t>
      </w:r>
      <w:r w:rsidR="00D62405">
        <w:rPr>
          <w:rFonts w:ascii="Times New Roman" w:hAnsi="Times New Roman" w:cs="Times New Roman"/>
          <w:sz w:val="28"/>
          <w:szCs w:val="28"/>
        </w:rPr>
        <w:t xml:space="preserve"> придатного для проживання, можуть бути використані для забезпечення житлом внутрішньо переміщених осіб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5D246D" w14:textId="77777777" w:rsidR="00FD2C35" w:rsidRPr="00A76341" w:rsidRDefault="00A76341" w:rsidP="00FD2C35">
      <w:pPr>
        <w:ind w:left="4253" w:right="2"/>
        <w:rPr>
          <w:rFonts w:ascii="Times New Roman" w:hAnsi="Times New Roman" w:cs="Times New Roman"/>
          <w:b/>
          <w:sz w:val="28"/>
          <w:szCs w:val="28"/>
        </w:rPr>
      </w:pPr>
      <w:r w:rsidRPr="00A76341">
        <w:rPr>
          <w:rFonts w:ascii="Times New Roman" w:hAnsi="Times New Roman" w:cs="Times New Roman"/>
          <w:b/>
          <w:sz w:val="28"/>
          <w:szCs w:val="28"/>
        </w:rPr>
        <w:t xml:space="preserve">Департамент соціальної політики Івано-Франківської обласної державної адміністрації; </w:t>
      </w:r>
      <w:r w:rsidR="003234B7" w:rsidRPr="00A76341">
        <w:rPr>
          <w:rFonts w:ascii="Times New Roman" w:hAnsi="Times New Roman" w:cs="Times New Roman"/>
          <w:b/>
          <w:sz w:val="28"/>
          <w:szCs w:val="28"/>
        </w:rPr>
        <w:t>д</w:t>
      </w:r>
      <w:r w:rsidR="00230CE9" w:rsidRPr="00A76341">
        <w:rPr>
          <w:rFonts w:ascii="Times New Roman" w:hAnsi="Times New Roman" w:cs="Times New Roman"/>
          <w:b/>
          <w:sz w:val="28"/>
          <w:szCs w:val="28"/>
        </w:rPr>
        <w:t xml:space="preserve">епартамент </w:t>
      </w:r>
      <w:r w:rsidR="00FD2C35" w:rsidRPr="00A76341">
        <w:rPr>
          <w:rFonts w:ascii="Times New Roman" w:hAnsi="Times New Roman" w:cs="Times New Roman"/>
          <w:b/>
          <w:sz w:val="28"/>
          <w:szCs w:val="28"/>
        </w:rPr>
        <w:t>розвитку громад та територій, дорожнього, житлово-комунального господарства, містобудування та архітектури</w:t>
      </w:r>
      <w:r w:rsidR="00D266B3" w:rsidRPr="00A76341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</w:t>
      </w:r>
      <w:r w:rsidR="00CB5F05" w:rsidRPr="00A76341">
        <w:rPr>
          <w:rFonts w:ascii="Times New Roman" w:hAnsi="Times New Roman" w:cs="Times New Roman"/>
          <w:b/>
          <w:sz w:val="28"/>
          <w:szCs w:val="28"/>
        </w:rPr>
        <w:t>бласної державної адміністрації</w:t>
      </w:r>
      <w:r w:rsidR="00DA3869" w:rsidRPr="00A76341">
        <w:rPr>
          <w:rFonts w:ascii="Times New Roman" w:hAnsi="Times New Roman" w:cs="Times New Roman"/>
          <w:b/>
          <w:sz w:val="28"/>
          <w:szCs w:val="28"/>
        </w:rPr>
        <w:t>;</w:t>
      </w:r>
      <w:r w:rsidR="00FD2C35" w:rsidRPr="00A76341">
        <w:rPr>
          <w:rFonts w:ascii="Times New Roman" w:hAnsi="Times New Roman" w:cs="Times New Roman"/>
          <w:b/>
          <w:sz w:val="28"/>
          <w:szCs w:val="28"/>
        </w:rPr>
        <w:t xml:space="preserve"> управління з питань цивільн</w:t>
      </w:r>
      <w:r w:rsidR="00D266B3" w:rsidRPr="00A76341">
        <w:rPr>
          <w:rFonts w:ascii="Times New Roman" w:hAnsi="Times New Roman" w:cs="Times New Roman"/>
          <w:b/>
          <w:sz w:val="28"/>
          <w:szCs w:val="28"/>
        </w:rPr>
        <w:t>ого захисту Івано-Франківської обласної державної адміністрації</w:t>
      </w:r>
      <w:r w:rsidRPr="00A76341">
        <w:rPr>
          <w:rFonts w:ascii="Times New Roman" w:hAnsi="Times New Roman" w:cs="Times New Roman"/>
          <w:b/>
          <w:sz w:val="28"/>
          <w:szCs w:val="28"/>
        </w:rPr>
        <w:t>; районні державні адміністрації, органи місцевого самоврядування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76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FAC" w:rsidRPr="00A76341">
        <w:rPr>
          <w:rFonts w:ascii="Times New Roman" w:hAnsi="Times New Roman" w:cs="Times New Roman"/>
          <w:b/>
          <w:sz w:val="28"/>
          <w:szCs w:val="28"/>
        </w:rPr>
        <w:t>(за згодою)</w:t>
      </w:r>
    </w:p>
    <w:p w14:paraId="214B54AC" w14:textId="77777777" w:rsidR="00D266B3" w:rsidRDefault="00D266B3" w:rsidP="00FD2C35">
      <w:pPr>
        <w:ind w:left="4253" w:right="2"/>
        <w:rPr>
          <w:rFonts w:ascii="Times New Roman" w:hAnsi="Times New Roman" w:cs="Times New Roman"/>
          <w:sz w:val="28"/>
          <w:szCs w:val="28"/>
        </w:rPr>
      </w:pPr>
    </w:p>
    <w:p w14:paraId="61FC139D" w14:textId="77777777" w:rsidR="00FD2C35" w:rsidRPr="00A76341" w:rsidRDefault="00FD2C35" w:rsidP="00FD2C35">
      <w:pPr>
        <w:ind w:left="4253" w:right="2"/>
        <w:rPr>
          <w:rFonts w:ascii="Times New Roman" w:hAnsi="Times New Roman" w:cs="Times New Roman"/>
          <w:i/>
          <w:sz w:val="28"/>
          <w:szCs w:val="28"/>
        </w:rPr>
      </w:pPr>
      <w:r w:rsidRPr="00A76341">
        <w:rPr>
          <w:rFonts w:ascii="Times New Roman" w:hAnsi="Times New Roman" w:cs="Times New Roman"/>
          <w:i/>
          <w:sz w:val="28"/>
          <w:szCs w:val="28"/>
        </w:rPr>
        <w:t>Постійно</w:t>
      </w:r>
    </w:p>
    <w:p w14:paraId="1E8952AB" w14:textId="77777777" w:rsidR="00FD2C35" w:rsidRDefault="00FD2C35" w:rsidP="00FD2C35">
      <w:pPr>
        <w:ind w:left="4253" w:right="2"/>
        <w:rPr>
          <w:rFonts w:ascii="Times New Roman" w:hAnsi="Times New Roman" w:cs="Times New Roman"/>
          <w:sz w:val="28"/>
          <w:szCs w:val="28"/>
        </w:rPr>
      </w:pPr>
    </w:p>
    <w:p w14:paraId="15351B6D" w14:textId="77777777" w:rsidR="00E258B1" w:rsidRDefault="001F3F51" w:rsidP="004C5C0D">
      <w:pPr>
        <w:pStyle w:val="a3"/>
        <w:tabs>
          <w:tab w:val="left" w:pos="27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2. </w:t>
      </w:r>
      <w:r w:rsidR="00FD2C3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моніторинг виконання місцевих програм створення житлового фонду соціального призначення і житлового фонду для тимчасового проживання</w:t>
      </w:r>
      <w:r w:rsidR="00230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внутрішньо переміщених осіб та надати рекомендації органам місцевого самоврядування щодо підвищення ефективн</w:t>
      </w:r>
      <w:r w:rsidR="00D266B3">
        <w:rPr>
          <w:rFonts w:ascii="Times New Roman" w:hAnsi="Times New Roman" w:cs="Times New Roman"/>
          <w:sz w:val="28"/>
          <w:szCs w:val="28"/>
          <w:shd w:val="clear" w:color="auto" w:fill="FFFFFF"/>
        </w:rPr>
        <w:t>ості виконання місцевих програм.</w:t>
      </w:r>
    </w:p>
    <w:p w14:paraId="3169EC01" w14:textId="77777777" w:rsidR="00230CE9" w:rsidRPr="001F3F51" w:rsidRDefault="001F3F51" w:rsidP="007D2B0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1F3F51">
        <w:rPr>
          <w:rFonts w:ascii="Times New Roman" w:hAnsi="Times New Roman" w:cs="Times New Roman"/>
          <w:b/>
          <w:sz w:val="28"/>
          <w:szCs w:val="28"/>
        </w:rPr>
        <w:t>Д</w:t>
      </w:r>
      <w:r w:rsidR="00C70750" w:rsidRPr="001F3F51">
        <w:rPr>
          <w:rFonts w:ascii="Times New Roman" w:hAnsi="Times New Roman" w:cs="Times New Roman"/>
          <w:b/>
          <w:sz w:val="28"/>
          <w:szCs w:val="28"/>
        </w:rPr>
        <w:t>епартамент соціальної політики Івано-Франківської обласної державної адміністрації; д</w:t>
      </w:r>
      <w:r w:rsidR="00F04A2E" w:rsidRPr="001F3F51">
        <w:rPr>
          <w:rFonts w:ascii="Times New Roman" w:hAnsi="Times New Roman" w:cs="Times New Roman"/>
          <w:b/>
          <w:sz w:val="28"/>
          <w:szCs w:val="28"/>
        </w:rPr>
        <w:t xml:space="preserve">епартамент </w:t>
      </w:r>
      <w:r w:rsidR="00230CE9" w:rsidRPr="001F3F51">
        <w:rPr>
          <w:rFonts w:ascii="Times New Roman" w:hAnsi="Times New Roman" w:cs="Times New Roman"/>
          <w:b/>
          <w:sz w:val="28"/>
          <w:szCs w:val="28"/>
        </w:rPr>
        <w:t xml:space="preserve">розвитку громад та територій, </w:t>
      </w:r>
      <w:r w:rsidR="00230CE9" w:rsidRPr="001F3F51">
        <w:rPr>
          <w:rFonts w:ascii="Times New Roman" w:hAnsi="Times New Roman" w:cs="Times New Roman"/>
          <w:b/>
          <w:sz w:val="28"/>
          <w:szCs w:val="28"/>
        </w:rPr>
        <w:lastRenderedPageBreak/>
        <w:t>дорожнього, житлово-комунального господарства, містобудування та архітектури</w:t>
      </w:r>
      <w:r w:rsidR="00D266B3" w:rsidRPr="001F3F51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</w:t>
      </w:r>
      <w:r w:rsidR="00886CC6" w:rsidRPr="001F3F51">
        <w:rPr>
          <w:rFonts w:ascii="Times New Roman" w:hAnsi="Times New Roman" w:cs="Times New Roman"/>
          <w:b/>
          <w:sz w:val="28"/>
          <w:szCs w:val="28"/>
        </w:rPr>
        <w:t>бласної державної адміністрації</w:t>
      </w:r>
      <w:r w:rsidRPr="001F3F51">
        <w:rPr>
          <w:rFonts w:ascii="Times New Roman" w:hAnsi="Times New Roman" w:cs="Times New Roman"/>
          <w:b/>
          <w:sz w:val="28"/>
          <w:szCs w:val="28"/>
        </w:rPr>
        <w:t>; районні державні адміністрації, органи місцевого самоврядування</w:t>
      </w:r>
      <w:r w:rsidR="00EA5B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FAC" w:rsidRPr="001F3F51">
        <w:rPr>
          <w:rFonts w:ascii="Times New Roman" w:hAnsi="Times New Roman" w:cs="Times New Roman"/>
          <w:b/>
          <w:sz w:val="28"/>
          <w:szCs w:val="28"/>
        </w:rPr>
        <w:t>(за згодою)</w:t>
      </w:r>
    </w:p>
    <w:p w14:paraId="478FC02C" w14:textId="77777777" w:rsidR="00D266B3" w:rsidRPr="001F3F51" w:rsidRDefault="00D266B3" w:rsidP="00230CE9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</w:p>
    <w:p w14:paraId="70CC41B5" w14:textId="77777777" w:rsidR="0029256E" w:rsidRPr="001F3F51" w:rsidRDefault="0029256E" w:rsidP="00230CE9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1F3F51">
        <w:rPr>
          <w:rFonts w:ascii="Times New Roman" w:hAnsi="Times New Roman" w:cs="Times New Roman"/>
          <w:i/>
          <w:sz w:val="28"/>
          <w:szCs w:val="28"/>
        </w:rPr>
        <w:t>Кожного півріччя</w:t>
      </w:r>
    </w:p>
    <w:p w14:paraId="6701A1E8" w14:textId="77777777" w:rsidR="00196860" w:rsidRDefault="00196860" w:rsidP="00230CE9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44AD2383" w14:textId="77777777" w:rsidR="0029256E" w:rsidRDefault="004237CE" w:rsidP="004C5C0D">
      <w:pPr>
        <w:pStyle w:val="a3"/>
        <w:tabs>
          <w:tab w:val="left" w:pos="27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00E0">
        <w:rPr>
          <w:rFonts w:ascii="Times New Roman" w:hAnsi="Times New Roman" w:cs="Times New Roman"/>
          <w:sz w:val="28"/>
          <w:szCs w:val="28"/>
        </w:rPr>
        <w:t>3. Зібрати та аналізувати інформацію про існуючі місця компактного поселення, їх правовий статус, загальну кількість місць та наповненість, санітарні умови; визначити пріоритетні для розселення місця компактного поселення; створити інформаційні майданчики з метою обговорення спільних проектів, залучити фінансування та врахувати додаткові технічні та організаційні вимоги; напрацювати алгоритми для проведення ремонту, реконструкції, розселення місць компактного поселення та забезпечити внутрішньо переміщених осіб житлом щодо можливості запровадження пілотного</w:t>
      </w:r>
      <w:r w:rsidR="0029256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F00E0">
        <w:rPr>
          <w:rFonts w:ascii="Times New Roman" w:hAnsi="Times New Roman" w:cs="Times New Roman"/>
          <w:sz w:val="28"/>
          <w:szCs w:val="28"/>
        </w:rPr>
        <w:t>у</w:t>
      </w:r>
      <w:r w:rsidR="0029256E">
        <w:rPr>
          <w:rFonts w:ascii="Times New Roman" w:hAnsi="Times New Roman" w:cs="Times New Roman"/>
          <w:sz w:val="28"/>
          <w:szCs w:val="28"/>
        </w:rPr>
        <w:t xml:space="preserve"> з розселення місць компактного поселення внутрі</w:t>
      </w:r>
      <w:r w:rsidR="000F00E0">
        <w:rPr>
          <w:rFonts w:ascii="Times New Roman" w:hAnsi="Times New Roman" w:cs="Times New Roman"/>
          <w:sz w:val="28"/>
          <w:szCs w:val="28"/>
        </w:rPr>
        <w:t>шньо переміщених осіб</w:t>
      </w:r>
      <w:r w:rsidR="006726A1">
        <w:rPr>
          <w:rFonts w:ascii="Times New Roman" w:hAnsi="Times New Roman" w:cs="Times New Roman"/>
          <w:sz w:val="28"/>
          <w:szCs w:val="28"/>
        </w:rPr>
        <w:t>.</w:t>
      </w:r>
    </w:p>
    <w:p w14:paraId="41383773" w14:textId="77777777" w:rsidR="00196860" w:rsidRPr="004237CE" w:rsidRDefault="004237CE" w:rsidP="00196860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4237CE">
        <w:rPr>
          <w:rFonts w:ascii="Times New Roman" w:hAnsi="Times New Roman" w:cs="Times New Roman"/>
          <w:b/>
          <w:sz w:val="28"/>
          <w:szCs w:val="28"/>
        </w:rPr>
        <w:t>Д</w:t>
      </w:r>
      <w:r w:rsidR="00983EE8" w:rsidRPr="004237CE">
        <w:rPr>
          <w:rFonts w:ascii="Times New Roman" w:hAnsi="Times New Roman" w:cs="Times New Roman"/>
          <w:b/>
          <w:sz w:val="28"/>
          <w:szCs w:val="28"/>
        </w:rPr>
        <w:t xml:space="preserve">епартамент соціальної політики Івано-Франківської обласної державної адміністрації; </w:t>
      </w:r>
      <w:r w:rsidR="009C3992" w:rsidRPr="004237CE">
        <w:rPr>
          <w:rFonts w:ascii="Times New Roman" w:hAnsi="Times New Roman" w:cs="Times New Roman"/>
          <w:b/>
          <w:sz w:val="28"/>
          <w:szCs w:val="28"/>
        </w:rPr>
        <w:t>д</w:t>
      </w:r>
      <w:r w:rsidR="00AC5691" w:rsidRPr="004237CE">
        <w:rPr>
          <w:rFonts w:ascii="Times New Roman" w:hAnsi="Times New Roman" w:cs="Times New Roman"/>
          <w:b/>
          <w:sz w:val="28"/>
          <w:szCs w:val="28"/>
        </w:rPr>
        <w:t xml:space="preserve">епартамент </w:t>
      </w:r>
      <w:r w:rsidR="00196860" w:rsidRPr="004237CE">
        <w:rPr>
          <w:rFonts w:ascii="Times New Roman" w:hAnsi="Times New Roman" w:cs="Times New Roman"/>
          <w:b/>
          <w:sz w:val="28"/>
          <w:szCs w:val="28"/>
        </w:rPr>
        <w:t>розвитку громад та територій, дорожнього, житлово-комунального господарства, м</w:t>
      </w:r>
      <w:r w:rsidR="00D266B3" w:rsidRPr="004237CE">
        <w:rPr>
          <w:rFonts w:ascii="Times New Roman" w:hAnsi="Times New Roman" w:cs="Times New Roman"/>
          <w:b/>
          <w:sz w:val="28"/>
          <w:szCs w:val="28"/>
        </w:rPr>
        <w:t>істобудування та архітектури Івано-Франківської обласної державної адміністрації</w:t>
      </w:r>
      <w:r w:rsidR="00F04A2E" w:rsidRPr="004237CE">
        <w:rPr>
          <w:rFonts w:ascii="Times New Roman" w:hAnsi="Times New Roman" w:cs="Times New Roman"/>
          <w:b/>
          <w:sz w:val="28"/>
          <w:szCs w:val="28"/>
        </w:rPr>
        <w:t>; управління інформаційної діяльності та комунікацій з громадськістю</w:t>
      </w:r>
      <w:r w:rsidR="00D266B3" w:rsidRPr="004237CE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</w:t>
      </w:r>
      <w:r w:rsidR="00850DDA" w:rsidRPr="004237CE">
        <w:rPr>
          <w:rFonts w:ascii="Times New Roman" w:hAnsi="Times New Roman" w:cs="Times New Roman"/>
          <w:b/>
          <w:sz w:val="28"/>
          <w:szCs w:val="28"/>
        </w:rPr>
        <w:t>бласної державної адміністрації</w:t>
      </w:r>
      <w:r w:rsidRPr="004237CE">
        <w:rPr>
          <w:rFonts w:ascii="Times New Roman" w:hAnsi="Times New Roman" w:cs="Times New Roman"/>
          <w:b/>
          <w:sz w:val="28"/>
          <w:szCs w:val="28"/>
        </w:rPr>
        <w:t xml:space="preserve">; районні державні адміністрації, органи місцевого самоврядування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16FAC" w:rsidRPr="004237CE">
        <w:rPr>
          <w:rFonts w:ascii="Times New Roman" w:hAnsi="Times New Roman" w:cs="Times New Roman"/>
          <w:b/>
          <w:sz w:val="28"/>
          <w:szCs w:val="28"/>
        </w:rPr>
        <w:t>(за згодою)</w:t>
      </w:r>
    </w:p>
    <w:p w14:paraId="24B40EF8" w14:textId="77777777" w:rsidR="00D266B3" w:rsidRDefault="00D266B3" w:rsidP="00196860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2AAF11EB" w14:textId="77777777" w:rsidR="00F04A2E" w:rsidRPr="004237CE" w:rsidRDefault="00F04A2E" w:rsidP="00196860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4237CE">
        <w:rPr>
          <w:rFonts w:ascii="Times New Roman" w:hAnsi="Times New Roman" w:cs="Times New Roman"/>
          <w:i/>
          <w:sz w:val="28"/>
          <w:szCs w:val="28"/>
        </w:rPr>
        <w:t>2022-2023 роки</w:t>
      </w:r>
    </w:p>
    <w:p w14:paraId="194F2556" w14:textId="77777777" w:rsidR="00F04A2E" w:rsidRDefault="00F04A2E" w:rsidP="00196860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0C581A3B" w14:textId="77777777" w:rsidR="00F04A2E" w:rsidRDefault="004237CE" w:rsidP="004C5C0D">
      <w:pPr>
        <w:pStyle w:val="a3"/>
        <w:tabs>
          <w:tab w:val="left" w:pos="27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5C0D">
        <w:rPr>
          <w:rFonts w:ascii="Times New Roman" w:hAnsi="Times New Roman" w:cs="Times New Roman"/>
          <w:sz w:val="28"/>
          <w:szCs w:val="28"/>
        </w:rPr>
        <w:t>4. </w:t>
      </w:r>
      <w:r w:rsidR="00F04A2E">
        <w:rPr>
          <w:rFonts w:ascii="Times New Roman" w:hAnsi="Times New Roman" w:cs="Times New Roman"/>
          <w:sz w:val="28"/>
          <w:szCs w:val="28"/>
        </w:rPr>
        <w:t>Розробити регіональні програми розселення внутрішньо переміщених осіб, які проживають в місцях компактного поселення, урахувати особливості потреб окремих категорій осіб (осіб із інвалідністю, багатодітних сімей, літніх людей, національних меншин)</w:t>
      </w:r>
      <w:r w:rsidR="00D266B3">
        <w:rPr>
          <w:rFonts w:ascii="Times New Roman" w:hAnsi="Times New Roman" w:cs="Times New Roman"/>
          <w:sz w:val="28"/>
          <w:szCs w:val="28"/>
        </w:rPr>
        <w:t>.</w:t>
      </w:r>
    </w:p>
    <w:p w14:paraId="2AF2EF93" w14:textId="77777777" w:rsidR="006907D3" w:rsidRPr="004237CE" w:rsidRDefault="006907D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4237CE">
        <w:rPr>
          <w:rFonts w:ascii="Times New Roman" w:hAnsi="Times New Roman" w:cs="Times New Roman"/>
          <w:b/>
          <w:sz w:val="28"/>
          <w:szCs w:val="28"/>
        </w:rPr>
        <w:t>Деп</w:t>
      </w:r>
      <w:r w:rsidR="00D266B3" w:rsidRPr="004237CE">
        <w:rPr>
          <w:rFonts w:ascii="Times New Roman" w:hAnsi="Times New Roman" w:cs="Times New Roman"/>
          <w:b/>
          <w:sz w:val="28"/>
          <w:szCs w:val="28"/>
        </w:rPr>
        <w:t>артамент соціальної політики Івано-Франківської о</w:t>
      </w:r>
      <w:r w:rsidR="0053094B" w:rsidRPr="004237CE">
        <w:rPr>
          <w:rFonts w:ascii="Times New Roman" w:hAnsi="Times New Roman" w:cs="Times New Roman"/>
          <w:b/>
          <w:sz w:val="28"/>
          <w:szCs w:val="28"/>
        </w:rPr>
        <w:t>бласної державної адміністрації</w:t>
      </w:r>
      <w:r w:rsidRPr="004237CE">
        <w:rPr>
          <w:rFonts w:ascii="Times New Roman" w:hAnsi="Times New Roman" w:cs="Times New Roman"/>
          <w:b/>
          <w:sz w:val="28"/>
          <w:szCs w:val="28"/>
        </w:rPr>
        <w:t>;</w:t>
      </w:r>
      <w:r w:rsidR="007A3598" w:rsidRPr="004237CE">
        <w:rPr>
          <w:rFonts w:ascii="Times New Roman" w:hAnsi="Times New Roman" w:cs="Times New Roman"/>
          <w:b/>
          <w:sz w:val="28"/>
          <w:szCs w:val="28"/>
        </w:rPr>
        <w:t xml:space="preserve"> департамент </w:t>
      </w:r>
      <w:r w:rsidR="007A3598" w:rsidRPr="004237CE">
        <w:rPr>
          <w:rFonts w:ascii="Times New Roman" w:hAnsi="Times New Roman" w:cs="Times New Roman"/>
          <w:b/>
          <w:sz w:val="28"/>
          <w:szCs w:val="28"/>
        </w:rPr>
        <w:lastRenderedPageBreak/>
        <w:t>розвитку громад та територій, дорожнього, житлово-комунального господарства, м</w:t>
      </w:r>
      <w:r w:rsidR="00D266B3" w:rsidRPr="004237CE">
        <w:rPr>
          <w:rFonts w:ascii="Times New Roman" w:hAnsi="Times New Roman" w:cs="Times New Roman"/>
          <w:b/>
          <w:sz w:val="28"/>
          <w:szCs w:val="28"/>
        </w:rPr>
        <w:t>істобудування та архітектури Івано-Франківської о</w:t>
      </w:r>
      <w:r w:rsidR="004237CE">
        <w:rPr>
          <w:rFonts w:ascii="Times New Roman" w:hAnsi="Times New Roman" w:cs="Times New Roman"/>
          <w:b/>
          <w:sz w:val="28"/>
          <w:szCs w:val="28"/>
        </w:rPr>
        <w:t>бласної державної адміністрації</w:t>
      </w:r>
      <w:r w:rsidR="007A3598" w:rsidRPr="004237CE">
        <w:rPr>
          <w:rFonts w:ascii="Times New Roman" w:hAnsi="Times New Roman" w:cs="Times New Roman"/>
          <w:b/>
          <w:sz w:val="28"/>
          <w:szCs w:val="28"/>
        </w:rPr>
        <w:t>;</w:t>
      </w:r>
    </w:p>
    <w:p w14:paraId="44DD9F56" w14:textId="77777777" w:rsidR="00196860" w:rsidRPr="004237CE" w:rsidRDefault="006907D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4237CE">
        <w:rPr>
          <w:rFonts w:ascii="Times New Roman" w:hAnsi="Times New Roman" w:cs="Times New Roman"/>
          <w:b/>
          <w:sz w:val="28"/>
          <w:szCs w:val="28"/>
        </w:rPr>
        <w:t xml:space="preserve">районні державні адміністрації, </w:t>
      </w:r>
      <w:r w:rsidR="00D266B3" w:rsidRPr="004237CE">
        <w:rPr>
          <w:rFonts w:ascii="Times New Roman" w:hAnsi="Times New Roman" w:cs="Times New Roman"/>
          <w:b/>
          <w:sz w:val="28"/>
          <w:szCs w:val="28"/>
        </w:rPr>
        <w:t>органи місцевого самоврядування</w:t>
      </w:r>
      <w:r w:rsidR="00A16FAC" w:rsidRPr="0042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FAC" w:rsidRPr="004237CE">
        <w:rPr>
          <w:rFonts w:ascii="Times New Roman" w:hAnsi="Times New Roman" w:cs="Times New Roman"/>
          <w:b/>
          <w:sz w:val="28"/>
          <w:szCs w:val="28"/>
        </w:rPr>
        <w:t>(за згодою)</w:t>
      </w:r>
    </w:p>
    <w:p w14:paraId="05368448" w14:textId="77777777" w:rsidR="00D266B3" w:rsidRPr="00361355" w:rsidRDefault="00D266B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7D7010" w14:textId="77777777" w:rsidR="006907D3" w:rsidRPr="004237CE" w:rsidRDefault="006907D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4237CE">
        <w:rPr>
          <w:rFonts w:ascii="Times New Roman" w:hAnsi="Times New Roman" w:cs="Times New Roman"/>
          <w:i/>
          <w:sz w:val="28"/>
          <w:szCs w:val="28"/>
        </w:rPr>
        <w:t>2022-2023 роки</w:t>
      </w:r>
    </w:p>
    <w:p w14:paraId="4240C83D" w14:textId="77777777" w:rsidR="006907D3" w:rsidRDefault="006907D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4A4EAF5D" w14:textId="77777777" w:rsidR="006907D3" w:rsidRDefault="004237CE" w:rsidP="006907D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07D3">
        <w:rPr>
          <w:rFonts w:ascii="Times New Roman" w:hAnsi="Times New Roman" w:cs="Times New Roman"/>
          <w:sz w:val="28"/>
          <w:szCs w:val="28"/>
        </w:rPr>
        <w:t>5. Надати інформаційну підтримку та розробити місцеві програми щодо сприяння працевлаштува</w:t>
      </w:r>
      <w:r w:rsidR="00D266B3">
        <w:rPr>
          <w:rFonts w:ascii="Times New Roman" w:hAnsi="Times New Roman" w:cs="Times New Roman"/>
          <w:sz w:val="28"/>
          <w:szCs w:val="28"/>
        </w:rPr>
        <w:t>нню внутрішньо переміщених осіб.</w:t>
      </w:r>
    </w:p>
    <w:p w14:paraId="47AA6F82" w14:textId="77777777" w:rsidR="006907D3" w:rsidRPr="00966CDE" w:rsidRDefault="006907D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966CDE">
        <w:rPr>
          <w:rFonts w:ascii="Times New Roman" w:hAnsi="Times New Roman" w:cs="Times New Roman"/>
          <w:b/>
          <w:sz w:val="28"/>
          <w:szCs w:val="28"/>
        </w:rPr>
        <w:t>Івано-Франківський обласний центр зайнятості</w:t>
      </w:r>
      <w:r w:rsidR="00966CDE" w:rsidRPr="00966CDE">
        <w:rPr>
          <w:rFonts w:ascii="Times New Roman" w:hAnsi="Times New Roman" w:cs="Times New Roman"/>
          <w:b/>
          <w:sz w:val="28"/>
          <w:szCs w:val="28"/>
        </w:rPr>
        <w:t xml:space="preserve"> (за згодою)</w:t>
      </w:r>
      <w:r w:rsidRPr="00966CDE">
        <w:rPr>
          <w:rFonts w:ascii="Times New Roman" w:hAnsi="Times New Roman" w:cs="Times New Roman"/>
          <w:b/>
          <w:sz w:val="28"/>
          <w:szCs w:val="28"/>
        </w:rPr>
        <w:t xml:space="preserve">; районні державні адміністрації, </w:t>
      </w:r>
      <w:r w:rsidR="00D266B3" w:rsidRPr="00966CDE">
        <w:rPr>
          <w:rFonts w:ascii="Times New Roman" w:hAnsi="Times New Roman" w:cs="Times New Roman"/>
          <w:b/>
          <w:sz w:val="28"/>
          <w:szCs w:val="28"/>
        </w:rPr>
        <w:t>органи місцевого самоврядування</w:t>
      </w:r>
      <w:r w:rsidR="00A16FAC" w:rsidRPr="0096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C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16FAC" w:rsidRPr="00966CDE">
        <w:rPr>
          <w:rFonts w:ascii="Times New Roman" w:hAnsi="Times New Roman" w:cs="Times New Roman"/>
          <w:b/>
          <w:sz w:val="28"/>
          <w:szCs w:val="28"/>
        </w:rPr>
        <w:t>(за згодою)</w:t>
      </w:r>
    </w:p>
    <w:p w14:paraId="70849734" w14:textId="77777777" w:rsidR="00D266B3" w:rsidRDefault="00D266B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29A9A2F3" w14:textId="77777777" w:rsidR="006907D3" w:rsidRPr="00966CDE" w:rsidRDefault="006907D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966CDE">
        <w:rPr>
          <w:rFonts w:ascii="Times New Roman" w:hAnsi="Times New Roman" w:cs="Times New Roman"/>
          <w:i/>
          <w:sz w:val="28"/>
          <w:szCs w:val="28"/>
        </w:rPr>
        <w:t>2022-2023 роки</w:t>
      </w:r>
    </w:p>
    <w:p w14:paraId="6BDCFDE5" w14:textId="77777777" w:rsidR="006907D3" w:rsidRDefault="006907D3" w:rsidP="006907D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18052E2F" w14:textId="77777777" w:rsidR="006907D3" w:rsidRDefault="00966CDE" w:rsidP="00430777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66B3">
        <w:rPr>
          <w:rFonts w:ascii="Times New Roman" w:hAnsi="Times New Roman" w:cs="Times New Roman"/>
          <w:sz w:val="28"/>
          <w:szCs w:val="28"/>
        </w:rPr>
        <w:t>6. </w:t>
      </w:r>
      <w:r w:rsidR="007314A1">
        <w:rPr>
          <w:rFonts w:ascii="Times New Roman" w:hAnsi="Times New Roman" w:cs="Times New Roman"/>
          <w:sz w:val="28"/>
          <w:szCs w:val="28"/>
        </w:rPr>
        <w:t>Підтвердити внутрішньо переміщеним особам освітній та кваліфікаційний рівень, отриманий на тимчасово окупованій території Автономної Республіки Крим та м. Севастополя, а також забезпечити отримання внутрішньо переміщеними особами дублікатів документів про освіту, здобуту на територіях, що є тимчасово окупован</w:t>
      </w:r>
      <w:r w:rsidR="00D266B3">
        <w:rPr>
          <w:rFonts w:ascii="Times New Roman" w:hAnsi="Times New Roman" w:cs="Times New Roman"/>
          <w:sz w:val="28"/>
          <w:szCs w:val="28"/>
        </w:rPr>
        <w:t>ими.</w:t>
      </w:r>
    </w:p>
    <w:p w14:paraId="19C97B72" w14:textId="77777777" w:rsidR="007314A1" w:rsidRPr="00966CDE" w:rsidRDefault="00966CDE" w:rsidP="007314A1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966CDE">
        <w:rPr>
          <w:rFonts w:ascii="Times New Roman" w:hAnsi="Times New Roman" w:cs="Times New Roman"/>
          <w:b/>
          <w:sz w:val="28"/>
          <w:szCs w:val="28"/>
        </w:rPr>
        <w:t>Департамент освіти та науки</w:t>
      </w:r>
      <w:r w:rsidR="00D266B3" w:rsidRPr="00966CDE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обласної державної адміністрації</w:t>
      </w:r>
    </w:p>
    <w:p w14:paraId="61918AFF" w14:textId="77777777" w:rsidR="00D266B3" w:rsidRDefault="00D266B3" w:rsidP="007314A1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278E3686" w14:textId="77777777" w:rsidR="00043920" w:rsidRPr="00966CDE" w:rsidRDefault="00043920" w:rsidP="007314A1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966CDE">
        <w:rPr>
          <w:rFonts w:ascii="Times New Roman" w:hAnsi="Times New Roman" w:cs="Times New Roman"/>
          <w:i/>
          <w:sz w:val="28"/>
          <w:szCs w:val="28"/>
        </w:rPr>
        <w:t>Постійно</w:t>
      </w:r>
    </w:p>
    <w:p w14:paraId="15CE7D03" w14:textId="77777777" w:rsidR="00144B5A" w:rsidRDefault="00144B5A" w:rsidP="007314A1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2D9E96C3" w14:textId="77777777" w:rsidR="00144B5A" w:rsidRDefault="00504A43" w:rsidP="00430777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7. </w:t>
      </w:r>
      <w:r w:rsidR="00144B5A">
        <w:rPr>
          <w:rFonts w:ascii="Times New Roman" w:hAnsi="Times New Roman" w:cs="Times New Roman"/>
          <w:sz w:val="28"/>
          <w:szCs w:val="28"/>
        </w:rPr>
        <w:t>Провести інформаційно-роз</w:t>
      </w:r>
      <w:r w:rsidR="00144B5A" w:rsidRPr="00B85116">
        <w:rPr>
          <w:rFonts w:ascii="Times New Roman" w:hAnsi="Times New Roman" w:cs="Times New Roman"/>
          <w:sz w:val="28"/>
          <w:szCs w:val="28"/>
        </w:rPr>
        <w:t>’</w:t>
      </w:r>
      <w:r w:rsidR="00144B5A">
        <w:rPr>
          <w:rFonts w:ascii="Times New Roman" w:hAnsi="Times New Roman" w:cs="Times New Roman"/>
          <w:sz w:val="28"/>
          <w:szCs w:val="28"/>
        </w:rPr>
        <w:t>яснювальну кампанію для  дітей і молоді з числа внутрішньо переміщених осіб щодо механізмів вступу</w:t>
      </w:r>
      <w:r w:rsidR="00534158">
        <w:rPr>
          <w:rFonts w:ascii="Times New Roman" w:hAnsi="Times New Roman" w:cs="Times New Roman"/>
          <w:sz w:val="28"/>
          <w:szCs w:val="28"/>
        </w:rPr>
        <w:t xml:space="preserve"> до закладів освіти, розташованих в інших регіонах України, та інших освітніх можливостей для молоді на території, підконтрольній Україні; створити окремі інформаційні посилання для внутрішньо переміщених</w:t>
      </w:r>
      <w:r w:rsidR="002F0856">
        <w:rPr>
          <w:rFonts w:ascii="Times New Roman" w:hAnsi="Times New Roman" w:cs="Times New Roman"/>
          <w:sz w:val="28"/>
          <w:szCs w:val="28"/>
        </w:rPr>
        <w:t xml:space="preserve"> осіб на сайтах закладів професійн</w:t>
      </w:r>
      <w:r w:rsidR="00D266B3">
        <w:rPr>
          <w:rFonts w:ascii="Times New Roman" w:hAnsi="Times New Roman" w:cs="Times New Roman"/>
          <w:sz w:val="28"/>
          <w:szCs w:val="28"/>
        </w:rPr>
        <w:t>ої, професійно-технічної освіти.</w:t>
      </w:r>
    </w:p>
    <w:p w14:paraId="380A72EF" w14:textId="77777777" w:rsidR="002F0856" w:rsidRPr="00966CDE" w:rsidRDefault="00966CDE" w:rsidP="002F0856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966CDE">
        <w:rPr>
          <w:rFonts w:ascii="Times New Roman" w:hAnsi="Times New Roman" w:cs="Times New Roman"/>
          <w:b/>
          <w:sz w:val="28"/>
          <w:szCs w:val="28"/>
        </w:rPr>
        <w:t xml:space="preserve">Департамент освіти та </w:t>
      </w:r>
      <w:r w:rsidR="002F0856" w:rsidRPr="00966CDE">
        <w:rPr>
          <w:rFonts w:ascii="Times New Roman" w:hAnsi="Times New Roman" w:cs="Times New Roman"/>
          <w:b/>
          <w:sz w:val="28"/>
          <w:szCs w:val="28"/>
        </w:rPr>
        <w:t>науки</w:t>
      </w:r>
      <w:r w:rsidRPr="0096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6B3" w:rsidRPr="00966CDE">
        <w:rPr>
          <w:rFonts w:ascii="Times New Roman" w:hAnsi="Times New Roman" w:cs="Times New Roman"/>
          <w:b/>
          <w:sz w:val="28"/>
          <w:szCs w:val="28"/>
        </w:rPr>
        <w:t>Івано-Франківської о</w:t>
      </w:r>
      <w:r w:rsidR="00CB5F05" w:rsidRPr="00966CDE">
        <w:rPr>
          <w:rFonts w:ascii="Times New Roman" w:hAnsi="Times New Roman" w:cs="Times New Roman"/>
          <w:b/>
          <w:sz w:val="28"/>
          <w:szCs w:val="28"/>
        </w:rPr>
        <w:t>бласної державної адміністрації</w:t>
      </w:r>
      <w:r w:rsidRPr="00966CDE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F0856" w:rsidRPr="00966CDE">
        <w:rPr>
          <w:rFonts w:ascii="Times New Roman" w:hAnsi="Times New Roman" w:cs="Times New Roman"/>
          <w:b/>
          <w:sz w:val="28"/>
          <w:szCs w:val="28"/>
        </w:rPr>
        <w:t>управління інформаційної діяльності та</w:t>
      </w:r>
      <w:r w:rsidR="00D266B3" w:rsidRPr="00966CDE">
        <w:rPr>
          <w:rFonts w:ascii="Times New Roman" w:hAnsi="Times New Roman" w:cs="Times New Roman"/>
          <w:b/>
          <w:sz w:val="28"/>
          <w:szCs w:val="28"/>
        </w:rPr>
        <w:t xml:space="preserve"> комунікацій з громадськістю Івано-Франківської обласної державної адміністрації</w:t>
      </w:r>
    </w:p>
    <w:p w14:paraId="03E8083B" w14:textId="77777777" w:rsidR="00966CDE" w:rsidRDefault="00966CDE" w:rsidP="002F0856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779064E5" w14:textId="77777777" w:rsidR="002F0856" w:rsidRPr="00966CDE" w:rsidRDefault="00252ED5" w:rsidP="00252ED5">
      <w:pPr>
        <w:pStyle w:val="a3"/>
        <w:tabs>
          <w:tab w:val="left" w:pos="2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F0856" w:rsidRPr="00966CDE">
        <w:rPr>
          <w:rFonts w:ascii="Times New Roman" w:hAnsi="Times New Roman" w:cs="Times New Roman"/>
          <w:i/>
          <w:sz w:val="28"/>
          <w:szCs w:val="28"/>
        </w:rPr>
        <w:t>Щороку</w:t>
      </w:r>
    </w:p>
    <w:p w14:paraId="797B9E7F" w14:textId="77777777" w:rsidR="002F0856" w:rsidRDefault="002F0856" w:rsidP="002F0856">
      <w:pPr>
        <w:pStyle w:val="a3"/>
        <w:tabs>
          <w:tab w:val="left" w:pos="270"/>
        </w:tabs>
        <w:ind w:firstLine="4253"/>
        <w:rPr>
          <w:rFonts w:ascii="Times New Roman" w:hAnsi="Times New Roman" w:cs="Times New Roman"/>
          <w:sz w:val="28"/>
          <w:szCs w:val="28"/>
        </w:rPr>
      </w:pPr>
    </w:p>
    <w:p w14:paraId="167C7157" w14:textId="77777777" w:rsidR="002F0856" w:rsidRDefault="00504A43" w:rsidP="00430777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8. </w:t>
      </w:r>
      <w:r w:rsidR="002F0856">
        <w:rPr>
          <w:rFonts w:ascii="Times New Roman" w:hAnsi="Times New Roman" w:cs="Times New Roman"/>
          <w:sz w:val="28"/>
          <w:szCs w:val="28"/>
        </w:rPr>
        <w:t>Розробити та затвердити Програми медичних гарантій для внутрішньо переміщених осіб і за</w:t>
      </w:r>
      <w:r w:rsidR="00D266B3">
        <w:rPr>
          <w:rFonts w:ascii="Times New Roman" w:hAnsi="Times New Roman" w:cs="Times New Roman"/>
          <w:sz w:val="28"/>
          <w:szCs w:val="28"/>
        </w:rPr>
        <w:t>безпечити їх медичною допомогою.</w:t>
      </w:r>
    </w:p>
    <w:p w14:paraId="3F14CC2E" w14:textId="77777777" w:rsidR="002F0856" w:rsidRPr="00504A43" w:rsidRDefault="002F0856" w:rsidP="00D266B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504A43">
        <w:rPr>
          <w:rFonts w:ascii="Times New Roman" w:hAnsi="Times New Roman" w:cs="Times New Roman"/>
          <w:b/>
          <w:sz w:val="28"/>
          <w:szCs w:val="28"/>
        </w:rPr>
        <w:t>Департамент охорони здоров</w:t>
      </w:r>
      <w:r w:rsidRPr="00B85116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D266B3" w:rsidRPr="00504A43">
        <w:rPr>
          <w:rFonts w:ascii="Times New Roman" w:hAnsi="Times New Roman" w:cs="Times New Roman"/>
          <w:b/>
          <w:sz w:val="28"/>
          <w:szCs w:val="28"/>
        </w:rPr>
        <w:t>я Івано-Франківської обласної державної адміністрації</w:t>
      </w:r>
    </w:p>
    <w:p w14:paraId="1BE9D5AF" w14:textId="77777777" w:rsidR="00D266B3" w:rsidRDefault="00D266B3" w:rsidP="00D266B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74B74D4C" w14:textId="77777777" w:rsidR="00C53AD5" w:rsidRPr="00504A43" w:rsidRDefault="00C53AD5" w:rsidP="002F0856">
      <w:pPr>
        <w:pStyle w:val="a3"/>
        <w:tabs>
          <w:tab w:val="left" w:pos="270"/>
        </w:tabs>
        <w:ind w:firstLine="4253"/>
        <w:rPr>
          <w:rFonts w:ascii="Times New Roman" w:hAnsi="Times New Roman" w:cs="Times New Roman"/>
          <w:i/>
          <w:sz w:val="28"/>
          <w:szCs w:val="28"/>
        </w:rPr>
      </w:pPr>
      <w:r w:rsidRPr="00504A43">
        <w:rPr>
          <w:rFonts w:ascii="Times New Roman" w:hAnsi="Times New Roman" w:cs="Times New Roman"/>
          <w:i/>
          <w:sz w:val="28"/>
          <w:szCs w:val="28"/>
        </w:rPr>
        <w:t>2022-2023 роки</w:t>
      </w:r>
    </w:p>
    <w:p w14:paraId="371D5BB0" w14:textId="77777777" w:rsidR="00C53AD5" w:rsidRDefault="00C53AD5" w:rsidP="00C53AD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34B2C" w14:textId="77777777" w:rsidR="00C53AD5" w:rsidRDefault="00504A43" w:rsidP="00430777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9. </w:t>
      </w:r>
      <w:r w:rsidR="00C53AD5">
        <w:rPr>
          <w:rFonts w:ascii="Times New Roman" w:hAnsi="Times New Roman" w:cs="Times New Roman"/>
          <w:sz w:val="28"/>
          <w:szCs w:val="28"/>
        </w:rPr>
        <w:t>Підготувати інформаційні матеріали щодо наявних програм, заходів та можливо</w:t>
      </w:r>
      <w:r w:rsidR="00806E05">
        <w:rPr>
          <w:rFonts w:ascii="Times New Roman" w:hAnsi="Times New Roman" w:cs="Times New Roman"/>
          <w:sz w:val="28"/>
          <w:szCs w:val="28"/>
        </w:rPr>
        <w:t xml:space="preserve">стей для задоволення потреб </w:t>
      </w:r>
      <w:r w:rsidR="00C53AD5">
        <w:rPr>
          <w:rFonts w:ascii="Times New Roman" w:hAnsi="Times New Roman" w:cs="Times New Roman"/>
          <w:sz w:val="28"/>
          <w:szCs w:val="28"/>
        </w:rPr>
        <w:t>внутрішньо переміщених осіб; розробити методологію отримання інформації від внутрішньо переміщених осіб стосовно їх потреб шляхом опитування</w:t>
      </w:r>
      <w:r w:rsidR="00D266B3">
        <w:rPr>
          <w:rFonts w:ascii="Times New Roman" w:hAnsi="Times New Roman" w:cs="Times New Roman"/>
          <w:sz w:val="28"/>
          <w:szCs w:val="28"/>
        </w:rPr>
        <w:t>.</w:t>
      </w:r>
    </w:p>
    <w:p w14:paraId="2277C7D4" w14:textId="77777777" w:rsidR="00C53AD5" w:rsidRPr="00504A43" w:rsidRDefault="00AC5691" w:rsidP="00C53AD5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504A43">
        <w:rPr>
          <w:rFonts w:ascii="Times New Roman" w:hAnsi="Times New Roman" w:cs="Times New Roman"/>
          <w:b/>
          <w:sz w:val="28"/>
          <w:szCs w:val="28"/>
        </w:rPr>
        <w:t>Управління інформаційної діяльності та</w:t>
      </w:r>
      <w:r w:rsidR="00D266B3" w:rsidRPr="00504A43">
        <w:rPr>
          <w:rFonts w:ascii="Times New Roman" w:hAnsi="Times New Roman" w:cs="Times New Roman"/>
          <w:b/>
          <w:sz w:val="28"/>
          <w:szCs w:val="28"/>
        </w:rPr>
        <w:t xml:space="preserve"> комунікацій з громадськістю Івано-Франківської обласної державної адміністрації</w:t>
      </w:r>
      <w:r w:rsidRPr="00504A43">
        <w:rPr>
          <w:rFonts w:ascii="Times New Roman" w:hAnsi="Times New Roman" w:cs="Times New Roman"/>
          <w:b/>
          <w:sz w:val="28"/>
          <w:szCs w:val="28"/>
        </w:rPr>
        <w:t>; д</w:t>
      </w:r>
      <w:r w:rsidR="00C53AD5" w:rsidRPr="00504A43">
        <w:rPr>
          <w:rFonts w:ascii="Times New Roman" w:hAnsi="Times New Roman" w:cs="Times New Roman"/>
          <w:b/>
          <w:sz w:val="28"/>
          <w:szCs w:val="28"/>
        </w:rPr>
        <w:t>епартамент соціальної політики</w:t>
      </w:r>
      <w:r w:rsidR="00D266B3" w:rsidRPr="00504A43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обласної державної адміністрації</w:t>
      </w:r>
      <w:r w:rsidR="00C53AD5" w:rsidRPr="00504A43">
        <w:rPr>
          <w:rFonts w:ascii="Times New Roman" w:hAnsi="Times New Roman" w:cs="Times New Roman"/>
          <w:b/>
          <w:sz w:val="28"/>
          <w:szCs w:val="28"/>
        </w:rPr>
        <w:t>; районні державні адміністрації,</w:t>
      </w:r>
      <w:r w:rsidR="00806E05" w:rsidRPr="00504A43">
        <w:rPr>
          <w:rFonts w:ascii="Times New Roman" w:hAnsi="Times New Roman" w:cs="Times New Roman"/>
          <w:b/>
          <w:sz w:val="28"/>
          <w:szCs w:val="28"/>
        </w:rPr>
        <w:t xml:space="preserve"> органи місцевого самоврядування</w:t>
      </w:r>
      <w:r w:rsidR="00A16FAC" w:rsidRPr="00504A43">
        <w:rPr>
          <w:rFonts w:ascii="Times New Roman" w:hAnsi="Times New Roman" w:cs="Times New Roman"/>
          <w:b/>
          <w:sz w:val="28"/>
          <w:szCs w:val="28"/>
        </w:rPr>
        <w:t xml:space="preserve"> (за згодою)</w:t>
      </w:r>
      <w:r w:rsidR="00C53AD5" w:rsidRPr="00504A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39D8C5" w14:textId="77777777" w:rsidR="00806E05" w:rsidRDefault="00806E05" w:rsidP="00C53AD5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0E3DE5B8" w14:textId="77777777" w:rsidR="00C53AD5" w:rsidRPr="00504A43" w:rsidRDefault="00C53AD5" w:rsidP="00C53AD5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504A43">
        <w:rPr>
          <w:rFonts w:ascii="Times New Roman" w:hAnsi="Times New Roman" w:cs="Times New Roman"/>
          <w:i/>
          <w:sz w:val="28"/>
          <w:szCs w:val="28"/>
        </w:rPr>
        <w:t>ІІ квартал 2022 року</w:t>
      </w:r>
    </w:p>
    <w:p w14:paraId="77A289C0" w14:textId="77777777" w:rsidR="00C53AD5" w:rsidRDefault="00C53AD5" w:rsidP="00C53AD5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318B76A6" w14:textId="77777777" w:rsidR="00C53AD5" w:rsidRDefault="00504A43" w:rsidP="00937E88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492">
        <w:rPr>
          <w:rFonts w:ascii="Times New Roman" w:hAnsi="Times New Roman" w:cs="Times New Roman"/>
          <w:sz w:val="28"/>
          <w:szCs w:val="28"/>
        </w:rPr>
        <w:t>10. </w:t>
      </w:r>
      <w:r w:rsidR="00430777">
        <w:rPr>
          <w:rFonts w:ascii="Times New Roman" w:hAnsi="Times New Roman" w:cs="Times New Roman"/>
          <w:sz w:val="28"/>
          <w:szCs w:val="28"/>
        </w:rPr>
        <w:t>Провести заходи та реалізувати проекти за участю молоді з числа внутрішньо переміщених осіб</w:t>
      </w:r>
      <w:r w:rsidR="00937E88">
        <w:rPr>
          <w:rFonts w:ascii="Times New Roman" w:hAnsi="Times New Roman" w:cs="Times New Roman"/>
          <w:sz w:val="28"/>
          <w:szCs w:val="28"/>
        </w:rPr>
        <w:t>; сприяти посиленню соціальної згуртованості, безбар</w:t>
      </w:r>
      <w:r w:rsidR="00937E88" w:rsidRPr="00B85116">
        <w:rPr>
          <w:rFonts w:ascii="Times New Roman" w:hAnsi="Times New Roman" w:cs="Times New Roman"/>
          <w:sz w:val="28"/>
          <w:szCs w:val="28"/>
        </w:rPr>
        <w:t>’</w:t>
      </w:r>
      <w:r w:rsidR="00937E88">
        <w:rPr>
          <w:rFonts w:ascii="Times New Roman" w:hAnsi="Times New Roman" w:cs="Times New Roman"/>
          <w:sz w:val="28"/>
          <w:szCs w:val="28"/>
        </w:rPr>
        <w:t>єрності та толерантності в українському суспільстві шляхом проведення заходів щодо культури діалогу,</w:t>
      </w:r>
      <w:r w:rsidR="00430777">
        <w:rPr>
          <w:rFonts w:ascii="Times New Roman" w:hAnsi="Times New Roman" w:cs="Times New Roman"/>
          <w:sz w:val="28"/>
          <w:szCs w:val="28"/>
        </w:rPr>
        <w:t xml:space="preserve"> </w:t>
      </w:r>
      <w:r w:rsidR="00937E88">
        <w:rPr>
          <w:rFonts w:ascii="Times New Roman" w:hAnsi="Times New Roman" w:cs="Times New Roman"/>
          <w:sz w:val="28"/>
          <w:szCs w:val="28"/>
        </w:rPr>
        <w:t>соціальної згуртованості, безбар</w:t>
      </w:r>
      <w:r w:rsidR="00937E88" w:rsidRPr="00B85116">
        <w:rPr>
          <w:rFonts w:ascii="Times New Roman" w:hAnsi="Times New Roman" w:cs="Times New Roman"/>
          <w:sz w:val="28"/>
          <w:szCs w:val="28"/>
        </w:rPr>
        <w:t>’</w:t>
      </w:r>
      <w:r w:rsidR="00937E88">
        <w:rPr>
          <w:rFonts w:ascii="Times New Roman" w:hAnsi="Times New Roman" w:cs="Times New Roman"/>
          <w:sz w:val="28"/>
          <w:szCs w:val="28"/>
        </w:rPr>
        <w:t>єрності та багатофункці</w:t>
      </w:r>
      <w:r w:rsidR="00806E05">
        <w:rPr>
          <w:rFonts w:ascii="Times New Roman" w:hAnsi="Times New Roman" w:cs="Times New Roman"/>
          <w:sz w:val="28"/>
          <w:szCs w:val="28"/>
        </w:rPr>
        <w:t>ональності культурного простору.</w:t>
      </w:r>
    </w:p>
    <w:p w14:paraId="4E53875C" w14:textId="77777777" w:rsidR="00146AA9" w:rsidRDefault="00937E88" w:rsidP="00146AA9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7"/>
          <w:szCs w:val="27"/>
        </w:rPr>
      </w:pPr>
      <w:r w:rsidRPr="00146AA9">
        <w:rPr>
          <w:rFonts w:ascii="Times New Roman" w:hAnsi="Times New Roman" w:cs="Times New Roman"/>
          <w:b/>
          <w:sz w:val="27"/>
          <w:szCs w:val="27"/>
        </w:rPr>
        <w:t>Деп</w:t>
      </w:r>
      <w:r w:rsidR="00806E05" w:rsidRPr="00146AA9">
        <w:rPr>
          <w:rFonts w:ascii="Times New Roman" w:hAnsi="Times New Roman" w:cs="Times New Roman"/>
          <w:b/>
          <w:sz w:val="27"/>
          <w:szCs w:val="27"/>
        </w:rPr>
        <w:t xml:space="preserve">артамент соціальної політики </w:t>
      </w:r>
      <w:r w:rsidR="00146AA9" w:rsidRPr="00146AA9">
        <w:rPr>
          <w:rFonts w:ascii="Times New Roman" w:hAnsi="Times New Roman" w:cs="Times New Roman"/>
          <w:b/>
          <w:sz w:val="27"/>
          <w:szCs w:val="27"/>
        </w:rPr>
        <w:t>Івано</w:t>
      </w:r>
      <w:r w:rsidR="00146AA9">
        <w:rPr>
          <w:rFonts w:ascii="Times New Roman" w:hAnsi="Times New Roman" w:cs="Times New Roman"/>
          <w:b/>
          <w:sz w:val="27"/>
          <w:szCs w:val="27"/>
        </w:rPr>
        <w:t>-</w:t>
      </w:r>
      <w:r w:rsidR="00146AA9" w:rsidRPr="00146AA9">
        <w:rPr>
          <w:rFonts w:ascii="Times New Roman" w:hAnsi="Times New Roman" w:cs="Times New Roman"/>
          <w:b/>
          <w:sz w:val="27"/>
          <w:szCs w:val="27"/>
        </w:rPr>
        <w:t>Франківської обласної </w:t>
      </w:r>
    </w:p>
    <w:p w14:paraId="757CB214" w14:textId="77777777" w:rsidR="00146AA9" w:rsidRDefault="00806E05" w:rsidP="00146AA9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7"/>
          <w:szCs w:val="27"/>
        </w:rPr>
      </w:pPr>
      <w:r w:rsidRPr="00146AA9">
        <w:rPr>
          <w:rFonts w:ascii="Times New Roman" w:hAnsi="Times New Roman" w:cs="Times New Roman"/>
          <w:b/>
          <w:sz w:val="27"/>
          <w:szCs w:val="27"/>
        </w:rPr>
        <w:t>державної адміністрації</w:t>
      </w:r>
      <w:r w:rsidR="00937E88" w:rsidRPr="00146AA9">
        <w:rPr>
          <w:rFonts w:ascii="Times New Roman" w:hAnsi="Times New Roman" w:cs="Times New Roman"/>
          <w:b/>
          <w:sz w:val="27"/>
          <w:szCs w:val="27"/>
        </w:rPr>
        <w:t>; управління культури</w:t>
      </w:r>
      <w:r w:rsidRPr="00146AA9">
        <w:rPr>
          <w:rFonts w:ascii="Times New Roman" w:hAnsi="Times New Roman" w:cs="Times New Roman"/>
          <w:b/>
          <w:sz w:val="27"/>
          <w:szCs w:val="27"/>
        </w:rPr>
        <w:t>, національностей та релігій Івано-</w:t>
      </w:r>
      <w:r w:rsidR="00504A43" w:rsidRPr="00146AA9">
        <w:rPr>
          <w:rFonts w:ascii="Times New Roman" w:hAnsi="Times New Roman" w:cs="Times New Roman"/>
          <w:b/>
          <w:sz w:val="27"/>
          <w:szCs w:val="27"/>
        </w:rPr>
        <w:t>Фран</w:t>
      </w:r>
      <w:r w:rsidR="00146AA9">
        <w:rPr>
          <w:rFonts w:ascii="Times New Roman" w:hAnsi="Times New Roman" w:cs="Times New Roman"/>
          <w:b/>
          <w:sz w:val="27"/>
          <w:szCs w:val="27"/>
        </w:rPr>
        <w:t xml:space="preserve">ківської обласної </w:t>
      </w:r>
      <w:r w:rsidR="00504A43" w:rsidRPr="00146AA9">
        <w:rPr>
          <w:rFonts w:ascii="Times New Roman" w:hAnsi="Times New Roman" w:cs="Times New Roman"/>
          <w:b/>
          <w:sz w:val="27"/>
          <w:szCs w:val="27"/>
        </w:rPr>
        <w:t>державної </w:t>
      </w:r>
      <w:r w:rsidR="00146AA9" w:rsidRPr="00146AA9">
        <w:rPr>
          <w:rFonts w:ascii="Times New Roman" w:hAnsi="Times New Roman" w:cs="Times New Roman"/>
          <w:b/>
          <w:sz w:val="27"/>
          <w:szCs w:val="27"/>
        </w:rPr>
        <w:t>адміністрації; </w:t>
      </w:r>
      <w:r w:rsidRPr="00146AA9">
        <w:rPr>
          <w:rFonts w:ascii="Times New Roman" w:hAnsi="Times New Roman" w:cs="Times New Roman"/>
          <w:b/>
          <w:sz w:val="27"/>
          <w:szCs w:val="27"/>
        </w:rPr>
        <w:t>районні </w:t>
      </w:r>
      <w:r w:rsidR="00504A43" w:rsidRPr="00146AA9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14:paraId="4BC8AB6A" w14:textId="77777777" w:rsidR="00504A43" w:rsidRDefault="00146AA9" w:rsidP="00146AA9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7"/>
          <w:szCs w:val="27"/>
        </w:rPr>
      </w:pPr>
      <w:r w:rsidRPr="00146AA9">
        <w:rPr>
          <w:rFonts w:ascii="Times New Roman" w:hAnsi="Times New Roman" w:cs="Times New Roman"/>
          <w:b/>
          <w:sz w:val="27"/>
          <w:szCs w:val="27"/>
        </w:rPr>
        <w:t>державні </w:t>
      </w:r>
      <w:r>
        <w:rPr>
          <w:rFonts w:ascii="Times New Roman" w:hAnsi="Times New Roman" w:cs="Times New Roman"/>
          <w:b/>
          <w:sz w:val="27"/>
          <w:szCs w:val="27"/>
        </w:rPr>
        <w:t xml:space="preserve">адміністрації, органи </w:t>
      </w:r>
      <w:r w:rsidRPr="00146AA9">
        <w:rPr>
          <w:rFonts w:ascii="Times New Roman" w:hAnsi="Times New Roman" w:cs="Times New Roman"/>
          <w:b/>
          <w:sz w:val="27"/>
          <w:szCs w:val="27"/>
        </w:rPr>
        <w:t>місцевого </w:t>
      </w:r>
      <w:r w:rsidR="00806E05" w:rsidRPr="00146AA9">
        <w:rPr>
          <w:rFonts w:ascii="Times New Roman" w:hAnsi="Times New Roman" w:cs="Times New Roman"/>
          <w:b/>
          <w:sz w:val="27"/>
          <w:szCs w:val="27"/>
        </w:rPr>
        <w:t>самоврядування</w:t>
      </w:r>
      <w:r w:rsidRPr="00146AA9">
        <w:rPr>
          <w:rFonts w:ascii="Times New Roman" w:hAnsi="Times New Roman" w:cs="Times New Roman"/>
          <w:b/>
          <w:sz w:val="27"/>
          <w:szCs w:val="27"/>
        </w:rPr>
        <w:t> </w:t>
      </w:r>
      <w:r w:rsidR="00504A43" w:rsidRPr="00146AA9">
        <w:rPr>
          <w:rFonts w:ascii="Times New Roman" w:hAnsi="Times New Roman" w:cs="Times New Roman"/>
          <w:b/>
          <w:sz w:val="27"/>
          <w:szCs w:val="27"/>
        </w:rPr>
        <w:t>(за</w:t>
      </w:r>
      <w:r w:rsidRPr="00146AA9">
        <w:rPr>
          <w:rFonts w:ascii="Times New Roman" w:hAnsi="Times New Roman" w:cs="Times New Roman"/>
          <w:b/>
          <w:sz w:val="27"/>
          <w:szCs w:val="27"/>
        </w:rPr>
        <w:t> згодо</w:t>
      </w:r>
      <w:r>
        <w:rPr>
          <w:rFonts w:ascii="Times New Roman" w:hAnsi="Times New Roman" w:cs="Times New Roman"/>
          <w:b/>
          <w:sz w:val="27"/>
          <w:szCs w:val="27"/>
        </w:rPr>
        <w:t>ю</w:t>
      </w:r>
      <w:r w:rsidR="00A16FAC" w:rsidRPr="00146AA9">
        <w:rPr>
          <w:rFonts w:ascii="Times New Roman" w:hAnsi="Times New Roman" w:cs="Times New Roman"/>
          <w:b/>
          <w:sz w:val="27"/>
          <w:szCs w:val="27"/>
        </w:rPr>
        <w:t>)</w:t>
      </w:r>
    </w:p>
    <w:p w14:paraId="6C64EEFA" w14:textId="77777777" w:rsidR="00937E88" w:rsidRPr="00146AA9" w:rsidRDefault="00937E88" w:rsidP="00504A43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7"/>
          <w:szCs w:val="27"/>
        </w:rPr>
      </w:pPr>
      <w:r w:rsidRPr="00146AA9">
        <w:rPr>
          <w:rFonts w:ascii="Times New Roman" w:hAnsi="Times New Roman" w:cs="Times New Roman"/>
          <w:i/>
          <w:sz w:val="27"/>
          <w:szCs w:val="27"/>
        </w:rPr>
        <w:t>2022-2023 роки</w:t>
      </w:r>
    </w:p>
    <w:p w14:paraId="7730D51E" w14:textId="77777777" w:rsidR="00937E88" w:rsidRDefault="00937E88" w:rsidP="00937E88">
      <w:pPr>
        <w:pStyle w:val="a3"/>
        <w:tabs>
          <w:tab w:val="left" w:pos="27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276CDA1C" w14:textId="77777777" w:rsidR="00937E88" w:rsidRDefault="009E3FEA" w:rsidP="000019F4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11. </w:t>
      </w:r>
      <w:r w:rsidR="00D27E94">
        <w:rPr>
          <w:rFonts w:ascii="Times New Roman" w:hAnsi="Times New Roman" w:cs="Times New Roman"/>
          <w:sz w:val="28"/>
          <w:szCs w:val="28"/>
        </w:rPr>
        <w:t>Ро</w:t>
      </w:r>
      <w:r w:rsidR="00AD5173">
        <w:rPr>
          <w:rFonts w:ascii="Times New Roman" w:hAnsi="Times New Roman" w:cs="Times New Roman"/>
          <w:sz w:val="28"/>
          <w:szCs w:val="28"/>
        </w:rPr>
        <w:t>зробити та затвердити типові положення про консультативно-дорадчі органи внутрішньо переміщених осіб, а також надати інформаційну, організаційну підтримку для створення та функціонування консультативно-дорадчих орга</w:t>
      </w:r>
      <w:r w:rsidR="00806E05">
        <w:rPr>
          <w:rFonts w:ascii="Times New Roman" w:hAnsi="Times New Roman" w:cs="Times New Roman"/>
          <w:sz w:val="28"/>
          <w:szCs w:val="28"/>
        </w:rPr>
        <w:t>нів внутрішньо переміщених осіб.</w:t>
      </w:r>
    </w:p>
    <w:p w14:paraId="15F8218B" w14:textId="77777777" w:rsidR="00AD5173" w:rsidRPr="009E3FEA" w:rsidRDefault="00A16FAC" w:rsidP="009E3FEA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9E3FEA">
        <w:rPr>
          <w:rFonts w:ascii="Times New Roman" w:hAnsi="Times New Roman" w:cs="Times New Roman"/>
          <w:b/>
          <w:sz w:val="28"/>
          <w:szCs w:val="28"/>
        </w:rPr>
        <w:t>Д</w:t>
      </w:r>
      <w:r w:rsidR="00AD5173" w:rsidRPr="009E3FEA">
        <w:rPr>
          <w:rFonts w:ascii="Times New Roman" w:hAnsi="Times New Roman" w:cs="Times New Roman"/>
          <w:b/>
          <w:sz w:val="28"/>
          <w:szCs w:val="28"/>
        </w:rPr>
        <w:t>епартамент соціальної політики</w:t>
      </w:r>
      <w:r w:rsidR="00806E05" w:rsidRPr="009E3FEA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обласної державної адміністрації</w:t>
      </w:r>
      <w:r w:rsidR="00AD5173" w:rsidRPr="009E3FEA">
        <w:rPr>
          <w:rFonts w:ascii="Times New Roman" w:hAnsi="Times New Roman" w:cs="Times New Roman"/>
          <w:b/>
          <w:sz w:val="28"/>
          <w:szCs w:val="28"/>
        </w:rPr>
        <w:t>;</w:t>
      </w:r>
      <w:r w:rsidR="009E3FEA" w:rsidRPr="009E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173" w:rsidRPr="009E3FEA">
        <w:rPr>
          <w:rFonts w:ascii="Times New Roman" w:hAnsi="Times New Roman" w:cs="Times New Roman"/>
          <w:b/>
          <w:sz w:val="28"/>
          <w:szCs w:val="28"/>
        </w:rPr>
        <w:t xml:space="preserve">районні державні адміністрації, </w:t>
      </w:r>
      <w:r w:rsidR="00806E05" w:rsidRPr="009E3FEA">
        <w:rPr>
          <w:rFonts w:ascii="Times New Roman" w:hAnsi="Times New Roman" w:cs="Times New Roman"/>
          <w:b/>
          <w:sz w:val="28"/>
          <w:szCs w:val="28"/>
        </w:rPr>
        <w:t>органи місцевого самоврядування</w:t>
      </w:r>
      <w:r w:rsidRPr="009E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FE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3FEA">
        <w:rPr>
          <w:rFonts w:ascii="Times New Roman" w:hAnsi="Times New Roman" w:cs="Times New Roman"/>
          <w:b/>
          <w:sz w:val="28"/>
          <w:szCs w:val="28"/>
        </w:rPr>
        <w:t>(за згодою)</w:t>
      </w:r>
    </w:p>
    <w:p w14:paraId="6B2B7BE7" w14:textId="77777777" w:rsidR="00806E05" w:rsidRDefault="00806E05" w:rsidP="00F324B8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7E3D45C6" w14:textId="77777777" w:rsidR="00AD5173" w:rsidRPr="009E3FEA" w:rsidRDefault="00AD5173" w:rsidP="00F324B8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9E3FEA">
        <w:rPr>
          <w:rFonts w:ascii="Times New Roman" w:hAnsi="Times New Roman" w:cs="Times New Roman"/>
          <w:i/>
          <w:sz w:val="28"/>
          <w:szCs w:val="28"/>
        </w:rPr>
        <w:t>2022-2023 роки</w:t>
      </w:r>
    </w:p>
    <w:p w14:paraId="0FAABCB0" w14:textId="77777777" w:rsidR="00AD5173" w:rsidRDefault="00AD5173" w:rsidP="00AD5173">
      <w:pPr>
        <w:pStyle w:val="a3"/>
        <w:tabs>
          <w:tab w:val="left" w:pos="27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241553E0" w14:textId="77777777" w:rsidR="00AD5173" w:rsidRDefault="009E3FEA" w:rsidP="00AD517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492">
        <w:rPr>
          <w:rFonts w:ascii="Times New Roman" w:hAnsi="Times New Roman" w:cs="Times New Roman"/>
          <w:sz w:val="28"/>
          <w:szCs w:val="28"/>
        </w:rPr>
        <w:t>12. </w:t>
      </w:r>
      <w:r w:rsidR="00AD5173">
        <w:rPr>
          <w:rFonts w:ascii="Times New Roman" w:hAnsi="Times New Roman" w:cs="Times New Roman"/>
          <w:sz w:val="28"/>
          <w:szCs w:val="28"/>
        </w:rPr>
        <w:t>Створити передумови для формування майданчиків спільної дії, повноцінної інтеграції внутрішньо переміщених осіб та посилити соціальну згуртованість на базі центрів культурних послуг</w:t>
      </w:r>
      <w:r w:rsidR="004D0F98">
        <w:rPr>
          <w:rFonts w:ascii="Times New Roman" w:hAnsi="Times New Roman" w:cs="Times New Roman"/>
          <w:sz w:val="28"/>
          <w:szCs w:val="28"/>
        </w:rPr>
        <w:t>, зокрема розробити методичні рекомендації та надати інформаційну підтримку щодо організації функціонування центрів культурних послуг з урахуванням потреб інтеграції</w:t>
      </w:r>
      <w:r w:rsidR="004D0F98" w:rsidRPr="004D0F98">
        <w:rPr>
          <w:rFonts w:ascii="Times New Roman" w:hAnsi="Times New Roman" w:cs="Times New Roman"/>
          <w:sz w:val="28"/>
          <w:szCs w:val="28"/>
        </w:rPr>
        <w:t xml:space="preserve"> </w:t>
      </w:r>
      <w:r w:rsidR="004D0F98">
        <w:rPr>
          <w:rFonts w:ascii="Times New Roman" w:hAnsi="Times New Roman" w:cs="Times New Roman"/>
          <w:sz w:val="28"/>
          <w:szCs w:val="28"/>
        </w:rPr>
        <w:t>внутрішньо переміщених осіб та посилити соц</w:t>
      </w:r>
      <w:r w:rsidR="00806E05">
        <w:rPr>
          <w:rFonts w:ascii="Times New Roman" w:hAnsi="Times New Roman" w:cs="Times New Roman"/>
          <w:sz w:val="28"/>
          <w:szCs w:val="28"/>
        </w:rPr>
        <w:t>іальну згуртованість в громадах.</w:t>
      </w:r>
    </w:p>
    <w:p w14:paraId="613F8B18" w14:textId="77777777" w:rsidR="00806E05" w:rsidRPr="009E3FEA" w:rsidRDefault="004D0F98" w:rsidP="009E3FEA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b/>
          <w:sz w:val="28"/>
          <w:szCs w:val="28"/>
        </w:rPr>
      </w:pPr>
      <w:r w:rsidRPr="009E3FEA">
        <w:rPr>
          <w:rFonts w:ascii="Times New Roman" w:hAnsi="Times New Roman" w:cs="Times New Roman"/>
          <w:b/>
          <w:sz w:val="28"/>
          <w:szCs w:val="28"/>
        </w:rPr>
        <w:t>Деп</w:t>
      </w:r>
      <w:r w:rsidR="00806E05" w:rsidRPr="009E3FEA">
        <w:rPr>
          <w:rFonts w:ascii="Times New Roman" w:hAnsi="Times New Roman" w:cs="Times New Roman"/>
          <w:b/>
          <w:sz w:val="28"/>
          <w:szCs w:val="28"/>
        </w:rPr>
        <w:t>артамент соціальної політики Івано-Франківської обласної державної адміністрації</w:t>
      </w:r>
      <w:r w:rsidRPr="009E3FEA">
        <w:rPr>
          <w:rFonts w:ascii="Times New Roman" w:hAnsi="Times New Roman" w:cs="Times New Roman"/>
          <w:b/>
          <w:sz w:val="28"/>
          <w:szCs w:val="28"/>
        </w:rPr>
        <w:t>;</w:t>
      </w:r>
      <w:r w:rsidR="002230E0" w:rsidRPr="009E3FEA">
        <w:rPr>
          <w:rFonts w:ascii="Times New Roman" w:hAnsi="Times New Roman" w:cs="Times New Roman"/>
          <w:b/>
          <w:sz w:val="28"/>
          <w:szCs w:val="28"/>
        </w:rPr>
        <w:t xml:space="preserve"> управління культури</w:t>
      </w:r>
      <w:r w:rsidR="00806E05" w:rsidRPr="009E3FEA">
        <w:rPr>
          <w:rFonts w:ascii="Times New Roman" w:hAnsi="Times New Roman" w:cs="Times New Roman"/>
          <w:b/>
          <w:sz w:val="28"/>
          <w:szCs w:val="28"/>
        </w:rPr>
        <w:t>, національностей та релігій Івано-Франківської о</w:t>
      </w:r>
      <w:r w:rsidR="00CB5F05" w:rsidRPr="009E3FEA">
        <w:rPr>
          <w:rFonts w:ascii="Times New Roman" w:hAnsi="Times New Roman" w:cs="Times New Roman"/>
          <w:b/>
          <w:sz w:val="28"/>
          <w:szCs w:val="28"/>
        </w:rPr>
        <w:t>бласної державної адміністрації</w:t>
      </w:r>
      <w:r w:rsidR="002230E0" w:rsidRPr="009E3FEA">
        <w:rPr>
          <w:rFonts w:ascii="Times New Roman" w:hAnsi="Times New Roman" w:cs="Times New Roman"/>
          <w:b/>
          <w:sz w:val="28"/>
          <w:szCs w:val="28"/>
        </w:rPr>
        <w:t>;</w:t>
      </w:r>
      <w:r w:rsidR="009E3FEA" w:rsidRPr="009E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FEA">
        <w:rPr>
          <w:rFonts w:ascii="Times New Roman" w:hAnsi="Times New Roman" w:cs="Times New Roman"/>
          <w:b/>
          <w:sz w:val="28"/>
          <w:szCs w:val="28"/>
        </w:rPr>
        <w:t xml:space="preserve">районні державні адміністрації, </w:t>
      </w:r>
      <w:r w:rsidR="00806E05" w:rsidRPr="009E3FEA">
        <w:rPr>
          <w:rFonts w:ascii="Times New Roman" w:hAnsi="Times New Roman" w:cs="Times New Roman"/>
          <w:b/>
          <w:sz w:val="28"/>
          <w:szCs w:val="28"/>
        </w:rPr>
        <w:t>органи місцевого самоврядування</w:t>
      </w:r>
      <w:r w:rsidR="00A16FAC" w:rsidRPr="009E3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FE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16FAC" w:rsidRPr="009E3FEA">
        <w:rPr>
          <w:rFonts w:ascii="Times New Roman" w:hAnsi="Times New Roman" w:cs="Times New Roman"/>
          <w:b/>
          <w:sz w:val="28"/>
          <w:szCs w:val="28"/>
        </w:rPr>
        <w:t>(за згодою)</w:t>
      </w:r>
    </w:p>
    <w:p w14:paraId="5DC805F0" w14:textId="77777777" w:rsidR="004D0F98" w:rsidRDefault="004D0F98" w:rsidP="00F324B8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sz w:val="28"/>
          <w:szCs w:val="28"/>
        </w:rPr>
      </w:pPr>
    </w:p>
    <w:p w14:paraId="5D98A971" w14:textId="77777777" w:rsidR="004D0F98" w:rsidRPr="00F104B9" w:rsidRDefault="004D0F98" w:rsidP="00F324B8">
      <w:pPr>
        <w:pStyle w:val="a3"/>
        <w:tabs>
          <w:tab w:val="left" w:pos="270"/>
        </w:tabs>
        <w:ind w:left="4253"/>
        <w:rPr>
          <w:rFonts w:ascii="Times New Roman" w:hAnsi="Times New Roman" w:cs="Times New Roman"/>
          <w:i/>
          <w:sz w:val="28"/>
          <w:szCs w:val="28"/>
        </w:rPr>
      </w:pPr>
      <w:r w:rsidRPr="00F104B9">
        <w:rPr>
          <w:rFonts w:ascii="Times New Roman" w:hAnsi="Times New Roman" w:cs="Times New Roman"/>
          <w:i/>
          <w:sz w:val="28"/>
          <w:szCs w:val="28"/>
        </w:rPr>
        <w:t>2021-2022 роки</w:t>
      </w:r>
    </w:p>
    <w:p w14:paraId="44A94B69" w14:textId="77777777" w:rsidR="005733FA" w:rsidRDefault="005733FA" w:rsidP="004D0F98">
      <w:pPr>
        <w:pStyle w:val="a3"/>
        <w:tabs>
          <w:tab w:val="left" w:pos="27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2DBEE28C" w14:textId="77777777" w:rsidR="005733FA" w:rsidRPr="005733FA" w:rsidRDefault="005733FA" w:rsidP="005733FA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5E1D0" w14:textId="77777777" w:rsidR="00CE48CD" w:rsidRDefault="00CE48CD" w:rsidP="005733FA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4B0F1" w14:textId="77777777" w:rsidR="00CE48CD" w:rsidRDefault="00CE48CD" w:rsidP="005733FA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4F93A" w14:textId="77777777" w:rsidR="005733FA" w:rsidRPr="005733FA" w:rsidRDefault="005733FA" w:rsidP="005733FA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3FA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14:paraId="2E09DA4C" w14:textId="77777777" w:rsidR="00C14FC6" w:rsidRDefault="005733FA" w:rsidP="005733FA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3FA">
        <w:rPr>
          <w:rFonts w:ascii="Times New Roman" w:hAnsi="Times New Roman" w:cs="Times New Roman"/>
          <w:b/>
          <w:sz w:val="28"/>
          <w:szCs w:val="28"/>
        </w:rPr>
        <w:t>соціальної політики</w:t>
      </w:r>
      <w:r w:rsidR="00806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08603D" w14:textId="77777777" w:rsidR="005733FA" w:rsidRDefault="00806E05" w:rsidP="005733FA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  <w:r w:rsidR="005733FA" w:rsidRPr="00573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60F1B5" w14:textId="77777777" w:rsidR="005733FA" w:rsidRPr="005733FA" w:rsidRDefault="005733FA" w:rsidP="005733FA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</w:t>
      </w:r>
      <w:r w:rsidRPr="005733F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06E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733FA">
        <w:rPr>
          <w:rFonts w:ascii="Times New Roman" w:hAnsi="Times New Roman" w:cs="Times New Roman"/>
          <w:b/>
          <w:sz w:val="28"/>
          <w:szCs w:val="28"/>
        </w:rPr>
        <w:t>Володимир КОРЖЕНЬОВСЬКИЙ</w:t>
      </w:r>
    </w:p>
    <w:p w14:paraId="712575A8" w14:textId="77777777" w:rsidR="004D0F98" w:rsidRDefault="004D0F98" w:rsidP="004D0F98">
      <w:pPr>
        <w:pStyle w:val="a3"/>
        <w:tabs>
          <w:tab w:val="left" w:pos="270"/>
        </w:tabs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14:paraId="451FA41E" w14:textId="77777777" w:rsidR="00C53AD5" w:rsidRPr="002F0856" w:rsidRDefault="00C53AD5" w:rsidP="00C53AD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</w:p>
    <w:p w14:paraId="69E7F6ED" w14:textId="77777777" w:rsidR="006907D3" w:rsidRDefault="006907D3" w:rsidP="006907D3">
      <w:pPr>
        <w:pStyle w:val="a3"/>
        <w:tabs>
          <w:tab w:val="left" w:pos="27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2F8CEBF" w14:textId="77777777" w:rsidR="00073618" w:rsidRPr="00610555" w:rsidRDefault="00073618" w:rsidP="006907D3">
      <w:pPr>
        <w:pStyle w:val="a3"/>
        <w:tabs>
          <w:tab w:val="left" w:pos="430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073618" w:rsidRPr="00610555" w:rsidSect="00A401D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555"/>
    <w:rsid w:val="000019F4"/>
    <w:rsid w:val="00043920"/>
    <w:rsid w:val="00053FFD"/>
    <w:rsid w:val="00064886"/>
    <w:rsid w:val="00067021"/>
    <w:rsid w:val="00073618"/>
    <w:rsid w:val="00074A09"/>
    <w:rsid w:val="000917B0"/>
    <w:rsid w:val="000E78C5"/>
    <w:rsid w:val="000F00E0"/>
    <w:rsid w:val="00137AA3"/>
    <w:rsid w:val="00144B5A"/>
    <w:rsid w:val="00146AA9"/>
    <w:rsid w:val="001809D6"/>
    <w:rsid w:val="0019279B"/>
    <w:rsid w:val="00196860"/>
    <w:rsid w:val="001D2010"/>
    <w:rsid w:val="001F3F51"/>
    <w:rsid w:val="002230E0"/>
    <w:rsid w:val="00230CE9"/>
    <w:rsid w:val="00250370"/>
    <w:rsid w:val="00252ED5"/>
    <w:rsid w:val="0029256E"/>
    <w:rsid w:val="002A7A08"/>
    <w:rsid w:val="002F0261"/>
    <w:rsid w:val="002F0856"/>
    <w:rsid w:val="003234B7"/>
    <w:rsid w:val="00361355"/>
    <w:rsid w:val="00402738"/>
    <w:rsid w:val="00403D7D"/>
    <w:rsid w:val="004237CE"/>
    <w:rsid w:val="00430777"/>
    <w:rsid w:val="00464CC4"/>
    <w:rsid w:val="004C5C0D"/>
    <w:rsid w:val="004D0F98"/>
    <w:rsid w:val="00504A43"/>
    <w:rsid w:val="0053094B"/>
    <w:rsid w:val="00534158"/>
    <w:rsid w:val="005733FA"/>
    <w:rsid w:val="005A5CD3"/>
    <w:rsid w:val="005B63A3"/>
    <w:rsid w:val="0060685A"/>
    <w:rsid w:val="00610555"/>
    <w:rsid w:val="00614492"/>
    <w:rsid w:val="00637FA6"/>
    <w:rsid w:val="006409C2"/>
    <w:rsid w:val="006726A1"/>
    <w:rsid w:val="006907D3"/>
    <w:rsid w:val="006929C3"/>
    <w:rsid w:val="007314A1"/>
    <w:rsid w:val="00797E23"/>
    <w:rsid w:val="007A3598"/>
    <w:rsid w:val="007D2B03"/>
    <w:rsid w:val="00806E05"/>
    <w:rsid w:val="00806F3A"/>
    <w:rsid w:val="00850DDA"/>
    <w:rsid w:val="00886CC6"/>
    <w:rsid w:val="00931344"/>
    <w:rsid w:val="00937E88"/>
    <w:rsid w:val="00964223"/>
    <w:rsid w:val="00966CDE"/>
    <w:rsid w:val="00983EE8"/>
    <w:rsid w:val="009B2C8C"/>
    <w:rsid w:val="009C3992"/>
    <w:rsid w:val="009E3FEA"/>
    <w:rsid w:val="00A0508D"/>
    <w:rsid w:val="00A13EBD"/>
    <w:rsid w:val="00A16FAC"/>
    <w:rsid w:val="00A401D4"/>
    <w:rsid w:val="00A61685"/>
    <w:rsid w:val="00A76341"/>
    <w:rsid w:val="00A80D24"/>
    <w:rsid w:val="00A93801"/>
    <w:rsid w:val="00AC05F2"/>
    <w:rsid w:val="00AC5691"/>
    <w:rsid w:val="00AD5173"/>
    <w:rsid w:val="00AF59C7"/>
    <w:rsid w:val="00B025C4"/>
    <w:rsid w:val="00B85116"/>
    <w:rsid w:val="00BC4618"/>
    <w:rsid w:val="00C14FC6"/>
    <w:rsid w:val="00C37929"/>
    <w:rsid w:val="00C53AD5"/>
    <w:rsid w:val="00C64626"/>
    <w:rsid w:val="00C70750"/>
    <w:rsid w:val="00CB5F05"/>
    <w:rsid w:val="00CE48CD"/>
    <w:rsid w:val="00D23163"/>
    <w:rsid w:val="00D266B3"/>
    <w:rsid w:val="00D27E94"/>
    <w:rsid w:val="00D62405"/>
    <w:rsid w:val="00DA3869"/>
    <w:rsid w:val="00DA781A"/>
    <w:rsid w:val="00DB4FA8"/>
    <w:rsid w:val="00DF5058"/>
    <w:rsid w:val="00E258B1"/>
    <w:rsid w:val="00EA34CC"/>
    <w:rsid w:val="00EA5B5E"/>
    <w:rsid w:val="00F04A2E"/>
    <w:rsid w:val="00F104B9"/>
    <w:rsid w:val="00F22C30"/>
    <w:rsid w:val="00F324B8"/>
    <w:rsid w:val="00F362BE"/>
    <w:rsid w:val="00F8551E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1EDF"/>
  <w15:docId w15:val="{69A93BD7-3F53-4FDC-A4F7-293B351C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6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1685"/>
    <w:rPr>
      <w:rFonts w:ascii="Tahoma" w:eastAsia="Courier New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6BB6-6C8C-426F-8A61-39D0FDF6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4821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139</cp:revision>
  <cp:lastPrinted>2021-12-28T07:48:00Z</cp:lastPrinted>
  <dcterms:created xsi:type="dcterms:W3CDTF">2021-11-29T09:19:00Z</dcterms:created>
  <dcterms:modified xsi:type="dcterms:W3CDTF">2021-12-28T09:34:00Z</dcterms:modified>
</cp:coreProperties>
</file>