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44" w:rsidRPr="008B3644" w:rsidRDefault="008B3644" w:rsidP="008B3644">
      <w:pPr>
        <w:ind w:left="5670"/>
        <w:rPr>
          <w:b/>
        </w:rPr>
      </w:pPr>
      <w:r w:rsidRPr="008B3644">
        <w:rPr>
          <w:b/>
        </w:rPr>
        <w:t>ЗАТВЕРДЖЕНО</w:t>
      </w:r>
    </w:p>
    <w:p w:rsidR="008B3644" w:rsidRPr="008B3644" w:rsidRDefault="008B3644" w:rsidP="008B3644">
      <w:pPr>
        <w:ind w:left="5670"/>
        <w:rPr>
          <w:b/>
        </w:rPr>
      </w:pPr>
      <w:r w:rsidRPr="008B3644">
        <w:rPr>
          <w:b/>
        </w:rPr>
        <w:t>розпорядження облдержадміністрації</w:t>
      </w:r>
    </w:p>
    <w:p w:rsidR="00FC6EE1" w:rsidRPr="008B3644" w:rsidRDefault="008B3644" w:rsidP="008B3644">
      <w:pPr>
        <w:ind w:left="5670"/>
        <w:rPr>
          <w:b/>
        </w:rPr>
      </w:pPr>
      <w:r w:rsidRPr="008B3644">
        <w:rPr>
          <w:b/>
        </w:rPr>
        <w:t xml:space="preserve">від </w:t>
      </w:r>
      <w:r w:rsidR="003F7F80" w:rsidRPr="003307A9">
        <w:rPr>
          <w:b/>
          <w:lang w:val="ru-RU"/>
        </w:rPr>
        <w:t>29</w:t>
      </w:r>
      <w:r w:rsidR="003F7F80">
        <w:rPr>
          <w:b/>
        </w:rPr>
        <w:t>.</w:t>
      </w:r>
      <w:r w:rsidR="003F7F80" w:rsidRPr="003307A9">
        <w:rPr>
          <w:b/>
          <w:lang w:val="ru-RU"/>
        </w:rPr>
        <w:t>09</w:t>
      </w:r>
      <w:r w:rsidR="003F7F80">
        <w:rPr>
          <w:b/>
        </w:rPr>
        <w:t>.</w:t>
      </w:r>
      <w:r w:rsidR="003F7F80" w:rsidRPr="003307A9">
        <w:rPr>
          <w:b/>
          <w:lang w:val="ru-RU"/>
        </w:rPr>
        <w:t>2021</w:t>
      </w:r>
      <w:r w:rsidRPr="008B3644">
        <w:rPr>
          <w:b/>
        </w:rPr>
        <w:t xml:space="preserve"> № </w:t>
      </w:r>
      <w:r w:rsidR="003F7F80">
        <w:rPr>
          <w:b/>
        </w:rPr>
        <w:t>368</w:t>
      </w:r>
      <w:bookmarkStart w:id="0" w:name="_GoBack"/>
      <w:bookmarkEnd w:id="0"/>
    </w:p>
    <w:p w:rsidR="008B3644" w:rsidRPr="008B3644" w:rsidRDefault="008B3644" w:rsidP="008B3644">
      <w:pPr>
        <w:ind w:left="5670"/>
        <w:rPr>
          <w:b/>
        </w:rPr>
      </w:pPr>
    </w:p>
    <w:p w:rsidR="008B3644" w:rsidRDefault="008B3644" w:rsidP="008B3644"/>
    <w:p w:rsidR="008B3644" w:rsidRPr="008B3644" w:rsidRDefault="008B3644" w:rsidP="00783EC6">
      <w:pPr>
        <w:ind w:left="142"/>
        <w:jc w:val="center"/>
        <w:rPr>
          <w:b/>
        </w:rPr>
      </w:pPr>
      <w:r w:rsidRPr="008B3644">
        <w:rPr>
          <w:b/>
        </w:rPr>
        <w:t>ПЛАН ЗАХОДІВ</w:t>
      </w:r>
    </w:p>
    <w:p w:rsidR="00726CD9" w:rsidRDefault="008B3644" w:rsidP="00783EC6">
      <w:pPr>
        <w:ind w:left="142"/>
        <w:jc w:val="center"/>
        <w:rPr>
          <w:b/>
        </w:rPr>
      </w:pPr>
      <w:r w:rsidRPr="008B3644">
        <w:rPr>
          <w:b/>
        </w:rPr>
        <w:t>з подолання негативного вплив</w:t>
      </w:r>
      <w:r w:rsidR="002E5D4B">
        <w:rPr>
          <w:b/>
        </w:rPr>
        <w:t>у гострої респіраторної хвороби</w:t>
      </w:r>
      <w:r w:rsidR="002E5D4B">
        <w:rPr>
          <w:b/>
        </w:rPr>
        <w:br/>
      </w:r>
      <w:r w:rsidRPr="008B3644">
        <w:rPr>
          <w:b/>
          <w:lang w:val="en-US"/>
        </w:rPr>
        <w:t>COVID</w:t>
      </w:r>
      <w:r w:rsidRPr="008B3644">
        <w:rPr>
          <w:b/>
        </w:rPr>
        <w:t xml:space="preserve">-19 на соціально-економічний розвиток </w:t>
      </w:r>
    </w:p>
    <w:p w:rsidR="008B3644" w:rsidRPr="008B3644" w:rsidRDefault="008B3644" w:rsidP="00783EC6">
      <w:pPr>
        <w:ind w:left="142"/>
        <w:jc w:val="center"/>
        <w:rPr>
          <w:b/>
        </w:rPr>
      </w:pPr>
      <w:r w:rsidRPr="008B3644">
        <w:rPr>
          <w:b/>
        </w:rPr>
        <w:t>Івано-Франківської області</w:t>
      </w:r>
    </w:p>
    <w:p w:rsidR="008B3644" w:rsidRDefault="008B3644" w:rsidP="00783EC6">
      <w:pPr>
        <w:ind w:left="142"/>
      </w:pPr>
    </w:p>
    <w:p w:rsidR="0076101A" w:rsidRDefault="0076101A" w:rsidP="00783EC6">
      <w:pPr>
        <w:ind w:left="142"/>
      </w:pPr>
    </w:p>
    <w:p w:rsidR="00F36E5B" w:rsidRDefault="00004286" w:rsidP="00E76469">
      <w:pPr>
        <w:ind w:firstLine="709"/>
        <w:jc w:val="left"/>
        <w:rPr>
          <w:b/>
        </w:rPr>
      </w:pPr>
      <w:r w:rsidRPr="00004286">
        <w:rPr>
          <w:b/>
          <w:lang w:val="en-US"/>
        </w:rPr>
        <w:t>I</w:t>
      </w:r>
      <w:r w:rsidRPr="003307A9">
        <w:rPr>
          <w:b/>
          <w:lang w:val="ru-RU"/>
        </w:rPr>
        <w:t>.</w:t>
      </w:r>
      <w:r w:rsidRPr="00004286">
        <w:rPr>
          <w:b/>
          <w:lang w:val="en-US"/>
        </w:rPr>
        <w:t> </w:t>
      </w:r>
      <w:r w:rsidR="00F36E5B" w:rsidRPr="00004286">
        <w:rPr>
          <w:b/>
        </w:rPr>
        <w:t>Методичний коментар</w:t>
      </w:r>
    </w:p>
    <w:p w:rsidR="007A4276" w:rsidRPr="00E76469" w:rsidRDefault="007A4276" w:rsidP="00E76469">
      <w:pPr>
        <w:ind w:firstLine="709"/>
      </w:pPr>
    </w:p>
    <w:p w:rsidR="00F36E5B" w:rsidRDefault="00F36E5B" w:rsidP="00E76469">
      <w:pPr>
        <w:ind w:firstLine="709"/>
      </w:pPr>
      <w:r>
        <w:t xml:space="preserve">План заходів з подолання негативного впливу гострої респіраторної хвороби </w:t>
      </w:r>
      <w:r>
        <w:rPr>
          <w:lang w:val="en-US"/>
        </w:rPr>
        <w:t>COVID</w:t>
      </w:r>
      <w:r>
        <w:t>-19 на соціально-економічний розвиток І</w:t>
      </w:r>
      <w:r w:rsidR="007A4276">
        <w:t>вано-Франківської області (далі</w:t>
      </w:r>
      <w:r w:rsidR="00C06385">
        <w:t xml:space="preserve"> </w:t>
      </w:r>
      <w:r w:rsidR="007A4276">
        <w:t>–</w:t>
      </w:r>
      <w:r w:rsidR="00C06385">
        <w:t xml:space="preserve"> </w:t>
      </w:r>
      <w:r>
        <w:t xml:space="preserve">План) розроблено Івано-Франківською облдержадміністрацією у партнерстві з Програмою розвитку ООН (ПРООН). Реалізація Плану </w:t>
      </w:r>
      <w:r w:rsidR="0096161F">
        <w:t>буде здійснюватись</w:t>
      </w:r>
      <w:r>
        <w:t xml:space="preserve"> </w:t>
      </w:r>
      <w:r w:rsidR="00C155B0">
        <w:t>у</w:t>
      </w:r>
      <w:r w:rsidR="0096161F">
        <w:t>продовж</w:t>
      </w:r>
      <w:r w:rsidR="00D645E5">
        <w:br/>
      </w:r>
      <w:r>
        <w:t>2021-2023</w:t>
      </w:r>
      <w:r w:rsidR="00C155B0">
        <w:t> </w:t>
      </w:r>
      <w:r>
        <w:t>років через підтримку запропонованих ініціатив</w:t>
      </w:r>
      <w:r w:rsidR="00C06385">
        <w:t>-</w:t>
      </w:r>
      <w:r>
        <w:t>проєктів регіонального розвитку. Фінансування заходів, що включені до Плану, передбачається за рахунок бюджетних (у тому числі Державного фонду регіонального розвитку, місцевих бюджетів) та позабюджетних коштів (у тому числі коштів міжнародної технічної допомоги, благодійних внесків тощо).</w:t>
      </w:r>
    </w:p>
    <w:p w:rsidR="00377139" w:rsidRDefault="00F36E5B" w:rsidP="00E76469">
      <w:pPr>
        <w:ind w:firstLine="709"/>
      </w:pPr>
      <w:r>
        <w:t>План підготовлено на основі пропозицій та рекомендацій, що були отримані через опитування громад Івано-Франківської області, проведен</w:t>
      </w:r>
      <w:r w:rsidR="00377139">
        <w:t>ого</w:t>
      </w:r>
      <w:r>
        <w:t xml:space="preserve"> у </w:t>
      </w:r>
      <w:r w:rsidR="0096161F">
        <w:t>червні-</w:t>
      </w:r>
      <w:r>
        <w:t xml:space="preserve">липні 2021 року. </w:t>
      </w:r>
    </w:p>
    <w:p w:rsidR="000A19A3" w:rsidRDefault="00F36E5B" w:rsidP="00E76469">
      <w:pPr>
        <w:ind w:firstLine="709"/>
      </w:pPr>
      <w:r>
        <w:t xml:space="preserve">До Плану включено </w:t>
      </w:r>
      <w:r w:rsidR="0096161F">
        <w:t>т</w:t>
      </w:r>
      <w:r>
        <w:t>ехнічн</w:t>
      </w:r>
      <w:r w:rsidR="0096161F">
        <w:t>і</w:t>
      </w:r>
      <w:r>
        <w:t xml:space="preserve"> завдан</w:t>
      </w:r>
      <w:r w:rsidR="0096161F">
        <w:t>ня</w:t>
      </w:r>
      <w:r>
        <w:t xml:space="preserve"> (ТЗ) проєктів регіонального розвитку, </w:t>
      </w:r>
      <w:r w:rsidR="008412E0">
        <w:t xml:space="preserve">що подавались </w:t>
      </w:r>
      <w:r w:rsidR="000A19A3">
        <w:t xml:space="preserve">на </w:t>
      </w:r>
      <w:r w:rsidR="000A19A3" w:rsidRPr="000A19A3">
        <w:t>конкурс місцевих ініціатив з подолання наслідків COVID-19 в Івано-Франківській області</w:t>
      </w:r>
      <w:r w:rsidR="000A19A3">
        <w:t xml:space="preserve">. </w:t>
      </w:r>
      <w:r w:rsidR="000A19A3" w:rsidRPr="000A19A3">
        <w:t xml:space="preserve"> </w:t>
      </w:r>
    </w:p>
    <w:p w:rsidR="00004286" w:rsidRDefault="008412E0" w:rsidP="00E76469">
      <w:pPr>
        <w:ind w:firstLine="709"/>
      </w:pPr>
      <w:r>
        <w:t>При розробці Плану враховано положення Стратегії розвитку Івано-Франківської о</w:t>
      </w:r>
      <w:r w:rsidR="00004286">
        <w:t>бласті на 2021-202</w:t>
      </w:r>
      <w:r w:rsidR="0096161F">
        <w:t>7</w:t>
      </w:r>
      <w:r w:rsidR="00004286">
        <w:t xml:space="preserve"> ро</w:t>
      </w:r>
      <w:r w:rsidR="0096161F">
        <w:t xml:space="preserve">ки </w:t>
      </w:r>
      <w:r>
        <w:t>та напрями</w:t>
      </w:r>
      <w:r w:rsidR="0096161F">
        <w:t xml:space="preserve"> Плану заходів з її реалізації на 2021-2023 роки</w:t>
      </w:r>
      <w:r>
        <w:t>.</w:t>
      </w:r>
    </w:p>
    <w:p w:rsidR="00E76469" w:rsidRDefault="00E76469" w:rsidP="00E76469">
      <w:pPr>
        <w:ind w:firstLine="709"/>
      </w:pPr>
    </w:p>
    <w:p w:rsidR="00004286" w:rsidRDefault="00004286" w:rsidP="00E76469">
      <w:pPr>
        <w:ind w:firstLine="709"/>
        <w:rPr>
          <w:b/>
        </w:rPr>
      </w:pPr>
      <w:r w:rsidRPr="00004286">
        <w:rPr>
          <w:b/>
          <w:lang w:val="en-US"/>
        </w:rPr>
        <w:t>II</w:t>
      </w:r>
      <w:r w:rsidRPr="003307A9">
        <w:rPr>
          <w:b/>
          <w:lang w:val="ru-RU"/>
        </w:rPr>
        <w:t>.</w:t>
      </w:r>
      <w:r w:rsidRPr="00004286">
        <w:rPr>
          <w:b/>
          <w:lang w:val="en-US"/>
        </w:rPr>
        <w:t> </w:t>
      </w:r>
      <w:r w:rsidRPr="00004286">
        <w:rPr>
          <w:b/>
        </w:rPr>
        <w:t xml:space="preserve">Напрями Плану та їх зв'язок із Стратегією розвитку Івано-Франківської області на </w:t>
      </w:r>
      <w:r w:rsidR="0062684B">
        <w:rPr>
          <w:b/>
        </w:rPr>
        <w:t>2021-2027 роки</w:t>
      </w:r>
    </w:p>
    <w:p w:rsidR="00E76469" w:rsidRDefault="00E76469" w:rsidP="00E76469">
      <w:pPr>
        <w:ind w:firstLine="709"/>
      </w:pPr>
    </w:p>
    <w:p w:rsidR="0096161F" w:rsidRDefault="0096161F" w:rsidP="00E76469">
      <w:pPr>
        <w:ind w:firstLine="709"/>
      </w:pPr>
      <w:r w:rsidRPr="0096161F">
        <w:t>План</w:t>
      </w:r>
      <w:r>
        <w:t xml:space="preserve"> складається із шести напрямів, у яких згруповані технічні завдання проєктів регіонального розвитку за відповідними сферами, які найбільш потребують підтримки для подолання наслідків</w:t>
      </w:r>
      <w:r w:rsidRPr="0096161F">
        <w:t xml:space="preserve"> COVID-19 в Івано-Франківській області</w:t>
      </w:r>
      <w:r>
        <w:t>.</w:t>
      </w:r>
    </w:p>
    <w:p w:rsidR="0096161F" w:rsidRDefault="0096161F" w:rsidP="00E76469">
      <w:pPr>
        <w:ind w:firstLine="709"/>
      </w:pPr>
      <w:r>
        <w:t xml:space="preserve">Усі напрями Плану узгоджуються із стратегічними та операційними цілями </w:t>
      </w:r>
      <w:r w:rsidRPr="0096161F">
        <w:t>Стратегії розвитку Івано-Франківської області на 2021-2027 роки</w:t>
      </w:r>
      <w:r>
        <w:t>.</w:t>
      </w:r>
    </w:p>
    <w:p w:rsidR="00E171F4" w:rsidRPr="00E171F4" w:rsidRDefault="00E171F4" w:rsidP="00E76469">
      <w:pPr>
        <w:ind w:firstLine="709"/>
      </w:pPr>
      <w:r>
        <w:lastRenderedPageBreak/>
        <w:t xml:space="preserve">Напрям 1. </w:t>
      </w:r>
      <w:r w:rsidRPr="00E171F4">
        <w:t>Підтримка малого та середнього бізнесу, забезпечення робочих місць.</w:t>
      </w:r>
    </w:p>
    <w:p w:rsidR="009C74C8" w:rsidRDefault="00E171F4" w:rsidP="00E76469">
      <w:pPr>
        <w:ind w:firstLine="709"/>
      </w:pPr>
      <w:r>
        <w:t xml:space="preserve"> Цей напрям співпадає з операційною ціллю 1.1. Стимулювання розвитку інноваційних видів економічної діяльності, залучення інвестицій Стратегічної цілі 1</w:t>
      </w:r>
      <w:r w:rsidR="00FD632A">
        <w:t>.</w:t>
      </w:r>
      <w:r>
        <w:t xml:space="preserve"> Конкурентоспроможна економіка</w:t>
      </w:r>
      <w:r w:rsidR="008B6F4A">
        <w:t xml:space="preserve"> на засадах смарт-спеціалізації.</w:t>
      </w:r>
      <w:r>
        <w:t xml:space="preserve"> </w:t>
      </w:r>
      <w:r w:rsidR="009C74C8">
        <w:t xml:space="preserve">Основна мета – сприяння розвитку малого та середнього бізнесу, підвищення інвестиційної привабливості та міжнародна промоція регіону. Напрямок включає </w:t>
      </w:r>
      <w:r w:rsidR="00FD0929">
        <w:t>1</w:t>
      </w:r>
      <w:r w:rsidR="00294433">
        <w:t>3</w:t>
      </w:r>
      <w:r w:rsidR="009C74C8">
        <w:t xml:space="preserve"> технічних завдань до п</w:t>
      </w:r>
      <w:r w:rsidR="000E07A1">
        <w:t>роє</w:t>
      </w:r>
      <w:r w:rsidR="00FD632A">
        <w:t>ктів регіонального розвитку.</w:t>
      </w:r>
    </w:p>
    <w:p w:rsidR="007A27E5" w:rsidRDefault="009C74C8" w:rsidP="00E76469">
      <w:pPr>
        <w:ind w:firstLine="709"/>
      </w:pPr>
      <w:r>
        <w:t xml:space="preserve">Напрям 2. </w:t>
      </w:r>
      <w:r w:rsidR="00C06385">
        <w:t>Покращення доступу вразливих груп населення до якісних медичних послуг та швидкої діагностики</w:t>
      </w:r>
      <w:r w:rsidR="007A27E5" w:rsidRPr="007A27E5">
        <w:t>.</w:t>
      </w:r>
    </w:p>
    <w:p w:rsidR="009C74C8" w:rsidRDefault="009C74C8" w:rsidP="00E76469">
      <w:pPr>
        <w:ind w:firstLine="709"/>
      </w:pPr>
      <w:r>
        <w:t>Цей напрям співпадає з операційною ціллю 3.1. Забезпечення рівного доступу, підвищення якості медичних, освітніх послуг та розвиток спорту у громадах Стратегічної цілі 3</w:t>
      </w:r>
      <w:r w:rsidR="00FD632A">
        <w:t>.</w:t>
      </w:r>
      <w:r>
        <w:t xml:space="preserve"> Створення комфортних та безпечних умов проживання на території Івано-Франківської області. Основна мета –</w:t>
      </w:r>
      <w:r w:rsidR="001E4479">
        <w:t xml:space="preserve"> покращення стану здоров’я населення</w:t>
      </w:r>
      <w:r w:rsidR="008B6F4A">
        <w:t>,</w:t>
      </w:r>
      <w:r w:rsidR="005745F0">
        <w:t xml:space="preserve"> у</w:t>
      </w:r>
      <w:r w:rsidR="001E4479">
        <w:t xml:space="preserve"> тому числі шляхом підвищення доступності та ефективності медичного обслуговування з урахуванням потреб</w:t>
      </w:r>
      <w:r w:rsidR="008B6F4A">
        <w:t xml:space="preserve"> </w:t>
      </w:r>
      <w:r w:rsidR="001E4479">
        <w:t xml:space="preserve">усіх груп населення. Напрямок включає </w:t>
      </w:r>
      <w:r w:rsidR="00FD0929">
        <w:t>3</w:t>
      </w:r>
      <w:r w:rsidR="008A1E8C">
        <w:t>6</w:t>
      </w:r>
      <w:r w:rsidR="000E07A1">
        <w:t xml:space="preserve"> технічних завдань до проє</w:t>
      </w:r>
      <w:r w:rsidR="001E4479">
        <w:t>ктів регіонального розвитку</w:t>
      </w:r>
      <w:r w:rsidR="00FD632A">
        <w:t>.</w:t>
      </w:r>
    </w:p>
    <w:p w:rsidR="007A27E5" w:rsidRDefault="00320911" w:rsidP="00E76469">
      <w:pPr>
        <w:ind w:firstLine="709"/>
      </w:pPr>
      <w:r>
        <w:t xml:space="preserve">Напрям 3. </w:t>
      </w:r>
      <w:r w:rsidR="00C06385">
        <w:t>Покращення доступу вразливих груп населення до онлайн освіти</w:t>
      </w:r>
      <w:r w:rsidR="00D53439">
        <w:t>.</w:t>
      </w:r>
    </w:p>
    <w:p w:rsidR="00320911" w:rsidRPr="00320911" w:rsidRDefault="00320911" w:rsidP="00E76469">
      <w:pPr>
        <w:ind w:firstLine="709"/>
      </w:pPr>
      <w:r>
        <w:t xml:space="preserve">Цей напрям співпадає з операційною ціллю </w:t>
      </w:r>
      <w:r w:rsidRPr="00320911">
        <w:t>3.1. Забезпечення рівного доступу, підвищення якості медичних, освітніх послуг та розвиток спорту у громадах Стратегічної цілі 3</w:t>
      </w:r>
      <w:r w:rsidR="00251C66">
        <w:t>.</w:t>
      </w:r>
      <w:r w:rsidRPr="00320911">
        <w:t xml:space="preserve"> Створення комфортних та безпечних умов проживання на території Івано-Франківської області.</w:t>
      </w:r>
      <w:r>
        <w:t xml:space="preserve"> Основна мета – забезпечення надання якісних освітніх послуг та рівного доступу до них, розвиток інклюзивної освіти, розвиток компетенцій та вмінь в контексті вимог ринку праці з урахуванням потреб усіх груп населення. </w:t>
      </w:r>
      <w:r w:rsidRPr="00320911">
        <w:t xml:space="preserve">Напрямок включає </w:t>
      </w:r>
      <w:r w:rsidR="00FD0929">
        <w:t>22 технічних завдання</w:t>
      </w:r>
      <w:r w:rsidR="00CF790C">
        <w:t xml:space="preserve"> до проє</w:t>
      </w:r>
      <w:r w:rsidRPr="00320911">
        <w:t>ктів регіонального розвитку</w:t>
      </w:r>
      <w:r w:rsidR="00FD0929">
        <w:t xml:space="preserve">. </w:t>
      </w:r>
    </w:p>
    <w:p w:rsidR="007A27E5" w:rsidRDefault="00320911" w:rsidP="00E76469">
      <w:pPr>
        <w:ind w:firstLine="709"/>
      </w:pPr>
      <w:r>
        <w:t xml:space="preserve">Напрям </w:t>
      </w:r>
      <w:r w:rsidR="007A27E5" w:rsidRPr="007A27E5">
        <w:t>4. </w:t>
      </w:r>
      <w:r w:rsidR="00C06385">
        <w:t>Покращення доступу вразливих груп населення у віддалених поселеннях до якісних адміністративних послуг</w:t>
      </w:r>
      <w:r w:rsidR="007A27E5" w:rsidRPr="007A27E5">
        <w:t>.</w:t>
      </w:r>
    </w:p>
    <w:p w:rsidR="00D33D87" w:rsidRPr="00D33D87" w:rsidRDefault="00320911" w:rsidP="00E76469">
      <w:pPr>
        <w:ind w:firstLine="709"/>
      </w:pPr>
      <w:r>
        <w:t>Це</w:t>
      </w:r>
      <w:r w:rsidR="00D33D87">
        <w:t>й напрям співпадає з операційними</w:t>
      </w:r>
      <w:r>
        <w:t xml:space="preserve"> ціл</w:t>
      </w:r>
      <w:r w:rsidR="00D33D87">
        <w:t>ями</w:t>
      </w:r>
      <w:r>
        <w:t xml:space="preserve"> 1.4</w:t>
      </w:r>
      <w:r w:rsidR="008B6F4A">
        <w:t>.</w:t>
      </w:r>
      <w:r>
        <w:t xml:space="preserve"> Стимулювання економічного розвитку громад, сільських </w:t>
      </w:r>
      <w:r w:rsidR="008B6F4A">
        <w:t>та гірських територій, 2.2.</w:t>
      </w:r>
      <w:r w:rsidR="00D645E5">
        <w:t> </w:t>
      </w:r>
      <w:r w:rsidR="00D33D87">
        <w:t>Розвиток інфраструктури територіальних громад Стратегічної цілі</w:t>
      </w:r>
      <w:r w:rsidR="00D645E5">
        <w:t> </w:t>
      </w:r>
      <w:r w:rsidR="00D33D87">
        <w:t>1</w:t>
      </w:r>
      <w:r w:rsidR="00D645E5">
        <w:t>. </w:t>
      </w:r>
      <w:r w:rsidR="00D33D87" w:rsidRPr="00D33D87">
        <w:t xml:space="preserve">Конкурентоспроможна економіка </w:t>
      </w:r>
      <w:r w:rsidR="008B6F4A">
        <w:t xml:space="preserve">на засадах смарт-спеціалізації </w:t>
      </w:r>
      <w:r w:rsidR="00D33D87">
        <w:t>та Стратегічної цілі 2</w:t>
      </w:r>
      <w:r w:rsidR="00251C66">
        <w:t>.</w:t>
      </w:r>
      <w:r w:rsidR="00D33D87">
        <w:t xml:space="preserve"> Розвиток інфраструктури області. Основна мета – сприяння розвитку перспективних для громад видів господарської діяльності, забезпечення якісними адміністративними послугами в громадах</w:t>
      </w:r>
      <w:r w:rsidR="00251C66">
        <w:t>,</w:t>
      </w:r>
      <w:r w:rsidR="00D33D87">
        <w:t xml:space="preserve"> </w:t>
      </w:r>
      <w:r w:rsidR="00251C66">
        <w:t>у</w:t>
      </w:r>
      <w:r w:rsidR="00D33D87">
        <w:t xml:space="preserve"> т.ч. людей з інвалідністю. </w:t>
      </w:r>
      <w:r w:rsidR="00D33D87" w:rsidRPr="00D33D87">
        <w:t xml:space="preserve">Напрямок включає </w:t>
      </w:r>
      <w:r w:rsidR="00FD0929">
        <w:t>15</w:t>
      </w:r>
      <w:r w:rsidR="00CF790C">
        <w:t xml:space="preserve"> технічних завдань до проє</w:t>
      </w:r>
      <w:r w:rsidR="00D33D87" w:rsidRPr="00D33D87">
        <w:t>ктів регіонального розвитку</w:t>
      </w:r>
      <w:r w:rsidR="00FD0929">
        <w:t xml:space="preserve">. </w:t>
      </w:r>
      <w:r w:rsidR="00D33D87" w:rsidRPr="00D33D87">
        <w:t xml:space="preserve"> </w:t>
      </w:r>
    </w:p>
    <w:p w:rsidR="007A27E5" w:rsidRDefault="007978B0" w:rsidP="00E76469">
      <w:pPr>
        <w:ind w:firstLine="709"/>
      </w:pPr>
      <w:r>
        <w:t xml:space="preserve">Напрям </w:t>
      </w:r>
      <w:r w:rsidR="007A27E5" w:rsidRPr="007A27E5">
        <w:t xml:space="preserve">5. Підтримка розвитку </w:t>
      </w:r>
      <w:r w:rsidR="00C06385">
        <w:t>туристичної інфраструктури</w:t>
      </w:r>
      <w:r w:rsidR="007A27E5" w:rsidRPr="007A27E5">
        <w:t>.</w:t>
      </w:r>
      <w:r>
        <w:t xml:space="preserve"> </w:t>
      </w:r>
    </w:p>
    <w:p w:rsidR="007978B0" w:rsidRPr="007978B0" w:rsidRDefault="007978B0" w:rsidP="00E76469">
      <w:pPr>
        <w:ind w:firstLine="709"/>
      </w:pPr>
      <w:r>
        <w:t xml:space="preserve">Цей напрям співпадає з операційною ціллю </w:t>
      </w:r>
      <w:r w:rsidR="00FD0929">
        <w:t>1.3. Розвиток туристично-рекреаційної сфери</w:t>
      </w:r>
      <w:r w:rsidR="00FD0929" w:rsidRPr="00FD0929">
        <w:t xml:space="preserve"> Стратегічної цілі 1</w:t>
      </w:r>
      <w:r w:rsidR="00251C66">
        <w:t>.</w:t>
      </w:r>
      <w:r w:rsidR="00FD0929" w:rsidRPr="00FD0929">
        <w:t xml:space="preserve"> Конкурентоспроможна економіка на засадах смарт-спеціалізації. Основна мета –</w:t>
      </w:r>
      <w:r w:rsidR="00FD0929">
        <w:t xml:space="preserve"> </w:t>
      </w:r>
      <w:r w:rsidR="00B13391">
        <w:t xml:space="preserve">розвиток інфраструктури у </w:t>
      </w:r>
      <w:r w:rsidR="00B13391">
        <w:lastRenderedPageBreak/>
        <w:t xml:space="preserve">сфері туризму та рекреації, формування привабливого інвестиційного клімату для реалізації інфраструктурних </w:t>
      </w:r>
      <w:r w:rsidR="00CF790C">
        <w:t>проє</w:t>
      </w:r>
      <w:r w:rsidR="00B13391">
        <w:t xml:space="preserve">ктів. </w:t>
      </w:r>
      <w:r w:rsidRPr="007978B0">
        <w:t xml:space="preserve">Напрямок включає </w:t>
      </w:r>
      <w:r w:rsidR="00B13391">
        <w:t>21</w:t>
      </w:r>
      <w:r w:rsidR="00595A76">
        <w:t> </w:t>
      </w:r>
      <w:r w:rsidRPr="007978B0">
        <w:t>технічн</w:t>
      </w:r>
      <w:r w:rsidR="00B13391">
        <w:t>е</w:t>
      </w:r>
      <w:r w:rsidRPr="007978B0">
        <w:t xml:space="preserve"> завдан</w:t>
      </w:r>
      <w:r w:rsidR="00B13391">
        <w:t>ня</w:t>
      </w:r>
      <w:r w:rsidR="00CF790C">
        <w:t xml:space="preserve"> до проє</w:t>
      </w:r>
      <w:r w:rsidRPr="007978B0">
        <w:t>ктів регіонального розвитку</w:t>
      </w:r>
      <w:r w:rsidR="00595A76">
        <w:t>.</w:t>
      </w:r>
    </w:p>
    <w:p w:rsidR="007A27E5" w:rsidRPr="007A27E5" w:rsidRDefault="00B13391" w:rsidP="00E76469">
      <w:pPr>
        <w:ind w:firstLine="709"/>
      </w:pPr>
      <w:r>
        <w:t xml:space="preserve">Напрям </w:t>
      </w:r>
      <w:r w:rsidR="007A27E5" w:rsidRPr="007A27E5">
        <w:t>6. </w:t>
      </w:r>
      <w:r w:rsidR="00C06385">
        <w:t>Покращення громадської безпеки</w:t>
      </w:r>
      <w:r w:rsidR="007A27E5" w:rsidRPr="007A27E5">
        <w:t>.</w:t>
      </w:r>
    </w:p>
    <w:p w:rsidR="007978B0" w:rsidRDefault="00B13391" w:rsidP="00E76469">
      <w:pPr>
        <w:ind w:firstLine="709"/>
      </w:pPr>
      <w:r>
        <w:t xml:space="preserve">Цей напрям співпадає з операційною ціллю 3.4. Підвищення рівня екологічної безпеки Стратегічної цілі 3. </w:t>
      </w:r>
      <w:r w:rsidRPr="00B13391">
        <w:t>Створення комфортних та безпечних умов проживання на території Івано-Франківської області. Основна мета</w:t>
      </w:r>
      <w:r w:rsidR="008B6F4A">
        <w:t> </w:t>
      </w:r>
      <w:r>
        <w:t>–</w:t>
      </w:r>
      <w:r w:rsidR="008B6F4A">
        <w:t> </w:t>
      </w:r>
      <w:r w:rsidR="00CF790C">
        <w:t xml:space="preserve">забезпечення цивільного захисту населення, </w:t>
      </w:r>
      <w:r>
        <w:t>запобігання виникненню надзвичайних ситуацій, розвиток та формування системи збирання, сортування та переробки твердих побутових відходів.</w:t>
      </w:r>
      <w:r w:rsidR="008B6F4A">
        <w:t xml:space="preserve"> </w:t>
      </w:r>
      <w:r w:rsidR="007978B0" w:rsidRPr="007978B0">
        <w:t xml:space="preserve">Напрямок включає </w:t>
      </w:r>
      <w:r w:rsidR="000D4294">
        <w:t>31</w:t>
      </w:r>
      <w:r w:rsidR="007978B0" w:rsidRPr="007978B0">
        <w:t xml:space="preserve"> технічн</w:t>
      </w:r>
      <w:r w:rsidR="000D4294">
        <w:t>е</w:t>
      </w:r>
      <w:r w:rsidR="007978B0" w:rsidRPr="007978B0">
        <w:t xml:space="preserve"> завдан</w:t>
      </w:r>
      <w:r w:rsidR="000D4294">
        <w:t>ня</w:t>
      </w:r>
      <w:r w:rsidR="007978B0" w:rsidRPr="007978B0">
        <w:t xml:space="preserve"> до про</w:t>
      </w:r>
      <w:r w:rsidR="00CF790C">
        <w:t>є</w:t>
      </w:r>
      <w:r w:rsidR="007978B0" w:rsidRPr="007978B0">
        <w:t>ктів регіонального розвитку</w:t>
      </w:r>
      <w:r w:rsidR="000D4294">
        <w:t xml:space="preserve">. </w:t>
      </w:r>
    </w:p>
    <w:p w:rsidR="008B6F4A" w:rsidRPr="007978B0" w:rsidRDefault="008B6F4A" w:rsidP="00E76469">
      <w:pPr>
        <w:ind w:firstLine="709"/>
      </w:pPr>
      <w:r>
        <w:t xml:space="preserve">Усі </w:t>
      </w:r>
      <w:r w:rsidR="00DE4C4D">
        <w:t>напрям</w:t>
      </w:r>
      <w:r>
        <w:t>и в комплексі спрямовані на зменшення негативних наслідків епідемії та відновлення соціально-економічного розвитку області</w:t>
      </w:r>
      <w:r w:rsidR="00CF790C">
        <w:t>,</w:t>
      </w:r>
      <w:r>
        <w:t xml:space="preserve"> покращення умов проживання населення.</w:t>
      </w:r>
    </w:p>
    <w:p w:rsidR="007A27E5" w:rsidRPr="00AE7D00" w:rsidRDefault="007A27E5" w:rsidP="00E76469">
      <w:pPr>
        <w:ind w:firstLine="709"/>
        <w:rPr>
          <w:szCs w:val="28"/>
        </w:rPr>
      </w:pPr>
    </w:p>
    <w:p w:rsidR="00004286" w:rsidRDefault="00004286" w:rsidP="00E76469">
      <w:pPr>
        <w:ind w:firstLine="709"/>
        <w:rPr>
          <w:b/>
        </w:rPr>
      </w:pPr>
      <w:r w:rsidRPr="00004286">
        <w:rPr>
          <w:b/>
          <w:lang w:val="en-US"/>
        </w:rPr>
        <w:t>III</w:t>
      </w:r>
      <w:r w:rsidRPr="003307A9">
        <w:rPr>
          <w:b/>
          <w:lang w:val="ru-RU"/>
        </w:rPr>
        <w:t>.</w:t>
      </w:r>
      <w:r w:rsidRPr="00004286">
        <w:rPr>
          <w:b/>
          <w:lang w:val="en-US"/>
        </w:rPr>
        <w:t> </w:t>
      </w:r>
      <w:r w:rsidRPr="00004286">
        <w:rPr>
          <w:b/>
        </w:rPr>
        <w:t>Каталог технічних завдань до проєктів регіонального розвитку</w:t>
      </w:r>
    </w:p>
    <w:p w:rsidR="00E76469" w:rsidRDefault="00E76469" w:rsidP="00E76469">
      <w:pPr>
        <w:ind w:firstLine="709"/>
        <w:rPr>
          <w:b/>
        </w:rPr>
      </w:pPr>
    </w:p>
    <w:p w:rsidR="00004286" w:rsidRPr="00EE77E8" w:rsidRDefault="00EA3BE5" w:rsidP="00E76469">
      <w:pPr>
        <w:ind w:firstLine="709"/>
        <w:rPr>
          <w:rFonts w:cs="Times New Roman"/>
          <w:b/>
          <w:color w:val="000000" w:themeColor="text1"/>
          <w:szCs w:val="28"/>
        </w:rPr>
      </w:pPr>
      <w:r>
        <w:rPr>
          <w:rFonts w:cs="Times New Roman"/>
          <w:b/>
          <w:color w:val="000000" w:themeColor="text1"/>
          <w:szCs w:val="28"/>
        </w:rPr>
        <w:t xml:space="preserve">Напрям 1. Підтримка малого та </w:t>
      </w:r>
      <w:r w:rsidR="00004286" w:rsidRPr="00EE77E8">
        <w:rPr>
          <w:rFonts w:cs="Times New Roman"/>
          <w:b/>
          <w:color w:val="000000" w:themeColor="text1"/>
          <w:szCs w:val="28"/>
        </w:rPr>
        <w:t>середнього бізнес</w:t>
      </w:r>
      <w:r w:rsidR="008B6F4A">
        <w:rPr>
          <w:rFonts w:cs="Times New Roman"/>
          <w:b/>
          <w:color w:val="000000" w:themeColor="text1"/>
          <w:szCs w:val="28"/>
        </w:rPr>
        <w:t>у</w:t>
      </w:r>
      <w:r>
        <w:rPr>
          <w:rFonts w:cs="Times New Roman"/>
          <w:b/>
          <w:color w:val="000000" w:themeColor="text1"/>
          <w:szCs w:val="28"/>
        </w:rPr>
        <w:t>,</w:t>
      </w:r>
      <w:r w:rsidR="008B6F4A">
        <w:rPr>
          <w:rFonts w:cs="Times New Roman"/>
          <w:b/>
          <w:color w:val="000000" w:themeColor="text1"/>
          <w:szCs w:val="28"/>
        </w:rPr>
        <w:t xml:space="preserve"> забезпечення робочих місць</w:t>
      </w:r>
    </w:p>
    <w:p w:rsidR="006A52B5" w:rsidRPr="00EF5AA4" w:rsidRDefault="003D78FF" w:rsidP="001E4E9D">
      <w:pPr>
        <w:ind w:firstLine="709"/>
        <w:jc w:val="left"/>
        <w:rPr>
          <w:rFonts w:cs="Times New Roman"/>
          <w:color w:val="000000" w:themeColor="text1"/>
          <w:sz w:val="24"/>
          <w:szCs w:val="24"/>
        </w:rPr>
      </w:pPr>
      <w:r w:rsidRPr="00EF5AA4">
        <w:rPr>
          <w:rFonts w:cs="Times New Roman"/>
          <w:color w:val="000000" w:themeColor="text1"/>
          <w:sz w:val="24"/>
          <w:szCs w:val="24"/>
        </w:rPr>
        <w:t>1.1.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81"/>
        <w:gridCol w:w="3895"/>
        <w:gridCol w:w="1174"/>
        <w:gridCol w:w="1044"/>
        <w:gridCol w:w="1039"/>
        <w:gridCol w:w="1510"/>
      </w:tblGrid>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DF6CC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ПІП </w:t>
            </w:r>
            <w:r w:rsidR="000D4294">
              <w:rPr>
                <w:rFonts w:eastAsia="Times New Roman" w:cs="Times New Roman"/>
                <w:color w:val="000000" w:themeColor="text1"/>
                <w:sz w:val="24"/>
                <w:szCs w:val="24"/>
                <w:lang w:eastAsia="ru-RU"/>
              </w:rPr>
              <w:t xml:space="preserve">ініціатора ідеї </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446DE3" w:rsidRDefault="00365FB5" w:rsidP="001E4E9D">
            <w:pPr>
              <w:jc w:val="left"/>
              <w:rPr>
                <w:rFonts w:eastAsia="Times New Roman" w:cs="Times New Roman"/>
                <w:color w:val="000000" w:themeColor="text1"/>
                <w:sz w:val="24"/>
                <w:szCs w:val="24"/>
                <w:lang w:eastAsia="ru-RU"/>
              </w:rPr>
            </w:pPr>
            <w:r w:rsidRPr="00446DE3">
              <w:rPr>
                <w:rFonts w:eastAsia="Times New Roman" w:cs="Times New Roman"/>
                <w:sz w:val="24"/>
                <w:szCs w:val="24"/>
                <w:lang w:eastAsia="ru-RU"/>
              </w:rPr>
              <w:t>Шовгенюк Степан Степанович</w:t>
            </w:r>
            <w:r w:rsidR="00446DE3" w:rsidRPr="00446DE3">
              <w:rPr>
                <w:rFonts w:eastAsia="Times New Roman" w:cs="Times New Roman"/>
                <w:sz w:val="24"/>
                <w:szCs w:val="24"/>
                <w:lang w:eastAsia="ru-RU"/>
              </w:rPr>
              <w:t xml:space="preserve">, </w:t>
            </w:r>
            <w:r w:rsidR="00446DE3" w:rsidRPr="00446DE3">
              <w:rPr>
                <w:rFonts w:cs="Times New Roman"/>
                <w:sz w:val="24"/>
                <w:szCs w:val="24"/>
                <w:shd w:val="clear" w:color="auto" w:fill="FFFFFF"/>
              </w:rPr>
              <w:t>спеціаліст 1-ї категорії з охорони праці, цивільного захисту та техногенної безпеки</w:t>
            </w:r>
            <w:r w:rsidR="00446DE3">
              <w:rPr>
                <w:rFonts w:cs="Times New Roman"/>
                <w:sz w:val="24"/>
                <w:szCs w:val="24"/>
                <w:shd w:val="clear" w:color="auto" w:fill="FFFFFF"/>
              </w:rPr>
              <w:t xml:space="preserve"> Печеніжинської селищної ради</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0D429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Телефон ініціатора ідеї </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0966948186</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Електронна адре</w:t>
            </w:r>
            <w:r w:rsidR="000D4294">
              <w:rPr>
                <w:rFonts w:eastAsia="Times New Roman" w:cs="Times New Roman"/>
                <w:color w:val="000000" w:themeColor="text1"/>
                <w:sz w:val="24"/>
                <w:szCs w:val="24"/>
                <w:lang w:eastAsia="ru-RU"/>
              </w:rPr>
              <w:t xml:space="preserve">са ініціатора ідеї </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ekoland_pnotg@ukr.net</w:t>
            </w:r>
          </w:p>
        </w:tc>
      </w:tr>
      <w:tr w:rsidR="00365FB5" w:rsidRPr="001E4E9D" w:rsidTr="002E5D4B">
        <w:trPr>
          <w:trHeight w:val="565"/>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Розвиток онлайн</w:t>
            </w:r>
            <w:r w:rsidR="00726CD9">
              <w:rPr>
                <w:rFonts w:eastAsia="Times New Roman" w:cs="Times New Roman"/>
                <w:color w:val="000000" w:themeColor="text1"/>
                <w:sz w:val="24"/>
                <w:szCs w:val="24"/>
                <w:lang w:val="ru-RU" w:eastAsia="ru-RU"/>
              </w:rPr>
              <w:t xml:space="preserve"> бізнес платформи «Розвивай своє</w:t>
            </w:r>
            <w:r w:rsidRPr="001E4E9D">
              <w:rPr>
                <w:rFonts w:eastAsia="Times New Roman" w:cs="Times New Roman"/>
                <w:color w:val="000000" w:themeColor="text1"/>
                <w:sz w:val="24"/>
                <w:szCs w:val="24"/>
                <w:lang w:val="ru-RU" w:eastAsia="ru-RU"/>
              </w:rPr>
              <w:t>»</w:t>
            </w:r>
          </w:p>
        </w:tc>
      </w:tr>
      <w:tr w:rsidR="00365FB5" w:rsidRPr="001E4E9D" w:rsidTr="006809AC">
        <w:trPr>
          <w:trHeight w:val="697"/>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селищна рада, Коломийська міська рада</w:t>
            </w:r>
            <w:r w:rsidR="00EE77E8">
              <w:rPr>
                <w:rFonts w:eastAsia="Times New Roman" w:cs="Times New Roman"/>
                <w:color w:val="000000" w:themeColor="text1"/>
                <w:sz w:val="24"/>
                <w:szCs w:val="24"/>
                <w:lang w:eastAsia="ru-RU"/>
              </w:rPr>
              <w:t>, середнє і мале підприємництво</w:t>
            </w:r>
          </w:p>
        </w:tc>
      </w:tr>
      <w:tr w:rsidR="00365FB5" w:rsidRPr="001E4E9D" w:rsidTr="002E5D4B">
        <w:trPr>
          <w:trHeight w:val="896"/>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1.1.4. Розвиток малого і середнього підприємництва</w:t>
            </w:r>
            <w:r w:rsidR="008E0013">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в т.ч. ініціатив людей з інвалідністю та молоді</w:t>
            </w:r>
            <w:r w:rsidR="008E0013">
              <w:rPr>
                <w:rFonts w:eastAsia="Times New Roman" w:cs="Times New Roman"/>
                <w:color w:val="000000" w:themeColor="text1"/>
                <w:sz w:val="24"/>
                <w:szCs w:val="24"/>
                <w:lang w:eastAsia="ru-RU"/>
              </w:rPr>
              <w:t>.</w:t>
            </w:r>
          </w:p>
        </w:tc>
      </w:tr>
      <w:tr w:rsidR="00365FB5" w:rsidRPr="001E4E9D" w:rsidTr="002E5D4B">
        <w:trPr>
          <w:trHeight w:val="1868"/>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ініціативи</w:t>
            </w:r>
            <w:r w:rsidR="001E360B">
              <w:rPr>
                <w:rFonts w:eastAsia="Times New Roman" w:cs="Times New Roman"/>
                <w:color w:val="000000" w:themeColor="text1"/>
                <w:sz w:val="24"/>
                <w:szCs w:val="24"/>
                <w:lang w:eastAsia="ru-RU"/>
              </w:rPr>
              <w:t>:</w:t>
            </w:r>
            <w:r w:rsidR="008E001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створення сприятливих умов для сталого розвитку сектору малого та середнього підпри</w:t>
            </w:r>
            <w:r w:rsidRPr="001E4E9D">
              <w:rPr>
                <w:rFonts w:eastAsia="Times New Roman" w:cs="Times New Roman"/>
                <w:color w:val="000000" w:themeColor="text1"/>
                <w:sz w:val="24"/>
                <w:szCs w:val="24"/>
                <w:lang w:val="ru-RU" w:eastAsia="ru-RU"/>
              </w:rPr>
              <w:t xml:space="preserve">ємництва, </w:t>
            </w:r>
            <w:r w:rsidR="00B53AEE">
              <w:rPr>
                <w:rFonts w:eastAsia="Times New Roman" w:cs="Times New Roman"/>
                <w:color w:val="000000" w:themeColor="text1"/>
                <w:sz w:val="24"/>
                <w:szCs w:val="24"/>
                <w:lang w:val="ru-RU" w:eastAsia="ru-RU"/>
              </w:rPr>
              <w:t>із у</w:t>
            </w:r>
            <w:r w:rsidR="008E0013">
              <w:rPr>
                <w:rFonts w:eastAsia="Times New Roman" w:cs="Times New Roman"/>
                <w:color w:val="000000" w:themeColor="text1"/>
                <w:sz w:val="24"/>
                <w:szCs w:val="24"/>
                <w:lang w:val="ru-RU" w:eastAsia="ru-RU"/>
              </w:rPr>
              <w:t>раху</w:t>
            </w:r>
            <w:r w:rsidRPr="001E4E9D">
              <w:rPr>
                <w:rFonts w:eastAsia="Times New Roman" w:cs="Times New Roman"/>
                <w:color w:val="000000" w:themeColor="text1"/>
                <w:sz w:val="24"/>
                <w:szCs w:val="24"/>
                <w:lang w:val="ru-RU" w:eastAsia="ru-RU"/>
              </w:rPr>
              <w:t>в</w:t>
            </w:r>
            <w:r w:rsidR="008E0013">
              <w:rPr>
                <w:rFonts w:eastAsia="Times New Roman" w:cs="Times New Roman"/>
                <w:color w:val="000000" w:themeColor="text1"/>
                <w:sz w:val="24"/>
                <w:szCs w:val="24"/>
                <w:lang w:val="ru-RU" w:eastAsia="ru-RU"/>
              </w:rPr>
              <w:t>анням значних викликів</w:t>
            </w:r>
            <w:r w:rsidR="00E76469">
              <w:rPr>
                <w:rFonts w:eastAsia="Times New Roman" w:cs="Times New Roman"/>
                <w:color w:val="000000" w:themeColor="text1"/>
                <w:sz w:val="24"/>
                <w:szCs w:val="24"/>
                <w:lang w:val="ru-RU" w:eastAsia="ru-RU"/>
              </w:rPr>
              <w:t xml:space="preserve"> у</w:t>
            </w:r>
            <w:r w:rsidRPr="001E4E9D">
              <w:rPr>
                <w:rFonts w:eastAsia="Times New Roman" w:cs="Times New Roman"/>
                <w:color w:val="000000" w:themeColor="text1"/>
                <w:sz w:val="24"/>
                <w:szCs w:val="24"/>
                <w:lang w:val="ru-RU" w:eastAsia="ru-RU"/>
              </w:rPr>
              <w:t>наслідок пандемії.</w:t>
            </w:r>
          </w:p>
          <w:p w:rsidR="00365FB5" w:rsidRPr="003307A9" w:rsidRDefault="00365FB5" w:rsidP="001E360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 ініціативи</w:t>
            </w:r>
            <w:r w:rsidR="001E360B">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створення сучасного бізнес-інструменту взаємодії суб’єктів підприємництва та задово</w:t>
            </w:r>
            <w:r w:rsidR="00EE77E8">
              <w:rPr>
                <w:rFonts w:eastAsia="Times New Roman" w:cs="Times New Roman"/>
                <w:color w:val="000000" w:themeColor="text1"/>
                <w:sz w:val="24"/>
                <w:szCs w:val="24"/>
                <w:lang w:eastAsia="ru-RU"/>
              </w:rPr>
              <w:t>лення споживчих потреб покупців</w:t>
            </w:r>
            <w:r w:rsidR="00A83C82">
              <w:rPr>
                <w:rFonts w:eastAsia="Times New Roman" w:cs="Times New Roman"/>
                <w:color w:val="000000" w:themeColor="text1"/>
                <w:sz w:val="24"/>
                <w:szCs w:val="24"/>
                <w:lang w:eastAsia="ru-RU"/>
              </w:rPr>
              <w:t>.</w:t>
            </w:r>
          </w:p>
        </w:tc>
      </w:tr>
      <w:tr w:rsidR="00365FB5" w:rsidRPr="001E4E9D" w:rsidTr="002E5D4B">
        <w:trPr>
          <w:trHeight w:val="567"/>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Печеніжинська і Коломийська територіальні громади, Карпатський регіон </w:t>
            </w:r>
          </w:p>
        </w:tc>
      </w:tr>
      <w:tr w:rsidR="00365FB5" w:rsidRPr="001E4E9D" w:rsidTr="002E5D4B">
        <w:trPr>
          <w:trHeight w:val="378"/>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lang w:val="ru-RU" w:eastAsia="ru-RU"/>
              </w:rPr>
              <w:t xml:space="preserve">Мале та </w:t>
            </w:r>
            <w:r w:rsidR="00EE77E8">
              <w:rPr>
                <w:rFonts w:eastAsia="Calibri" w:cs="Times New Roman"/>
                <w:color w:val="000000" w:themeColor="text1"/>
                <w:sz w:val="24"/>
                <w:szCs w:val="24"/>
                <w:lang w:eastAsia="ru-RU"/>
              </w:rPr>
              <w:t>середнє підприємництво</w:t>
            </w:r>
          </w:p>
        </w:tc>
      </w:tr>
      <w:tr w:rsidR="00365FB5" w:rsidRPr="001E4E9D" w:rsidTr="002E5D4B">
        <w:trPr>
          <w:trHeight w:val="408"/>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7</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120C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Основним завданням, яке сьогодні постає перед громадами, є допомога суб’єктам підприємництва у подоланні наслідків пандемії та відновленні своєї ділової активності. Адже успішний місцевий бізнес – запорука спроможної, фінансово стабільної громади.</w:t>
            </w:r>
          </w:p>
        </w:tc>
      </w:tr>
      <w:tr w:rsidR="00365FB5" w:rsidRPr="001E4E9D" w:rsidTr="002E5D4B">
        <w:trPr>
          <w:trHeight w:val="287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Очікувані якісні результати: </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інноваційний економічний продукт;</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підтримка локальних виробників Карпатського регіону;</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адаптація бізнесу до кризових умов;</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цифровізація ведення економічної діяльності;</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підвищення рівня туристичної та інвестиційної привабливості Карпатського регіону</w:t>
            </w:r>
            <w:r w:rsidR="001120C5">
              <w:rPr>
                <w:rFonts w:eastAsia="Times New Roman" w:cs="Times New Roman"/>
                <w:color w:val="000000" w:themeColor="text1"/>
                <w:sz w:val="24"/>
                <w:szCs w:val="24"/>
                <w:lang w:eastAsia="ru-RU"/>
              </w:rPr>
              <w:t>.</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кількісні результати:</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sidR="001120C5">
              <w:rPr>
                <w:rFonts w:eastAsia="Times New Roman" w:cs="Times New Roman"/>
                <w:color w:val="000000" w:themeColor="text1"/>
                <w:sz w:val="24"/>
                <w:szCs w:val="24"/>
                <w:lang w:eastAsia="ru-RU"/>
              </w:rPr>
              <w:t xml:space="preserve"> розвиток 1</w:t>
            </w:r>
            <w:r w:rsidR="00B53AEE">
              <w:rPr>
                <w:rFonts w:eastAsia="Times New Roman" w:cs="Times New Roman"/>
                <w:color w:val="000000" w:themeColor="text1"/>
                <w:sz w:val="24"/>
                <w:szCs w:val="24"/>
                <w:lang w:eastAsia="ru-RU"/>
              </w:rPr>
              <w:t xml:space="preserve"> </w:t>
            </w:r>
            <w:r w:rsidR="001E360B">
              <w:rPr>
                <w:rFonts w:eastAsia="Times New Roman" w:cs="Times New Roman"/>
                <w:color w:val="000000" w:themeColor="text1"/>
                <w:sz w:val="24"/>
                <w:szCs w:val="24"/>
                <w:lang w:eastAsia="ru-RU"/>
              </w:rPr>
              <w:t xml:space="preserve">онлайн </w:t>
            </w:r>
            <w:r w:rsidR="00B53AEE">
              <w:rPr>
                <w:rFonts w:eastAsia="Times New Roman" w:cs="Times New Roman"/>
                <w:color w:val="000000" w:themeColor="text1"/>
                <w:sz w:val="24"/>
                <w:szCs w:val="24"/>
                <w:lang w:eastAsia="ru-RU"/>
              </w:rPr>
              <w:t>бізнес</w:t>
            </w:r>
            <w:r w:rsidRPr="001E4E9D">
              <w:rPr>
                <w:rFonts w:eastAsia="Times New Roman" w:cs="Times New Roman"/>
                <w:color w:val="000000" w:themeColor="text1"/>
                <w:sz w:val="24"/>
                <w:szCs w:val="24"/>
                <w:lang w:eastAsia="ru-RU"/>
              </w:rPr>
              <w:t>ресурсу;</w:t>
            </w:r>
          </w:p>
          <w:p w:rsidR="00365FB5" w:rsidRPr="001E4E9D" w:rsidRDefault="001120C5"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облаштування 2 торговельних зон у</w:t>
            </w:r>
            <w:r w:rsidR="00365FB5" w:rsidRPr="001E4E9D">
              <w:rPr>
                <w:rFonts w:eastAsia="Times New Roman" w:cs="Times New Roman"/>
                <w:color w:val="000000" w:themeColor="text1"/>
                <w:sz w:val="24"/>
                <w:szCs w:val="24"/>
                <w:lang w:eastAsia="ru-RU"/>
              </w:rPr>
              <w:t xml:space="preserve"> центральних частинах громад спеціалізованими спорудами;</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створення 14 робочих місць;</w:t>
            </w:r>
          </w:p>
          <w:p w:rsidR="00365FB5" w:rsidRPr="001E4E9D" w:rsidRDefault="00B53AEE"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кількість </w:t>
            </w:r>
            <w:r w:rsidR="00365FB5" w:rsidRPr="001E4E9D">
              <w:rPr>
                <w:rFonts w:eastAsia="Times New Roman" w:cs="Times New Roman"/>
                <w:color w:val="000000" w:themeColor="text1"/>
                <w:sz w:val="24"/>
                <w:szCs w:val="24"/>
                <w:lang w:eastAsia="ru-RU"/>
              </w:rPr>
              <w:t>суб’єктів, які зможуть активізувати та налагодити підприємницьку діяльність – 600 осіб;</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розширення ринку збуту на 30%.</w:t>
            </w:r>
          </w:p>
        </w:tc>
      </w:tr>
      <w:tr w:rsidR="00365FB5" w:rsidRPr="001E4E9D" w:rsidTr="002E5D4B">
        <w:trPr>
          <w:trHeight w:val="2211"/>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sidR="006E62C9">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Підготовчий етап. Даний етап спрямований на підготовку основних заходів</w:t>
            </w:r>
            <w:r w:rsidR="007131B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передбачених </w:t>
            </w:r>
            <w:r w:rsidR="009A3B27">
              <w:rPr>
                <w:rFonts w:eastAsia="Times New Roman" w:cs="Times New Roman"/>
                <w:color w:val="000000" w:themeColor="text1"/>
                <w:sz w:val="24"/>
                <w:szCs w:val="24"/>
                <w:lang w:eastAsia="ru-RU"/>
              </w:rPr>
              <w:t>проєкт</w:t>
            </w:r>
            <w:r w:rsidRPr="001E4E9D">
              <w:rPr>
                <w:rFonts w:eastAsia="Times New Roman" w:cs="Times New Roman"/>
                <w:color w:val="000000" w:themeColor="text1"/>
                <w:sz w:val="24"/>
                <w:szCs w:val="24"/>
                <w:lang w:eastAsia="ru-RU"/>
              </w:rPr>
              <w:t>ом</w:t>
            </w:r>
            <w:r w:rsidR="007131B1">
              <w:rPr>
                <w:rFonts w:eastAsia="Times New Roman" w:cs="Times New Roman"/>
                <w:color w:val="000000" w:themeColor="text1"/>
                <w:sz w:val="24"/>
                <w:szCs w:val="24"/>
                <w:lang w:eastAsia="ru-RU"/>
              </w:rPr>
              <w:t>.</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sidR="006E62C9">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Етап реалізації основних заходів.</w:t>
            </w:r>
          </w:p>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sidR="006E62C9">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Заключний етап. На даному етапі здійсню</w:t>
            </w:r>
            <w:r w:rsidR="001E360B">
              <w:rPr>
                <w:rFonts w:eastAsia="Times New Roman" w:cs="Times New Roman"/>
                <w:color w:val="000000" w:themeColor="text1"/>
                <w:sz w:val="24"/>
                <w:szCs w:val="24"/>
                <w:lang w:eastAsia="ru-RU"/>
              </w:rPr>
              <w:t xml:space="preserve">ватиметься презентація онлайн </w:t>
            </w:r>
            <w:r w:rsidRPr="001E4E9D">
              <w:rPr>
                <w:rFonts w:eastAsia="Times New Roman" w:cs="Times New Roman"/>
                <w:color w:val="000000" w:themeColor="text1"/>
                <w:sz w:val="24"/>
                <w:szCs w:val="24"/>
                <w:lang w:eastAsia="ru-RU"/>
              </w:rPr>
              <w:t>ресурсу, формування та подач</w:t>
            </w:r>
            <w:r w:rsidR="001E360B">
              <w:rPr>
                <w:rFonts w:eastAsia="Times New Roman" w:cs="Times New Roman"/>
                <w:color w:val="000000" w:themeColor="text1"/>
                <w:sz w:val="24"/>
                <w:szCs w:val="24"/>
                <w:lang w:eastAsia="ru-RU"/>
              </w:rPr>
              <w:t xml:space="preserve">а звіту про реалізацію </w:t>
            </w:r>
            <w:r w:rsidR="009A3B27">
              <w:rPr>
                <w:rFonts w:eastAsia="Times New Roman" w:cs="Times New Roman"/>
                <w:color w:val="000000" w:themeColor="text1"/>
                <w:sz w:val="24"/>
                <w:szCs w:val="24"/>
                <w:lang w:eastAsia="ru-RU"/>
              </w:rPr>
              <w:t>проєкт</w:t>
            </w:r>
            <w:r w:rsidR="001E360B">
              <w:rPr>
                <w:rFonts w:eastAsia="Times New Roman" w:cs="Times New Roman"/>
                <w:color w:val="000000" w:themeColor="text1"/>
                <w:sz w:val="24"/>
                <w:szCs w:val="24"/>
                <w:lang w:eastAsia="ru-RU"/>
              </w:rPr>
              <w:t>у.</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sidR="001E360B">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DB7C96"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00365FB5" w:rsidRPr="001E360B">
              <w:rPr>
                <w:rFonts w:eastAsia="Times New Roman" w:cs="Times New Roman"/>
                <w:color w:val="000000" w:themeColor="text1"/>
                <w:sz w:val="24"/>
                <w:szCs w:val="24"/>
                <w:lang w:eastAsia="ru-RU"/>
              </w:rPr>
              <w:t>у тому числі:</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6E62C9"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441,0</w:t>
            </w: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val="en-US"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val="en-US"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6E62C9" w:rsidRDefault="006E62C9"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441,0</w:t>
            </w: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365FB5"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sidR="00DB7C96">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365FB5" w:rsidP="001E4E9D">
            <w:pPr>
              <w:jc w:val="left"/>
              <w:rPr>
                <w:rFonts w:eastAsia="Times New Roman" w:cs="Times New Roman"/>
                <w:color w:val="000000" w:themeColor="text1"/>
                <w:sz w:val="24"/>
                <w:szCs w:val="24"/>
                <w:lang w:eastAsia="ru-RU"/>
              </w:rPr>
            </w:pPr>
            <w:r w:rsidRPr="001E360B">
              <w:rPr>
                <w:rFonts w:eastAsia="Times New Roman" w:cs="Times New Roman"/>
                <w:color w:val="000000" w:themeColor="text1"/>
                <w:sz w:val="24"/>
                <w:szCs w:val="24"/>
                <w:lang w:eastAsia="ru-RU"/>
              </w:rPr>
              <w:t>державний бюджет</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r>
      <w:tr w:rsidR="00365FB5" w:rsidRPr="001E4E9D" w:rsidTr="002E5D4B">
        <w:trPr>
          <w:trHeight w:val="263"/>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00365FB5" w:rsidRPr="001E4E9D">
              <w:rPr>
                <w:rFonts w:eastAsia="Times New Roman" w:cs="Times New Roman"/>
                <w:color w:val="000000" w:themeColor="text1"/>
                <w:sz w:val="24"/>
                <w:szCs w:val="24"/>
                <w:lang w:eastAsia="ru-RU"/>
              </w:rPr>
              <w:t>.2</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365FB5" w:rsidP="001E4E9D">
            <w:pPr>
              <w:jc w:val="left"/>
              <w:rPr>
                <w:rFonts w:eastAsia="Times New Roman" w:cs="Times New Roman"/>
                <w:color w:val="000000" w:themeColor="text1"/>
                <w:sz w:val="24"/>
                <w:szCs w:val="24"/>
                <w:lang w:eastAsia="ru-RU"/>
              </w:rPr>
            </w:pPr>
            <w:r w:rsidRPr="001E360B">
              <w:rPr>
                <w:rFonts w:eastAsia="Times New Roman" w:cs="Times New Roman"/>
                <w:color w:val="000000" w:themeColor="text1"/>
                <w:sz w:val="24"/>
                <w:szCs w:val="24"/>
                <w:lang w:eastAsia="ru-RU"/>
              </w:rPr>
              <w:t>обласний бюджет</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r>
      <w:tr w:rsidR="00365FB5" w:rsidRPr="001E4E9D" w:rsidTr="002E5D4B">
        <w:trPr>
          <w:trHeight w:val="196"/>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00365FB5" w:rsidRPr="001E4E9D">
              <w:rPr>
                <w:rFonts w:eastAsia="Times New Roman" w:cs="Times New Roman"/>
                <w:color w:val="000000" w:themeColor="text1"/>
                <w:sz w:val="24"/>
                <w:szCs w:val="24"/>
                <w:lang w:eastAsia="ru-RU"/>
              </w:rPr>
              <w:t>.3</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365FB5" w:rsidP="001E4E9D">
            <w:pPr>
              <w:jc w:val="left"/>
              <w:rPr>
                <w:rFonts w:eastAsia="Times New Roman" w:cs="Times New Roman"/>
                <w:color w:val="000000" w:themeColor="text1"/>
                <w:sz w:val="24"/>
                <w:szCs w:val="24"/>
                <w:lang w:eastAsia="ru-RU"/>
              </w:rPr>
            </w:pPr>
            <w:r w:rsidRPr="001E360B">
              <w:rPr>
                <w:rFonts w:eastAsia="Times New Roman" w:cs="Times New Roman"/>
                <w:color w:val="000000" w:themeColor="text1"/>
                <w:sz w:val="24"/>
                <w:szCs w:val="24"/>
                <w:lang w:eastAsia="ru-RU"/>
              </w:rPr>
              <w:t>бюджет громади</w:t>
            </w:r>
          </w:p>
        </w:tc>
        <w:tc>
          <w:tcPr>
            <w:tcW w:w="635" w:type="pct"/>
            <w:tcBorders>
              <w:top w:val="single" w:sz="6" w:space="0" w:color="000000"/>
              <w:left w:val="single" w:sz="6" w:space="0" w:color="000000"/>
              <w:bottom w:val="single" w:sz="6" w:space="0" w:color="000000"/>
              <w:right w:val="single" w:sz="6" w:space="0" w:color="000000"/>
            </w:tcBorders>
          </w:tcPr>
          <w:p w:rsidR="00EE77E8" w:rsidRPr="001E4E9D" w:rsidRDefault="00EE77E8"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EE77E8" w:rsidP="001E4E9D">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250,0</w:t>
            </w:r>
          </w:p>
        </w:tc>
      </w:tr>
      <w:tr w:rsidR="00365FB5" w:rsidRPr="001E4E9D" w:rsidTr="002E5D4B">
        <w:trPr>
          <w:trHeight w:val="388"/>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00365FB5" w:rsidRPr="001E4E9D">
              <w:rPr>
                <w:rFonts w:eastAsia="Times New Roman" w:cs="Times New Roman"/>
                <w:color w:val="000000" w:themeColor="text1"/>
                <w:sz w:val="24"/>
                <w:szCs w:val="24"/>
                <w:lang w:eastAsia="ru-RU"/>
              </w:rPr>
              <w:t>.4</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365FB5" w:rsidP="001E4E9D">
            <w:pPr>
              <w:jc w:val="left"/>
              <w:rPr>
                <w:rFonts w:eastAsia="Times New Roman" w:cs="Times New Roman"/>
                <w:color w:val="000000" w:themeColor="text1"/>
                <w:sz w:val="24"/>
                <w:szCs w:val="24"/>
                <w:lang w:eastAsia="ru-RU"/>
              </w:rPr>
            </w:pPr>
            <w:r w:rsidRPr="001E360B">
              <w:rPr>
                <w:rFonts w:eastAsia="Times New Roman" w:cs="Times New Roman"/>
                <w:color w:val="000000" w:themeColor="text1"/>
                <w:sz w:val="24"/>
                <w:szCs w:val="24"/>
                <w:lang w:eastAsia="ru-RU"/>
              </w:rPr>
              <w:t>власні кошти</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r>
      <w:tr w:rsidR="00365FB5" w:rsidRPr="001E4E9D" w:rsidTr="002E5D4B">
        <w:trPr>
          <w:trHeight w:val="1245"/>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00365FB5" w:rsidRPr="001E4E9D">
              <w:rPr>
                <w:rFonts w:eastAsia="Times New Roman" w:cs="Times New Roman"/>
                <w:color w:val="000000" w:themeColor="text1"/>
                <w:sz w:val="24"/>
                <w:szCs w:val="24"/>
                <w:lang w:eastAsia="ru-RU"/>
              </w:rPr>
              <w:t>.5</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365FB5" w:rsidP="001E4E9D">
            <w:pPr>
              <w:jc w:val="left"/>
              <w:rPr>
                <w:rFonts w:eastAsia="Times New Roman" w:cs="Times New Roman"/>
                <w:color w:val="000000" w:themeColor="text1"/>
                <w:sz w:val="24"/>
                <w:szCs w:val="24"/>
                <w:lang w:eastAsia="ru-RU"/>
              </w:rPr>
            </w:pPr>
            <w:r w:rsidRPr="001E360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35" w:type="pct"/>
            <w:tcBorders>
              <w:top w:val="single" w:sz="6" w:space="0" w:color="000000"/>
              <w:left w:val="single" w:sz="6" w:space="0" w:color="000000"/>
              <w:bottom w:val="single" w:sz="6" w:space="0" w:color="000000"/>
              <w:right w:val="single" w:sz="6" w:space="0" w:color="000000"/>
            </w:tcBorders>
          </w:tcPr>
          <w:p w:rsidR="00365FB5" w:rsidRPr="001E4E9D" w:rsidRDefault="00EE77E8"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191,0</w:t>
            </w:r>
          </w:p>
        </w:tc>
        <w:tc>
          <w:tcPr>
            <w:tcW w:w="565"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c>
          <w:tcPr>
            <w:tcW w:w="817" w:type="pct"/>
            <w:tcBorders>
              <w:top w:val="single" w:sz="6" w:space="0" w:color="000000"/>
              <w:left w:val="single" w:sz="6" w:space="0" w:color="000000"/>
              <w:bottom w:val="single" w:sz="6" w:space="0" w:color="000000"/>
              <w:right w:val="single" w:sz="6" w:space="0" w:color="000000"/>
            </w:tcBorders>
          </w:tcPr>
          <w:p w:rsidR="00365FB5" w:rsidRPr="001E4E9D" w:rsidRDefault="00EE77E8" w:rsidP="001E4E9D">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191,0</w:t>
            </w:r>
          </w:p>
        </w:tc>
      </w:tr>
      <w:tr w:rsidR="00365FB5" w:rsidRPr="001E4E9D" w:rsidTr="002E5D4B">
        <w:trPr>
          <w:trHeight w:val="536"/>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360B" w:rsidRDefault="00F43803" w:rsidP="001E4E9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500B38" w:rsidP="00B53AE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Печеніжинська селищна рада, К</w:t>
            </w:r>
            <w:r w:rsidR="00365FB5" w:rsidRPr="001E4E9D">
              <w:rPr>
                <w:rFonts w:eastAsia="Times New Roman" w:cs="Times New Roman"/>
                <w:color w:val="000000" w:themeColor="text1"/>
                <w:sz w:val="24"/>
                <w:szCs w:val="24"/>
                <w:lang w:eastAsia="ru-RU"/>
              </w:rPr>
              <w:t>оломийська міська рада,</w:t>
            </w:r>
            <w:r w:rsidR="00B53AEE">
              <w:rPr>
                <w:rFonts w:eastAsia="Times New Roman" w:cs="Times New Roman"/>
                <w:color w:val="000000" w:themeColor="text1"/>
                <w:sz w:val="24"/>
                <w:szCs w:val="24"/>
                <w:lang w:eastAsia="ru-RU"/>
              </w:rPr>
              <w:t xml:space="preserve"> </w:t>
            </w:r>
            <w:r w:rsidR="00365FB5" w:rsidRPr="001E4E9D">
              <w:rPr>
                <w:rFonts w:eastAsia="Times New Roman" w:cs="Times New Roman"/>
                <w:color w:val="000000" w:themeColor="text1"/>
                <w:sz w:val="24"/>
                <w:szCs w:val="24"/>
                <w:lang w:eastAsia="ru-RU"/>
              </w:rPr>
              <w:t>представники бізнесу</w:t>
            </w:r>
          </w:p>
        </w:tc>
      </w:tr>
      <w:tr w:rsidR="00365FB5" w:rsidRPr="001E4E9D" w:rsidTr="002E5D4B">
        <w:trPr>
          <w:trHeight w:val="537"/>
        </w:trPr>
        <w:tc>
          <w:tcPr>
            <w:tcW w:w="314" w:type="pct"/>
            <w:tcBorders>
              <w:top w:val="single" w:sz="6" w:space="0" w:color="000000"/>
              <w:left w:val="single" w:sz="6" w:space="0" w:color="000000"/>
              <w:bottom w:val="single" w:sz="6" w:space="0" w:color="000000"/>
              <w:right w:val="single" w:sz="6" w:space="0" w:color="000000"/>
            </w:tcBorders>
          </w:tcPr>
          <w:p w:rsidR="00365FB5" w:rsidRPr="001E4E9D" w:rsidRDefault="00DB7C96" w:rsidP="00320228">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r w:rsidR="00320228">
              <w:rPr>
                <w:rFonts w:eastAsia="Times New Roman" w:cs="Times New Roman"/>
                <w:color w:val="000000" w:themeColor="text1"/>
                <w:sz w:val="24"/>
                <w:szCs w:val="24"/>
                <w:lang w:eastAsia="ru-RU"/>
              </w:rPr>
              <w:t>.</w:t>
            </w:r>
          </w:p>
        </w:tc>
        <w:tc>
          <w:tcPr>
            <w:tcW w:w="2107" w:type="pct"/>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79" w:type="pct"/>
            <w:gridSpan w:val="4"/>
            <w:tcBorders>
              <w:top w:val="single" w:sz="6" w:space="0" w:color="000000"/>
              <w:left w:val="single" w:sz="6" w:space="0" w:color="000000"/>
              <w:bottom w:val="single" w:sz="6" w:space="0" w:color="000000"/>
              <w:right w:val="single" w:sz="6" w:space="0" w:color="000000"/>
            </w:tcBorders>
          </w:tcPr>
          <w:p w:rsidR="00365FB5" w:rsidRPr="001E4E9D" w:rsidRDefault="00365FB5" w:rsidP="001E4E9D">
            <w:pPr>
              <w:jc w:val="left"/>
              <w:rPr>
                <w:rFonts w:eastAsia="Times New Roman" w:cs="Times New Roman"/>
                <w:color w:val="000000" w:themeColor="text1"/>
                <w:sz w:val="24"/>
                <w:szCs w:val="24"/>
                <w:lang w:eastAsia="ru-RU"/>
              </w:rPr>
            </w:pPr>
          </w:p>
        </w:tc>
      </w:tr>
    </w:tbl>
    <w:p w:rsidR="00EF5AA4" w:rsidRDefault="00EF5AA4" w:rsidP="001E4E9D">
      <w:pPr>
        <w:ind w:firstLine="709"/>
        <w:jc w:val="left"/>
        <w:rPr>
          <w:rFonts w:cs="Times New Roman"/>
          <w:color w:val="000000" w:themeColor="text1"/>
          <w:sz w:val="24"/>
          <w:szCs w:val="24"/>
        </w:rPr>
      </w:pPr>
    </w:p>
    <w:p w:rsidR="0065241F" w:rsidRPr="001E4E9D" w:rsidRDefault="003D78FF" w:rsidP="002E5D4B">
      <w:pPr>
        <w:spacing w:line="259" w:lineRule="auto"/>
        <w:ind w:firstLine="709"/>
        <w:jc w:val="left"/>
        <w:rPr>
          <w:rFonts w:cs="Times New Roman"/>
          <w:color w:val="000000" w:themeColor="text1"/>
          <w:sz w:val="24"/>
          <w:szCs w:val="24"/>
        </w:rPr>
      </w:pPr>
      <w:r w:rsidRPr="001E4E9D">
        <w:rPr>
          <w:rFonts w:cs="Times New Roman"/>
          <w:color w:val="000000" w:themeColor="text1"/>
          <w:sz w:val="24"/>
          <w:szCs w:val="24"/>
        </w:rPr>
        <w:t>1.2.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068"/>
        <w:gridCol w:w="1041"/>
        <w:gridCol w:w="1032"/>
        <w:gridCol w:w="1566"/>
      </w:tblGrid>
      <w:tr w:rsidR="00320228" w:rsidRPr="001E4E9D" w:rsidTr="003470F8">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sidR="00F3086D">
              <w:rPr>
                <w:rFonts w:eastAsia="Times New Roman" w:cs="Times New Roman"/>
                <w:color w:val="000000" w:themeColor="text1"/>
                <w:sz w:val="24"/>
                <w:szCs w:val="24"/>
                <w:lang w:eastAsia="ru-RU"/>
              </w:rPr>
              <w:t>, міський голова</w:t>
            </w:r>
          </w:p>
        </w:tc>
      </w:tr>
      <w:tr w:rsidR="00320228" w:rsidRPr="001E4E9D" w:rsidTr="003470F8">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320228" w:rsidRPr="001E4E9D" w:rsidTr="003470F8">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F51BFC" w:rsidP="00320228">
            <w:pPr>
              <w:jc w:val="left"/>
              <w:rPr>
                <w:rFonts w:eastAsia="Times New Roman" w:cs="Times New Roman"/>
                <w:color w:val="000000" w:themeColor="text1"/>
                <w:sz w:val="24"/>
                <w:szCs w:val="24"/>
                <w:lang w:eastAsia="ru-RU"/>
              </w:rPr>
            </w:pPr>
            <w:hyperlink r:id="rId8" w:history="1">
              <w:r w:rsidR="00320228" w:rsidRPr="001E4E9D">
                <w:rPr>
                  <w:rFonts w:eastAsia="Times New Roman" w:cs="Times New Roman"/>
                  <w:color w:val="000000" w:themeColor="text1"/>
                  <w:sz w:val="24"/>
                  <w:szCs w:val="24"/>
                  <w:u w:val="single"/>
                  <w:lang w:val="ru-RU" w:eastAsia="ru-RU"/>
                </w:rPr>
                <w:t>kosiv.rada@gmail.com</w:t>
              </w:r>
            </w:hyperlink>
          </w:p>
        </w:tc>
      </w:tr>
      <w:tr w:rsidR="00320228" w:rsidRPr="001E4E9D" w:rsidTr="003470F8">
        <w:trPr>
          <w:trHeight w:val="551"/>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«Своє – натуральне та смачне» - придбання обладнання для переробки молока та сироваріння</w:t>
            </w:r>
          </w:p>
        </w:tc>
      </w:tr>
      <w:tr w:rsidR="00320228" w:rsidRPr="001E4E9D" w:rsidTr="003470F8">
        <w:trPr>
          <w:trHeight w:val="786"/>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320228" w:rsidRPr="001E4E9D" w:rsidTr="003470F8">
        <w:trPr>
          <w:trHeight w:val="491"/>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1.1.4. Розвиток малого і середнього підприємництва</w:t>
            </w:r>
            <w:r w:rsidR="00106A4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в т.ч. ініціатив людей з інвалідністю та молоді (кластери, науково-технологічні парки, мережі, хаби та інші)</w:t>
            </w:r>
            <w:r w:rsidR="00106A46">
              <w:rPr>
                <w:rFonts w:eastAsia="Times New Roman" w:cs="Times New Roman"/>
                <w:color w:val="000000" w:themeColor="text1"/>
                <w:sz w:val="24"/>
                <w:szCs w:val="24"/>
                <w:lang w:eastAsia="ru-RU"/>
              </w:rPr>
              <w:t>.</w:t>
            </w:r>
          </w:p>
        </w:tc>
      </w:tr>
      <w:tr w:rsidR="00320228" w:rsidRPr="001E4E9D" w:rsidTr="003470F8">
        <w:trPr>
          <w:trHeight w:val="1024"/>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 xml:space="preserve">1. Підвищення зайнятості населення громади. </w:t>
            </w:r>
          </w:p>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 xml:space="preserve">2. Реалізація </w:t>
            </w:r>
            <w:r w:rsidRPr="001E4E9D">
              <w:rPr>
                <w:rFonts w:eastAsia="Times New Roman" w:cs="Times New Roman"/>
                <w:color w:val="000000" w:themeColor="text1"/>
                <w:spacing w:val="4"/>
                <w:sz w:val="24"/>
                <w:szCs w:val="24"/>
                <w:lang w:eastAsia="ru-RU"/>
              </w:rPr>
              <w:t>Цілі сталого розвитку</w:t>
            </w:r>
            <w:r w:rsidR="00F43803">
              <w:rPr>
                <w:rFonts w:eastAsia="Times New Roman" w:cs="Times New Roman"/>
                <w:color w:val="000000" w:themeColor="text1"/>
                <w:spacing w:val="4"/>
                <w:sz w:val="24"/>
                <w:szCs w:val="24"/>
                <w:lang w:eastAsia="ru-RU"/>
              </w:rPr>
              <w:t xml:space="preserve"> </w:t>
            </w:r>
            <w:r w:rsidR="00F43803" w:rsidRPr="001E4E9D">
              <w:rPr>
                <w:rFonts w:eastAsia="Times New Roman" w:cs="Times New Roman"/>
                <w:color w:val="000000" w:themeColor="text1"/>
                <w:spacing w:val="4"/>
                <w:sz w:val="24"/>
                <w:szCs w:val="24"/>
                <w:lang w:eastAsia="ru-RU"/>
              </w:rPr>
              <w:t>8</w:t>
            </w:r>
            <w:r w:rsidRPr="001E4E9D">
              <w:rPr>
                <w:rFonts w:eastAsia="Times New Roman" w:cs="Times New Roman"/>
                <w:color w:val="000000" w:themeColor="text1"/>
                <w:spacing w:val="4"/>
                <w:sz w:val="24"/>
                <w:szCs w:val="24"/>
                <w:lang w:eastAsia="ru-RU"/>
              </w:rPr>
              <w:t>, яка сприятиме сталому економічному зростанню громади, підвищенню рівня продуктивності використання наявних ресурсів.</w:t>
            </w:r>
          </w:p>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sidRPr="001E4E9D">
              <w:rPr>
                <w:rFonts w:eastAsia="Times New Roman" w:cs="Times New Roman"/>
                <w:color w:val="000000" w:themeColor="text1"/>
                <w:sz w:val="24"/>
                <w:szCs w:val="24"/>
                <w:lang w:val="ru-RU" w:eastAsia="ru-RU"/>
              </w:rPr>
              <w:t>. Подола</w:t>
            </w:r>
            <w:r w:rsidR="00106A46">
              <w:rPr>
                <w:rFonts w:eastAsia="Times New Roman" w:cs="Times New Roman"/>
                <w:color w:val="000000" w:themeColor="text1"/>
                <w:sz w:val="24"/>
                <w:szCs w:val="24"/>
                <w:lang w:val="ru-RU" w:eastAsia="ru-RU"/>
              </w:rPr>
              <w:t>ння негативних</w:t>
            </w:r>
            <w:r w:rsidRPr="001E4E9D">
              <w:rPr>
                <w:rFonts w:eastAsia="Times New Roman" w:cs="Times New Roman"/>
                <w:color w:val="000000" w:themeColor="text1"/>
                <w:sz w:val="24"/>
                <w:szCs w:val="24"/>
                <w:lang w:val="ru-RU" w:eastAsia="ru-RU"/>
              </w:rPr>
              <w:t xml:space="preserve"> наслід</w:t>
            </w:r>
            <w:r w:rsidR="00106A46">
              <w:rPr>
                <w:rFonts w:eastAsia="Times New Roman" w:cs="Times New Roman"/>
                <w:color w:val="000000" w:themeColor="text1"/>
                <w:sz w:val="24"/>
                <w:szCs w:val="24"/>
                <w:lang w:val="ru-RU" w:eastAsia="ru-RU"/>
              </w:rPr>
              <w:t>ків</w:t>
            </w:r>
            <w:r w:rsidRPr="001E4E9D">
              <w:rPr>
                <w:rFonts w:eastAsia="Times New Roman" w:cs="Times New Roman"/>
                <w:color w:val="000000" w:themeColor="text1"/>
                <w:sz w:val="24"/>
                <w:szCs w:val="24"/>
                <w:lang w:val="ru-RU" w:eastAsia="ru-RU"/>
              </w:rPr>
              <w:t xml:space="preserve"> пандемії </w:t>
            </w:r>
            <w:r w:rsidR="009113C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val="ru-RU" w:eastAsia="ru-RU"/>
              </w:rPr>
              <w:t>-19 на території громади через підтримку малого бізнесу т</w:t>
            </w:r>
            <w:r>
              <w:rPr>
                <w:rFonts w:eastAsia="Times New Roman" w:cs="Times New Roman"/>
                <w:color w:val="000000" w:themeColor="text1"/>
                <w:sz w:val="24"/>
                <w:szCs w:val="24"/>
                <w:lang w:val="ru-RU" w:eastAsia="ru-RU"/>
              </w:rPr>
              <w:t>а створення нових робочих місць.</w:t>
            </w:r>
          </w:p>
          <w:p w:rsidR="00320228" w:rsidRPr="001E4E9D" w:rsidRDefault="00320228" w:rsidP="00320228">
            <w:pPr>
              <w:shd w:val="clear" w:color="auto" w:fill="FFFFFF"/>
              <w:jc w:val="left"/>
              <w:rPr>
                <w:rFonts w:eastAsia="Times New Roman" w:cs="Times New Roman"/>
                <w:color w:val="000000" w:themeColor="text1"/>
                <w:sz w:val="24"/>
                <w:szCs w:val="24"/>
                <w:lang w:val="ru-RU" w:eastAsia="uk-UA"/>
              </w:rPr>
            </w:pPr>
            <w:r w:rsidRPr="001E4E9D">
              <w:rPr>
                <w:rFonts w:eastAsia="Times New Roman" w:cs="Times New Roman"/>
                <w:color w:val="000000" w:themeColor="text1"/>
                <w:sz w:val="24"/>
                <w:szCs w:val="24"/>
                <w:lang w:eastAsia="uk-UA"/>
              </w:rPr>
              <w:t xml:space="preserve">4. </w:t>
            </w:r>
            <w:r w:rsidRPr="001E4E9D">
              <w:rPr>
                <w:rFonts w:eastAsia="Times New Roman" w:cs="Times New Roman"/>
                <w:color w:val="000000" w:themeColor="text1"/>
                <w:sz w:val="24"/>
                <w:szCs w:val="24"/>
                <w:lang w:val="ru-RU" w:eastAsia="uk-UA"/>
              </w:rPr>
              <w:t>Підвищ</w:t>
            </w:r>
            <w:r w:rsidR="00106A46">
              <w:rPr>
                <w:rFonts w:eastAsia="Times New Roman" w:cs="Times New Roman"/>
                <w:color w:val="000000" w:themeColor="text1"/>
                <w:sz w:val="24"/>
                <w:szCs w:val="24"/>
                <w:lang w:val="ru-RU" w:eastAsia="uk-UA"/>
              </w:rPr>
              <w:t>ення зацікавленості</w:t>
            </w:r>
            <w:r w:rsidRPr="001E4E9D">
              <w:rPr>
                <w:rFonts w:eastAsia="Times New Roman" w:cs="Times New Roman"/>
                <w:color w:val="000000" w:themeColor="text1"/>
                <w:sz w:val="24"/>
                <w:szCs w:val="24"/>
                <w:lang w:val="ru-RU" w:eastAsia="uk-UA"/>
              </w:rPr>
              <w:t xml:space="preserve"> місцевого населення до утримання </w:t>
            </w:r>
            <w:r w:rsidRPr="001E4E9D">
              <w:rPr>
                <w:rFonts w:eastAsia="Times New Roman" w:cs="Times New Roman"/>
                <w:color w:val="000000" w:themeColor="text1"/>
                <w:sz w:val="24"/>
                <w:szCs w:val="24"/>
                <w:lang w:val="ru-RU" w:eastAsia="ru-RU"/>
              </w:rPr>
              <w:t>великої рогатої худоби</w:t>
            </w:r>
            <w:r w:rsidRPr="001E4E9D">
              <w:rPr>
                <w:rFonts w:eastAsia="Times New Roman" w:cs="Times New Roman"/>
                <w:color w:val="000000" w:themeColor="text1"/>
                <w:sz w:val="24"/>
                <w:szCs w:val="24"/>
                <w:lang w:val="ru-RU" w:eastAsia="uk-UA"/>
              </w:rPr>
              <w:t>.</w:t>
            </w:r>
          </w:p>
          <w:p w:rsidR="00320228" w:rsidRPr="001E4E9D" w:rsidRDefault="00320228" w:rsidP="00106A4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Pr="001E4E9D">
              <w:rPr>
                <w:rFonts w:eastAsia="Times New Roman" w:cs="Times New Roman"/>
                <w:color w:val="000000" w:themeColor="text1"/>
                <w:sz w:val="24"/>
                <w:szCs w:val="24"/>
                <w:lang w:val="ru-RU" w:eastAsia="ru-RU"/>
              </w:rPr>
              <w:t>:</w:t>
            </w:r>
            <w:r w:rsidR="00106A46">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uk-UA"/>
              </w:rPr>
              <w:t>закупити обладнання для доїння молока, доставки та сироваріння.</w:t>
            </w:r>
          </w:p>
        </w:tc>
      </w:tr>
      <w:tr w:rsidR="00320228" w:rsidRPr="001E4E9D" w:rsidTr="006809AC">
        <w:trPr>
          <w:trHeight w:val="573"/>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територіальна громада</w:t>
            </w:r>
          </w:p>
        </w:tc>
      </w:tr>
      <w:tr w:rsidR="00320228" w:rsidRPr="001E4E9D" w:rsidTr="003470F8">
        <w:trPr>
          <w:trHeight w:val="238"/>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F7E7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106A46" w:rsidP="00320228">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320228" w:rsidRPr="001E4E9D">
              <w:rPr>
                <w:rFonts w:eastAsia="Calibri" w:cs="Times New Roman"/>
                <w:color w:val="000000" w:themeColor="text1"/>
                <w:sz w:val="24"/>
                <w:szCs w:val="24"/>
                <w:lang w:val="ru-RU" w:eastAsia="ru-RU"/>
              </w:rPr>
              <w:t xml:space="preserve">ителі </w:t>
            </w:r>
            <w:r>
              <w:rPr>
                <w:rFonts w:eastAsia="Times New Roman" w:cs="Times New Roman"/>
                <w:color w:val="000000" w:themeColor="text1"/>
                <w:sz w:val="24"/>
                <w:szCs w:val="24"/>
                <w:lang w:val="ru-RU" w:eastAsia="uk-UA"/>
              </w:rPr>
              <w:t>Косівської територіальної</w:t>
            </w:r>
            <w:r w:rsidRPr="001E4E9D">
              <w:rPr>
                <w:rFonts w:eastAsia="Times New Roman" w:cs="Times New Roman"/>
                <w:color w:val="000000" w:themeColor="text1"/>
                <w:sz w:val="24"/>
                <w:szCs w:val="24"/>
                <w:lang w:val="ru-RU" w:eastAsia="uk-UA"/>
              </w:rPr>
              <w:t xml:space="preserve"> </w:t>
            </w:r>
            <w:r w:rsidR="00320228" w:rsidRPr="001E4E9D">
              <w:rPr>
                <w:rFonts w:eastAsia="Calibri" w:cs="Times New Roman"/>
                <w:color w:val="000000" w:themeColor="text1"/>
                <w:sz w:val="24"/>
                <w:szCs w:val="24"/>
                <w:lang w:val="ru-RU" w:eastAsia="ru-RU"/>
              </w:rPr>
              <w:t>громади</w:t>
            </w:r>
          </w:p>
        </w:tc>
      </w:tr>
      <w:tr w:rsidR="00320228" w:rsidRPr="001E4E9D" w:rsidTr="003470F8">
        <w:trPr>
          <w:trHeight w:val="660"/>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106A4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Проблемою Косівської територіальної громади є низька зайнятість населення і</w:t>
            </w:r>
            <w:r w:rsidR="00106A46">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як наслідок</w:t>
            </w:r>
            <w:r w:rsidR="00106A46">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серй</w:t>
            </w:r>
            <w:r w:rsidR="00106A46">
              <w:rPr>
                <w:rFonts w:eastAsia="Times New Roman" w:cs="Times New Roman"/>
                <w:color w:val="000000" w:themeColor="text1"/>
                <w:sz w:val="24"/>
                <w:szCs w:val="24"/>
                <w:lang w:val="ru-RU" w:eastAsia="ru-RU"/>
              </w:rPr>
              <w:t xml:space="preserve">озний відтік трудових ресурсів </w:t>
            </w:r>
            <w:r w:rsidRPr="001E4E9D">
              <w:rPr>
                <w:rFonts w:eastAsia="Times New Roman" w:cs="Times New Roman"/>
                <w:color w:val="000000" w:themeColor="text1"/>
                <w:sz w:val="24"/>
                <w:szCs w:val="24"/>
                <w:lang w:val="ru-RU" w:eastAsia="ru-RU"/>
              </w:rPr>
              <w:t xml:space="preserve">за кордон. Молоді люди не бачать перспективи жити в селі через відсутність можливостей для працевлаштування. Географічне та природне розташування дає змогу розвивати мале та середнє підприємництво у галузі тваринництва тут. За браком коштів фермери не мають </w:t>
            </w:r>
            <w:r w:rsidRPr="001E4E9D">
              <w:rPr>
                <w:rFonts w:eastAsia="Times New Roman" w:cs="Times New Roman"/>
                <w:color w:val="000000" w:themeColor="text1"/>
                <w:sz w:val="24"/>
                <w:szCs w:val="24"/>
                <w:lang w:val="ru-RU" w:eastAsia="ru-RU"/>
              </w:rPr>
              <w:lastRenderedPageBreak/>
              <w:t>можливості придбати якісне та сучасне обладнання для переробки молока. Відповідно до даної ініціативи придбане обладнання частково вирішить проблему зайнятості жителів гірських населених пунктів громади та дасть можливіс</w:t>
            </w:r>
            <w:r w:rsidR="000D65A6">
              <w:rPr>
                <w:rFonts w:eastAsia="Times New Roman" w:cs="Times New Roman"/>
                <w:color w:val="000000" w:themeColor="text1"/>
                <w:sz w:val="24"/>
                <w:szCs w:val="24"/>
                <w:lang w:val="ru-RU" w:eastAsia="ru-RU"/>
              </w:rPr>
              <w:t>ть розвивати популярний напрям у</w:t>
            </w:r>
            <w:r w:rsidRPr="001E4E9D">
              <w:rPr>
                <w:rFonts w:eastAsia="Times New Roman" w:cs="Times New Roman"/>
                <w:color w:val="000000" w:themeColor="text1"/>
                <w:sz w:val="24"/>
                <w:szCs w:val="24"/>
                <w:lang w:val="ru-RU" w:eastAsia="ru-RU"/>
              </w:rPr>
              <w:t xml:space="preserve"> Карпатах – сироваріння. Інша проблема - нерентабельність утримання</w:t>
            </w:r>
            <w:r w:rsidR="003F7E7F">
              <w:rPr>
                <w:rFonts w:eastAsia="Times New Roman" w:cs="Times New Roman"/>
                <w:color w:val="000000" w:themeColor="text1"/>
                <w:sz w:val="24"/>
                <w:szCs w:val="24"/>
                <w:lang w:val="ru-RU" w:eastAsia="ru-RU"/>
              </w:rPr>
              <w:t xml:space="preserve"> великої рогатої худоби в селах</w:t>
            </w:r>
            <w:r w:rsidRPr="001E4E9D">
              <w:rPr>
                <w:rFonts w:eastAsia="Times New Roman" w:cs="Times New Roman"/>
                <w:color w:val="000000" w:themeColor="text1"/>
                <w:sz w:val="24"/>
                <w:szCs w:val="24"/>
                <w:lang w:val="ru-RU" w:eastAsia="ru-RU"/>
              </w:rPr>
              <w:t xml:space="preserve"> через</w:t>
            </w:r>
            <w:r>
              <w:rPr>
                <w:rFonts w:eastAsia="Times New Roman" w:cs="Times New Roman"/>
                <w:color w:val="000000" w:themeColor="text1"/>
                <w:sz w:val="24"/>
                <w:szCs w:val="24"/>
                <w:lang w:val="ru-RU" w:eastAsia="ru-RU"/>
              </w:rPr>
              <w:t xml:space="preserve"> неможливість реалізації молока</w:t>
            </w:r>
            <w:r w:rsidR="003F7E7F">
              <w:rPr>
                <w:rFonts w:eastAsia="Times New Roman" w:cs="Times New Roman"/>
                <w:color w:val="000000" w:themeColor="text1"/>
                <w:sz w:val="24"/>
                <w:szCs w:val="24"/>
                <w:lang w:val="ru-RU" w:eastAsia="ru-RU"/>
              </w:rPr>
              <w:t>.</w:t>
            </w:r>
          </w:p>
        </w:tc>
      </w:tr>
      <w:tr w:rsidR="00320228" w:rsidRPr="001E4E9D" w:rsidTr="003470F8">
        <w:trPr>
          <w:trHeight w:val="679"/>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F43803">
            <w:pPr>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val="ru-RU" w:eastAsia="ru-RU"/>
              </w:rPr>
              <w:t xml:space="preserve">Прогнозується, що кількість поголів’я </w:t>
            </w:r>
            <w:r w:rsidRPr="001E4E9D">
              <w:rPr>
                <w:rFonts w:eastAsia="Times New Roman" w:cs="Times New Roman"/>
                <w:color w:val="000000" w:themeColor="text1"/>
                <w:sz w:val="24"/>
                <w:szCs w:val="24"/>
                <w:lang w:val="ru-RU" w:eastAsia="ru-RU"/>
              </w:rPr>
              <w:t xml:space="preserve">великої рогатої худоби </w:t>
            </w:r>
            <w:r w:rsidRPr="001E4E9D">
              <w:rPr>
                <w:rFonts w:eastAsia="Times New Roman" w:cs="Times New Roman"/>
                <w:color w:val="000000" w:themeColor="text1"/>
                <w:sz w:val="24"/>
                <w:szCs w:val="24"/>
                <w:shd w:val="clear" w:color="auto" w:fill="FFFFFF"/>
                <w:lang w:val="ru-RU" w:eastAsia="ru-RU"/>
              </w:rPr>
              <w:t>у селах громади зросте на 40</w:t>
            </w:r>
            <w:r w:rsidR="00F43803">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 xml:space="preserve">%, </w:t>
            </w:r>
            <w:r w:rsidR="00F43803">
              <w:rPr>
                <w:rFonts w:eastAsia="Times New Roman" w:cs="Times New Roman"/>
                <w:color w:val="000000" w:themeColor="text1"/>
                <w:sz w:val="24"/>
                <w:szCs w:val="24"/>
                <w:shd w:val="clear" w:color="auto" w:fill="FFFFFF"/>
                <w:lang w:val="ru-RU" w:eastAsia="ru-RU"/>
              </w:rPr>
              <w:t xml:space="preserve">буде </w:t>
            </w:r>
            <w:r w:rsidRPr="001E4E9D">
              <w:rPr>
                <w:rFonts w:eastAsia="Times New Roman" w:cs="Times New Roman"/>
                <w:color w:val="000000" w:themeColor="text1"/>
                <w:sz w:val="24"/>
                <w:szCs w:val="24"/>
                <w:shd w:val="clear" w:color="auto" w:fill="FFFFFF"/>
                <w:lang w:val="ru-RU" w:eastAsia="ru-RU"/>
              </w:rPr>
              <w:t>створ</w:t>
            </w:r>
            <w:r w:rsidR="00F43803">
              <w:rPr>
                <w:rFonts w:eastAsia="Times New Roman" w:cs="Times New Roman"/>
                <w:color w:val="000000" w:themeColor="text1"/>
                <w:sz w:val="24"/>
                <w:szCs w:val="24"/>
                <w:shd w:val="clear" w:color="auto" w:fill="FFFFFF"/>
                <w:lang w:val="ru-RU" w:eastAsia="ru-RU"/>
              </w:rPr>
              <w:t>ено 5</w:t>
            </w:r>
            <w:r w:rsidRPr="001E4E9D">
              <w:rPr>
                <w:rFonts w:eastAsia="Times New Roman" w:cs="Times New Roman"/>
                <w:color w:val="000000" w:themeColor="text1"/>
                <w:sz w:val="24"/>
                <w:szCs w:val="24"/>
                <w:shd w:val="clear" w:color="auto" w:fill="FFFFFF"/>
                <w:lang w:val="ru-RU" w:eastAsia="ru-RU"/>
              </w:rPr>
              <w:t xml:space="preserve"> </w:t>
            </w:r>
            <w:r w:rsidR="00F43803">
              <w:rPr>
                <w:rFonts w:eastAsia="Times New Roman" w:cs="Times New Roman"/>
                <w:color w:val="000000" w:themeColor="text1"/>
                <w:sz w:val="24"/>
                <w:szCs w:val="24"/>
                <w:shd w:val="clear" w:color="auto" w:fill="FFFFFF"/>
                <w:lang w:val="ru-RU" w:eastAsia="ru-RU"/>
              </w:rPr>
              <w:t>нових робочих місць</w:t>
            </w:r>
            <w:r w:rsidRPr="001E4E9D">
              <w:rPr>
                <w:rFonts w:eastAsia="Times New Roman" w:cs="Times New Roman"/>
                <w:color w:val="000000" w:themeColor="text1"/>
                <w:sz w:val="24"/>
                <w:szCs w:val="24"/>
                <w:shd w:val="clear" w:color="auto" w:fill="FFFFFF"/>
                <w:lang w:val="ru-RU" w:eastAsia="ru-RU"/>
              </w:rPr>
              <w:t>. Передбачається придбання доїльних апаратів (10</w:t>
            </w:r>
            <w:r w:rsidR="003F7E7F">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шт.), холодильника для транспортування молока (1</w:t>
            </w:r>
            <w:r w:rsidR="003F7E7F">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шт.), обладнання для сироваріння (1</w:t>
            </w:r>
            <w:r w:rsidR="003F7E7F">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шт.), холодильни</w:t>
            </w:r>
            <w:r w:rsidR="003F7E7F">
              <w:rPr>
                <w:rFonts w:eastAsia="Times New Roman" w:cs="Times New Roman"/>
                <w:color w:val="000000" w:themeColor="text1"/>
                <w:sz w:val="24"/>
                <w:szCs w:val="24"/>
                <w:shd w:val="clear" w:color="auto" w:fill="FFFFFF"/>
                <w:lang w:val="ru-RU" w:eastAsia="ru-RU"/>
              </w:rPr>
              <w:t>ка</w:t>
            </w:r>
            <w:r w:rsidRPr="001E4E9D">
              <w:rPr>
                <w:rFonts w:eastAsia="Times New Roman" w:cs="Times New Roman"/>
                <w:color w:val="000000" w:themeColor="text1"/>
                <w:sz w:val="24"/>
                <w:szCs w:val="24"/>
                <w:shd w:val="clear" w:color="auto" w:fill="FFFFFF"/>
                <w:lang w:val="ru-RU" w:eastAsia="ru-RU"/>
              </w:rPr>
              <w:t xml:space="preserve"> для зберігання готової продукції (1</w:t>
            </w:r>
            <w:r w:rsidR="003F7E7F">
              <w:rPr>
                <w:rFonts w:eastAsia="Times New Roman" w:cs="Times New Roman"/>
                <w:color w:val="000000" w:themeColor="text1"/>
                <w:sz w:val="24"/>
                <w:szCs w:val="24"/>
                <w:shd w:val="clear" w:color="auto" w:fill="FFFFFF"/>
                <w:lang w:val="ru-RU" w:eastAsia="ru-RU"/>
              </w:rPr>
              <w:t xml:space="preserve"> </w:t>
            </w:r>
            <w:r w:rsidR="00F43803">
              <w:rPr>
                <w:rFonts w:eastAsia="Times New Roman" w:cs="Times New Roman"/>
                <w:color w:val="000000" w:themeColor="text1"/>
                <w:sz w:val="24"/>
                <w:szCs w:val="24"/>
                <w:shd w:val="clear" w:color="auto" w:fill="FFFFFF"/>
                <w:lang w:val="ru-RU" w:eastAsia="ru-RU"/>
              </w:rPr>
              <w:t xml:space="preserve">шт.), </w:t>
            </w:r>
            <w:r w:rsidR="00F43803" w:rsidRPr="00F43803">
              <w:rPr>
                <w:rFonts w:eastAsia="Times New Roman" w:cs="Times New Roman"/>
                <w:color w:val="000000" w:themeColor="text1"/>
                <w:spacing w:val="-4"/>
                <w:sz w:val="24"/>
                <w:szCs w:val="24"/>
                <w:shd w:val="clear" w:color="auto" w:fill="FFFFFF"/>
                <w:lang w:val="ru-RU" w:eastAsia="ru-RU"/>
              </w:rPr>
              <w:t>обладнання для вакуумного</w:t>
            </w:r>
            <w:r w:rsidRPr="00F43803">
              <w:rPr>
                <w:rFonts w:eastAsia="Times New Roman" w:cs="Times New Roman"/>
                <w:color w:val="000000" w:themeColor="text1"/>
                <w:spacing w:val="-4"/>
                <w:sz w:val="24"/>
                <w:szCs w:val="24"/>
                <w:shd w:val="clear" w:color="auto" w:fill="FFFFFF"/>
                <w:lang w:val="ru-RU" w:eastAsia="ru-RU"/>
              </w:rPr>
              <w:t xml:space="preserve"> пак</w:t>
            </w:r>
            <w:r w:rsidR="00F43803" w:rsidRPr="00F43803">
              <w:rPr>
                <w:rFonts w:eastAsia="Times New Roman" w:cs="Times New Roman"/>
                <w:color w:val="000000" w:themeColor="text1"/>
                <w:spacing w:val="-4"/>
                <w:sz w:val="24"/>
                <w:szCs w:val="24"/>
                <w:shd w:val="clear" w:color="auto" w:fill="FFFFFF"/>
                <w:lang w:val="ru-RU" w:eastAsia="ru-RU"/>
              </w:rPr>
              <w:t>ування</w:t>
            </w:r>
            <w:r w:rsidR="003F7E7F" w:rsidRPr="00F43803">
              <w:rPr>
                <w:rFonts w:eastAsia="Times New Roman" w:cs="Times New Roman"/>
                <w:color w:val="000000" w:themeColor="text1"/>
                <w:spacing w:val="-4"/>
                <w:sz w:val="24"/>
                <w:szCs w:val="24"/>
                <w:shd w:val="clear" w:color="auto" w:fill="FFFFFF"/>
                <w:lang w:val="ru-RU" w:eastAsia="ru-RU"/>
              </w:rPr>
              <w:t xml:space="preserve"> </w:t>
            </w:r>
            <w:r w:rsidRPr="00F43803">
              <w:rPr>
                <w:rFonts w:eastAsia="Times New Roman" w:cs="Times New Roman"/>
                <w:color w:val="000000" w:themeColor="text1"/>
                <w:spacing w:val="-4"/>
                <w:sz w:val="24"/>
                <w:szCs w:val="24"/>
                <w:shd w:val="clear" w:color="auto" w:fill="FFFFFF"/>
                <w:lang w:val="ru-RU" w:eastAsia="ru-RU"/>
              </w:rPr>
              <w:t>(1 шт.)</w:t>
            </w:r>
            <w:r w:rsidR="00F43803" w:rsidRPr="00F43803">
              <w:rPr>
                <w:rFonts w:eastAsia="Times New Roman" w:cs="Times New Roman"/>
                <w:color w:val="000000" w:themeColor="text1"/>
                <w:spacing w:val="-4"/>
                <w:sz w:val="24"/>
                <w:szCs w:val="24"/>
                <w:shd w:val="clear" w:color="auto" w:fill="FFFFFF"/>
                <w:lang w:val="ru-RU" w:eastAsia="ru-RU"/>
              </w:rPr>
              <w:t>.</w:t>
            </w:r>
          </w:p>
        </w:tc>
      </w:tr>
      <w:tr w:rsidR="00320228" w:rsidRPr="001E4E9D" w:rsidTr="006809AC">
        <w:trPr>
          <w:trHeight w:val="377"/>
        </w:trPr>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 xml:space="preserve">Закупівля </w:t>
            </w:r>
            <w:r w:rsidRPr="001E4E9D">
              <w:rPr>
                <w:rFonts w:eastAsia="Times New Roman" w:cs="Times New Roman"/>
                <w:color w:val="000000" w:themeColor="text1"/>
                <w:sz w:val="24"/>
                <w:szCs w:val="24"/>
                <w:lang w:val="ru-RU" w:eastAsia="uk-UA"/>
              </w:rPr>
              <w:t>обладнання для доїння молока, доставки та сироваріння</w:t>
            </w:r>
            <w:r w:rsidR="00FC6F41">
              <w:rPr>
                <w:rFonts w:eastAsia="Times New Roman" w:cs="Times New Roman"/>
                <w:color w:val="000000" w:themeColor="text1"/>
                <w:sz w:val="24"/>
                <w:szCs w:val="24"/>
                <w:lang w:val="ru-RU" w:eastAsia="uk-UA"/>
              </w:rPr>
              <w:t>.</w:t>
            </w:r>
          </w:p>
        </w:tc>
      </w:tr>
      <w:tr w:rsidR="00320228" w:rsidRPr="001E4E9D" w:rsidTr="003470F8">
        <w:tc>
          <w:tcPr>
            <w:tcW w:w="308"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20228" w:rsidRPr="001E4E9D" w:rsidRDefault="00320228"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09/2021-12/</w:t>
            </w:r>
            <w:r w:rsidRPr="001E4E9D">
              <w:rPr>
                <w:rFonts w:eastAsia="Times New Roman" w:cs="Times New Roman"/>
                <w:color w:val="000000" w:themeColor="text1"/>
                <w:sz w:val="24"/>
                <w:szCs w:val="24"/>
                <w:lang w:eastAsia="ru-RU"/>
              </w:rPr>
              <w:t>2021</w:t>
            </w:r>
          </w:p>
        </w:tc>
      </w:tr>
      <w:tr w:rsidR="00125F78" w:rsidRPr="001E4E9D" w:rsidTr="003470F8">
        <w:tc>
          <w:tcPr>
            <w:tcW w:w="308"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25F78" w:rsidRPr="001E4E9D" w:rsidRDefault="00125F78" w:rsidP="00F8634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78"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3"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8"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47"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920,0</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E603D1"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920,0</w:t>
            </w: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sidRPr="00F70C65">
              <w:rPr>
                <w:rFonts w:eastAsia="Times New Roman" w:cs="Times New Roman"/>
                <w:color w:val="000000" w:themeColor="text1"/>
                <w:sz w:val="24"/>
                <w:szCs w:val="24"/>
                <w:lang w:eastAsia="ru-RU"/>
              </w:rPr>
              <w:t>державний бюджет</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sidRPr="00F70C65">
              <w:rPr>
                <w:rFonts w:eastAsia="Times New Roman" w:cs="Times New Roman"/>
                <w:color w:val="000000" w:themeColor="text1"/>
                <w:sz w:val="24"/>
                <w:szCs w:val="24"/>
                <w:lang w:eastAsia="ru-RU"/>
              </w:rPr>
              <w:t>обласний бюджет</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sidRPr="00F70C65">
              <w:rPr>
                <w:rFonts w:eastAsia="Times New Roman" w:cs="Times New Roman"/>
                <w:color w:val="000000" w:themeColor="text1"/>
                <w:sz w:val="24"/>
                <w:szCs w:val="24"/>
                <w:lang w:eastAsia="ru-RU"/>
              </w:rPr>
              <w:t>бюджет громади</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276,0</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276</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0</w:t>
            </w: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sidRPr="00F70C65">
              <w:rPr>
                <w:rFonts w:eastAsia="Times New Roman" w:cs="Times New Roman"/>
                <w:color w:val="000000" w:themeColor="text1"/>
                <w:sz w:val="24"/>
                <w:szCs w:val="24"/>
                <w:lang w:eastAsia="ru-RU"/>
              </w:rPr>
              <w:t>власні кошти</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sidRPr="00F70C6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7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644,0</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644</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0</w:t>
            </w: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DB7C96" w:rsidRPr="001E4E9D" w:rsidTr="003470F8">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
                <w:color w:val="000000" w:themeColor="text1"/>
                <w:sz w:val="24"/>
                <w:szCs w:val="24"/>
                <w:lang w:eastAsia="ru-RU"/>
              </w:rPr>
            </w:pPr>
          </w:p>
        </w:tc>
      </w:tr>
    </w:tbl>
    <w:p w:rsidR="00F8634C" w:rsidRDefault="00F8634C">
      <w:pPr>
        <w:spacing w:after="160" w:line="259" w:lineRule="auto"/>
        <w:jc w:val="left"/>
        <w:rPr>
          <w:rFonts w:cs="Times New Roman"/>
          <w:color w:val="000000" w:themeColor="text1"/>
          <w:sz w:val="24"/>
          <w:szCs w:val="24"/>
        </w:rPr>
      </w:pPr>
    </w:p>
    <w:p w:rsidR="0065241F" w:rsidRPr="001E4E9D" w:rsidRDefault="00CD3C03" w:rsidP="001E4E9D">
      <w:pPr>
        <w:ind w:firstLine="709"/>
        <w:jc w:val="left"/>
        <w:rPr>
          <w:rFonts w:cs="Times New Roman"/>
          <w:color w:val="000000" w:themeColor="text1"/>
          <w:sz w:val="24"/>
          <w:szCs w:val="24"/>
        </w:rPr>
      </w:pPr>
      <w:r w:rsidRPr="001E4E9D">
        <w:rPr>
          <w:rFonts w:cs="Times New Roman"/>
          <w:color w:val="000000" w:themeColor="text1"/>
          <w:sz w:val="24"/>
          <w:szCs w:val="24"/>
        </w:rPr>
        <w:t>1.3</w:t>
      </w:r>
      <w:r w:rsidR="003D78FF" w:rsidRPr="001E4E9D">
        <w:rPr>
          <w:rFonts w:cs="Times New Roman"/>
          <w:color w:val="000000" w:themeColor="text1"/>
          <w:sz w:val="24"/>
          <w:szCs w:val="24"/>
        </w:rPr>
        <w:t>.</w:t>
      </w:r>
    </w:p>
    <w:tbl>
      <w:tblPr>
        <w:tblW w:w="4984"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8"/>
        <w:gridCol w:w="1098"/>
        <w:gridCol w:w="1007"/>
        <w:gridCol w:w="1007"/>
        <w:gridCol w:w="1593"/>
      </w:tblGrid>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761788" w:rsidP="0076178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Гудзак Богдан Іванович </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0673448179</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bogdan.gudzak@ukr.net</w:t>
            </w:r>
          </w:p>
        </w:tc>
      </w:tr>
      <w:tr w:rsidR="00385684" w:rsidRPr="001E4E9D" w:rsidTr="006809AC">
        <w:trPr>
          <w:trHeight w:val="391"/>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Соціальна пекарня – нові можливо</w:t>
            </w:r>
            <w:r w:rsidR="00761788">
              <w:rPr>
                <w:rFonts w:eastAsia="Times New Roman" w:cs="Times New Roman"/>
                <w:color w:val="000000" w:themeColor="text1"/>
                <w:sz w:val="24"/>
                <w:szCs w:val="24"/>
                <w:lang w:eastAsia="ru-RU"/>
              </w:rPr>
              <w:t>сті розвитк</w:t>
            </w:r>
            <w:r w:rsidR="003470F8">
              <w:rPr>
                <w:rFonts w:eastAsia="Times New Roman" w:cs="Times New Roman"/>
                <w:color w:val="000000" w:themeColor="text1"/>
                <w:sz w:val="24"/>
                <w:szCs w:val="24"/>
                <w:lang w:eastAsia="ru-RU"/>
              </w:rPr>
              <w:t>у сільської громади</w:t>
            </w:r>
          </w:p>
        </w:tc>
      </w:tr>
      <w:tr w:rsidR="00385684" w:rsidRPr="001E4E9D" w:rsidTr="006809AC">
        <w:trPr>
          <w:trHeight w:val="496"/>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761788"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Дубовецька сільська рада</w:t>
            </w:r>
          </w:p>
        </w:tc>
      </w:tr>
      <w:tr w:rsidR="00385684" w:rsidRPr="001E4E9D" w:rsidTr="006809AC">
        <w:trPr>
          <w:trHeight w:val="491"/>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1.1.4. Розвиток малого і  середнього підприємництва</w:t>
            </w:r>
            <w:r w:rsidR="00761788">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в т.ч.</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ініціатив людей з інвалідністю та молоді.</w:t>
            </w:r>
          </w:p>
        </w:tc>
      </w:tr>
      <w:tr w:rsidR="00385684" w:rsidRPr="001E4E9D" w:rsidTr="006809AC">
        <w:trPr>
          <w:trHeight w:val="697"/>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Створення додаткових робочих місць та залучення сільської молоді до ведення бізнесу та підприємницької діяльності, які постраждали від пандемії </w:t>
            </w:r>
            <w:r w:rsidRPr="001E4E9D">
              <w:rPr>
                <w:rFonts w:eastAsia="Times New Roman" w:cs="Times New Roman"/>
                <w:color w:val="000000" w:themeColor="text1"/>
                <w:sz w:val="24"/>
                <w:szCs w:val="24"/>
                <w:lang w:val="en-US" w:eastAsia="ru-RU"/>
              </w:rPr>
              <w:t>COVID</w:t>
            </w:r>
            <w:r w:rsidRPr="003307A9">
              <w:rPr>
                <w:rFonts w:eastAsia="Times New Roman" w:cs="Times New Roman"/>
                <w:color w:val="000000" w:themeColor="text1"/>
                <w:sz w:val="24"/>
                <w:szCs w:val="24"/>
                <w:lang w:eastAsia="ru-RU"/>
              </w:rPr>
              <w:t>-19</w:t>
            </w:r>
            <w:r w:rsidRPr="001E4E9D">
              <w:rPr>
                <w:rFonts w:eastAsia="Times New Roman" w:cs="Times New Roman"/>
                <w:color w:val="000000" w:themeColor="text1"/>
                <w:sz w:val="24"/>
                <w:szCs w:val="24"/>
                <w:lang w:eastAsia="ru-RU"/>
              </w:rPr>
              <w:t>.</w:t>
            </w:r>
          </w:p>
        </w:tc>
      </w:tr>
      <w:tr w:rsidR="00385684" w:rsidRPr="001E4E9D" w:rsidTr="006809AC">
        <w:trPr>
          <w:trHeight w:val="681"/>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матиме вплив на територію Дубовецької громади та можливість поширення досвіду в сусідніх громадах після подолання пандемії.</w:t>
            </w:r>
          </w:p>
        </w:tc>
      </w:tr>
      <w:tr w:rsidR="00385684" w:rsidRPr="001E4E9D" w:rsidTr="006809AC">
        <w:trPr>
          <w:trHeight w:val="790"/>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 громади - 6700 осіб.</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Безробітні люди - 18 осіб.</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Власники домогосподарств – 2500.</w:t>
            </w:r>
          </w:p>
        </w:tc>
      </w:tr>
      <w:tr w:rsidR="00385684" w:rsidRPr="001E4E9D" w:rsidTr="006809AC">
        <w:trPr>
          <w:trHeight w:val="660"/>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 території Дубовецької громади утворено Межиг</w:t>
            </w:r>
            <w:r w:rsidR="00255E5D">
              <w:rPr>
                <w:rFonts w:eastAsia="Times New Roman" w:cs="Times New Roman"/>
                <w:color w:val="000000" w:themeColor="text1"/>
                <w:sz w:val="24"/>
                <w:szCs w:val="24"/>
                <w:lang w:eastAsia="ru-RU"/>
              </w:rPr>
              <w:t>орецький старостинський округ. У</w:t>
            </w:r>
            <w:r w:rsidRPr="001E4E9D">
              <w:rPr>
                <w:rFonts w:eastAsia="Times New Roman" w:cs="Times New Roman"/>
                <w:color w:val="000000" w:themeColor="text1"/>
                <w:sz w:val="24"/>
                <w:szCs w:val="24"/>
                <w:lang w:eastAsia="ru-RU"/>
              </w:rPr>
              <w:t xml:space="preserve"> да</w:t>
            </w:r>
            <w:r>
              <w:rPr>
                <w:rFonts w:eastAsia="Times New Roman" w:cs="Times New Roman"/>
                <w:color w:val="000000" w:themeColor="text1"/>
                <w:sz w:val="24"/>
                <w:szCs w:val="24"/>
                <w:lang w:eastAsia="ru-RU"/>
              </w:rPr>
              <w:t>ному окрузі функціонує загально</w:t>
            </w:r>
            <w:r w:rsidRPr="001E4E9D">
              <w:rPr>
                <w:rFonts w:eastAsia="Times New Roman" w:cs="Times New Roman"/>
                <w:color w:val="000000" w:themeColor="text1"/>
                <w:sz w:val="24"/>
                <w:szCs w:val="24"/>
                <w:lang w:eastAsia="ru-RU"/>
              </w:rPr>
              <w:t>освітня школа, клуб, ФАП, але є брак робочих місць. На території округу є приміщення, в якому розміщена їдальня школи, а інша частина приміщення пустує, тому виникла така ідея облаштувати соціальну пекарню і займ</w:t>
            </w:r>
            <w:r w:rsidR="00255E5D">
              <w:rPr>
                <w:rFonts w:eastAsia="Times New Roman" w:cs="Times New Roman"/>
                <w:color w:val="000000" w:themeColor="text1"/>
                <w:sz w:val="24"/>
                <w:szCs w:val="24"/>
                <w:lang w:eastAsia="ru-RU"/>
              </w:rPr>
              <w:t>атися випіканням хліба та хлібо</w:t>
            </w:r>
            <w:r w:rsidRPr="001E4E9D">
              <w:rPr>
                <w:rFonts w:eastAsia="Times New Roman" w:cs="Times New Roman"/>
                <w:color w:val="000000" w:themeColor="text1"/>
                <w:sz w:val="24"/>
                <w:szCs w:val="24"/>
                <w:lang w:eastAsia="ru-RU"/>
              </w:rPr>
              <w:t xml:space="preserve">булочних виробів </w:t>
            </w:r>
            <w:r w:rsidR="00255E5D">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зерна, яке буде вирощено в домогосп</w:t>
            </w:r>
            <w:r w:rsidR="00255E5D">
              <w:rPr>
                <w:rFonts w:eastAsia="Times New Roman" w:cs="Times New Roman"/>
                <w:color w:val="000000" w:themeColor="text1"/>
                <w:sz w:val="24"/>
                <w:szCs w:val="24"/>
                <w:lang w:eastAsia="ru-RU"/>
              </w:rPr>
              <w:t>одарствах сільського населення.</w:t>
            </w:r>
          </w:p>
          <w:p w:rsidR="00385684" w:rsidRPr="001E4E9D" w:rsidRDefault="00385684" w:rsidP="00255E5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Відкриття такої пекарні стане поштовхом розвитку підприємництва в громаді, зменшить безробіття та дасть можливість виріш</w:t>
            </w:r>
            <w:r w:rsidR="00255E5D">
              <w:rPr>
                <w:rFonts w:eastAsia="Times New Roman" w:cs="Times New Roman"/>
                <w:color w:val="000000" w:themeColor="text1"/>
                <w:sz w:val="24"/>
                <w:szCs w:val="24"/>
                <w:lang w:eastAsia="ru-RU"/>
              </w:rPr>
              <w:t>ити</w:t>
            </w:r>
            <w:r w:rsidRPr="001E4E9D">
              <w:rPr>
                <w:rFonts w:eastAsia="Times New Roman" w:cs="Times New Roman"/>
                <w:color w:val="000000" w:themeColor="text1"/>
                <w:sz w:val="24"/>
                <w:szCs w:val="24"/>
                <w:lang w:eastAsia="ru-RU"/>
              </w:rPr>
              <w:t xml:space="preserve"> питання самозайнятості жителів сільської місцевості віддалених населених пунктів. </w:t>
            </w:r>
            <w:r w:rsidR="00255E5D">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иготовлену продукцію будуть доставляти</w:t>
            </w:r>
            <w:r w:rsidR="00255E5D">
              <w:rPr>
                <w:rFonts w:eastAsia="Times New Roman" w:cs="Times New Roman"/>
                <w:color w:val="000000" w:themeColor="text1"/>
                <w:sz w:val="24"/>
                <w:szCs w:val="24"/>
                <w:lang w:eastAsia="ru-RU"/>
              </w:rPr>
              <w:t xml:space="preserve"> як</w:t>
            </w:r>
            <w:r w:rsidRPr="001E4E9D">
              <w:rPr>
                <w:rFonts w:eastAsia="Times New Roman" w:cs="Times New Roman"/>
                <w:color w:val="000000" w:themeColor="text1"/>
                <w:sz w:val="24"/>
                <w:szCs w:val="24"/>
                <w:lang w:eastAsia="ru-RU"/>
              </w:rPr>
              <w:t xml:space="preserve"> </w:t>
            </w:r>
            <w:r w:rsidR="00255E5D">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місцеві магазини та шкільні їдальні на території громади</w:t>
            </w:r>
            <w:r w:rsidR="00255E5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так і в сусідні громади, що дасть можливість створити додат</w:t>
            </w:r>
            <w:r w:rsidR="00255E5D">
              <w:rPr>
                <w:rFonts w:eastAsia="Times New Roman" w:cs="Times New Roman"/>
                <w:color w:val="000000" w:themeColor="text1"/>
                <w:sz w:val="24"/>
                <w:szCs w:val="24"/>
                <w:lang w:eastAsia="ru-RU"/>
              </w:rPr>
              <w:t>кові робочі місця та забезпечить</w:t>
            </w:r>
            <w:r w:rsidRPr="001E4E9D">
              <w:rPr>
                <w:rFonts w:eastAsia="Times New Roman" w:cs="Times New Roman"/>
                <w:color w:val="000000" w:themeColor="text1"/>
                <w:sz w:val="24"/>
                <w:szCs w:val="24"/>
                <w:lang w:eastAsia="ru-RU"/>
              </w:rPr>
              <w:t xml:space="preserve"> жителів п</w:t>
            </w:r>
            <w:r w:rsidR="00255E5D">
              <w:rPr>
                <w:rFonts w:eastAsia="Times New Roman" w:cs="Times New Roman"/>
                <w:color w:val="000000" w:themeColor="text1"/>
                <w:sz w:val="24"/>
                <w:szCs w:val="24"/>
                <w:lang w:eastAsia="ru-RU"/>
              </w:rPr>
              <w:t>родукцією власного виробництва.</w:t>
            </w:r>
          </w:p>
        </w:tc>
      </w:tr>
      <w:tr w:rsidR="00385684" w:rsidRPr="001E4E9D" w:rsidTr="006809AC">
        <w:trPr>
          <w:trHeight w:val="312"/>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Підготовлено і проведе</w:t>
            </w:r>
            <w:r>
              <w:rPr>
                <w:rFonts w:eastAsia="Times New Roman" w:cs="Times New Roman"/>
                <w:color w:val="000000" w:themeColor="text1"/>
                <w:sz w:val="24"/>
                <w:szCs w:val="24"/>
                <w:lang w:eastAsia="ru-RU"/>
              </w:rPr>
              <w:t xml:space="preserve">но ремонт </w:t>
            </w:r>
            <w:r w:rsidRPr="001E4E9D">
              <w:rPr>
                <w:rFonts w:eastAsia="Times New Roman" w:cs="Times New Roman"/>
                <w:color w:val="000000" w:themeColor="text1"/>
                <w:sz w:val="24"/>
                <w:szCs w:val="24"/>
                <w:lang w:eastAsia="ru-RU"/>
              </w:rPr>
              <w:t>пр</w:t>
            </w:r>
            <w:r w:rsidR="006456F0">
              <w:rPr>
                <w:rFonts w:eastAsia="Times New Roman" w:cs="Times New Roman"/>
                <w:color w:val="000000" w:themeColor="text1"/>
                <w:sz w:val="24"/>
                <w:szCs w:val="24"/>
                <w:lang w:eastAsia="ru-RU"/>
              </w:rPr>
              <w:t xml:space="preserve">иміщення. Закуплено обладнання. </w:t>
            </w:r>
            <w:r w:rsidRPr="001E4E9D">
              <w:rPr>
                <w:rFonts w:eastAsia="Times New Roman" w:cs="Times New Roman"/>
                <w:color w:val="000000" w:themeColor="text1"/>
                <w:sz w:val="24"/>
                <w:szCs w:val="24"/>
                <w:lang w:eastAsia="ru-RU"/>
              </w:rPr>
              <w:t xml:space="preserve">Створено 13 робочих місць. </w:t>
            </w:r>
            <w:r w:rsidR="006456F0">
              <w:rPr>
                <w:rFonts w:eastAsia="Times New Roman" w:cs="Times New Roman"/>
                <w:color w:val="000000" w:themeColor="text1"/>
                <w:sz w:val="24"/>
                <w:szCs w:val="24"/>
                <w:lang w:eastAsia="ru-RU"/>
              </w:rPr>
              <w:t xml:space="preserve">Навчено </w:t>
            </w:r>
            <w:r w:rsidRPr="001E4E9D">
              <w:rPr>
                <w:rFonts w:eastAsia="Times New Roman" w:cs="Times New Roman"/>
                <w:color w:val="000000" w:themeColor="text1"/>
                <w:sz w:val="24"/>
                <w:szCs w:val="24"/>
                <w:lang w:eastAsia="ru-RU"/>
              </w:rPr>
              <w:t xml:space="preserve">веденню бізнесу </w:t>
            </w:r>
            <w:r w:rsidR="006456F0">
              <w:rPr>
                <w:rFonts w:eastAsia="Times New Roman" w:cs="Times New Roman"/>
                <w:color w:val="000000" w:themeColor="text1"/>
                <w:sz w:val="24"/>
                <w:szCs w:val="24"/>
                <w:lang w:eastAsia="ru-RU"/>
              </w:rPr>
              <w:t>4 особи,</w:t>
            </w:r>
            <w:r w:rsidRPr="001E4E9D">
              <w:rPr>
                <w:rFonts w:eastAsia="Times New Roman" w:cs="Times New Roman"/>
                <w:color w:val="000000" w:themeColor="text1"/>
                <w:sz w:val="24"/>
                <w:szCs w:val="24"/>
                <w:lang w:eastAsia="ru-RU"/>
              </w:rPr>
              <w:t xml:space="preserve"> розроблено бізнес-план</w:t>
            </w:r>
            <w:r w:rsidR="006456F0">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Зменшено рівень безробіття в селі</w:t>
            </w:r>
            <w:r w:rsidR="006456F0">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особливо серед молоді.</w:t>
            </w:r>
          </w:p>
        </w:tc>
      </w:tr>
      <w:tr w:rsidR="00385684" w:rsidRPr="001E4E9D" w:rsidTr="006809AC">
        <w:trPr>
          <w:trHeight w:val="536"/>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Проведення ремонту приміщення, підведення засобів комунікації.</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Закупівля обладнання та його встановлення.</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Підбір та навчання працівників.</w:t>
            </w:r>
          </w:p>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Звітність та висвітлення інформації про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Період реалізації </w:t>
            </w:r>
            <w:r>
              <w:rPr>
                <w:rFonts w:eastAsia="Times New Roman" w:cs="Times New Roman"/>
                <w:color w:val="000000" w:themeColor="text1"/>
                <w:sz w:val="24"/>
                <w:szCs w:val="24"/>
                <w:lang w:eastAsia="ru-RU"/>
              </w:rPr>
              <w:t>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2021-2023 роки.</w:t>
            </w:r>
          </w:p>
        </w:tc>
      </w:tr>
      <w:tr w:rsidR="00125F78" w:rsidRPr="001E4E9D" w:rsidTr="006809AC">
        <w:tc>
          <w:tcPr>
            <w:tcW w:w="307"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25F78" w:rsidRPr="001E4E9D" w:rsidRDefault="00125F78" w:rsidP="007131B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007131B1">
              <w:rPr>
                <w:rFonts w:eastAsia="Times New Roman" w:cs="Times New Roman"/>
                <w:color w:val="000000" w:themeColor="text1"/>
                <w:sz w:val="24"/>
                <w:szCs w:val="24"/>
                <w:lang w:eastAsia="ru-RU"/>
              </w:rPr>
              <w:t>тис. грн</w:t>
            </w:r>
          </w:p>
        </w:tc>
        <w:tc>
          <w:tcPr>
            <w:tcW w:w="594"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5"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5"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2" w:type="pct"/>
            <w:tcBorders>
              <w:top w:val="single" w:sz="6" w:space="0" w:color="000000"/>
              <w:left w:val="single" w:sz="6" w:space="0" w:color="000000"/>
              <w:bottom w:val="single" w:sz="6" w:space="0" w:color="000000"/>
              <w:right w:val="single" w:sz="6" w:space="0" w:color="000000"/>
            </w:tcBorders>
          </w:tcPr>
          <w:p w:rsidR="00125F78" w:rsidRPr="001E4E9D" w:rsidRDefault="00125F78" w:rsidP="00125F7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1E5E8E">
              <w:rPr>
                <w:rFonts w:eastAsia="Times New Roman" w:cs="Times New Roman"/>
                <w:color w:val="000000" w:themeColor="text1"/>
                <w:sz w:val="24"/>
                <w:szCs w:val="24"/>
                <w:lang w:eastAsia="ru-RU"/>
              </w:rPr>
              <w:t>у тому числі:</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r w:rsidRPr="001E4E9D">
              <w:rPr>
                <w:rFonts w:eastAsia="Times New Roman" w:cs="Times New Roman"/>
                <w:color w:val="000000" w:themeColor="text1"/>
                <w:sz w:val="24"/>
                <w:szCs w:val="24"/>
                <w:lang w:eastAsia="ru-RU"/>
              </w:rPr>
              <w:t xml:space="preserve"> </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2100</w:t>
            </w:r>
            <w:r>
              <w:rPr>
                <w:rFonts w:eastAsia="Times New Roman" w:cs="Times New Roman"/>
                <w:color w:val="000000" w:themeColor="text1"/>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200</w:t>
            </w:r>
            <w:r>
              <w:rPr>
                <w:rFonts w:eastAsia="Times New Roman" w:cs="Times New Roman"/>
                <w:color w:val="000000" w:themeColor="text1"/>
                <w:sz w:val="24"/>
                <w:szCs w:val="24"/>
                <w:lang w:eastAsia="ru-RU"/>
              </w:rPr>
              <w:t>,0</w:t>
            </w: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2500,0</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sidRPr="001E5E8E">
              <w:rPr>
                <w:rFonts w:eastAsia="Times New Roman" w:cs="Times New Roman"/>
                <w:color w:val="000000" w:themeColor="text1"/>
                <w:sz w:val="24"/>
                <w:szCs w:val="24"/>
                <w:lang w:eastAsia="ru-RU"/>
              </w:rPr>
              <w:t>державний бюджет</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sidRPr="001E5E8E">
              <w:rPr>
                <w:rFonts w:eastAsia="Times New Roman" w:cs="Times New Roman"/>
                <w:color w:val="000000" w:themeColor="text1"/>
                <w:sz w:val="24"/>
                <w:szCs w:val="24"/>
                <w:lang w:eastAsia="ru-RU"/>
              </w:rPr>
              <w:t>обласний бюджет</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sidRPr="001E5E8E">
              <w:rPr>
                <w:rFonts w:eastAsia="Times New Roman" w:cs="Times New Roman"/>
                <w:color w:val="000000" w:themeColor="text1"/>
                <w:sz w:val="24"/>
                <w:szCs w:val="24"/>
                <w:lang w:eastAsia="ru-RU"/>
              </w:rPr>
              <w:t>бюджет громади</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350</w:t>
            </w:r>
            <w:r>
              <w:rPr>
                <w:rFonts w:eastAsia="Times New Roman" w:cs="Times New Roman"/>
                <w:color w:val="000000" w:themeColor="text1"/>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750</w:t>
            </w:r>
            <w:r>
              <w:rPr>
                <w:rFonts w:eastAsia="Times New Roman" w:cs="Times New Roman"/>
                <w:color w:val="000000" w:themeColor="text1"/>
                <w:sz w:val="24"/>
                <w:szCs w:val="24"/>
                <w:lang w:eastAsia="ru-RU"/>
              </w:rPr>
              <w:t>,0</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sidRPr="001E5E8E">
              <w:rPr>
                <w:rFonts w:eastAsia="Times New Roman" w:cs="Times New Roman"/>
                <w:color w:val="000000" w:themeColor="text1"/>
                <w:sz w:val="24"/>
                <w:szCs w:val="24"/>
                <w:lang w:eastAsia="ru-RU"/>
              </w:rPr>
              <w:t>власні кошти</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B7C96" w:rsidRPr="001E5E8E" w:rsidRDefault="00DB7C96" w:rsidP="00DB7C96">
            <w:pPr>
              <w:jc w:val="left"/>
              <w:rPr>
                <w:rFonts w:eastAsia="Times New Roman" w:cs="Times New Roman"/>
                <w:color w:val="000000" w:themeColor="text1"/>
                <w:sz w:val="24"/>
                <w:szCs w:val="24"/>
                <w:lang w:eastAsia="ru-RU"/>
              </w:rPr>
            </w:pPr>
            <w:r w:rsidRPr="001E5E8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1750</w:t>
            </w:r>
            <w:r>
              <w:rPr>
                <w:rFonts w:eastAsia="Times New Roman" w:cs="Times New Roman"/>
                <w:color w:val="000000" w:themeColor="text1"/>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1750</w:t>
            </w:r>
            <w:r>
              <w:rPr>
                <w:rFonts w:eastAsia="Times New Roman" w:cs="Times New Roman"/>
                <w:color w:val="000000" w:themeColor="text1"/>
                <w:sz w:val="24"/>
                <w:szCs w:val="24"/>
                <w:lang w:eastAsia="ru-RU"/>
              </w:rPr>
              <w:t>,0</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Дубовецька сільська рада – реалізовує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w:t>
            </w:r>
          </w:p>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Донор - співфінансує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придбання обладнання, навчання людей веденню бізнесу, надає допо</w:t>
            </w:r>
            <w:r w:rsidR="007D1AD7">
              <w:rPr>
                <w:rFonts w:eastAsia="Times New Roman" w:cs="Times New Roman"/>
                <w:color w:val="000000" w:themeColor="text1"/>
                <w:sz w:val="24"/>
                <w:szCs w:val="24"/>
                <w:lang w:eastAsia="ru-RU"/>
              </w:rPr>
              <w:t>могу в розробці бізнес – плану.</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EE77E8"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w:t>
            </w:r>
          </w:p>
        </w:tc>
      </w:tr>
    </w:tbl>
    <w:p w:rsidR="00414E30" w:rsidRPr="001E4E9D" w:rsidRDefault="00414E30" w:rsidP="001E4E9D">
      <w:pPr>
        <w:ind w:firstLine="709"/>
        <w:jc w:val="left"/>
        <w:rPr>
          <w:rFonts w:cs="Times New Roman"/>
          <w:color w:val="000000" w:themeColor="text1"/>
          <w:sz w:val="24"/>
          <w:szCs w:val="24"/>
        </w:rPr>
      </w:pPr>
    </w:p>
    <w:p w:rsidR="00766B1B" w:rsidRPr="001E4E9D" w:rsidRDefault="00766B1B" w:rsidP="001E4E9D">
      <w:pPr>
        <w:ind w:firstLine="709"/>
        <w:jc w:val="left"/>
        <w:rPr>
          <w:rFonts w:cs="Times New Roman"/>
          <w:color w:val="000000" w:themeColor="text1"/>
          <w:sz w:val="24"/>
          <w:szCs w:val="24"/>
        </w:rPr>
      </w:pPr>
      <w:r w:rsidRPr="001E4E9D">
        <w:rPr>
          <w:rFonts w:cs="Times New Roman"/>
          <w:color w:val="000000" w:themeColor="text1"/>
          <w:sz w:val="24"/>
          <w:szCs w:val="24"/>
        </w:rPr>
        <w:t>1.4.</w:t>
      </w:r>
    </w:p>
    <w:tbl>
      <w:tblPr>
        <w:tblW w:w="4984"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8"/>
        <w:gridCol w:w="832"/>
        <w:gridCol w:w="1048"/>
        <w:gridCol w:w="1042"/>
        <w:gridCol w:w="1784"/>
      </w:tblGrid>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7D1AD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6809AC">
            <w:pPr>
              <w:spacing w:after="120"/>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Со</w:t>
            </w:r>
            <w:r w:rsidR="007D1AD7">
              <w:rPr>
                <w:rFonts w:eastAsia="Times New Roman" w:cs="Times New Roman"/>
                <w:bCs/>
                <w:iCs/>
                <w:color w:val="000000" w:themeColor="text1"/>
                <w:sz w:val="24"/>
                <w:szCs w:val="24"/>
                <w:lang w:eastAsia="ru-RU"/>
              </w:rPr>
              <w:t xml:space="preserve">коловський Юрій Володимирович, </w:t>
            </w:r>
            <w:r w:rsidRPr="001E4E9D">
              <w:rPr>
                <w:rFonts w:eastAsia="Times New Roman" w:cs="Times New Roman"/>
                <w:bCs/>
                <w:iCs/>
                <w:color w:val="000000" w:themeColor="text1"/>
                <w:sz w:val="24"/>
                <w:szCs w:val="24"/>
                <w:lang w:eastAsia="ru-RU"/>
              </w:rPr>
              <w:t>начальник управління економічного розвитку міста Калуської міської ради</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val="de-DE" w:eastAsia="ru-RU"/>
              </w:rPr>
            </w:pPr>
            <w:r w:rsidRPr="001E4E9D">
              <w:rPr>
                <w:rFonts w:eastAsia="Times New Roman" w:cs="Times New Roman"/>
                <w:bCs/>
                <w:iCs/>
                <w:color w:val="000000" w:themeColor="text1"/>
                <w:sz w:val="24"/>
                <w:szCs w:val="24"/>
                <w:lang w:val="de-DE" w:eastAsia="ru-RU"/>
              </w:rPr>
              <w:t>0992273543</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val="de-DE" w:eastAsia="ru-RU"/>
              </w:rPr>
            </w:pPr>
            <w:r w:rsidRPr="001E4E9D">
              <w:rPr>
                <w:rFonts w:eastAsia="Times New Roman" w:cs="Times New Roman"/>
                <w:bCs/>
                <w:iCs/>
                <w:color w:val="000000" w:themeColor="text1"/>
                <w:sz w:val="24"/>
                <w:szCs w:val="24"/>
                <w:lang w:val="de-DE" w:eastAsia="ru-RU"/>
              </w:rPr>
              <w:t>ekonomika-kalush@ukr.net</w:t>
            </w:r>
          </w:p>
        </w:tc>
      </w:tr>
      <w:tr w:rsidR="00385684" w:rsidRPr="001E4E9D" w:rsidTr="006809AC">
        <w:trPr>
          <w:trHeight w:val="1468"/>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Забезпечення позитивного інвестиційн</w:t>
            </w:r>
            <w:r w:rsidR="007D1AD7">
              <w:rPr>
                <w:rFonts w:eastAsia="Times New Roman" w:cs="Times New Roman"/>
                <w:bCs/>
                <w:iCs/>
                <w:color w:val="000000" w:themeColor="text1"/>
                <w:sz w:val="24"/>
                <w:szCs w:val="24"/>
                <w:lang w:eastAsia="ru-RU"/>
              </w:rPr>
              <w:t>ого іміджу</w:t>
            </w:r>
            <w:r w:rsidRPr="001E4E9D">
              <w:rPr>
                <w:rFonts w:eastAsia="Times New Roman" w:cs="Times New Roman"/>
                <w:bCs/>
                <w:iCs/>
                <w:color w:val="000000" w:themeColor="text1"/>
                <w:sz w:val="24"/>
                <w:szCs w:val="24"/>
                <w:lang w:eastAsia="ru-RU"/>
              </w:rPr>
              <w:t xml:space="preserve"> Калуської територіальної громади, як «точки економічного зростання», у північному заході </w:t>
            </w:r>
            <w:hyperlink r:id="rId9" w:history="1">
              <w:r w:rsidRPr="001E4E9D">
                <w:rPr>
                  <w:rFonts w:eastAsia="Times New Roman" w:cs="Times New Roman"/>
                  <w:bCs/>
                  <w:iCs/>
                  <w:color w:val="000000" w:themeColor="text1"/>
                  <w:sz w:val="24"/>
                  <w:szCs w:val="24"/>
                  <w:lang w:eastAsia="ru-RU"/>
                </w:rPr>
                <w:t>Івано-Франківської області</w:t>
              </w:r>
            </w:hyperlink>
          </w:p>
        </w:tc>
      </w:tr>
      <w:tr w:rsidR="00385684" w:rsidRPr="001E4E9D" w:rsidTr="006809AC">
        <w:trPr>
          <w:trHeight w:val="786"/>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Управління економічного розвитку міста Калуської міської ради</w:t>
            </w:r>
          </w:p>
        </w:tc>
      </w:tr>
      <w:tr w:rsidR="00385684" w:rsidRPr="001E4E9D" w:rsidTr="006809AC">
        <w:trPr>
          <w:trHeight w:val="491"/>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6809AC">
            <w:pPr>
              <w:autoSpaceDE w:val="0"/>
              <w:autoSpaceDN w:val="0"/>
              <w:adjustRightInd w:val="0"/>
              <w:spacing w:after="120"/>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 xml:space="preserve">1.1.3. </w:t>
            </w:r>
            <w:r w:rsidRPr="001E4E9D">
              <w:rPr>
                <w:rFonts w:eastAsia="Times New Roman" w:cs="Times New Roman"/>
                <w:bCs/>
                <w:iCs/>
                <w:color w:val="000000" w:themeColor="text1"/>
                <w:sz w:val="24"/>
                <w:szCs w:val="24"/>
                <w:lang w:eastAsia="ru-RU"/>
              </w:rPr>
              <w:t>Підвищення інвестиційної привабливості</w:t>
            </w:r>
            <w:r w:rsidR="007D1AD7">
              <w:rPr>
                <w:rFonts w:eastAsia="Times New Roman" w:cs="Times New Roman"/>
                <w:bCs/>
                <w:iCs/>
                <w:color w:val="000000" w:themeColor="text1"/>
                <w:sz w:val="24"/>
                <w:szCs w:val="24"/>
                <w:lang w:eastAsia="ru-RU"/>
              </w:rPr>
              <w:t xml:space="preserve"> та міжнародна промоція регіону.</w:t>
            </w:r>
          </w:p>
        </w:tc>
      </w:tr>
      <w:tr w:rsidR="00385684" w:rsidRPr="001E4E9D" w:rsidTr="006809AC">
        <w:trPr>
          <w:trHeight w:val="327"/>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 xml:space="preserve">Забезпечення висвітлення інвестиційного потенціалу громади шляхом друку та розповсюдження україномовної та англомовної версії інвестиційного паспорту </w:t>
            </w:r>
            <w:r w:rsidRPr="001E4E9D">
              <w:rPr>
                <w:rFonts w:eastAsia="Times New Roman" w:cs="Times New Roman"/>
                <w:bCs/>
                <w:iCs/>
                <w:color w:val="000000" w:themeColor="text1"/>
                <w:sz w:val="24"/>
                <w:szCs w:val="24"/>
                <w:lang w:eastAsia="ru-RU"/>
              </w:rPr>
              <w:lastRenderedPageBreak/>
              <w:t>та додатків Калуської міської територіальної громади на заходах економічного характеру.</w:t>
            </w:r>
          </w:p>
        </w:tc>
      </w:tr>
      <w:tr w:rsidR="00385684" w:rsidRPr="001E4E9D" w:rsidTr="006809AC">
        <w:trPr>
          <w:trHeight w:val="266"/>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462C44">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 xml:space="preserve">Проєкт, у першу чергу, матиме вплив </w:t>
            </w:r>
            <w:r w:rsidR="00207209">
              <w:rPr>
                <w:rFonts w:eastAsia="Times New Roman" w:cs="Times New Roman"/>
                <w:bCs/>
                <w:iCs/>
                <w:color w:val="000000" w:themeColor="text1"/>
                <w:sz w:val="24"/>
                <w:szCs w:val="24"/>
                <w:lang w:eastAsia="ru-RU"/>
              </w:rPr>
              <w:t>у</w:t>
            </w:r>
            <w:r w:rsidRPr="001E4E9D">
              <w:rPr>
                <w:rFonts w:eastAsia="Times New Roman" w:cs="Times New Roman"/>
                <w:bCs/>
                <w:iCs/>
                <w:color w:val="000000" w:themeColor="text1"/>
                <w:sz w:val="24"/>
                <w:szCs w:val="24"/>
                <w:lang w:eastAsia="ru-RU"/>
              </w:rPr>
              <w:t xml:space="preserve"> Калуській мі</w:t>
            </w:r>
            <w:r w:rsidR="00207209">
              <w:rPr>
                <w:rFonts w:eastAsia="Times New Roman" w:cs="Times New Roman"/>
                <w:bCs/>
                <w:iCs/>
                <w:color w:val="000000" w:themeColor="text1"/>
                <w:sz w:val="24"/>
                <w:szCs w:val="24"/>
                <w:lang w:eastAsia="ru-RU"/>
              </w:rPr>
              <w:t>ській громаді (92,0 тис. осіб),</w:t>
            </w:r>
            <w:r w:rsidRPr="001E4E9D">
              <w:rPr>
                <w:rFonts w:eastAsia="Times New Roman" w:cs="Times New Roman"/>
                <w:bCs/>
                <w:iCs/>
                <w:color w:val="000000" w:themeColor="text1"/>
                <w:sz w:val="24"/>
                <w:szCs w:val="24"/>
                <w:lang w:eastAsia="ru-RU"/>
              </w:rPr>
              <w:t xml:space="preserve"> а також </w:t>
            </w:r>
            <w:r w:rsidR="00207209">
              <w:rPr>
                <w:rFonts w:eastAsia="Times New Roman" w:cs="Times New Roman"/>
                <w:bCs/>
                <w:iCs/>
                <w:color w:val="000000" w:themeColor="text1"/>
                <w:sz w:val="24"/>
                <w:szCs w:val="24"/>
                <w:lang w:eastAsia="ru-RU"/>
              </w:rPr>
              <w:t xml:space="preserve">на сусідні </w:t>
            </w:r>
            <w:r w:rsidRPr="001E4E9D">
              <w:rPr>
                <w:rFonts w:eastAsia="Times New Roman" w:cs="Times New Roman"/>
                <w:bCs/>
                <w:iCs/>
                <w:color w:val="000000" w:themeColor="text1"/>
                <w:sz w:val="24"/>
                <w:szCs w:val="24"/>
                <w:lang w:eastAsia="ru-RU"/>
              </w:rPr>
              <w:t xml:space="preserve">громади Івано-Франківської області </w:t>
            </w:r>
            <w:r w:rsidR="00462C44">
              <w:rPr>
                <w:rFonts w:eastAsia="Times New Roman" w:cs="Times New Roman"/>
                <w:bCs/>
                <w:iCs/>
                <w:color w:val="000000" w:themeColor="text1"/>
                <w:sz w:val="24"/>
                <w:szCs w:val="24"/>
                <w:lang w:eastAsia="ru-RU"/>
              </w:rPr>
              <w:t xml:space="preserve">у вигляді </w:t>
            </w:r>
            <w:r w:rsidRPr="001E4E9D">
              <w:rPr>
                <w:rFonts w:eastAsia="Times New Roman" w:cs="Times New Roman"/>
                <w:bCs/>
                <w:iCs/>
                <w:color w:val="000000" w:themeColor="text1"/>
                <w:sz w:val="24"/>
                <w:szCs w:val="24"/>
                <w:lang w:eastAsia="ru-RU"/>
              </w:rPr>
              <w:t>формування позитивного ділового, інвестиційного іміджу області</w:t>
            </w:r>
            <w:r w:rsidR="00207209">
              <w:rPr>
                <w:rFonts w:eastAsia="Times New Roman" w:cs="Times New Roman"/>
                <w:bCs/>
                <w:iCs/>
                <w:color w:val="000000" w:themeColor="text1"/>
                <w:sz w:val="24"/>
                <w:szCs w:val="24"/>
                <w:lang w:eastAsia="ru-RU"/>
              </w:rPr>
              <w:t>.</w:t>
            </w:r>
          </w:p>
        </w:tc>
      </w:tr>
      <w:tr w:rsidR="00385684" w:rsidRPr="001E4E9D" w:rsidTr="006809AC">
        <w:trPr>
          <w:trHeight w:val="688"/>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Суб’єкти господарської діяльності, потенційні вітчизняні та іноземні інвестори</w:t>
            </w:r>
            <w:r>
              <w:rPr>
                <w:rFonts w:eastAsia="Times New Roman" w:cs="Times New Roman"/>
                <w:bCs/>
                <w:iCs/>
                <w:color w:val="000000" w:themeColor="text1"/>
                <w:sz w:val="24"/>
                <w:szCs w:val="24"/>
                <w:lang w:eastAsia="ru-RU"/>
              </w:rPr>
              <w:t>,</w:t>
            </w:r>
            <w:r w:rsidRPr="001E4E9D">
              <w:rPr>
                <w:rFonts w:eastAsia="Times New Roman" w:cs="Times New Roman"/>
                <w:bCs/>
                <w:iCs/>
                <w:color w:val="000000" w:themeColor="text1"/>
                <w:sz w:val="24"/>
                <w:szCs w:val="24"/>
                <w:lang w:eastAsia="ru-RU"/>
              </w:rPr>
              <w:t xml:space="preserve"> зацікавлені у реалізації нових проєктів.</w:t>
            </w:r>
          </w:p>
        </w:tc>
      </w:tr>
      <w:tr w:rsidR="00385684" w:rsidRPr="001E4E9D" w:rsidTr="006809AC">
        <w:trPr>
          <w:trHeight w:val="660"/>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824573">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Для забезпечення належного висвітлення інвестиційного потенц</w:t>
            </w:r>
            <w:r>
              <w:rPr>
                <w:rFonts w:eastAsia="Times New Roman" w:cs="Times New Roman"/>
                <w:bCs/>
                <w:iCs/>
                <w:color w:val="000000" w:themeColor="text1"/>
                <w:sz w:val="24"/>
                <w:szCs w:val="24"/>
                <w:lang w:eastAsia="ru-RU"/>
              </w:rPr>
              <w:t>іалу будь-якої громади необхідна</w:t>
            </w:r>
            <w:r w:rsidRPr="001E4E9D">
              <w:rPr>
                <w:rFonts w:eastAsia="Times New Roman" w:cs="Times New Roman"/>
                <w:bCs/>
                <w:iCs/>
                <w:color w:val="000000" w:themeColor="text1"/>
                <w:sz w:val="24"/>
                <w:szCs w:val="24"/>
                <w:lang w:eastAsia="ru-RU"/>
              </w:rPr>
              <w:t xml:space="preserve"> наявність достатньої кількості якісних презентаційних матеріалі, які можна презентувати на заходах економічного спрямування. Інвестиційний паспорт вже розроблений за кошти громади. </w:t>
            </w:r>
            <w:r w:rsidR="00824573">
              <w:rPr>
                <w:rFonts w:eastAsia="Times New Roman" w:cs="Times New Roman"/>
                <w:bCs/>
                <w:iCs/>
                <w:color w:val="000000" w:themeColor="text1"/>
                <w:sz w:val="24"/>
                <w:szCs w:val="24"/>
                <w:lang w:eastAsia="ru-RU"/>
              </w:rPr>
              <w:t>Відсутня можливість ф</w:t>
            </w:r>
            <w:r w:rsidRPr="001E4E9D">
              <w:rPr>
                <w:rFonts w:eastAsia="Times New Roman" w:cs="Times New Roman"/>
                <w:bCs/>
                <w:iCs/>
                <w:color w:val="000000" w:themeColor="text1"/>
                <w:sz w:val="24"/>
                <w:szCs w:val="24"/>
                <w:lang w:eastAsia="ru-RU"/>
              </w:rPr>
              <w:t>інансуват</w:t>
            </w:r>
            <w:r w:rsidR="00BC4AD6">
              <w:rPr>
                <w:rFonts w:eastAsia="Times New Roman" w:cs="Times New Roman"/>
                <w:bCs/>
                <w:iCs/>
                <w:color w:val="000000" w:themeColor="text1"/>
                <w:sz w:val="24"/>
                <w:szCs w:val="24"/>
                <w:lang w:eastAsia="ru-RU"/>
              </w:rPr>
              <w:t>и друк презентаційної продукції</w:t>
            </w:r>
            <w:r w:rsidRPr="001E4E9D">
              <w:rPr>
                <w:rFonts w:eastAsia="Times New Roman" w:cs="Times New Roman"/>
                <w:bCs/>
                <w:iCs/>
                <w:color w:val="000000" w:themeColor="text1"/>
                <w:sz w:val="24"/>
                <w:szCs w:val="24"/>
                <w:lang w:eastAsia="ru-RU"/>
              </w:rPr>
              <w:t xml:space="preserve"> </w:t>
            </w:r>
            <w:r w:rsidR="00BC4AD6">
              <w:rPr>
                <w:rFonts w:eastAsia="Times New Roman" w:cs="Times New Roman"/>
                <w:bCs/>
                <w:iCs/>
                <w:color w:val="000000" w:themeColor="text1"/>
                <w:sz w:val="24"/>
                <w:szCs w:val="24"/>
                <w:lang w:eastAsia="ru-RU"/>
              </w:rPr>
              <w:t xml:space="preserve">коштами бюджету громади </w:t>
            </w:r>
            <w:r w:rsidRPr="001E4E9D">
              <w:rPr>
                <w:rFonts w:eastAsia="Times New Roman" w:cs="Times New Roman"/>
                <w:bCs/>
                <w:iCs/>
                <w:color w:val="000000" w:themeColor="text1"/>
                <w:sz w:val="24"/>
                <w:szCs w:val="24"/>
                <w:lang w:eastAsia="ru-RU"/>
              </w:rPr>
              <w:t xml:space="preserve">у зв’язку з недофінансуванням дохідної частини бюджету (у тому числі через вплив пандемії </w:t>
            </w:r>
            <w:r w:rsidRPr="001E4E9D">
              <w:rPr>
                <w:rFonts w:eastAsia="Times New Roman" w:cs="Times New Roman"/>
                <w:bCs/>
                <w:iCs/>
                <w:color w:val="000000" w:themeColor="text1"/>
                <w:sz w:val="24"/>
                <w:szCs w:val="24"/>
                <w:lang w:val="de-DE" w:eastAsia="ru-RU"/>
              </w:rPr>
              <w:t>COVID</w:t>
            </w:r>
            <w:r w:rsidRPr="001E4E9D">
              <w:rPr>
                <w:rFonts w:eastAsia="Times New Roman" w:cs="Times New Roman"/>
                <w:bCs/>
                <w:iCs/>
                <w:color w:val="000000" w:themeColor="text1"/>
                <w:sz w:val="24"/>
                <w:szCs w:val="24"/>
                <w:lang w:eastAsia="ru-RU"/>
              </w:rPr>
              <w:t>-19 на економіку громади)</w:t>
            </w:r>
            <w:r w:rsidR="00BC4AD6">
              <w:rPr>
                <w:rFonts w:eastAsia="Times New Roman" w:cs="Times New Roman"/>
                <w:bCs/>
                <w:iCs/>
                <w:color w:val="000000" w:themeColor="text1"/>
                <w:sz w:val="24"/>
                <w:szCs w:val="24"/>
                <w:lang w:eastAsia="ru-RU"/>
              </w:rPr>
              <w:t>.</w:t>
            </w:r>
          </w:p>
        </w:tc>
      </w:tr>
      <w:tr w:rsidR="00385684" w:rsidRPr="001E4E9D" w:rsidTr="006809AC">
        <w:trPr>
          <w:trHeight w:val="1575"/>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466C19">
            <w:pPr>
              <w:ind w:right="115"/>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У р</w:t>
            </w:r>
            <w:r>
              <w:rPr>
                <w:rFonts w:eastAsia="Times New Roman" w:cs="Times New Roman"/>
                <w:bCs/>
                <w:iCs/>
                <w:color w:val="000000" w:themeColor="text1"/>
                <w:sz w:val="24"/>
                <w:szCs w:val="24"/>
                <w:lang w:eastAsia="ru-RU"/>
              </w:rPr>
              <w:t>езультаті реалізації даного проє</w:t>
            </w:r>
            <w:r w:rsidRPr="001E4E9D">
              <w:rPr>
                <w:rFonts w:eastAsia="Times New Roman" w:cs="Times New Roman"/>
                <w:bCs/>
                <w:iCs/>
                <w:color w:val="000000" w:themeColor="text1"/>
                <w:sz w:val="24"/>
                <w:szCs w:val="24"/>
                <w:lang w:eastAsia="ru-RU"/>
              </w:rPr>
              <w:t xml:space="preserve">кту Калуська міська територіальна громада, яка є лідером промислового виробництва та «точкою економічного зростання» </w:t>
            </w:r>
            <w:r>
              <w:rPr>
                <w:rFonts w:eastAsia="Times New Roman" w:cs="Times New Roman"/>
                <w:bCs/>
                <w:iCs/>
                <w:color w:val="000000" w:themeColor="text1"/>
                <w:sz w:val="24"/>
                <w:szCs w:val="24"/>
                <w:lang w:eastAsia="ru-RU"/>
              </w:rPr>
              <w:t>в</w:t>
            </w:r>
            <w:r w:rsidRPr="001E4E9D">
              <w:rPr>
                <w:rFonts w:eastAsia="Times New Roman" w:cs="Times New Roman"/>
                <w:bCs/>
                <w:iCs/>
                <w:color w:val="000000" w:themeColor="text1"/>
                <w:sz w:val="24"/>
                <w:szCs w:val="24"/>
                <w:lang w:eastAsia="ru-RU"/>
              </w:rPr>
              <w:t xml:space="preserve"> Західній Україні, отримає якісну друковану продукцію</w:t>
            </w:r>
            <w:r w:rsidR="00466C19">
              <w:rPr>
                <w:rFonts w:eastAsia="Times New Roman" w:cs="Times New Roman"/>
                <w:bCs/>
                <w:iCs/>
                <w:color w:val="000000" w:themeColor="text1"/>
                <w:sz w:val="24"/>
                <w:szCs w:val="24"/>
                <w:lang w:eastAsia="ru-RU"/>
              </w:rPr>
              <w:t xml:space="preserve"> –</w:t>
            </w:r>
            <w:r w:rsidRPr="001E4E9D">
              <w:rPr>
                <w:rFonts w:eastAsia="Times New Roman" w:cs="Times New Roman"/>
                <w:bCs/>
                <w:iCs/>
                <w:color w:val="000000" w:themeColor="text1"/>
                <w:sz w:val="24"/>
                <w:szCs w:val="24"/>
                <w:lang w:eastAsia="ru-RU"/>
              </w:rPr>
              <w:t xml:space="preserve"> 400 при</w:t>
            </w:r>
            <w:r w:rsidR="00466C19">
              <w:rPr>
                <w:rFonts w:eastAsia="Times New Roman" w:cs="Times New Roman"/>
                <w:bCs/>
                <w:iCs/>
                <w:color w:val="000000" w:themeColor="text1"/>
                <w:sz w:val="24"/>
                <w:szCs w:val="24"/>
                <w:lang w:eastAsia="ru-RU"/>
              </w:rPr>
              <w:t>мірників інвестиційного паспорта</w:t>
            </w:r>
            <w:r w:rsidRPr="001E4E9D">
              <w:rPr>
                <w:rFonts w:eastAsia="Times New Roman" w:cs="Times New Roman"/>
                <w:bCs/>
                <w:iCs/>
                <w:color w:val="000000" w:themeColor="text1"/>
                <w:sz w:val="24"/>
                <w:szCs w:val="24"/>
                <w:lang w:eastAsia="ru-RU"/>
              </w:rPr>
              <w:t xml:space="preserve"> громади (</w:t>
            </w:r>
            <w:r w:rsidR="00466C19">
              <w:rPr>
                <w:rFonts w:eastAsia="Times New Roman" w:cs="Times New Roman"/>
                <w:bCs/>
                <w:iCs/>
                <w:color w:val="000000" w:themeColor="text1"/>
                <w:sz w:val="24"/>
                <w:szCs w:val="24"/>
                <w:lang w:eastAsia="ru-RU"/>
              </w:rPr>
              <w:t xml:space="preserve">по </w:t>
            </w:r>
            <w:r w:rsidRPr="001E4E9D">
              <w:rPr>
                <w:rFonts w:eastAsia="Times New Roman" w:cs="Times New Roman"/>
                <w:bCs/>
                <w:iCs/>
                <w:color w:val="000000" w:themeColor="text1"/>
                <w:sz w:val="24"/>
                <w:szCs w:val="24"/>
                <w:lang w:eastAsia="ru-RU"/>
              </w:rPr>
              <w:t>200 шт.англ</w:t>
            </w:r>
            <w:r w:rsidR="00466C19">
              <w:rPr>
                <w:rFonts w:eastAsia="Times New Roman" w:cs="Times New Roman"/>
                <w:bCs/>
                <w:iCs/>
                <w:color w:val="000000" w:themeColor="text1"/>
                <w:sz w:val="24"/>
                <w:szCs w:val="24"/>
                <w:lang w:eastAsia="ru-RU"/>
              </w:rPr>
              <w:t>ійською</w:t>
            </w:r>
            <w:r w:rsidRPr="001E4E9D">
              <w:rPr>
                <w:rFonts w:eastAsia="Times New Roman" w:cs="Times New Roman"/>
                <w:bCs/>
                <w:iCs/>
                <w:color w:val="000000" w:themeColor="text1"/>
                <w:sz w:val="24"/>
                <w:szCs w:val="24"/>
                <w:lang w:eastAsia="ru-RU"/>
              </w:rPr>
              <w:t xml:space="preserve"> та</w:t>
            </w:r>
            <w:r w:rsidR="00466C19">
              <w:rPr>
                <w:rFonts w:eastAsia="Times New Roman" w:cs="Times New Roman"/>
                <w:bCs/>
                <w:iCs/>
                <w:color w:val="000000" w:themeColor="text1"/>
                <w:sz w:val="24"/>
                <w:szCs w:val="24"/>
                <w:lang w:eastAsia="ru-RU"/>
              </w:rPr>
              <w:t xml:space="preserve"> </w:t>
            </w:r>
            <w:r w:rsidRPr="001E4E9D">
              <w:rPr>
                <w:rFonts w:eastAsia="Times New Roman" w:cs="Times New Roman"/>
                <w:bCs/>
                <w:iCs/>
                <w:color w:val="000000" w:themeColor="text1"/>
                <w:sz w:val="24"/>
                <w:szCs w:val="24"/>
                <w:lang w:eastAsia="ru-RU"/>
              </w:rPr>
              <w:t>укр</w:t>
            </w:r>
            <w:r w:rsidR="00466C19">
              <w:rPr>
                <w:rFonts w:eastAsia="Times New Roman" w:cs="Times New Roman"/>
                <w:bCs/>
                <w:iCs/>
                <w:color w:val="000000" w:themeColor="text1"/>
                <w:sz w:val="24"/>
                <w:szCs w:val="24"/>
                <w:lang w:eastAsia="ru-RU"/>
              </w:rPr>
              <w:t>аїнською мовами</w:t>
            </w:r>
            <w:r w:rsidRPr="001E4E9D">
              <w:rPr>
                <w:rFonts w:eastAsia="Times New Roman" w:cs="Times New Roman"/>
                <w:bCs/>
                <w:iCs/>
                <w:color w:val="000000" w:themeColor="text1"/>
                <w:sz w:val="24"/>
                <w:szCs w:val="24"/>
                <w:lang w:eastAsia="ru-RU"/>
              </w:rPr>
              <w:t>) та заб</w:t>
            </w:r>
            <w:r w:rsidR="009F2672">
              <w:rPr>
                <w:rFonts w:eastAsia="Times New Roman" w:cs="Times New Roman"/>
                <w:bCs/>
                <w:iCs/>
                <w:color w:val="000000" w:themeColor="text1"/>
                <w:sz w:val="24"/>
                <w:szCs w:val="24"/>
                <w:lang w:eastAsia="ru-RU"/>
              </w:rPr>
              <w:t>езпечить достатню кількість матеріалів для</w:t>
            </w:r>
            <w:r w:rsidRPr="001E4E9D">
              <w:rPr>
                <w:rFonts w:eastAsia="Times New Roman" w:cs="Times New Roman"/>
                <w:bCs/>
                <w:iCs/>
                <w:color w:val="000000" w:themeColor="text1"/>
                <w:sz w:val="24"/>
                <w:szCs w:val="24"/>
                <w:lang w:eastAsia="ru-RU"/>
              </w:rPr>
              <w:t xml:space="preserve"> висвітлення зовнішнь</w:t>
            </w:r>
            <w:r w:rsidR="00466C19">
              <w:rPr>
                <w:rFonts w:eastAsia="Times New Roman" w:cs="Times New Roman"/>
                <w:bCs/>
                <w:iCs/>
                <w:color w:val="000000" w:themeColor="text1"/>
                <w:sz w:val="24"/>
                <w:szCs w:val="24"/>
                <w:lang w:eastAsia="ru-RU"/>
              </w:rPr>
              <w:t xml:space="preserve">оекономічного, інвестиційного </w:t>
            </w:r>
            <w:r w:rsidRPr="001E4E9D">
              <w:rPr>
                <w:rFonts w:eastAsia="Times New Roman" w:cs="Times New Roman"/>
                <w:bCs/>
                <w:iCs/>
                <w:color w:val="000000" w:themeColor="text1"/>
                <w:sz w:val="24"/>
                <w:szCs w:val="24"/>
                <w:lang w:eastAsia="ru-RU"/>
              </w:rPr>
              <w:t xml:space="preserve">потенціалу громади. </w:t>
            </w:r>
          </w:p>
          <w:p w:rsidR="00385684" w:rsidRPr="001E4E9D" w:rsidRDefault="00F13F3E" w:rsidP="009F2672">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У документі є також посилання</w:t>
            </w:r>
            <w:r w:rsidR="00385684" w:rsidRPr="001E4E9D">
              <w:rPr>
                <w:rFonts w:eastAsia="Times New Roman" w:cs="Times New Roman"/>
                <w:bCs/>
                <w:iCs/>
                <w:color w:val="000000" w:themeColor="text1"/>
                <w:sz w:val="24"/>
                <w:szCs w:val="24"/>
                <w:lang w:eastAsia="ru-RU"/>
              </w:rPr>
              <w:t xml:space="preserve"> на портал бізнесу та інвестицій Калуської міської територіальної громади </w:t>
            </w:r>
            <w:hyperlink r:id="rId10" w:history="1">
              <w:r w:rsidR="00385684" w:rsidRPr="001E4E9D">
                <w:rPr>
                  <w:rFonts w:eastAsia="Times New Roman" w:cs="Times New Roman"/>
                  <w:bCs/>
                  <w:iCs/>
                  <w:color w:val="000000" w:themeColor="text1"/>
                  <w:sz w:val="24"/>
                  <w:szCs w:val="24"/>
                  <w:lang w:eastAsia="ru-RU"/>
                </w:rPr>
                <w:t>http://investkalush.if.ua</w:t>
              </w:r>
            </w:hyperlink>
            <w:r w:rsidR="009F2672">
              <w:rPr>
                <w:rFonts w:eastAsia="Times New Roman" w:cs="Times New Roman"/>
                <w:bCs/>
                <w:iCs/>
                <w:color w:val="000000" w:themeColor="text1"/>
                <w:sz w:val="24"/>
                <w:szCs w:val="24"/>
                <w:lang w:eastAsia="ru-RU"/>
              </w:rPr>
              <w:t>,</w:t>
            </w:r>
            <w:r w:rsidR="00385684" w:rsidRPr="001E4E9D">
              <w:rPr>
                <w:rFonts w:eastAsia="Times New Roman" w:cs="Times New Roman"/>
                <w:bCs/>
                <w:iCs/>
                <w:color w:val="000000" w:themeColor="text1"/>
                <w:sz w:val="24"/>
                <w:szCs w:val="24"/>
                <w:lang w:eastAsia="ru-RU"/>
              </w:rPr>
              <w:t xml:space="preserve"> де знаходиться база даних вільних виробничих площ, земельних діл</w:t>
            </w:r>
            <w:r w:rsidR="009F2672">
              <w:rPr>
                <w:rFonts w:eastAsia="Times New Roman" w:cs="Times New Roman"/>
                <w:bCs/>
                <w:iCs/>
                <w:color w:val="000000" w:themeColor="text1"/>
                <w:sz w:val="24"/>
                <w:szCs w:val="24"/>
                <w:lang w:eastAsia="ru-RU"/>
              </w:rPr>
              <w:t>янок, придатних для інвестицій. У</w:t>
            </w:r>
            <w:r w:rsidR="00385684" w:rsidRPr="001E4E9D">
              <w:rPr>
                <w:rFonts w:eastAsia="Times New Roman" w:cs="Times New Roman"/>
                <w:bCs/>
                <w:iCs/>
                <w:color w:val="000000" w:themeColor="text1"/>
                <w:sz w:val="24"/>
                <w:szCs w:val="24"/>
                <w:lang w:eastAsia="ru-RU"/>
              </w:rPr>
              <w:t xml:space="preserve"> кінцевому результаті</w:t>
            </w:r>
            <w:r w:rsidR="009F2672">
              <w:rPr>
                <w:rFonts w:eastAsia="Times New Roman" w:cs="Times New Roman"/>
                <w:bCs/>
                <w:iCs/>
                <w:color w:val="000000" w:themeColor="text1"/>
                <w:sz w:val="24"/>
                <w:szCs w:val="24"/>
                <w:lang w:eastAsia="ru-RU"/>
              </w:rPr>
              <w:t>, це</w:t>
            </w:r>
            <w:r w:rsidR="00385684" w:rsidRPr="001E4E9D">
              <w:rPr>
                <w:rFonts w:eastAsia="Times New Roman" w:cs="Times New Roman"/>
                <w:bCs/>
                <w:iCs/>
                <w:color w:val="000000" w:themeColor="text1"/>
                <w:sz w:val="24"/>
                <w:szCs w:val="24"/>
                <w:lang w:eastAsia="ru-RU"/>
              </w:rPr>
              <w:t xml:space="preserve"> дасть змогу привернути </w:t>
            </w:r>
            <w:r w:rsidR="009F2672">
              <w:rPr>
                <w:rFonts w:eastAsia="Times New Roman" w:cs="Times New Roman"/>
                <w:bCs/>
                <w:iCs/>
                <w:color w:val="000000" w:themeColor="text1"/>
                <w:sz w:val="24"/>
                <w:szCs w:val="24"/>
                <w:lang w:eastAsia="ru-RU"/>
              </w:rPr>
              <w:t xml:space="preserve">увагу </w:t>
            </w:r>
            <w:r w:rsidR="00385684" w:rsidRPr="001E4E9D">
              <w:rPr>
                <w:rFonts w:eastAsia="Times New Roman" w:cs="Times New Roman"/>
                <w:bCs/>
                <w:iCs/>
                <w:color w:val="000000" w:themeColor="text1"/>
                <w:sz w:val="24"/>
                <w:szCs w:val="24"/>
                <w:lang w:eastAsia="ru-RU"/>
              </w:rPr>
              <w:t>потенційних інвесторів для створення но</w:t>
            </w:r>
            <w:r w:rsidR="00385684">
              <w:rPr>
                <w:rFonts w:eastAsia="Times New Roman" w:cs="Times New Roman"/>
                <w:bCs/>
                <w:iCs/>
                <w:color w:val="000000" w:themeColor="text1"/>
                <w:sz w:val="24"/>
                <w:szCs w:val="24"/>
                <w:lang w:eastAsia="ru-RU"/>
              </w:rPr>
              <w:t>вих виробництв та робочих місць</w:t>
            </w:r>
            <w:r w:rsidR="009F2672">
              <w:rPr>
                <w:rFonts w:eastAsia="Times New Roman" w:cs="Times New Roman"/>
                <w:bCs/>
                <w:iCs/>
                <w:color w:val="000000" w:themeColor="text1"/>
                <w:sz w:val="24"/>
                <w:szCs w:val="24"/>
                <w:lang w:eastAsia="ru-RU"/>
              </w:rPr>
              <w:t>.</w:t>
            </w:r>
          </w:p>
        </w:tc>
      </w:tr>
      <w:tr w:rsidR="00385684" w:rsidRPr="001E4E9D" w:rsidTr="006809AC">
        <w:trPr>
          <w:trHeight w:val="678"/>
        </w:trPr>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 xml:space="preserve">Проєкт передбачає друк </w:t>
            </w:r>
            <w:r w:rsidR="009F2672">
              <w:rPr>
                <w:rFonts w:eastAsia="Times New Roman" w:cs="Times New Roman"/>
                <w:bCs/>
                <w:iCs/>
                <w:color w:val="000000" w:themeColor="text1"/>
                <w:sz w:val="24"/>
                <w:szCs w:val="24"/>
                <w:lang w:eastAsia="ru-RU"/>
              </w:rPr>
              <w:t xml:space="preserve">по </w:t>
            </w:r>
            <w:r w:rsidRPr="001E4E9D">
              <w:rPr>
                <w:rFonts w:eastAsia="Times New Roman" w:cs="Times New Roman"/>
                <w:bCs/>
                <w:iCs/>
                <w:color w:val="000000" w:themeColor="text1"/>
                <w:sz w:val="24"/>
                <w:szCs w:val="24"/>
                <w:lang w:eastAsia="ru-RU"/>
              </w:rPr>
              <w:t xml:space="preserve">200 примірників англомовного та україномовного </w:t>
            </w:r>
            <w:r w:rsidR="009F2672">
              <w:rPr>
                <w:rFonts w:eastAsia="Times New Roman" w:cs="Times New Roman"/>
                <w:bCs/>
                <w:iCs/>
                <w:color w:val="000000" w:themeColor="text1"/>
                <w:sz w:val="24"/>
                <w:szCs w:val="24"/>
                <w:lang w:eastAsia="ru-RU"/>
              </w:rPr>
              <w:t xml:space="preserve">інвестиційного паспорта </w:t>
            </w:r>
            <w:r w:rsidRPr="001E4E9D">
              <w:rPr>
                <w:rFonts w:eastAsia="Times New Roman" w:cs="Times New Roman"/>
                <w:bCs/>
                <w:iCs/>
                <w:color w:val="000000" w:themeColor="text1"/>
                <w:sz w:val="24"/>
                <w:szCs w:val="24"/>
                <w:lang w:eastAsia="ru-RU"/>
              </w:rPr>
              <w:t>Калуської міської терит</w:t>
            </w:r>
            <w:r w:rsidR="009F2672">
              <w:rPr>
                <w:rFonts w:eastAsia="Times New Roman" w:cs="Times New Roman"/>
                <w:bCs/>
                <w:iCs/>
                <w:color w:val="000000" w:themeColor="text1"/>
                <w:sz w:val="24"/>
                <w:szCs w:val="24"/>
                <w:lang w:eastAsia="ru-RU"/>
              </w:rPr>
              <w:t>оріальної громади. Друк паспорта</w:t>
            </w:r>
            <w:r w:rsidRPr="001E4E9D">
              <w:rPr>
                <w:rFonts w:eastAsia="Times New Roman" w:cs="Times New Roman"/>
                <w:bCs/>
                <w:iCs/>
                <w:color w:val="000000" w:themeColor="text1"/>
                <w:sz w:val="24"/>
                <w:szCs w:val="24"/>
                <w:lang w:eastAsia="ru-RU"/>
              </w:rPr>
              <w:t xml:space="preserve"> також включає у себе дру</w:t>
            </w:r>
            <w:r w:rsidR="009F2672">
              <w:rPr>
                <w:rFonts w:eastAsia="Times New Roman" w:cs="Times New Roman"/>
                <w:bCs/>
                <w:iCs/>
                <w:color w:val="000000" w:themeColor="text1"/>
                <w:sz w:val="24"/>
                <w:szCs w:val="24"/>
                <w:lang w:eastAsia="ru-RU"/>
              </w:rPr>
              <w:t>к 10 вкладок до кожного паспорта</w:t>
            </w:r>
            <w:r w:rsidRPr="001E4E9D">
              <w:rPr>
                <w:rFonts w:eastAsia="Times New Roman" w:cs="Times New Roman"/>
                <w:bCs/>
                <w:iCs/>
                <w:color w:val="000000" w:themeColor="text1"/>
                <w:sz w:val="24"/>
                <w:szCs w:val="24"/>
                <w:lang w:eastAsia="ru-RU"/>
              </w:rPr>
              <w:t xml:space="preserve"> з інвестиційними пропозиціями, земельними ділянками та </w:t>
            </w:r>
            <w:r w:rsidRPr="001E4E9D">
              <w:rPr>
                <w:rFonts w:eastAsia="Times New Roman" w:cs="Times New Roman"/>
                <w:bCs/>
                <w:iCs/>
                <w:color w:val="000000" w:themeColor="text1"/>
                <w:sz w:val="24"/>
                <w:szCs w:val="24"/>
                <w:lang w:eastAsia="ru-RU"/>
              </w:rPr>
              <w:lastRenderedPageBreak/>
              <w:t>виробничими приміщеннями</w:t>
            </w:r>
            <w:r w:rsidR="009F2672">
              <w:rPr>
                <w:rFonts w:eastAsia="Times New Roman" w:cs="Times New Roman"/>
                <w:bCs/>
                <w:iCs/>
                <w:color w:val="000000" w:themeColor="text1"/>
                <w:sz w:val="24"/>
                <w:szCs w:val="24"/>
                <w:lang w:eastAsia="ru-RU"/>
              </w:rPr>
              <w:t>,</w:t>
            </w:r>
            <w:r w:rsidRPr="001E4E9D">
              <w:rPr>
                <w:rFonts w:eastAsia="Times New Roman" w:cs="Times New Roman"/>
                <w:bCs/>
                <w:iCs/>
                <w:color w:val="000000" w:themeColor="text1"/>
                <w:sz w:val="24"/>
                <w:szCs w:val="24"/>
                <w:lang w:eastAsia="ru-RU"/>
              </w:rPr>
              <w:t xml:space="preserve"> придатними для інвестування. </w:t>
            </w:r>
          </w:p>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Презентація інвестиційного потенціалу громади та розповсюдження інвестиційних паспортів планується на різноманітних заходах економічного спрямування (форуми, ярмарки, виставки), у тому</w:t>
            </w:r>
            <w:r w:rsidR="009F2672">
              <w:rPr>
                <w:rFonts w:eastAsia="Times New Roman" w:cs="Times New Roman"/>
                <w:bCs/>
                <w:iCs/>
                <w:color w:val="000000" w:themeColor="text1"/>
                <w:sz w:val="24"/>
                <w:szCs w:val="24"/>
                <w:lang w:eastAsia="ru-RU"/>
              </w:rPr>
              <w:t xml:space="preserve"> числі спільно з ТПП України.</w:t>
            </w:r>
          </w:p>
        </w:tc>
      </w:tr>
      <w:tr w:rsidR="00385684" w:rsidRPr="001E4E9D" w:rsidTr="006809AC">
        <w:tc>
          <w:tcPr>
            <w:tcW w:w="30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85684" w:rsidRPr="001E4E9D" w:rsidRDefault="00385684" w:rsidP="00320228">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2021</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2021 рік</w:t>
            </w: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2022 рік</w:t>
            </w: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2023 рік</w:t>
            </w: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Усього</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41,2</w:t>
            </w: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41,2</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B7C96" w:rsidRPr="00557ED9" w:rsidRDefault="00DB7C96" w:rsidP="00DB7C96">
            <w:pPr>
              <w:jc w:val="left"/>
              <w:rPr>
                <w:rFonts w:eastAsia="Times New Roman" w:cs="Times New Roman"/>
                <w:color w:val="000000" w:themeColor="text1"/>
                <w:sz w:val="24"/>
                <w:szCs w:val="24"/>
                <w:lang w:eastAsia="ru-RU"/>
              </w:rPr>
            </w:pPr>
            <w:r w:rsidRPr="00557ED9">
              <w:rPr>
                <w:rFonts w:eastAsia="Times New Roman" w:cs="Times New Roman"/>
                <w:color w:val="000000" w:themeColor="text1"/>
                <w:sz w:val="24"/>
                <w:szCs w:val="24"/>
                <w:lang w:eastAsia="ru-RU"/>
              </w:rPr>
              <w:t>державний бюджет</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B7C96" w:rsidRPr="00557ED9" w:rsidRDefault="00DB7C96" w:rsidP="00DB7C96">
            <w:pPr>
              <w:jc w:val="left"/>
              <w:rPr>
                <w:rFonts w:eastAsia="Times New Roman" w:cs="Times New Roman"/>
                <w:color w:val="000000" w:themeColor="text1"/>
                <w:sz w:val="24"/>
                <w:szCs w:val="24"/>
                <w:lang w:eastAsia="ru-RU"/>
              </w:rPr>
            </w:pPr>
            <w:r w:rsidRPr="00557ED9">
              <w:rPr>
                <w:rFonts w:eastAsia="Times New Roman" w:cs="Times New Roman"/>
                <w:color w:val="000000" w:themeColor="text1"/>
                <w:sz w:val="24"/>
                <w:szCs w:val="24"/>
                <w:lang w:eastAsia="ru-RU"/>
              </w:rPr>
              <w:t>обласний бюджет</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B7C96" w:rsidRPr="00557ED9" w:rsidRDefault="00DB7C96" w:rsidP="00DB7C96">
            <w:pPr>
              <w:jc w:val="left"/>
              <w:rPr>
                <w:rFonts w:eastAsia="Times New Roman" w:cs="Times New Roman"/>
                <w:color w:val="000000" w:themeColor="text1"/>
                <w:sz w:val="24"/>
                <w:szCs w:val="24"/>
                <w:lang w:eastAsia="ru-RU"/>
              </w:rPr>
            </w:pPr>
            <w:r w:rsidRPr="00557ED9">
              <w:rPr>
                <w:rFonts w:eastAsia="Times New Roman" w:cs="Times New Roman"/>
                <w:color w:val="000000" w:themeColor="text1"/>
                <w:sz w:val="24"/>
                <w:szCs w:val="24"/>
                <w:lang w:eastAsia="ru-RU"/>
              </w:rPr>
              <w:t>бюджет громади</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5,6</w:t>
            </w: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5,6</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B7C96" w:rsidRPr="00557ED9" w:rsidRDefault="00DB7C96" w:rsidP="00DB7C96">
            <w:pPr>
              <w:jc w:val="left"/>
              <w:rPr>
                <w:rFonts w:eastAsia="Times New Roman" w:cs="Times New Roman"/>
                <w:color w:val="000000" w:themeColor="text1"/>
                <w:sz w:val="24"/>
                <w:szCs w:val="24"/>
                <w:lang w:eastAsia="ru-RU"/>
              </w:rPr>
            </w:pPr>
            <w:r w:rsidRPr="00557ED9">
              <w:rPr>
                <w:rFonts w:eastAsia="Times New Roman" w:cs="Times New Roman"/>
                <w:color w:val="000000" w:themeColor="text1"/>
                <w:sz w:val="24"/>
                <w:szCs w:val="24"/>
                <w:lang w:eastAsia="ru-RU"/>
              </w:rPr>
              <w:t>власні кошти</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B7C96" w:rsidRPr="00557ED9" w:rsidRDefault="00DB7C96" w:rsidP="00DB7C96">
            <w:pPr>
              <w:jc w:val="left"/>
              <w:rPr>
                <w:rFonts w:eastAsia="Times New Roman" w:cs="Times New Roman"/>
                <w:color w:val="000000" w:themeColor="text1"/>
                <w:sz w:val="24"/>
                <w:szCs w:val="24"/>
                <w:lang w:eastAsia="ru-RU"/>
              </w:rPr>
            </w:pPr>
            <w:r w:rsidRPr="00557ED9">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5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35,6</w:t>
            </w:r>
          </w:p>
        </w:tc>
        <w:tc>
          <w:tcPr>
            <w:tcW w:w="5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c>
          <w:tcPr>
            <w:tcW w:w="9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35,6</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Управління економічного розвитку міста Калуської міської ради (співфінансування, реалізація), ТзОВ «Калуський бізнес-центр» (реалізація)</w:t>
            </w:r>
          </w:p>
        </w:tc>
      </w:tr>
      <w:tr w:rsidR="00DB7C96" w:rsidRPr="001E4E9D" w:rsidTr="006809A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 xml:space="preserve">При проведенні інвестиційного форуму у </w:t>
            </w:r>
          </w:p>
          <w:p w:rsidR="00DB7C96" w:rsidRPr="001E4E9D" w:rsidRDefault="00DB7C96" w:rsidP="00622EB0">
            <w:pPr>
              <w:jc w:val="left"/>
              <w:rPr>
                <w:rFonts w:eastAsia="Times New Roman" w:cs="Times New Roman"/>
                <w:bCs/>
                <w:iCs/>
                <w:color w:val="000000" w:themeColor="text1"/>
                <w:sz w:val="24"/>
                <w:szCs w:val="24"/>
                <w:lang w:eastAsia="ru-RU"/>
              </w:rPr>
            </w:pPr>
            <w:r w:rsidRPr="001E4E9D">
              <w:rPr>
                <w:rFonts w:eastAsia="Times New Roman" w:cs="Times New Roman"/>
                <w:bCs/>
                <w:iCs/>
                <w:color w:val="000000" w:themeColor="text1"/>
                <w:sz w:val="24"/>
                <w:szCs w:val="24"/>
                <w:lang w:eastAsia="ru-RU"/>
              </w:rPr>
              <w:t>м. Калуш у 2019 році досвід показав, що запорукою повноцінного висвітлення потенційного інвестиційного потенціалу є наявність якісних презентаційних матеріалів,</w:t>
            </w:r>
            <w:r>
              <w:rPr>
                <w:rFonts w:eastAsia="Times New Roman" w:cs="Times New Roman"/>
                <w:bCs/>
                <w:iCs/>
                <w:color w:val="000000" w:themeColor="text1"/>
                <w:sz w:val="24"/>
                <w:szCs w:val="24"/>
                <w:lang w:eastAsia="ru-RU"/>
              </w:rPr>
              <w:t xml:space="preserve"> </w:t>
            </w:r>
            <w:r w:rsidRPr="001E4E9D">
              <w:rPr>
                <w:rFonts w:eastAsia="Times New Roman" w:cs="Times New Roman"/>
                <w:bCs/>
                <w:iCs/>
                <w:color w:val="000000" w:themeColor="text1"/>
                <w:sz w:val="24"/>
                <w:szCs w:val="24"/>
                <w:lang w:eastAsia="ru-RU"/>
              </w:rPr>
              <w:t>які проп</w:t>
            </w:r>
            <w:r>
              <w:rPr>
                <w:rFonts w:eastAsia="Times New Roman" w:cs="Times New Roman"/>
                <w:bCs/>
                <w:iCs/>
                <w:color w:val="000000" w:themeColor="text1"/>
                <w:sz w:val="24"/>
                <w:szCs w:val="24"/>
                <w:lang w:eastAsia="ru-RU"/>
              </w:rPr>
              <w:t>онуються потенційним інвесторам</w:t>
            </w:r>
            <w:r w:rsidR="00622EB0">
              <w:rPr>
                <w:rFonts w:eastAsia="Times New Roman" w:cs="Times New Roman"/>
                <w:bCs/>
                <w:iCs/>
                <w:color w:val="000000" w:themeColor="text1"/>
                <w:sz w:val="24"/>
                <w:szCs w:val="24"/>
                <w:lang w:eastAsia="ru-RU"/>
              </w:rPr>
              <w:t>.</w:t>
            </w:r>
          </w:p>
        </w:tc>
      </w:tr>
    </w:tbl>
    <w:p w:rsidR="006D3F45" w:rsidRPr="001E4E9D" w:rsidRDefault="006D3F45" w:rsidP="001E4E9D">
      <w:pPr>
        <w:ind w:firstLine="709"/>
        <w:jc w:val="left"/>
        <w:rPr>
          <w:rFonts w:cs="Times New Roman"/>
          <w:color w:val="000000" w:themeColor="text1"/>
          <w:sz w:val="24"/>
          <w:szCs w:val="24"/>
        </w:rPr>
      </w:pPr>
    </w:p>
    <w:p w:rsidR="00766B1B" w:rsidRPr="001E4E9D" w:rsidRDefault="00766B1B" w:rsidP="001E4E9D">
      <w:pPr>
        <w:ind w:firstLine="709"/>
        <w:jc w:val="left"/>
        <w:rPr>
          <w:rFonts w:cs="Times New Roman"/>
          <w:color w:val="000000" w:themeColor="text1"/>
          <w:sz w:val="24"/>
          <w:szCs w:val="24"/>
        </w:rPr>
      </w:pPr>
      <w:r w:rsidRPr="001E4E9D">
        <w:rPr>
          <w:rFonts w:cs="Times New Roman"/>
          <w:color w:val="000000" w:themeColor="text1"/>
          <w:sz w:val="24"/>
          <w:szCs w:val="24"/>
        </w:rPr>
        <w:t>1.5.</w:t>
      </w:r>
    </w:p>
    <w:tbl>
      <w:tblPr>
        <w:tblW w:w="5000"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92"/>
        <w:gridCol w:w="4001"/>
        <w:gridCol w:w="936"/>
        <w:gridCol w:w="992"/>
        <w:gridCol w:w="994"/>
        <w:gridCol w:w="1756"/>
      </w:tblGrid>
      <w:tr w:rsidR="00933967" w:rsidRPr="001E4E9D" w:rsidTr="006809AC">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5A6359"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622EB0"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Павлюк Дмитро Михайлович,</w:t>
            </w:r>
            <w:r w:rsidR="00933967" w:rsidRPr="001E4E9D">
              <w:rPr>
                <w:rFonts w:eastAsia="Times New Roman" w:cs="Times New Roman"/>
                <w:color w:val="000000" w:themeColor="text1"/>
                <w:sz w:val="24"/>
                <w:szCs w:val="24"/>
                <w:lang w:eastAsia="ru-RU"/>
              </w:rPr>
              <w:t xml:space="preserve"> Кутський селищний голова</w:t>
            </w:r>
          </w:p>
        </w:tc>
      </w:tr>
      <w:tr w:rsidR="00933967" w:rsidRPr="001E4E9D" w:rsidTr="006809AC">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0673420694</w:t>
            </w:r>
          </w:p>
        </w:tc>
      </w:tr>
      <w:tr w:rsidR="00933967" w:rsidRPr="001E4E9D" w:rsidTr="006809AC">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kytskasr@gmail.com</w:t>
            </w:r>
          </w:p>
        </w:tc>
      </w:tr>
      <w:tr w:rsidR="00933967" w:rsidRPr="001E4E9D" w:rsidTr="006809AC">
        <w:trPr>
          <w:trHeight w:val="551"/>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Облаштування актової зали мультимедійною апаратур</w:t>
            </w:r>
            <w:r w:rsidR="00F13F3E">
              <w:rPr>
                <w:rFonts w:eastAsia="Times New Roman" w:cs="Times New Roman"/>
                <w:color w:val="000000" w:themeColor="text1"/>
                <w:sz w:val="24"/>
                <w:szCs w:val="24"/>
                <w:lang w:val="ru-RU" w:eastAsia="ru-RU"/>
              </w:rPr>
              <w:t>ою</w:t>
            </w:r>
          </w:p>
        </w:tc>
      </w:tr>
      <w:tr w:rsidR="00933967" w:rsidRPr="001E4E9D" w:rsidTr="006809AC">
        <w:trPr>
          <w:trHeight w:val="786"/>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Кутська селищна рада</w:t>
            </w:r>
          </w:p>
        </w:tc>
      </w:tr>
      <w:tr w:rsidR="00933967" w:rsidRPr="001E4E9D" w:rsidTr="006809AC">
        <w:trPr>
          <w:trHeight w:val="491"/>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1.1.4. </w:t>
            </w:r>
            <w:r w:rsidR="00106A46">
              <w:rPr>
                <w:rFonts w:eastAsia="Times New Roman" w:cs="Times New Roman"/>
                <w:color w:val="000000" w:themeColor="text1"/>
                <w:sz w:val="24"/>
                <w:szCs w:val="24"/>
                <w:lang w:eastAsia="ru-RU"/>
              </w:rPr>
              <w:t xml:space="preserve">Розвиток малого і середнього підприємництва, в т.ч. ініціатив людей </w:t>
            </w:r>
            <w:r w:rsidRPr="001E4E9D">
              <w:rPr>
                <w:rFonts w:eastAsia="Times New Roman" w:cs="Times New Roman"/>
                <w:color w:val="000000" w:themeColor="text1"/>
                <w:sz w:val="24"/>
                <w:szCs w:val="24"/>
                <w:lang w:eastAsia="ru-RU"/>
              </w:rPr>
              <w:t>з інвалідністю та молоді (кластери, науково-технологічні парки, мережі, хаби та інші)</w:t>
            </w:r>
            <w:r w:rsidR="00622EB0">
              <w:rPr>
                <w:rFonts w:eastAsia="Times New Roman" w:cs="Times New Roman"/>
                <w:color w:val="000000" w:themeColor="text1"/>
                <w:sz w:val="24"/>
                <w:szCs w:val="24"/>
                <w:lang w:eastAsia="ru-RU"/>
              </w:rPr>
              <w:t>.</w:t>
            </w:r>
          </w:p>
        </w:tc>
      </w:tr>
      <w:tr w:rsidR="00933967" w:rsidRPr="001E4E9D" w:rsidTr="006809AC">
        <w:trPr>
          <w:trHeight w:val="1024"/>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3307A9" w:rsidRDefault="00933967" w:rsidP="00320228">
            <w:pPr>
              <w:jc w:val="left"/>
              <w:rPr>
                <w:rFonts w:eastAsia="Times New Roman" w:cs="Times New Roman"/>
                <w:color w:val="000000" w:themeColor="text1"/>
                <w:sz w:val="24"/>
                <w:szCs w:val="24"/>
                <w:lang w:eastAsia="ru-RU"/>
              </w:rPr>
            </w:pPr>
            <w:r w:rsidRPr="003307A9">
              <w:rPr>
                <w:rFonts w:eastAsia="Times New Roman" w:cs="Times New Roman"/>
                <w:color w:val="000000" w:themeColor="text1"/>
                <w:sz w:val="24"/>
                <w:szCs w:val="24"/>
                <w:lang w:eastAsia="ru-RU"/>
              </w:rPr>
              <w:t>Інформаційно-комунікаційні технології</w:t>
            </w:r>
            <w:r w:rsidR="00622EB0" w:rsidRPr="003307A9">
              <w:rPr>
                <w:rFonts w:eastAsia="Times New Roman" w:cs="Times New Roman"/>
                <w:color w:val="000000" w:themeColor="text1"/>
                <w:sz w:val="24"/>
                <w:szCs w:val="24"/>
                <w:lang w:eastAsia="ru-RU"/>
              </w:rPr>
              <w:t xml:space="preserve"> активно увійшли в наше життя, особливо в період </w:t>
            </w:r>
            <w:r w:rsidR="00622EB0">
              <w:rPr>
                <w:rFonts w:eastAsia="Times New Roman" w:cs="Times New Roman"/>
                <w:color w:val="000000" w:themeColor="text1"/>
                <w:sz w:val="24"/>
                <w:szCs w:val="24"/>
                <w:lang w:val="ru-RU" w:eastAsia="ru-RU"/>
              </w:rPr>
              <w:t>COVID</w:t>
            </w:r>
            <w:r w:rsidR="00622EB0" w:rsidRPr="003307A9">
              <w:rPr>
                <w:rFonts w:eastAsia="Times New Roman" w:cs="Times New Roman"/>
                <w:color w:val="000000" w:themeColor="text1"/>
                <w:sz w:val="24"/>
                <w:szCs w:val="24"/>
                <w:lang w:eastAsia="ru-RU"/>
              </w:rPr>
              <w:t>-19,</w:t>
            </w:r>
            <w:r w:rsidRPr="003307A9">
              <w:rPr>
                <w:rFonts w:eastAsia="Times New Roman" w:cs="Times New Roman"/>
                <w:color w:val="000000" w:themeColor="text1"/>
                <w:sz w:val="24"/>
                <w:szCs w:val="24"/>
                <w:lang w:eastAsia="ru-RU"/>
              </w:rPr>
              <w:t xml:space="preserve"> стаючи необхідним і важливим атрибутом не тільки життєдіяльності дітей, а й засобом навчання та спілкування дорослих. А це, у свою чергу, вимагає від усіх працівників Кутської ТГ та підприємців вільного володіння інформаційними технологіями.</w:t>
            </w:r>
          </w:p>
          <w:p w:rsidR="00933967" w:rsidRPr="003307A9"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Завданням проєкту є о</w:t>
            </w:r>
            <w:r w:rsidRPr="003307A9">
              <w:rPr>
                <w:rFonts w:eastAsia="Times New Roman" w:cs="Times New Roman"/>
                <w:color w:val="000000" w:themeColor="text1"/>
                <w:sz w:val="24"/>
                <w:szCs w:val="24"/>
                <w:lang w:eastAsia="ru-RU"/>
              </w:rPr>
              <w:t xml:space="preserve">блаштування актової зали мультимедійною апаратурою: демонстраційне, проекційне та звукове обладнання з метою забезпечення естетичних та комфортних умов, що сприятимуть створенню сучасного простору для проведення тематичних семінарів, онлайн-нарад для старост ТГ, депутатів місцевої ради, директорів шкіл та дошкільних навчальних закладів, фізичних осіб - підприємців з питань покращення якості надання адміністративних послуг та проведення інформаційно-роз’яснювальної </w:t>
            </w:r>
            <w:r w:rsidR="00641183" w:rsidRPr="003307A9">
              <w:rPr>
                <w:rFonts w:eastAsia="Times New Roman" w:cs="Times New Roman"/>
                <w:color w:val="000000" w:themeColor="text1"/>
                <w:sz w:val="24"/>
                <w:szCs w:val="24"/>
                <w:lang w:eastAsia="ru-RU"/>
              </w:rPr>
              <w:t>роботи з представниками бізнесу.</w:t>
            </w:r>
          </w:p>
        </w:tc>
      </w:tr>
      <w:tr w:rsidR="00933967" w:rsidRPr="001E4E9D" w:rsidTr="006809AC">
        <w:trPr>
          <w:trHeight w:val="567"/>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 матиме вплив на територію </w:t>
            </w:r>
            <w:r w:rsidR="00641183">
              <w:rPr>
                <w:rFonts w:eastAsia="Times New Roman" w:cs="Times New Roman"/>
                <w:color w:val="000000" w:themeColor="text1"/>
                <w:sz w:val="24"/>
                <w:szCs w:val="24"/>
                <w:lang w:eastAsia="ru-RU"/>
              </w:rPr>
              <w:t>Кутської територіальної громади.</w:t>
            </w:r>
          </w:p>
        </w:tc>
      </w:tr>
      <w:tr w:rsidR="00933967" w:rsidRPr="001E4E9D" w:rsidTr="006809AC">
        <w:trPr>
          <w:trHeight w:val="599"/>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641183"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shd w:val="clear" w:color="auto" w:fill="FFFFFF"/>
                <w:lang w:eastAsia="ru-RU"/>
              </w:rPr>
              <w:t>Безпосередньо вигоду отримають</w:t>
            </w:r>
            <w:r w:rsidR="00933967" w:rsidRPr="001E4E9D">
              <w:rPr>
                <w:rFonts w:eastAsia="Times New Roman" w:cs="Times New Roman"/>
                <w:color w:val="000000" w:themeColor="text1"/>
                <w:sz w:val="24"/>
                <w:szCs w:val="24"/>
                <w:shd w:val="clear" w:color="auto" w:fill="FFFFFF"/>
                <w:lang w:eastAsia="ru-RU"/>
              </w:rPr>
              <w:t xml:space="preserve"> 996 фізичних осіб</w:t>
            </w:r>
            <w:r w:rsidR="00933967">
              <w:rPr>
                <w:rFonts w:eastAsia="Times New Roman" w:cs="Times New Roman"/>
                <w:color w:val="000000" w:themeColor="text1"/>
                <w:sz w:val="24"/>
                <w:szCs w:val="24"/>
                <w:shd w:val="clear" w:color="auto" w:fill="FFFFFF"/>
                <w:lang w:eastAsia="ru-RU"/>
              </w:rPr>
              <w:t xml:space="preserve"> </w:t>
            </w:r>
            <w:r>
              <w:rPr>
                <w:rFonts w:eastAsia="Times New Roman" w:cs="Times New Roman"/>
                <w:color w:val="000000" w:themeColor="text1"/>
                <w:sz w:val="24"/>
                <w:szCs w:val="24"/>
                <w:shd w:val="clear" w:color="auto" w:fill="FFFFFF"/>
                <w:lang w:eastAsia="ru-RU"/>
              </w:rPr>
              <w:t>–</w:t>
            </w:r>
            <w:r w:rsidR="00933967" w:rsidRPr="001E4E9D">
              <w:rPr>
                <w:rFonts w:eastAsia="Times New Roman" w:cs="Times New Roman"/>
                <w:color w:val="000000" w:themeColor="text1"/>
                <w:sz w:val="24"/>
                <w:szCs w:val="24"/>
                <w:shd w:val="clear" w:color="auto" w:fill="FFFFFF"/>
                <w:lang w:eastAsia="ru-RU"/>
              </w:rPr>
              <w:t xml:space="preserve"> підприємців</w:t>
            </w:r>
            <w:r>
              <w:rPr>
                <w:rFonts w:eastAsia="Times New Roman" w:cs="Times New Roman"/>
                <w:color w:val="000000" w:themeColor="text1"/>
                <w:sz w:val="24"/>
                <w:szCs w:val="24"/>
                <w:shd w:val="clear" w:color="auto" w:fill="FFFFFF"/>
                <w:lang w:eastAsia="ru-RU"/>
              </w:rPr>
              <w:t>.</w:t>
            </w:r>
          </w:p>
        </w:tc>
      </w:tr>
      <w:tr w:rsidR="00933967" w:rsidRPr="001E4E9D" w:rsidTr="006809AC">
        <w:trPr>
          <w:trHeight w:val="660"/>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843463">
            <w:pPr>
              <w:jc w:val="left"/>
              <w:rPr>
                <w:rFonts w:eastAsia="Times New Roman" w:cs="Times New Roman"/>
                <w:color w:val="000000" w:themeColor="text1"/>
                <w:sz w:val="24"/>
                <w:szCs w:val="24"/>
                <w:lang w:val="ru-RU" w:eastAsia="ru-RU"/>
              </w:rPr>
            </w:pPr>
            <w:r w:rsidRPr="003307A9">
              <w:rPr>
                <w:rFonts w:eastAsia="Times New Roman" w:cs="Times New Roman"/>
                <w:color w:val="000000" w:themeColor="text1"/>
                <w:sz w:val="24"/>
                <w:szCs w:val="24"/>
                <w:lang w:eastAsia="ru-RU"/>
              </w:rPr>
              <w:t>До складу Кутської територіальної громади входять сім населених пунктів: смт Кути, с.</w:t>
            </w:r>
            <w:r w:rsidR="00766D45">
              <w:rPr>
                <w:rFonts w:eastAsia="Times New Roman" w:cs="Times New Roman"/>
                <w:color w:val="000000" w:themeColor="text1"/>
                <w:sz w:val="24"/>
                <w:szCs w:val="24"/>
                <w:lang w:val="ru-RU" w:eastAsia="ru-RU"/>
              </w:rPr>
              <w:t> </w:t>
            </w:r>
            <w:r w:rsidRPr="003307A9">
              <w:rPr>
                <w:rFonts w:eastAsia="Times New Roman" w:cs="Times New Roman"/>
                <w:color w:val="000000" w:themeColor="text1"/>
                <w:sz w:val="24"/>
                <w:szCs w:val="24"/>
                <w:lang w:eastAsia="ru-RU"/>
              </w:rPr>
              <w:t>Старі Кути, с. Слобідка, с.Тюдів, с. Малий Рожин, с.Великий Рожин та с. Розтоки, 5 із них мають стат</w:t>
            </w:r>
            <w:r w:rsidR="00766D45" w:rsidRPr="003307A9">
              <w:rPr>
                <w:rFonts w:eastAsia="Times New Roman" w:cs="Times New Roman"/>
                <w:color w:val="000000" w:themeColor="text1"/>
                <w:sz w:val="24"/>
                <w:szCs w:val="24"/>
                <w:lang w:eastAsia="ru-RU"/>
              </w:rPr>
              <w:t>ус гірських населених пунктів. У</w:t>
            </w:r>
            <w:r w:rsidRPr="003307A9">
              <w:rPr>
                <w:rFonts w:eastAsia="Times New Roman" w:cs="Times New Roman"/>
                <w:color w:val="000000" w:themeColor="text1"/>
                <w:sz w:val="24"/>
                <w:szCs w:val="24"/>
                <w:lang w:eastAsia="ru-RU"/>
              </w:rPr>
              <w:t xml:space="preserve"> мережу бюджетних закладів Кутської селищної територіальної громади входить 9 загальносвітніх навчальних закладів, 1 професійно-технічний заклад, 7 дошкільних навчальних закладів, 1 заклад охорони здоров’я, 8 бібліотек, 8 закладів культури, 1 школа мистецтв, 1 музей, 1 пожежне депо, 1 добровільна пожежна дружина. </w:t>
            </w:r>
            <w:r w:rsidR="00766D45" w:rsidRPr="003307A9">
              <w:rPr>
                <w:rFonts w:eastAsia="Times New Roman" w:cs="Times New Roman"/>
                <w:color w:val="000000" w:themeColor="text1"/>
                <w:sz w:val="24"/>
                <w:szCs w:val="24"/>
                <w:lang w:eastAsia="ru-RU"/>
              </w:rPr>
              <w:t>Сьогодні</w:t>
            </w:r>
            <w:r w:rsidRPr="003307A9">
              <w:rPr>
                <w:rFonts w:eastAsia="Times New Roman" w:cs="Times New Roman"/>
                <w:color w:val="000000" w:themeColor="text1"/>
                <w:sz w:val="24"/>
                <w:szCs w:val="24"/>
                <w:lang w:eastAsia="ru-RU"/>
              </w:rPr>
              <w:t xml:space="preserve"> існує декілька питань, які потребують вирішення: відсутність інтерактивни</w:t>
            </w:r>
            <w:r w:rsidR="00766D45" w:rsidRPr="003307A9">
              <w:rPr>
                <w:rFonts w:eastAsia="Times New Roman" w:cs="Times New Roman"/>
                <w:color w:val="000000" w:themeColor="text1"/>
                <w:sz w:val="24"/>
                <w:szCs w:val="24"/>
                <w:lang w:eastAsia="ru-RU"/>
              </w:rPr>
              <w:t>х комплексів не дає можливості висвітлювати події</w:t>
            </w:r>
            <w:r w:rsidRPr="003307A9">
              <w:rPr>
                <w:rFonts w:eastAsia="Times New Roman" w:cs="Times New Roman"/>
                <w:color w:val="000000" w:themeColor="text1"/>
                <w:sz w:val="24"/>
                <w:szCs w:val="24"/>
                <w:lang w:eastAsia="ru-RU"/>
              </w:rPr>
              <w:t xml:space="preserve"> </w:t>
            </w:r>
            <w:r w:rsidR="00766D45" w:rsidRPr="003307A9">
              <w:rPr>
                <w:rFonts w:eastAsia="Times New Roman" w:cs="Times New Roman"/>
                <w:color w:val="000000" w:themeColor="text1"/>
                <w:sz w:val="24"/>
                <w:szCs w:val="24"/>
                <w:lang w:eastAsia="ru-RU"/>
              </w:rPr>
              <w:t>у</w:t>
            </w:r>
            <w:r w:rsidRPr="003307A9">
              <w:rPr>
                <w:rFonts w:eastAsia="Times New Roman" w:cs="Times New Roman"/>
                <w:color w:val="000000" w:themeColor="text1"/>
                <w:sz w:val="24"/>
                <w:szCs w:val="24"/>
                <w:lang w:eastAsia="ru-RU"/>
              </w:rPr>
              <w:t xml:space="preserve"> перід </w:t>
            </w:r>
            <w:r w:rsidRPr="001E4E9D">
              <w:rPr>
                <w:rFonts w:eastAsia="Times New Roman" w:cs="Times New Roman"/>
                <w:color w:val="000000" w:themeColor="text1"/>
                <w:sz w:val="24"/>
                <w:szCs w:val="24"/>
                <w:lang w:val="ru-RU" w:eastAsia="ru-RU"/>
              </w:rPr>
              <w:t>COVID</w:t>
            </w:r>
            <w:r w:rsidRPr="003307A9">
              <w:rPr>
                <w:rFonts w:eastAsia="Times New Roman" w:cs="Times New Roman"/>
                <w:color w:val="000000" w:themeColor="text1"/>
                <w:sz w:val="24"/>
                <w:szCs w:val="24"/>
                <w:lang w:eastAsia="ru-RU"/>
              </w:rPr>
              <w:t>-19</w:t>
            </w:r>
            <w:r w:rsidR="00766D45" w:rsidRPr="003307A9">
              <w:rPr>
                <w:rFonts w:eastAsia="Times New Roman" w:cs="Times New Roman"/>
                <w:color w:val="000000" w:themeColor="text1"/>
                <w:sz w:val="24"/>
                <w:szCs w:val="24"/>
                <w:lang w:eastAsia="ru-RU"/>
              </w:rPr>
              <w:t>, проводити оперативні онлайн зустрічі</w:t>
            </w:r>
            <w:r w:rsidRPr="003307A9">
              <w:rPr>
                <w:rFonts w:eastAsia="Times New Roman" w:cs="Times New Roman"/>
                <w:color w:val="000000" w:themeColor="text1"/>
                <w:sz w:val="24"/>
                <w:szCs w:val="24"/>
                <w:lang w:eastAsia="ru-RU"/>
              </w:rPr>
              <w:t xml:space="preserve"> </w:t>
            </w:r>
            <w:r w:rsidR="00766D45" w:rsidRPr="003307A9">
              <w:rPr>
                <w:rFonts w:eastAsia="Times New Roman" w:cs="Times New Roman"/>
                <w:color w:val="000000" w:themeColor="text1"/>
                <w:sz w:val="24"/>
                <w:szCs w:val="24"/>
                <w:lang w:eastAsia="ru-RU"/>
              </w:rPr>
              <w:t>і</w:t>
            </w:r>
            <w:r w:rsidRPr="003307A9">
              <w:rPr>
                <w:rFonts w:eastAsia="Times New Roman" w:cs="Times New Roman"/>
                <w:color w:val="000000" w:themeColor="text1"/>
                <w:sz w:val="24"/>
                <w:szCs w:val="24"/>
                <w:lang w:eastAsia="ru-RU"/>
              </w:rPr>
              <w:t>з керівниками структурних підрозділів, ФОП та мешканцям</w:t>
            </w:r>
            <w:r w:rsidR="00843463" w:rsidRPr="003307A9">
              <w:rPr>
                <w:rFonts w:eastAsia="Times New Roman" w:cs="Times New Roman"/>
                <w:color w:val="000000" w:themeColor="text1"/>
                <w:sz w:val="24"/>
                <w:szCs w:val="24"/>
                <w:lang w:eastAsia="ru-RU"/>
              </w:rPr>
              <w:t>и</w:t>
            </w:r>
            <w:r w:rsidRPr="003307A9">
              <w:rPr>
                <w:rFonts w:eastAsia="Times New Roman" w:cs="Times New Roman"/>
                <w:color w:val="000000" w:themeColor="text1"/>
                <w:sz w:val="24"/>
                <w:szCs w:val="24"/>
                <w:lang w:eastAsia="ru-RU"/>
              </w:rPr>
              <w:t xml:space="preserve"> громади; неможливість використання привабливих та швидкозмінних форм подачі інформації через відсутність інтерактивного обладнання;</w:t>
            </w:r>
            <w:r w:rsidR="00843463" w:rsidRPr="003307A9">
              <w:rPr>
                <w:rFonts w:eastAsia="Times New Roman" w:cs="Times New Roman"/>
                <w:color w:val="000000" w:themeColor="text1"/>
                <w:sz w:val="24"/>
                <w:szCs w:val="24"/>
                <w:lang w:eastAsia="ru-RU"/>
              </w:rPr>
              <w:t xml:space="preserve"> </w:t>
            </w:r>
            <w:r w:rsidRPr="003307A9">
              <w:rPr>
                <w:rFonts w:eastAsia="Times New Roman" w:cs="Times New Roman"/>
                <w:color w:val="000000" w:themeColor="text1"/>
                <w:sz w:val="24"/>
                <w:szCs w:val="24"/>
                <w:lang w:eastAsia="ru-RU"/>
              </w:rPr>
              <w:t xml:space="preserve">відсутність засобів для </w:t>
            </w:r>
            <w:r w:rsidRPr="003307A9">
              <w:rPr>
                <w:rFonts w:eastAsia="Times New Roman" w:cs="Times New Roman"/>
                <w:color w:val="000000" w:themeColor="text1"/>
                <w:sz w:val="24"/>
                <w:szCs w:val="24"/>
                <w:lang w:eastAsia="ru-RU"/>
              </w:rPr>
              <w:lastRenderedPageBreak/>
              <w:t xml:space="preserve">організації онлайн семінарів </w:t>
            </w:r>
            <w:r w:rsidR="00843463" w:rsidRPr="003307A9">
              <w:rPr>
                <w:rFonts w:eastAsia="Times New Roman" w:cs="Times New Roman"/>
                <w:color w:val="000000" w:themeColor="text1"/>
                <w:sz w:val="24"/>
                <w:szCs w:val="24"/>
                <w:lang w:eastAsia="ru-RU"/>
              </w:rPr>
              <w:t xml:space="preserve">та </w:t>
            </w:r>
            <w:r w:rsidRPr="003307A9">
              <w:rPr>
                <w:rFonts w:eastAsia="Times New Roman" w:cs="Times New Roman"/>
                <w:color w:val="000000" w:themeColor="text1"/>
                <w:sz w:val="24"/>
                <w:szCs w:val="24"/>
                <w:lang w:eastAsia="ru-RU"/>
              </w:rPr>
              <w:t>уча</w:t>
            </w:r>
            <w:r w:rsidR="00843463" w:rsidRPr="003307A9">
              <w:rPr>
                <w:rFonts w:eastAsia="Times New Roman" w:cs="Times New Roman"/>
                <w:color w:val="000000" w:themeColor="text1"/>
                <w:sz w:val="24"/>
                <w:szCs w:val="24"/>
                <w:lang w:eastAsia="ru-RU"/>
              </w:rPr>
              <w:t>сті у вебінарах, онлайн-конференціях.</w:t>
            </w:r>
            <w:r w:rsidRPr="003307A9">
              <w:rPr>
                <w:rFonts w:eastAsia="Times New Roman" w:cs="Times New Roman"/>
                <w:color w:val="000000" w:themeColor="text1"/>
                <w:sz w:val="24"/>
                <w:szCs w:val="24"/>
                <w:lang w:eastAsia="ru-RU"/>
              </w:rPr>
              <w:br/>
            </w:r>
            <w:r w:rsidRPr="001E4E9D">
              <w:rPr>
                <w:rFonts w:eastAsia="Times New Roman" w:cs="Times New Roman"/>
                <w:color w:val="000000" w:themeColor="text1"/>
                <w:sz w:val="24"/>
                <w:szCs w:val="24"/>
                <w:lang w:val="ru-RU" w:eastAsia="ru-RU"/>
              </w:rPr>
              <w:t>Отже, є потреба у тому, щоб створити інформаційно-комунікативний простір, який дозволить розвивати інформаційно-комунікативну компетентність та вирішити вищезазначені проблеми</w:t>
            </w:r>
            <w:r>
              <w:rPr>
                <w:rFonts w:eastAsia="Times New Roman" w:cs="Times New Roman"/>
                <w:color w:val="000000" w:themeColor="text1"/>
                <w:sz w:val="24"/>
                <w:szCs w:val="24"/>
                <w:lang w:val="ru-RU" w:eastAsia="ru-RU"/>
              </w:rPr>
              <w:t>.</w:t>
            </w:r>
          </w:p>
        </w:tc>
      </w:tr>
      <w:tr w:rsidR="00933967" w:rsidRPr="001E4E9D" w:rsidTr="006809AC">
        <w:trPr>
          <w:trHeight w:val="1575"/>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5A1B1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Реалізація проєкту дасть можливість:</w:t>
            </w:r>
            <w:r w:rsidRPr="001E4E9D">
              <w:rPr>
                <w:rFonts w:eastAsia="Times New Roman" w:cs="Times New Roman"/>
                <w:color w:val="000000" w:themeColor="text1"/>
                <w:sz w:val="24"/>
                <w:szCs w:val="24"/>
                <w:lang w:eastAsia="ru-RU"/>
              </w:rPr>
              <w:br/>
              <w:t>-</w:t>
            </w:r>
            <w:r w:rsidR="0084346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забезпечити </w:t>
            </w:r>
            <w:r w:rsidR="00843463">
              <w:rPr>
                <w:rFonts w:eastAsia="Times New Roman" w:cs="Times New Roman"/>
                <w:color w:val="000000" w:themeColor="text1"/>
                <w:sz w:val="24"/>
                <w:szCs w:val="24"/>
                <w:lang w:eastAsia="ru-RU"/>
              </w:rPr>
              <w:t>реалізацію</w:t>
            </w:r>
            <w:r w:rsidRPr="001E4E9D">
              <w:rPr>
                <w:rFonts w:eastAsia="Times New Roman" w:cs="Times New Roman"/>
                <w:color w:val="000000" w:themeColor="text1"/>
                <w:sz w:val="24"/>
                <w:szCs w:val="24"/>
                <w:lang w:eastAsia="ru-RU"/>
              </w:rPr>
              <w:t xml:space="preserve"> суб'єктивного стилю спілкува</w:t>
            </w:r>
            <w:r>
              <w:rPr>
                <w:rFonts w:eastAsia="Times New Roman" w:cs="Times New Roman"/>
                <w:color w:val="000000" w:themeColor="text1"/>
                <w:sz w:val="24"/>
                <w:szCs w:val="24"/>
                <w:lang w:eastAsia="ru-RU"/>
              </w:rPr>
              <w:t>ння;</w:t>
            </w:r>
            <w:r w:rsidRPr="001E4E9D">
              <w:rPr>
                <w:rFonts w:eastAsia="Times New Roman" w:cs="Times New Roman"/>
                <w:color w:val="000000" w:themeColor="text1"/>
                <w:sz w:val="24"/>
                <w:szCs w:val="24"/>
                <w:lang w:eastAsia="ru-RU"/>
              </w:rPr>
              <w:br/>
              <w:t>-</w:t>
            </w:r>
            <w:r w:rsidR="00843463">
              <w:rPr>
                <w:rFonts w:eastAsia="Times New Roman" w:cs="Times New Roman"/>
                <w:color w:val="000000" w:themeColor="text1"/>
                <w:sz w:val="24"/>
                <w:szCs w:val="24"/>
                <w:lang w:eastAsia="ru-RU"/>
              </w:rPr>
              <w:t xml:space="preserve"> </w:t>
            </w:r>
            <w:r w:rsidR="005A1B10">
              <w:rPr>
                <w:rFonts w:eastAsia="Times New Roman" w:cs="Times New Roman"/>
                <w:color w:val="000000" w:themeColor="text1"/>
                <w:sz w:val="24"/>
                <w:szCs w:val="24"/>
                <w:lang w:eastAsia="ru-RU"/>
              </w:rPr>
              <w:t>підтримати</w:t>
            </w:r>
            <w:r w:rsidRPr="001E4E9D">
              <w:rPr>
                <w:rFonts w:eastAsia="Times New Roman" w:cs="Times New Roman"/>
                <w:color w:val="000000" w:themeColor="text1"/>
                <w:sz w:val="24"/>
                <w:szCs w:val="24"/>
                <w:lang w:eastAsia="ru-RU"/>
              </w:rPr>
              <w:t xml:space="preserve"> структуру виробничого процесу;</w:t>
            </w:r>
            <w:r w:rsidRPr="001E4E9D">
              <w:rPr>
                <w:rFonts w:eastAsia="Times New Roman" w:cs="Times New Roman"/>
                <w:color w:val="000000" w:themeColor="text1"/>
                <w:sz w:val="24"/>
                <w:szCs w:val="24"/>
                <w:lang w:eastAsia="ru-RU"/>
              </w:rPr>
              <w:br/>
              <w:t>-</w:t>
            </w:r>
            <w:r w:rsidR="0084346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удо</w:t>
            </w:r>
            <w:r>
              <w:rPr>
                <w:rFonts w:eastAsia="Times New Roman" w:cs="Times New Roman"/>
                <w:color w:val="000000" w:themeColor="text1"/>
                <w:sz w:val="24"/>
                <w:szCs w:val="24"/>
                <w:lang w:eastAsia="ru-RU"/>
              </w:rPr>
              <w:t>сконал</w:t>
            </w:r>
            <w:r w:rsidR="005A1B10">
              <w:rPr>
                <w:rFonts w:eastAsia="Times New Roman" w:cs="Times New Roman"/>
                <w:color w:val="000000" w:themeColor="text1"/>
                <w:sz w:val="24"/>
                <w:szCs w:val="24"/>
                <w:lang w:eastAsia="ru-RU"/>
              </w:rPr>
              <w:t>и</w:t>
            </w:r>
            <w:r>
              <w:rPr>
                <w:rFonts w:eastAsia="Times New Roman" w:cs="Times New Roman"/>
                <w:color w:val="000000" w:themeColor="text1"/>
                <w:sz w:val="24"/>
                <w:szCs w:val="24"/>
                <w:lang w:eastAsia="ru-RU"/>
              </w:rPr>
              <w:t xml:space="preserve">ти систему підготовки, </w:t>
            </w:r>
            <w:r w:rsidRPr="001E4E9D">
              <w:rPr>
                <w:rFonts w:eastAsia="Times New Roman" w:cs="Times New Roman"/>
                <w:color w:val="000000" w:themeColor="text1"/>
                <w:sz w:val="24"/>
                <w:szCs w:val="24"/>
                <w:lang w:eastAsia="ru-RU"/>
              </w:rPr>
              <w:t>перепідготовки та підвищення кваліфікації кадрів</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br/>
              <w:t>-</w:t>
            </w:r>
            <w:r w:rsidR="00843463">
              <w:rPr>
                <w:rFonts w:eastAsia="Times New Roman" w:cs="Times New Roman"/>
                <w:color w:val="000000" w:themeColor="text1"/>
                <w:sz w:val="24"/>
                <w:szCs w:val="24"/>
                <w:lang w:eastAsia="ru-RU"/>
              </w:rPr>
              <w:t xml:space="preserve"> </w:t>
            </w:r>
            <w:r w:rsidR="005A1B10">
              <w:rPr>
                <w:rFonts w:eastAsia="Times New Roman" w:cs="Times New Roman"/>
                <w:color w:val="000000" w:themeColor="text1"/>
                <w:sz w:val="24"/>
                <w:szCs w:val="24"/>
                <w:lang w:eastAsia="ru-RU"/>
              </w:rPr>
              <w:t xml:space="preserve">зберегти </w:t>
            </w:r>
            <w:r w:rsidRPr="001E4E9D">
              <w:rPr>
                <w:rFonts w:eastAsia="Times New Roman" w:cs="Times New Roman"/>
                <w:color w:val="000000" w:themeColor="text1"/>
                <w:sz w:val="24"/>
                <w:szCs w:val="24"/>
                <w:lang w:eastAsia="ru-RU"/>
              </w:rPr>
              <w:t>гнучкість перед викликами швидких змін (</w:t>
            </w:r>
            <w:r w:rsidR="005745F0">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в пері</w:t>
            </w:r>
            <w:r w:rsidR="005A1B10">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 xml:space="preserve">д </w:t>
            </w:r>
            <w:r w:rsidRPr="001E4E9D">
              <w:rPr>
                <w:rFonts w:eastAsia="Times New Roman" w:cs="Times New Roman"/>
                <w:color w:val="000000" w:themeColor="text1"/>
                <w:sz w:val="24"/>
                <w:szCs w:val="24"/>
                <w:lang w:val="ru-RU" w:eastAsia="ru-RU"/>
              </w:rPr>
              <w:t>COVID</w:t>
            </w:r>
            <w:r w:rsidRPr="001E4E9D">
              <w:rPr>
                <w:rFonts w:eastAsia="Times New Roman" w:cs="Times New Roman"/>
                <w:color w:val="000000" w:themeColor="text1"/>
                <w:sz w:val="24"/>
                <w:szCs w:val="24"/>
                <w:lang w:eastAsia="ru-RU"/>
              </w:rPr>
              <w:t>-19);</w:t>
            </w:r>
            <w:r w:rsidRPr="001E4E9D">
              <w:rPr>
                <w:rFonts w:eastAsia="Times New Roman" w:cs="Times New Roman"/>
                <w:color w:val="000000" w:themeColor="text1"/>
                <w:sz w:val="24"/>
                <w:szCs w:val="24"/>
                <w:lang w:eastAsia="ru-RU"/>
              </w:rPr>
              <w:br/>
              <w:t>-</w:t>
            </w:r>
            <w:r w:rsidR="0084346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навчитись використовувати нові технол</w:t>
            </w:r>
            <w:r>
              <w:rPr>
                <w:rFonts w:eastAsia="Times New Roman" w:cs="Times New Roman"/>
                <w:color w:val="000000" w:themeColor="text1"/>
                <w:sz w:val="24"/>
                <w:szCs w:val="24"/>
                <w:lang w:eastAsia="ru-RU"/>
              </w:rPr>
              <w:t>огії комунікації</w:t>
            </w:r>
            <w:r w:rsidR="005745F0">
              <w:rPr>
                <w:rFonts w:eastAsia="Times New Roman" w:cs="Times New Roman"/>
                <w:color w:val="000000" w:themeColor="text1"/>
                <w:sz w:val="24"/>
                <w:szCs w:val="24"/>
                <w:lang w:eastAsia="ru-RU"/>
              </w:rPr>
              <w:t>.</w:t>
            </w:r>
          </w:p>
        </w:tc>
      </w:tr>
      <w:tr w:rsidR="00933967" w:rsidRPr="001E4E9D" w:rsidTr="006809AC">
        <w:trPr>
          <w:trHeight w:val="7683"/>
        </w:trPr>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23" w:type="pct"/>
            <w:gridSpan w:val="4"/>
            <w:tcBorders>
              <w:top w:val="single" w:sz="6" w:space="0" w:color="000000"/>
              <w:left w:val="single" w:sz="6" w:space="0" w:color="000000"/>
              <w:bottom w:val="single" w:sz="6" w:space="0" w:color="000000"/>
              <w:right w:val="single" w:sz="6" w:space="0" w:color="000000"/>
            </w:tcBorders>
          </w:tcPr>
          <w:p w:rsidR="00DA7F8E" w:rsidRDefault="00933967" w:rsidP="00DA7F8E">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Оформлення документів, засідання тендерного комітету, оголошення відкритих торгів на закупівлю</w:t>
            </w:r>
            <w:r>
              <w:rPr>
                <w:rFonts w:eastAsia="Times New Roman" w:cs="Times New Roman"/>
                <w:color w:val="000000" w:themeColor="text1"/>
                <w:sz w:val="24"/>
                <w:szCs w:val="24"/>
                <w:lang w:eastAsia="ru-RU"/>
              </w:rPr>
              <w:t xml:space="preserve"> і</w:t>
            </w:r>
            <w:r w:rsidRPr="001E4E9D">
              <w:rPr>
                <w:rFonts w:eastAsia="Times New Roman" w:cs="Times New Roman"/>
                <w:color w:val="000000" w:themeColor="text1"/>
                <w:sz w:val="24"/>
                <w:szCs w:val="24"/>
                <w:lang w:eastAsia="ru-RU"/>
              </w:rPr>
              <w:t>нтерактивного мультимедійного обладнання (короткофокусний п</w:t>
            </w:r>
            <w:r>
              <w:rPr>
                <w:rFonts w:eastAsia="Times New Roman" w:cs="Times New Roman"/>
                <w:color w:val="000000" w:themeColor="text1"/>
                <w:sz w:val="24"/>
                <w:szCs w:val="24"/>
                <w:lang w:eastAsia="ru-RU"/>
              </w:rPr>
              <w:t>роектор</w:t>
            </w:r>
            <w:r w:rsidRPr="001E4E9D">
              <w:rPr>
                <w:rFonts w:eastAsia="Times New Roman" w:cs="Times New Roman"/>
                <w:color w:val="000000" w:themeColor="text1"/>
                <w:sz w:val="24"/>
                <w:szCs w:val="24"/>
                <w:lang w:eastAsia="ru-RU"/>
              </w:rPr>
              <w:t>, інтерактивна дошка, інтерактивний мультимедійний комплекс «Оптимальний», інтерактивний мультимедійний</w:t>
            </w:r>
            <w:r w:rsidR="0048644D">
              <w:rPr>
                <w:rFonts w:eastAsia="Times New Roman" w:cs="Times New Roman"/>
                <w:color w:val="000000" w:themeColor="text1"/>
                <w:sz w:val="24"/>
                <w:szCs w:val="24"/>
                <w:lang w:eastAsia="ru-RU"/>
              </w:rPr>
              <w:t xml:space="preserve"> комплекс «Бюджетний», ноутбук).</w:t>
            </w:r>
          </w:p>
          <w:p w:rsidR="00DA7F8E" w:rsidRDefault="0048644D"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00933967" w:rsidRPr="001E4E9D">
              <w:rPr>
                <w:rFonts w:eastAsia="Times New Roman" w:cs="Times New Roman"/>
                <w:color w:val="000000" w:themeColor="text1"/>
                <w:sz w:val="24"/>
                <w:szCs w:val="24"/>
                <w:lang w:eastAsia="ru-RU"/>
              </w:rPr>
              <w:t>знайомлення з ціновими пропозиціями учасників відкритих</w:t>
            </w:r>
            <w:r>
              <w:rPr>
                <w:rFonts w:eastAsia="Times New Roman" w:cs="Times New Roman"/>
                <w:color w:val="000000" w:themeColor="text1"/>
                <w:sz w:val="24"/>
                <w:szCs w:val="24"/>
                <w:lang w:eastAsia="ru-RU"/>
              </w:rPr>
              <w:t xml:space="preserve"> торгів.</w:t>
            </w:r>
          </w:p>
          <w:p w:rsidR="00DA7F8E" w:rsidRDefault="0048644D"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933967" w:rsidRPr="001E4E9D">
              <w:rPr>
                <w:rFonts w:eastAsia="Times New Roman" w:cs="Times New Roman"/>
                <w:color w:val="000000" w:themeColor="text1"/>
                <w:sz w:val="24"/>
                <w:szCs w:val="24"/>
                <w:lang w:eastAsia="ru-RU"/>
              </w:rPr>
              <w:t>кладання угод</w:t>
            </w:r>
            <w:r>
              <w:rPr>
                <w:rFonts w:eastAsia="Times New Roman" w:cs="Times New Roman"/>
                <w:color w:val="000000" w:themeColor="text1"/>
                <w:sz w:val="24"/>
                <w:szCs w:val="24"/>
                <w:lang w:eastAsia="ru-RU"/>
              </w:rPr>
              <w:t>и з переможцем відкритих торгів</w:t>
            </w:r>
            <w:r w:rsidR="00B901B4">
              <w:rPr>
                <w:rFonts w:eastAsia="Times New Roman" w:cs="Times New Roman"/>
                <w:color w:val="000000" w:themeColor="text1"/>
                <w:sz w:val="24"/>
                <w:szCs w:val="24"/>
                <w:lang w:eastAsia="ru-RU"/>
              </w:rPr>
              <w:t>.</w:t>
            </w:r>
          </w:p>
          <w:p w:rsidR="00DA7F8E" w:rsidRDefault="00B901B4"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Д</w:t>
            </w:r>
            <w:r w:rsidR="00933967" w:rsidRPr="001E4E9D">
              <w:rPr>
                <w:rFonts w:eastAsia="Times New Roman" w:cs="Times New Roman"/>
                <w:color w:val="000000" w:themeColor="text1"/>
                <w:sz w:val="24"/>
                <w:szCs w:val="24"/>
                <w:lang w:eastAsia="ru-RU"/>
              </w:rPr>
              <w:t>оставка та монтаж обладнання в Кутській сели</w:t>
            </w:r>
            <w:r>
              <w:rPr>
                <w:rFonts w:eastAsia="Times New Roman" w:cs="Times New Roman"/>
                <w:color w:val="000000" w:themeColor="text1"/>
                <w:sz w:val="24"/>
                <w:szCs w:val="24"/>
                <w:lang w:eastAsia="ru-RU"/>
              </w:rPr>
              <w:t xml:space="preserve">щній раді переможцем відкритих </w:t>
            </w:r>
            <w:r w:rsidR="00933967" w:rsidRPr="001E4E9D">
              <w:rPr>
                <w:rFonts w:eastAsia="Times New Roman" w:cs="Times New Roman"/>
                <w:color w:val="000000" w:themeColor="text1"/>
                <w:sz w:val="24"/>
                <w:szCs w:val="24"/>
                <w:lang w:eastAsia="ru-RU"/>
              </w:rPr>
              <w:t xml:space="preserve">торгів згідно </w:t>
            </w:r>
            <w:r w:rsidR="00933967">
              <w:rPr>
                <w:rFonts w:eastAsia="Times New Roman" w:cs="Times New Roman"/>
                <w:color w:val="000000" w:themeColor="text1"/>
                <w:sz w:val="24"/>
                <w:szCs w:val="24"/>
                <w:lang w:eastAsia="ru-RU"/>
              </w:rPr>
              <w:t xml:space="preserve">з </w:t>
            </w:r>
            <w:r w:rsidR="00933967" w:rsidRPr="001E4E9D">
              <w:rPr>
                <w:rFonts w:eastAsia="Times New Roman" w:cs="Times New Roman"/>
                <w:color w:val="000000" w:themeColor="text1"/>
                <w:sz w:val="24"/>
                <w:szCs w:val="24"/>
                <w:lang w:eastAsia="ru-RU"/>
              </w:rPr>
              <w:t>укладено</w:t>
            </w:r>
            <w:r w:rsidR="00933967">
              <w:rPr>
                <w:rFonts w:eastAsia="Times New Roman" w:cs="Times New Roman"/>
                <w:color w:val="000000" w:themeColor="text1"/>
                <w:sz w:val="24"/>
                <w:szCs w:val="24"/>
                <w:lang w:eastAsia="ru-RU"/>
              </w:rPr>
              <w:t>ю</w:t>
            </w:r>
            <w:r w:rsidR="00933967" w:rsidRPr="001E4E9D">
              <w:rPr>
                <w:rFonts w:eastAsia="Times New Roman" w:cs="Times New Roman"/>
                <w:color w:val="000000" w:themeColor="text1"/>
                <w:sz w:val="24"/>
                <w:szCs w:val="24"/>
                <w:lang w:eastAsia="ru-RU"/>
              </w:rPr>
              <w:t xml:space="preserve"> угод</w:t>
            </w:r>
            <w:r w:rsidR="00933967">
              <w:rPr>
                <w:rFonts w:eastAsia="Times New Roman" w:cs="Times New Roman"/>
                <w:color w:val="000000" w:themeColor="text1"/>
                <w:sz w:val="24"/>
                <w:szCs w:val="24"/>
                <w:lang w:eastAsia="ru-RU"/>
              </w:rPr>
              <w:t>ою</w:t>
            </w:r>
            <w:r>
              <w:rPr>
                <w:rFonts w:eastAsia="Times New Roman" w:cs="Times New Roman"/>
                <w:color w:val="000000" w:themeColor="text1"/>
                <w:sz w:val="24"/>
                <w:szCs w:val="24"/>
                <w:lang w:eastAsia="ru-RU"/>
              </w:rPr>
              <w:t>.</w:t>
            </w:r>
          </w:p>
          <w:p w:rsidR="00DA7F8E" w:rsidRDefault="00B901B4"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Н</w:t>
            </w:r>
            <w:r w:rsidR="00933967" w:rsidRPr="001E4E9D">
              <w:rPr>
                <w:rFonts w:eastAsia="Times New Roman" w:cs="Times New Roman"/>
                <w:color w:val="000000" w:themeColor="text1"/>
                <w:sz w:val="24"/>
                <w:szCs w:val="24"/>
                <w:lang w:eastAsia="ru-RU"/>
              </w:rPr>
              <w:t>алаштування та апробація обладнання відповідальними особами селищної ради разом із</w:t>
            </w:r>
            <w:r>
              <w:rPr>
                <w:rFonts w:eastAsia="Times New Roman" w:cs="Times New Roman"/>
                <w:color w:val="000000" w:themeColor="text1"/>
                <w:sz w:val="24"/>
                <w:szCs w:val="24"/>
                <w:lang w:eastAsia="ru-RU"/>
              </w:rPr>
              <w:t xml:space="preserve"> представниками виконавця угоди.</w:t>
            </w:r>
          </w:p>
          <w:p w:rsidR="00DA7F8E" w:rsidRDefault="00B901B4"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Проведення установчих онлайн нарад</w:t>
            </w:r>
            <w:r w:rsidR="00933967"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і</w:t>
            </w:r>
            <w:r w:rsidR="00933967" w:rsidRPr="001E4E9D">
              <w:rPr>
                <w:rFonts w:eastAsia="Times New Roman" w:cs="Times New Roman"/>
                <w:color w:val="000000" w:themeColor="text1"/>
                <w:sz w:val="24"/>
                <w:szCs w:val="24"/>
                <w:lang w:eastAsia="ru-RU"/>
              </w:rPr>
              <w:t>з керівниками підрозділів щодо навчання з використання та обслуговування встановлених мультимедійних комп</w:t>
            </w:r>
            <w:r>
              <w:rPr>
                <w:rFonts w:eastAsia="Times New Roman" w:cs="Times New Roman"/>
                <w:color w:val="000000" w:themeColor="text1"/>
                <w:sz w:val="24"/>
                <w:szCs w:val="24"/>
                <w:lang w:eastAsia="ru-RU"/>
              </w:rPr>
              <w:t>лексів під час робочого процесу.</w:t>
            </w:r>
          </w:p>
          <w:p w:rsidR="00933967" w:rsidRPr="001E4E9D" w:rsidRDefault="00B901B4" w:rsidP="00DA7F8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00933967" w:rsidRPr="001E4E9D">
              <w:rPr>
                <w:rFonts w:eastAsia="Times New Roman" w:cs="Times New Roman"/>
                <w:color w:val="000000" w:themeColor="text1"/>
                <w:sz w:val="24"/>
                <w:szCs w:val="24"/>
                <w:lang w:eastAsia="ru-RU"/>
              </w:rPr>
              <w:t xml:space="preserve">роведення практичних занять </w:t>
            </w:r>
            <w:r>
              <w:rPr>
                <w:rFonts w:eastAsia="Times New Roman" w:cs="Times New Roman"/>
                <w:color w:val="000000" w:themeColor="text1"/>
                <w:sz w:val="24"/>
                <w:szCs w:val="24"/>
                <w:lang w:eastAsia="ru-RU"/>
              </w:rPr>
              <w:t>і</w:t>
            </w:r>
            <w:r w:rsidR="00933967" w:rsidRPr="001E4E9D">
              <w:rPr>
                <w:rFonts w:eastAsia="Times New Roman" w:cs="Times New Roman"/>
                <w:color w:val="000000" w:themeColor="text1"/>
                <w:sz w:val="24"/>
                <w:szCs w:val="24"/>
                <w:lang w:eastAsia="ru-RU"/>
              </w:rPr>
              <w:t xml:space="preserve">з працівниками щодо </w:t>
            </w:r>
            <w:r>
              <w:rPr>
                <w:rFonts w:eastAsia="Times New Roman" w:cs="Times New Roman"/>
                <w:color w:val="000000" w:themeColor="text1"/>
                <w:sz w:val="24"/>
                <w:szCs w:val="24"/>
                <w:lang w:eastAsia="ru-RU"/>
              </w:rPr>
              <w:t xml:space="preserve">організації </w:t>
            </w:r>
            <w:r w:rsidR="00933967" w:rsidRPr="001E4E9D">
              <w:rPr>
                <w:rFonts w:eastAsia="Times New Roman" w:cs="Times New Roman"/>
                <w:color w:val="000000" w:themeColor="text1"/>
                <w:sz w:val="24"/>
                <w:szCs w:val="24"/>
                <w:lang w:eastAsia="ru-RU"/>
              </w:rPr>
              <w:t xml:space="preserve">нарад, семінарів </w:t>
            </w:r>
            <w:r>
              <w:rPr>
                <w:rFonts w:eastAsia="Times New Roman" w:cs="Times New Roman"/>
                <w:color w:val="000000" w:themeColor="text1"/>
                <w:sz w:val="24"/>
                <w:szCs w:val="24"/>
                <w:lang w:eastAsia="ru-RU"/>
              </w:rPr>
              <w:t>і</w:t>
            </w:r>
            <w:r w:rsidR="00933967" w:rsidRPr="001E4E9D">
              <w:rPr>
                <w:rFonts w:eastAsia="Times New Roman" w:cs="Times New Roman"/>
                <w:color w:val="000000" w:themeColor="text1"/>
                <w:sz w:val="24"/>
                <w:szCs w:val="24"/>
                <w:lang w:eastAsia="ru-RU"/>
              </w:rPr>
              <w:t>з використ</w:t>
            </w:r>
            <w:r w:rsidR="00933967">
              <w:rPr>
                <w:rFonts w:eastAsia="Times New Roman" w:cs="Times New Roman"/>
                <w:color w:val="000000" w:themeColor="text1"/>
                <w:sz w:val="24"/>
                <w:szCs w:val="24"/>
                <w:lang w:eastAsia="ru-RU"/>
              </w:rPr>
              <w:t>анням мультимедійних комплексів</w:t>
            </w:r>
            <w:r w:rsidR="0048644D">
              <w:rPr>
                <w:rFonts w:eastAsia="Times New Roman" w:cs="Times New Roman"/>
                <w:color w:val="000000" w:themeColor="text1"/>
                <w:sz w:val="24"/>
                <w:szCs w:val="24"/>
                <w:lang w:eastAsia="ru-RU"/>
              </w:rPr>
              <w:t>.</w:t>
            </w:r>
          </w:p>
        </w:tc>
      </w:tr>
      <w:tr w:rsidR="00933967" w:rsidRPr="001E4E9D" w:rsidTr="006809AC">
        <w:tc>
          <w:tcPr>
            <w:tcW w:w="319"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23"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 / 2021</w:t>
            </w:r>
            <w:r w:rsidRPr="001E4E9D">
              <w:rPr>
                <w:rFonts w:eastAsia="Times New Roman" w:cs="Times New Roman"/>
                <w:color w:val="000000" w:themeColor="text1"/>
                <w:sz w:val="24"/>
                <w:szCs w:val="24"/>
                <w:lang w:val="ru-RU" w:eastAsia="ru-RU"/>
              </w:rPr>
              <w:t xml:space="preserve"> - 12 / 2023</w:t>
            </w: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w:t>
            </w:r>
            <w:r w:rsidRPr="001E4E9D">
              <w:rPr>
                <w:rFonts w:eastAsia="Times New Roman" w:cs="Times New Roman"/>
                <w:color w:val="000000" w:themeColor="text1"/>
                <w:sz w:val="24"/>
                <w:szCs w:val="24"/>
                <w:lang w:eastAsia="ru-RU"/>
              </w:rPr>
              <w:lastRenderedPageBreak/>
              <w:t xml:space="preserve">проєкту, </w:t>
            </w:r>
            <w:r w:rsidRPr="00125F78">
              <w:rPr>
                <w:rFonts w:eastAsia="Times New Roman" w:cs="Times New Roman"/>
                <w:color w:val="000000" w:themeColor="text1"/>
                <w:sz w:val="24"/>
                <w:szCs w:val="24"/>
                <w:lang w:eastAsia="ru-RU"/>
              </w:rPr>
              <w:t>тис. грн</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2021 рік</w:t>
            </w: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lastRenderedPageBreak/>
              <w:t>12.</w:t>
            </w:r>
          </w:p>
        </w:tc>
        <w:tc>
          <w:tcPr>
            <w:tcW w:w="2158"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05"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val="ru-RU"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220,5</w:t>
            </w:r>
          </w:p>
        </w:tc>
        <w:tc>
          <w:tcPr>
            <w:tcW w:w="536"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220,5</w:t>
            </w: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8"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sidRPr="009730DA">
              <w:rPr>
                <w:rFonts w:eastAsia="Times New Roman" w:cs="Times New Roman"/>
                <w:color w:val="000000" w:themeColor="text1"/>
                <w:sz w:val="24"/>
                <w:szCs w:val="24"/>
                <w:lang w:eastAsia="ru-RU"/>
              </w:rPr>
              <w:t>державний бюджет</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8"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sidRPr="009730DA">
              <w:rPr>
                <w:rFonts w:eastAsia="Times New Roman" w:cs="Times New Roman"/>
                <w:color w:val="000000" w:themeColor="text1"/>
                <w:sz w:val="24"/>
                <w:szCs w:val="24"/>
                <w:lang w:eastAsia="ru-RU"/>
              </w:rPr>
              <w:t>обласний бюджет</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8"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sidRPr="009730DA">
              <w:rPr>
                <w:rFonts w:eastAsia="Times New Roman" w:cs="Times New Roman"/>
                <w:color w:val="000000" w:themeColor="text1"/>
                <w:sz w:val="24"/>
                <w:szCs w:val="24"/>
                <w:lang w:eastAsia="ru-RU"/>
              </w:rPr>
              <w:t>бюджет громади</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w:t>
            </w: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w:t>
            </w: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8"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sidRPr="009730DA">
              <w:rPr>
                <w:rFonts w:eastAsia="Times New Roman" w:cs="Times New Roman"/>
                <w:color w:val="000000" w:themeColor="text1"/>
                <w:sz w:val="24"/>
                <w:szCs w:val="24"/>
                <w:lang w:eastAsia="ru-RU"/>
              </w:rPr>
              <w:t>власні кошти</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8" w:type="pct"/>
            <w:tcBorders>
              <w:top w:val="single" w:sz="6" w:space="0" w:color="000000"/>
              <w:left w:val="single" w:sz="6" w:space="0" w:color="000000"/>
              <w:bottom w:val="single" w:sz="6" w:space="0" w:color="000000"/>
              <w:right w:val="single" w:sz="6" w:space="0" w:color="000000"/>
            </w:tcBorders>
          </w:tcPr>
          <w:p w:rsidR="00DB7C96" w:rsidRPr="009730DA" w:rsidRDefault="00DB7C96" w:rsidP="00DB7C96">
            <w:pPr>
              <w:jc w:val="left"/>
              <w:rPr>
                <w:rFonts w:eastAsia="Times New Roman" w:cs="Times New Roman"/>
                <w:color w:val="000000" w:themeColor="text1"/>
                <w:sz w:val="24"/>
                <w:szCs w:val="24"/>
                <w:lang w:eastAsia="ru-RU"/>
              </w:rPr>
            </w:pPr>
            <w:r w:rsidRPr="009730D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152,5</w:t>
            </w:r>
          </w:p>
        </w:tc>
        <w:tc>
          <w:tcPr>
            <w:tcW w:w="53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152,5</w:t>
            </w: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8"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23"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Кутська селищна рада</w:t>
            </w:r>
          </w:p>
          <w:p w:rsidR="00DB7C96" w:rsidRPr="001E4E9D" w:rsidRDefault="00DB7C96" w:rsidP="00DB7C96">
            <w:pPr>
              <w:jc w:val="left"/>
              <w:rPr>
                <w:rFonts w:eastAsia="Times New Roman" w:cs="Times New Roman"/>
                <w:i/>
                <w:color w:val="000000" w:themeColor="text1"/>
                <w:sz w:val="24"/>
                <w:szCs w:val="24"/>
                <w:lang w:eastAsia="ru-RU"/>
              </w:rPr>
            </w:pPr>
          </w:p>
        </w:tc>
      </w:tr>
      <w:tr w:rsidR="00DB7C96" w:rsidRPr="001E4E9D" w:rsidTr="006809AC">
        <w:tc>
          <w:tcPr>
            <w:tcW w:w="31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23"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
                <w:color w:val="000000" w:themeColor="text1"/>
                <w:sz w:val="24"/>
                <w:szCs w:val="24"/>
                <w:lang w:eastAsia="ru-RU"/>
              </w:rPr>
            </w:pPr>
          </w:p>
        </w:tc>
      </w:tr>
    </w:tbl>
    <w:p w:rsidR="00766B1B" w:rsidRPr="001E4E9D" w:rsidRDefault="00766B1B" w:rsidP="001E4E9D">
      <w:pPr>
        <w:ind w:firstLine="709"/>
        <w:jc w:val="left"/>
        <w:rPr>
          <w:rFonts w:cs="Times New Roman"/>
          <w:color w:val="000000" w:themeColor="text1"/>
          <w:sz w:val="24"/>
          <w:szCs w:val="24"/>
        </w:rPr>
      </w:pPr>
    </w:p>
    <w:p w:rsidR="00EA2BCF" w:rsidRPr="001E4E9D" w:rsidRDefault="00EA2BCF" w:rsidP="001E4E9D">
      <w:pPr>
        <w:ind w:firstLine="709"/>
        <w:jc w:val="left"/>
        <w:rPr>
          <w:rFonts w:cs="Times New Roman"/>
          <w:color w:val="000000" w:themeColor="text1"/>
          <w:sz w:val="24"/>
          <w:szCs w:val="24"/>
        </w:rPr>
      </w:pPr>
      <w:r w:rsidRPr="001E4E9D">
        <w:rPr>
          <w:rFonts w:cs="Times New Roman"/>
          <w:color w:val="000000" w:themeColor="text1"/>
          <w:sz w:val="24"/>
          <w:szCs w:val="24"/>
        </w:rPr>
        <w:t>1.6.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70"/>
        <w:gridCol w:w="3967"/>
        <w:gridCol w:w="824"/>
        <w:gridCol w:w="1050"/>
        <w:gridCol w:w="1043"/>
        <w:gridCol w:w="1789"/>
      </w:tblGrid>
      <w:tr w:rsidR="00933967" w:rsidRPr="001E4E9D" w:rsidTr="006809AC">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Гришук Микола Володимирович, староста села Мала Кам’янка</w:t>
            </w:r>
          </w:p>
        </w:tc>
      </w:tr>
      <w:tr w:rsidR="00933967" w:rsidRPr="001E4E9D" w:rsidTr="006809AC">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0976164554</w:t>
            </w:r>
          </w:p>
        </w:tc>
      </w:tr>
      <w:tr w:rsidR="00933967" w:rsidRPr="001E4E9D" w:rsidTr="006809AC">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val="en-US" w:eastAsia="ru-RU"/>
              </w:rPr>
            </w:pPr>
            <w:r w:rsidRPr="001E4E9D">
              <w:rPr>
                <w:rFonts w:eastAsia="Times New Roman" w:cs="Times New Roman"/>
                <w:iCs/>
                <w:color w:val="000000" w:themeColor="text1"/>
                <w:sz w:val="24"/>
                <w:szCs w:val="24"/>
                <w:lang w:val="en-US" w:eastAsia="ru-RU"/>
              </w:rPr>
              <w:t>cemeruno@ukr.net</w:t>
            </w:r>
          </w:p>
        </w:tc>
      </w:tr>
      <w:tr w:rsidR="00933967" w:rsidRPr="001E4E9D" w:rsidTr="006809AC">
        <w:trPr>
          <w:trHeight w:val="551"/>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13AC0">
            <w:pPr>
              <w:jc w:val="left"/>
              <w:rPr>
                <w:rFonts w:eastAsia="Times New Roman" w:cs="Times New Roman"/>
                <w:iCs/>
                <w:color w:val="000000" w:themeColor="text1"/>
                <w:sz w:val="24"/>
                <w:szCs w:val="24"/>
                <w:lang w:eastAsia="ru-RU"/>
              </w:rPr>
            </w:pPr>
            <w:r w:rsidRPr="003307A9">
              <w:rPr>
                <w:rFonts w:eastAsia="SimSun" w:cs="Times New Roman"/>
                <w:color w:val="000000" w:themeColor="text1"/>
                <w:sz w:val="24"/>
                <w:szCs w:val="24"/>
                <w:shd w:val="clear" w:color="auto" w:fill="FFFFFF"/>
                <w:lang w:eastAsia="ru-RU"/>
              </w:rPr>
              <w:t>Підтримка в час пандемії місцевого економічного розвитку шляхом покращення матеріально-технічної баз</w:t>
            </w:r>
            <w:r w:rsidR="00B901B4" w:rsidRPr="003307A9">
              <w:rPr>
                <w:rFonts w:eastAsia="SimSun" w:cs="Times New Roman"/>
                <w:color w:val="000000" w:themeColor="text1"/>
                <w:sz w:val="24"/>
                <w:szCs w:val="24"/>
                <w:shd w:val="clear" w:color="auto" w:fill="FFFFFF"/>
                <w:lang w:eastAsia="ru-RU"/>
              </w:rPr>
              <w:t xml:space="preserve">и КП </w:t>
            </w:r>
            <w:r w:rsidR="00313AC0" w:rsidRPr="003307A9">
              <w:rPr>
                <w:rFonts w:eastAsia="SimSun" w:cs="Times New Roman"/>
                <w:color w:val="000000" w:themeColor="text1"/>
                <w:sz w:val="24"/>
                <w:szCs w:val="24"/>
                <w:shd w:val="clear" w:color="auto" w:fill="FFFFFF"/>
                <w:lang w:eastAsia="ru-RU"/>
              </w:rPr>
              <w:t>«</w:t>
            </w:r>
            <w:r w:rsidRPr="003307A9">
              <w:rPr>
                <w:rFonts w:eastAsia="SimSun" w:cs="Times New Roman"/>
                <w:color w:val="000000" w:themeColor="text1"/>
                <w:sz w:val="24"/>
                <w:szCs w:val="24"/>
                <w:shd w:val="clear" w:color="auto" w:fill="FFFFFF"/>
                <w:lang w:eastAsia="ru-RU"/>
              </w:rPr>
              <w:t>Добробут Захід</w:t>
            </w:r>
            <w:r w:rsidR="00313AC0" w:rsidRPr="003307A9">
              <w:rPr>
                <w:rFonts w:eastAsia="SimSun" w:cs="Times New Roman"/>
                <w:color w:val="000000" w:themeColor="text1"/>
                <w:sz w:val="24"/>
                <w:szCs w:val="24"/>
                <w:shd w:val="clear" w:color="auto" w:fill="FFFFFF"/>
                <w:lang w:eastAsia="ru-RU"/>
              </w:rPr>
              <w:t>»</w:t>
            </w:r>
            <w:r w:rsidRPr="003307A9">
              <w:rPr>
                <w:rFonts w:eastAsia="SimSun" w:cs="Times New Roman"/>
                <w:color w:val="000000" w:themeColor="text1"/>
                <w:sz w:val="24"/>
                <w:szCs w:val="24"/>
                <w:shd w:val="clear" w:color="auto" w:fill="FFFFFF"/>
                <w:lang w:eastAsia="ru-RU"/>
              </w:rPr>
              <w:t xml:space="preserve"> та П'ядицької громади</w:t>
            </w:r>
          </w:p>
        </w:tc>
      </w:tr>
      <w:tr w:rsidR="00933967" w:rsidRPr="001E4E9D" w:rsidTr="006809AC">
        <w:trPr>
          <w:trHeight w:val="786"/>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П’ядицька громада</w:t>
            </w:r>
          </w:p>
        </w:tc>
      </w:tr>
      <w:tr w:rsidR="00933967" w:rsidRPr="001E4E9D" w:rsidTr="006809AC">
        <w:trPr>
          <w:trHeight w:val="491"/>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13AC0">
            <w:pPr>
              <w:jc w:val="left"/>
              <w:rPr>
                <w:rFonts w:eastAsia="Calibri" w:cs="Times New Roman"/>
                <w:iCs/>
                <w:color w:val="000000" w:themeColor="text1"/>
                <w:sz w:val="24"/>
                <w:szCs w:val="24"/>
                <w:lang w:eastAsia="ru-RU"/>
              </w:rPr>
            </w:pPr>
            <w:r w:rsidRPr="001E4E9D">
              <w:rPr>
                <w:rFonts w:eastAsia="SimSun" w:cs="Times New Roman"/>
                <w:color w:val="000000" w:themeColor="text1"/>
                <w:sz w:val="24"/>
                <w:szCs w:val="24"/>
                <w:lang w:val="ru-RU" w:eastAsia="ru-RU"/>
              </w:rPr>
              <w:t>1.4.4. Підвищення фінансової спроможності громад</w:t>
            </w:r>
            <w:r w:rsidR="00313AC0">
              <w:rPr>
                <w:rFonts w:eastAsia="SimSun" w:cs="Times New Roman"/>
                <w:color w:val="000000" w:themeColor="text1"/>
                <w:sz w:val="24"/>
                <w:szCs w:val="24"/>
                <w:lang w:val="ru-RU" w:eastAsia="ru-RU"/>
              </w:rPr>
              <w:t>,</w:t>
            </w:r>
            <w:r w:rsidRPr="001E4E9D">
              <w:rPr>
                <w:rFonts w:eastAsia="SimSun" w:cs="Times New Roman"/>
                <w:color w:val="000000" w:themeColor="text1"/>
                <w:sz w:val="24"/>
                <w:szCs w:val="24"/>
                <w:lang w:val="ru-RU" w:eastAsia="ru-RU"/>
              </w:rPr>
              <w:t xml:space="preserve"> </w:t>
            </w:r>
            <w:r w:rsidR="00313AC0">
              <w:rPr>
                <w:rFonts w:eastAsia="SimSun" w:cs="Times New Roman"/>
                <w:color w:val="000000" w:themeColor="text1"/>
                <w:sz w:val="24"/>
                <w:szCs w:val="24"/>
                <w:lang w:val="ru-RU" w:eastAsia="ru-RU"/>
              </w:rPr>
              <w:t>У</w:t>
            </w:r>
            <w:r w:rsidRPr="001E4E9D">
              <w:rPr>
                <w:rFonts w:eastAsia="SimSun" w:cs="Times New Roman"/>
                <w:color w:val="000000" w:themeColor="text1"/>
                <w:sz w:val="24"/>
                <w:szCs w:val="24"/>
                <w:lang w:val="ru-RU" w:eastAsia="ru-RU"/>
              </w:rPr>
              <w:t xml:space="preserve"> т.ч. через розвиток малого бізнесу</w:t>
            </w:r>
            <w:r w:rsidR="00313AC0">
              <w:rPr>
                <w:rFonts w:eastAsia="SimSun" w:cs="Times New Roman"/>
                <w:color w:val="000000" w:themeColor="text1"/>
                <w:sz w:val="24"/>
                <w:szCs w:val="24"/>
                <w:lang w:val="ru-RU" w:eastAsia="ru-RU"/>
              </w:rPr>
              <w:t>.</w:t>
            </w:r>
          </w:p>
        </w:tc>
      </w:tr>
      <w:tr w:rsidR="00933967" w:rsidRPr="001E4E9D" w:rsidTr="006809AC">
        <w:trPr>
          <w:trHeight w:val="1024"/>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313AC0" w:rsidP="00320228">
            <w:pPr>
              <w:shd w:val="clear" w:color="auto" w:fill="FFFFFF"/>
              <w:jc w:val="left"/>
              <w:rPr>
                <w:rFonts w:eastAsia="SimSun" w:cs="Times New Roman"/>
                <w:color w:val="000000" w:themeColor="text1"/>
                <w:sz w:val="24"/>
                <w:szCs w:val="24"/>
                <w:shd w:val="clear" w:color="auto" w:fill="FFFFFF"/>
                <w:lang w:eastAsia="zh-CN"/>
              </w:rPr>
            </w:pPr>
            <w:r>
              <w:rPr>
                <w:rFonts w:eastAsia="SimSun" w:cs="Times New Roman"/>
                <w:color w:val="000000" w:themeColor="text1"/>
                <w:sz w:val="24"/>
                <w:szCs w:val="24"/>
                <w:shd w:val="clear" w:color="auto" w:fill="FFFFFF"/>
                <w:lang w:eastAsia="zh-CN"/>
              </w:rPr>
              <w:t>Мета: с</w:t>
            </w:r>
            <w:r w:rsidR="00933967" w:rsidRPr="003307A9">
              <w:rPr>
                <w:rFonts w:eastAsia="SimSun" w:cs="Times New Roman"/>
                <w:color w:val="000000" w:themeColor="text1"/>
                <w:sz w:val="24"/>
                <w:szCs w:val="24"/>
                <w:shd w:val="clear" w:color="auto" w:fill="FFFFFF"/>
                <w:lang w:eastAsia="zh-CN"/>
              </w:rPr>
              <w:t xml:space="preserve">творення у час пандемії умов для місцевого економічного розвитку П’ядицької сільської </w:t>
            </w:r>
            <w:r w:rsidR="00933967">
              <w:rPr>
                <w:rFonts w:eastAsia="SimSun" w:cs="Times New Roman"/>
                <w:color w:val="000000" w:themeColor="text1"/>
                <w:sz w:val="24"/>
                <w:szCs w:val="24"/>
                <w:shd w:val="clear" w:color="auto" w:fill="FFFFFF"/>
                <w:lang w:eastAsia="zh-CN"/>
              </w:rPr>
              <w:t>громади</w:t>
            </w:r>
            <w:r w:rsidR="00933967" w:rsidRPr="003307A9">
              <w:rPr>
                <w:rFonts w:eastAsia="SimSun" w:cs="Times New Roman"/>
                <w:color w:val="000000" w:themeColor="text1"/>
                <w:sz w:val="24"/>
                <w:szCs w:val="24"/>
                <w:shd w:val="clear" w:color="auto" w:fill="FFFFFF"/>
                <w:lang w:eastAsia="zh-CN"/>
              </w:rPr>
              <w:t xml:space="preserve"> через розширення матеріально-техн</w:t>
            </w:r>
            <w:r w:rsidRPr="003307A9">
              <w:rPr>
                <w:rFonts w:eastAsia="SimSun" w:cs="Times New Roman"/>
                <w:color w:val="000000" w:themeColor="text1"/>
                <w:sz w:val="24"/>
                <w:szCs w:val="24"/>
                <w:shd w:val="clear" w:color="auto" w:fill="FFFFFF"/>
                <w:lang w:eastAsia="zh-CN"/>
              </w:rPr>
              <w:t>ічної бази КП «Добробут Захід».</w:t>
            </w:r>
          </w:p>
          <w:p w:rsidR="00933967" w:rsidRPr="006809AC" w:rsidRDefault="00933967" w:rsidP="00313AC0">
            <w:pPr>
              <w:shd w:val="clear" w:color="auto" w:fill="FFFFFF"/>
              <w:jc w:val="left"/>
              <w:rPr>
                <w:rFonts w:eastAsia="Times New Roman" w:cs="Times New Roman"/>
                <w:color w:val="000000" w:themeColor="text1"/>
                <w:sz w:val="24"/>
                <w:szCs w:val="24"/>
                <w:lang w:eastAsia="ru-RU"/>
              </w:rPr>
            </w:pPr>
            <w:r w:rsidRPr="003307A9">
              <w:rPr>
                <w:rFonts w:eastAsia="SimSun" w:cs="Times New Roman"/>
                <w:color w:val="000000" w:themeColor="text1"/>
                <w:sz w:val="24"/>
                <w:szCs w:val="24"/>
                <w:shd w:val="clear" w:color="auto" w:fill="FFFFFF"/>
                <w:lang w:eastAsia="zh-CN"/>
              </w:rPr>
              <w:t>Завдання</w:t>
            </w:r>
            <w:r w:rsidRPr="001E4E9D">
              <w:rPr>
                <w:rFonts w:eastAsia="SimSun" w:cs="Times New Roman"/>
                <w:color w:val="000000" w:themeColor="text1"/>
                <w:sz w:val="24"/>
                <w:szCs w:val="24"/>
                <w:shd w:val="clear" w:color="auto" w:fill="FFFFFF"/>
                <w:lang w:eastAsia="zh-CN"/>
              </w:rPr>
              <w:t>:</w:t>
            </w:r>
            <w:r>
              <w:rPr>
                <w:rFonts w:eastAsia="SimSun" w:cs="Times New Roman"/>
                <w:color w:val="000000" w:themeColor="text1"/>
                <w:sz w:val="24"/>
                <w:szCs w:val="24"/>
                <w:shd w:val="clear" w:color="auto" w:fill="FFFFFF"/>
                <w:lang w:eastAsia="zh-CN"/>
              </w:rPr>
              <w:t xml:space="preserve"> п</w:t>
            </w:r>
            <w:r w:rsidRPr="003307A9">
              <w:rPr>
                <w:rFonts w:eastAsia="SimSun" w:cs="Times New Roman"/>
                <w:color w:val="000000" w:themeColor="text1"/>
                <w:sz w:val="24"/>
                <w:szCs w:val="24"/>
                <w:shd w:val="clear" w:color="auto" w:fill="FFFFFF"/>
                <w:lang w:eastAsia="zh-CN"/>
              </w:rPr>
              <w:t>ідтримка</w:t>
            </w:r>
            <w:r w:rsidR="00313AC0">
              <w:rPr>
                <w:rFonts w:eastAsia="SimSun" w:cs="Times New Roman"/>
                <w:color w:val="000000" w:themeColor="text1"/>
                <w:sz w:val="24"/>
                <w:szCs w:val="24"/>
                <w:shd w:val="clear" w:color="auto" w:fill="FFFFFF"/>
                <w:lang w:eastAsia="zh-CN"/>
              </w:rPr>
              <w:t xml:space="preserve"> </w:t>
            </w:r>
            <w:r w:rsidRPr="003307A9">
              <w:rPr>
                <w:rFonts w:eastAsia="SimSun" w:cs="Times New Roman"/>
                <w:color w:val="000000" w:themeColor="text1"/>
                <w:sz w:val="24"/>
                <w:szCs w:val="24"/>
                <w:shd w:val="clear" w:color="auto" w:fill="FFFFFF"/>
                <w:lang w:eastAsia="zh-CN"/>
              </w:rPr>
              <w:t>місцевого економічного розвитку, забезпечення робочих місць, покращення</w:t>
            </w:r>
            <w:r w:rsidR="00313AC0" w:rsidRPr="003307A9">
              <w:rPr>
                <w:rFonts w:eastAsia="SimSun" w:cs="Times New Roman"/>
                <w:color w:val="000000" w:themeColor="text1"/>
                <w:sz w:val="24"/>
                <w:szCs w:val="24"/>
                <w:shd w:val="clear" w:color="auto" w:fill="FFFFFF"/>
                <w:lang w:eastAsia="zh-CN"/>
              </w:rPr>
              <w:t xml:space="preserve"> матеріально-технічної бази КП</w:t>
            </w:r>
            <w:r w:rsidR="00313AC0">
              <w:rPr>
                <w:rFonts w:eastAsia="SimSun" w:cs="Times New Roman"/>
                <w:color w:val="000000" w:themeColor="text1"/>
                <w:sz w:val="24"/>
                <w:szCs w:val="24"/>
                <w:shd w:val="clear" w:color="auto" w:fill="FFFFFF"/>
                <w:lang w:eastAsia="zh-CN"/>
              </w:rPr>
              <w:t> «</w:t>
            </w:r>
            <w:r w:rsidRPr="003307A9">
              <w:rPr>
                <w:rFonts w:eastAsia="SimSun" w:cs="Times New Roman"/>
                <w:color w:val="000000" w:themeColor="text1"/>
                <w:sz w:val="24"/>
                <w:szCs w:val="24"/>
                <w:shd w:val="clear" w:color="auto" w:fill="FFFFFF"/>
                <w:lang w:eastAsia="zh-CN"/>
              </w:rPr>
              <w:t>Добробут Захід</w:t>
            </w:r>
            <w:r w:rsidR="00313AC0">
              <w:rPr>
                <w:rFonts w:eastAsia="SimSun" w:cs="Times New Roman"/>
                <w:color w:val="000000" w:themeColor="text1"/>
                <w:sz w:val="24"/>
                <w:szCs w:val="24"/>
                <w:shd w:val="clear" w:color="auto" w:fill="FFFFFF"/>
                <w:lang w:eastAsia="zh-CN"/>
              </w:rPr>
              <w:t>»</w:t>
            </w:r>
            <w:r w:rsidRPr="003307A9">
              <w:rPr>
                <w:rFonts w:eastAsia="SimSun" w:cs="Times New Roman"/>
                <w:color w:val="000000" w:themeColor="text1"/>
                <w:sz w:val="24"/>
                <w:szCs w:val="24"/>
                <w:shd w:val="clear" w:color="auto" w:fill="FFFFFF"/>
                <w:lang w:eastAsia="zh-CN"/>
              </w:rPr>
              <w:t xml:space="preserve"> та П'ядицької громади</w:t>
            </w:r>
            <w:r w:rsidR="006809AC">
              <w:rPr>
                <w:rFonts w:eastAsia="SimSun" w:cs="Times New Roman"/>
                <w:color w:val="000000" w:themeColor="text1"/>
                <w:sz w:val="24"/>
                <w:szCs w:val="24"/>
                <w:shd w:val="clear" w:color="auto" w:fill="FFFFFF"/>
                <w:lang w:eastAsia="zh-CN"/>
              </w:rPr>
              <w:t>.</w:t>
            </w:r>
          </w:p>
        </w:tc>
      </w:tr>
      <w:tr w:rsidR="00933967" w:rsidRPr="001E4E9D" w:rsidTr="006809AC">
        <w:trPr>
          <w:trHeight w:val="455"/>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313AC0" w:rsidP="00320228">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П’ядицька громада,</w:t>
            </w:r>
            <w:r w:rsidR="00933967" w:rsidRPr="001E4E9D">
              <w:rPr>
                <w:rFonts w:eastAsia="Times New Roman" w:cs="Times New Roman"/>
                <w:iCs/>
                <w:color w:val="000000" w:themeColor="text1"/>
                <w:sz w:val="24"/>
                <w:szCs w:val="24"/>
                <w:lang w:eastAsia="ru-RU"/>
              </w:rPr>
              <w:t xml:space="preserve"> Коломийський район</w:t>
            </w:r>
          </w:p>
        </w:tc>
      </w:tr>
      <w:tr w:rsidR="00933967" w:rsidRPr="001E4E9D" w:rsidTr="006809AC">
        <w:trPr>
          <w:trHeight w:val="295"/>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Місцева влада, КП, місцеві підприємці</w:t>
            </w:r>
          </w:p>
        </w:tc>
      </w:tr>
      <w:tr w:rsidR="00933967" w:rsidRPr="001E4E9D" w:rsidTr="006809AC">
        <w:trPr>
          <w:trHeight w:val="660"/>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D43806">
            <w:pPr>
              <w:jc w:val="left"/>
              <w:rPr>
                <w:rFonts w:eastAsia="Times New Roman" w:cs="Times New Roman"/>
                <w:iCs/>
                <w:color w:val="000000" w:themeColor="text1"/>
                <w:sz w:val="24"/>
                <w:szCs w:val="24"/>
                <w:lang w:eastAsia="ru-RU"/>
              </w:rPr>
            </w:pPr>
            <w:r w:rsidRPr="003307A9">
              <w:rPr>
                <w:rFonts w:eastAsia="SimSun" w:cs="Times New Roman"/>
                <w:color w:val="000000" w:themeColor="text1"/>
                <w:sz w:val="24"/>
                <w:szCs w:val="24"/>
                <w:shd w:val="clear" w:color="auto" w:fill="FFFFFF"/>
                <w:lang w:eastAsia="ru-RU"/>
              </w:rPr>
              <w:t xml:space="preserve">П'ядицька сільська рада та КП </w:t>
            </w:r>
            <w:r w:rsidR="00ED0289" w:rsidRPr="003307A9">
              <w:rPr>
                <w:rFonts w:eastAsia="SimSun" w:cs="Times New Roman"/>
                <w:color w:val="000000" w:themeColor="text1"/>
                <w:sz w:val="24"/>
                <w:szCs w:val="24"/>
                <w:shd w:val="clear" w:color="auto" w:fill="FFFFFF"/>
                <w:lang w:eastAsia="ru-RU"/>
              </w:rPr>
              <w:t>«</w:t>
            </w:r>
            <w:r w:rsidRPr="003307A9">
              <w:rPr>
                <w:rFonts w:eastAsia="SimSun" w:cs="Times New Roman"/>
                <w:color w:val="000000" w:themeColor="text1"/>
                <w:sz w:val="24"/>
                <w:szCs w:val="24"/>
                <w:shd w:val="clear" w:color="auto" w:fill="FFFFFF"/>
                <w:lang w:eastAsia="ru-RU"/>
              </w:rPr>
              <w:t>Добробут Захід</w:t>
            </w:r>
            <w:r w:rsidR="00ED0289" w:rsidRPr="003307A9">
              <w:rPr>
                <w:rFonts w:eastAsia="SimSun" w:cs="Times New Roman"/>
                <w:color w:val="000000" w:themeColor="text1"/>
                <w:sz w:val="24"/>
                <w:szCs w:val="24"/>
                <w:shd w:val="clear" w:color="auto" w:fill="FFFFFF"/>
                <w:lang w:eastAsia="ru-RU"/>
              </w:rPr>
              <w:t>»</w:t>
            </w:r>
            <w:r w:rsidRPr="003307A9">
              <w:rPr>
                <w:rFonts w:eastAsia="SimSun" w:cs="Times New Roman"/>
                <w:color w:val="000000" w:themeColor="text1"/>
                <w:sz w:val="24"/>
                <w:szCs w:val="24"/>
                <w:shd w:val="clear" w:color="auto" w:fill="FFFFFF"/>
                <w:lang w:eastAsia="ru-RU"/>
              </w:rPr>
              <w:t xml:space="preserve"> консолідували свої зусилля задля подолання наслідків </w:t>
            </w:r>
            <w:r w:rsidRPr="001E4E9D">
              <w:rPr>
                <w:rFonts w:eastAsia="SimSun" w:cs="Times New Roman"/>
                <w:color w:val="000000" w:themeColor="text1"/>
                <w:sz w:val="24"/>
                <w:szCs w:val="24"/>
                <w:shd w:val="clear" w:color="auto" w:fill="FFFFFF"/>
                <w:lang w:val="ru-RU" w:eastAsia="ru-RU"/>
              </w:rPr>
              <w:t>COVID</w:t>
            </w:r>
            <w:r w:rsidRPr="003307A9">
              <w:rPr>
                <w:rFonts w:eastAsia="SimSun" w:cs="Times New Roman"/>
                <w:color w:val="000000" w:themeColor="text1"/>
                <w:sz w:val="24"/>
                <w:szCs w:val="24"/>
                <w:shd w:val="clear" w:color="auto" w:fill="FFFFFF"/>
                <w:lang w:eastAsia="ru-RU"/>
              </w:rPr>
              <w:t xml:space="preserve">-19, підтримки місцевого економічного розвитку та забезпечення робочих місць. Основними </w:t>
            </w:r>
            <w:r w:rsidRPr="003307A9">
              <w:rPr>
                <w:rFonts w:eastAsia="SimSun" w:cs="Times New Roman"/>
                <w:color w:val="000000" w:themeColor="text1"/>
                <w:sz w:val="24"/>
                <w:szCs w:val="24"/>
                <w:shd w:val="clear" w:color="auto" w:fill="FFFFFF"/>
                <w:lang w:eastAsia="ru-RU"/>
              </w:rPr>
              <w:lastRenderedPageBreak/>
              <w:t>проблемами розвитку П’ядицької громади через пандемію є безробіття, відсутність робочих місць у селах, низький рівень розвитку підприємництва та надходження інвестицій в економіку громади. Економічною спеціалізацією сіл П’ядицької громади є аграрний напрямок. Тому в 2021 році реалізували проєкт «П'ядицькі культури (Створення навчально-виробничог</w:t>
            </w:r>
            <w:r w:rsidR="00D43806" w:rsidRPr="003307A9">
              <w:rPr>
                <w:rFonts w:eastAsia="SimSun" w:cs="Times New Roman"/>
                <w:color w:val="000000" w:themeColor="text1"/>
                <w:sz w:val="24"/>
                <w:szCs w:val="24"/>
                <w:shd w:val="clear" w:color="auto" w:fill="FFFFFF"/>
                <w:lang w:eastAsia="ru-RU"/>
              </w:rPr>
              <w:t>о центру з вирощування лохини)»</w:t>
            </w:r>
            <w:r w:rsidRPr="003307A9">
              <w:rPr>
                <w:rFonts w:eastAsia="SimSun" w:cs="Times New Roman"/>
                <w:color w:val="000000" w:themeColor="text1"/>
                <w:sz w:val="24"/>
                <w:szCs w:val="24"/>
                <w:shd w:val="clear" w:color="auto" w:fill="FFFFFF"/>
                <w:lang w:eastAsia="ru-RU"/>
              </w:rPr>
              <w:t>. Проблемою є низький рівень матеріально-технічної бази КП «Добробут Захід» та П'ядицької громади, що гальмує місцевий економічний розвиток.</w:t>
            </w:r>
          </w:p>
        </w:tc>
      </w:tr>
      <w:tr w:rsidR="00933967" w:rsidRPr="001E4E9D" w:rsidTr="006809AC">
        <w:trPr>
          <w:trHeight w:val="642"/>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0336B4" w:rsidRDefault="00933967" w:rsidP="00320228">
            <w:pPr>
              <w:jc w:val="left"/>
              <w:rPr>
                <w:rFonts w:eastAsia="Times New Roman" w:cs="Times New Roman"/>
                <w:color w:val="000000" w:themeColor="text1"/>
                <w:sz w:val="24"/>
                <w:szCs w:val="24"/>
                <w:lang w:eastAsia="ru-RU"/>
              </w:rPr>
            </w:pPr>
            <w:r>
              <w:rPr>
                <w:rFonts w:eastAsia="SimSun" w:cs="Times New Roman"/>
                <w:color w:val="000000" w:themeColor="text1"/>
                <w:sz w:val="24"/>
                <w:szCs w:val="24"/>
                <w:lang w:eastAsia="zh-CN"/>
              </w:rPr>
              <w:t>З</w:t>
            </w:r>
            <w:r w:rsidRPr="003307A9">
              <w:rPr>
                <w:rFonts w:eastAsia="SimSun" w:cs="Times New Roman"/>
                <w:color w:val="000000" w:themeColor="text1"/>
                <w:sz w:val="24"/>
                <w:szCs w:val="24"/>
                <w:lang w:val="ru-RU" w:eastAsia="zh-CN"/>
              </w:rPr>
              <w:t>акуп</w:t>
            </w:r>
            <w:r>
              <w:rPr>
                <w:rFonts w:eastAsia="SimSun" w:cs="Times New Roman"/>
                <w:color w:val="000000" w:themeColor="text1"/>
                <w:sz w:val="24"/>
                <w:szCs w:val="24"/>
                <w:lang w:eastAsia="zh-CN"/>
              </w:rPr>
              <w:t>лено</w:t>
            </w:r>
            <w:r w:rsidRPr="003307A9">
              <w:rPr>
                <w:rFonts w:eastAsia="SimSun" w:cs="Times New Roman"/>
                <w:color w:val="000000" w:themeColor="text1"/>
                <w:sz w:val="24"/>
                <w:szCs w:val="24"/>
                <w:lang w:val="ru-RU" w:eastAsia="zh-CN"/>
              </w:rPr>
              <w:t xml:space="preserve"> трактор </w:t>
            </w:r>
            <w:r w:rsidRPr="001E4E9D">
              <w:rPr>
                <w:rFonts w:eastAsia="SimSun" w:cs="Times New Roman"/>
                <w:color w:val="000000" w:themeColor="text1"/>
                <w:sz w:val="24"/>
                <w:szCs w:val="24"/>
                <w:lang w:val="en-US" w:eastAsia="zh-CN"/>
              </w:rPr>
              <w:t>Foton</w:t>
            </w:r>
            <w:r w:rsidRPr="003307A9">
              <w:rPr>
                <w:rFonts w:eastAsia="SimSun" w:cs="Times New Roman"/>
                <w:color w:val="000000" w:themeColor="text1"/>
                <w:sz w:val="24"/>
                <w:szCs w:val="24"/>
                <w:lang w:val="ru-RU" w:eastAsia="zh-CN"/>
              </w:rPr>
              <w:t xml:space="preserve"> </w:t>
            </w:r>
            <w:r w:rsidRPr="001E4E9D">
              <w:rPr>
                <w:rFonts w:eastAsia="SimSun" w:cs="Times New Roman"/>
                <w:color w:val="000000" w:themeColor="text1"/>
                <w:sz w:val="24"/>
                <w:szCs w:val="24"/>
                <w:lang w:val="en-US" w:eastAsia="zh-CN"/>
              </w:rPr>
              <w:t>Lovol</w:t>
            </w:r>
            <w:r w:rsidRPr="003307A9">
              <w:rPr>
                <w:rFonts w:eastAsia="SimSun" w:cs="Times New Roman"/>
                <w:color w:val="000000" w:themeColor="text1"/>
                <w:sz w:val="24"/>
                <w:szCs w:val="24"/>
                <w:lang w:val="ru-RU" w:eastAsia="zh-CN"/>
              </w:rPr>
              <w:t xml:space="preserve"> </w:t>
            </w:r>
            <w:r w:rsidRPr="001E4E9D">
              <w:rPr>
                <w:rFonts w:eastAsia="SimSun" w:cs="Times New Roman"/>
                <w:color w:val="000000" w:themeColor="text1"/>
                <w:sz w:val="24"/>
                <w:szCs w:val="24"/>
                <w:lang w:val="en-US" w:eastAsia="zh-CN"/>
              </w:rPr>
              <w:t>TB</w:t>
            </w:r>
            <w:r w:rsidRPr="003307A9">
              <w:rPr>
                <w:rFonts w:eastAsia="SimSun" w:cs="Times New Roman"/>
                <w:color w:val="000000" w:themeColor="text1"/>
                <w:sz w:val="24"/>
                <w:szCs w:val="24"/>
                <w:lang w:val="ru-RU" w:eastAsia="zh-CN"/>
              </w:rPr>
              <w:t>-404</w:t>
            </w:r>
            <w:r>
              <w:rPr>
                <w:rFonts w:eastAsia="SimSun" w:cs="Times New Roman"/>
                <w:color w:val="000000" w:themeColor="text1"/>
                <w:sz w:val="24"/>
                <w:szCs w:val="24"/>
                <w:lang w:eastAsia="zh-CN"/>
              </w:rPr>
              <w:t>.</w:t>
            </w:r>
          </w:p>
          <w:p w:rsidR="00933967" w:rsidRPr="000336B4" w:rsidRDefault="00933967" w:rsidP="00320228">
            <w:pPr>
              <w:jc w:val="left"/>
              <w:rPr>
                <w:rFonts w:eastAsia="Times New Roman" w:cs="Times New Roman"/>
                <w:color w:val="000000" w:themeColor="text1"/>
                <w:sz w:val="24"/>
                <w:szCs w:val="24"/>
                <w:lang w:eastAsia="ru-RU"/>
              </w:rPr>
            </w:pPr>
            <w:r>
              <w:rPr>
                <w:rFonts w:eastAsia="SimSun" w:cs="Times New Roman"/>
                <w:color w:val="000000" w:themeColor="text1"/>
                <w:sz w:val="24"/>
                <w:szCs w:val="24"/>
                <w:lang w:eastAsia="zh-CN"/>
              </w:rPr>
              <w:t>П</w:t>
            </w:r>
            <w:r w:rsidRPr="003307A9">
              <w:rPr>
                <w:rFonts w:eastAsia="SimSun" w:cs="Times New Roman"/>
                <w:color w:val="000000" w:themeColor="text1"/>
                <w:sz w:val="24"/>
                <w:szCs w:val="24"/>
                <w:lang w:val="ru-RU" w:eastAsia="zh-CN"/>
              </w:rPr>
              <w:t>ідвищено рівень виробничої інфраструктури громади на 5%</w:t>
            </w:r>
            <w:r>
              <w:rPr>
                <w:rFonts w:eastAsia="SimSun" w:cs="Times New Roman"/>
                <w:color w:val="000000" w:themeColor="text1"/>
                <w:sz w:val="24"/>
                <w:szCs w:val="24"/>
                <w:lang w:eastAsia="zh-CN"/>
              </w:rPr>
              <w:t>.</w:t>
            </w:r>
          </w:p>
          <w:p w:rsidR="00933967" w:rsidRPr="00466C19" w:rsidRDefault="00933967" w:rsidP="00320228">
            <w:pPr>
              <w:jc w:val="left"/>
              <w:rPr>
                <w:rFonts w:eastAsia="Times New Roman" w:cs="Times New Roman"/>
                <w:color w:val="000000" w:themeColor="text1"/>
                <w:sz w:val="24"/>
                <w:szCs w:val="24"/>
                <w:lang w:eastAsia="ru-RU"/>
              </w:rPr>
            </w:pPr>
            <w:r>
              <w:rPr>
                <w:rFonts w:eastAsia="SimSun" w:cs="Times New Roman"/>
                <w:color w:val="000000" w:themeColor="text1"/>
                <w:sz w:val="24"/>
                <w:szCs w:val="24"/>
                <w:lang w:eastAsia="zh-CN"/>
              </w:rPr>
              <w:t>П</w:t>
            </w:r>
            <w:r w:rsidRPr="003307A9">
              <w:rPr>
                <w:rFonts w:eastAsia="SimSun" w:cs="Times New Roman"/>
                <w:color w:val="000000" w:themeColor="text1"/>
                <w:sz w:val="24"/>
                <w:szCs w:val="24"/>
                <w:lang w:val="ru-RU" w:eastAsia="zh-CN"/>
              </w:rPr>
              <w:t>ідвищено рівень спроможності місцевого МСП/фермерства/домогосподарств на 5%</w:t>
            </w:r>
            <w:r w:rsidR="00466C19">
              <w:rPr>
                <w:rFonts w:eastAsia="SimSun" w:cs="Times New Roman"/>
                <w:color w:val="000000" w:themeColor="text1"/>
                <w:sz w:val="24"/>
                <w:szCs w:val="24"/>
                <w:lang w:eastAsia="zh-CN"/>
              </w:rPr>
              <w:t>.</w:t>
            </w:r>
          </w:p>
        </w:tc>
      </w:tr>
      <w:tr w:rsidR="00933967" w:rsidRPr="001E4E9D" w:rsidTr="006809AC">
        <w:trPr>
          <w:trHeight w:val="580"/>
        </w:trPr>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B103D7" w:rsidRDefault="00933967" w:rsidP="00320228">
            <w:pPr>
              <w:shd w:val="clear" w:color="auto" w:fill="FFFFFF"/>
              <w:jc w:val="left"/>
              <w:rPr>
                <w:rFonts w:eastAsia="Times New Roman" w:cs="Times New Roman"/>
                <w:color w:val="000000" w:themeColor="text1"/>
                <w:sz w:val="24"/>
                <w:szCs w:val="24"/>
                <w:lang w:eastAsia="ru-RU"/>
              </w:rPr>
            </w:pPr>
            <w:r w:rsidRPr="003307A9">
              <w:rPr>
                <w:rFonts w:eastAsia="SimSun" w:cs="Times New Roman"/>
                <w:color w:val="000000" w:themeColor="text1"/>
                <w:sz w:val="24"/>
                <w:szCs w:val="24"/>
                <w:shd w:val="clear" w:color="auto" w:fill="FFFFFF"/>
                <w:lang w:val="ru-RU" w:eastAsia="zh-CN"/>
              </w:rPr>
              <w:t>1. Покращення матеріально-технічн</w:t>
            </w:r>
            <w:r>
              <w:rPr>
                <w:rFonts w:eastAsia="SimSun" w:cs="Times New Roman"/>
                <w:color w:val="000000" w:themeColor="text1"/>
                <w:sz w:val="24"/>
                <w:szCs w:val="24"/>
                <w:shd w:val="clear" w:color="auto" w:fill="FFFFFF"/>
                <w:lang w:eastAsia="zh-CN"/>
              </w:rPr>
              <w:t>ої</w:t>
            </w:r>
            <w:r w:rsidRPr="003307A9">
              <w:rPr>
                <w:rFonts w:eastAsia="SimSun" w:cs="Times New Roman"/>
                <w:color w:val="000000" w:themeColor="text1"/>
                <w:sz w:val="24"/>
                <w:szCs w:val="24"/>
                <w:shd w:val="clear" w:color="auto" w:fill="FFFFFF"/>
                <w:lang w:val="ru-RU" w:eastAsia="zh-CN"/>
              </w:rPr>
              <w:t xml:space="preserve"> баз</w:t>
            </w:r>
            <w:r>
              <w:rPr>
                <w:rFonts w:eastAsia="SimSun" w:cs="Times New Roman"/>
                <w:color w:val="000000" w:themeColor="text1"/>
                <w:sz w:val="24"/>
                <w:szCs w:val="24"/>
                <w:shd w:val="clear" w:color="auto" w:fill="FFFFFF"/>
                <w:lang w:eastAsia="zh-CN"/>
              </w:rPr>
              <w:t>и</w:t>
            </w:r>
            <w:r w:rsidRPr="003307A9">
              <w:rPr>
                <w:rFonts w:eastAsia="SimSun" w:cs="Times New Roman"/>
                <w:color w:val="000000" w:themeColor="text1"/>
                <w:sz w:val="24"/>
                <w:szCs w:val="24"/>
                <w:shd w:val="clear" w:color="auto" w:fill="FFFFFF"/>
                <w:lang w:val="ru-RU" w:eastAsia="zh-CN"/>
              </w:rPr>
              <w:t xml:space="preserve"> КП </w:t>
            </w:r>
            <w:r w:rsidRPr="001E4E9D">
              <w:rPr>
                <w:rFonts w:eastAsia="SimSun" w:cs="Times New Roman"/>
                <w:color w:val="000000" w:themeColor="text1"/>
                <w:sz w:val="24"/>
                <w:szCs w:val="24"/>
                <w:shd w:val="clear" w:color="auto" w:fill="FFFFFF"/>
                <w:lang w:eastAsia="zh-CN"/>
              </w:rPr>
              <w:t>«</w:t>
            </w:r>
            <w:r w:rsidRPr="003307A9">
              <w:rPr>
                <w:rFonts w:eastAsia="SimSun" w:cs="Times New Roman"/>
                <w:color w:val="000000" w:themeColor="text1"/>
                <w:sz w:val="24"/>
                <w:szCs w:val="24"/>
                <w:shd w:val="clear" w:color="auto" w:fill="FFFFFF"/>
                <w:lang w:val="ru-RU" w:eastAsia="zh-CN"/>
              </w:rPr>
              <w:t>Добробут Захід</w:t>
            </w:r>
            <w:r w:rsidRPr="001E4E9D">
              <w:rPr>
                <w:rFonts w:eastAsia="SimSun" w:cs="Times New Roman"/>
                <w:color w:val="000000" w:themeColor="text1"/>
                <w:sz w:val="24"/>
                <w:szCs w:val="24"/>
                <w:shd w:val="clear" w:color="auto" w:fill="FFFFFF"/>
                <w:lang w:eastAsia="zh-CN"/>
              </w:rPr>
              <w:t>»</w:t>
            </w:r>
            <w:r w:rsidRPr="003307A9">
              <w:rPr>
                <w:rFonts w:eastAsia="SimSun" w:cs="Times New Roman"/>
                <w:color w:val="000000" w:themeColor="text1"/>
                <w:sz w:val="24"/>
                <w:szCs w:val="24"/>
                <w:shd w:val="clear" w:color="auto" w:fill="FFFFFF"/>
                <w:lang w:val="ru-RU" w:eastAsia="zh-CN"/>
              </w:rPr>
              <w:t xml:space="preserve"> та П'ядицької громади</w:t>
            </w:r>
            <w:r>
              <w:rPr>
                <w:rFonts w:eastAsia="SimSun" w:cs="Times New Roman"/>
                <w:color w:val="000000" w:themeColor="text1"/>
                <w:sz w:val="24"/>
                <w:szCs w:val="24"/>
                <w:shd w:val="clear" w:color="auto" w:fill="FFFFFF"/>
                <w:lang w:eastAsia="zh-CN"/>
              </w:rPr>
              <w:t>.</w:t>
            </w:r>
          </w:p>
          <w:p w:rsidR="00933967" w:rsidRPr="000336B4" w:rsidRDefault="00933967" w:rsidP="00320228">
            <w:pPr>
              <w:shd w:val="clear" w:color="auto" w:fill="FFFFFF"/>
              <w:jc w:val="left"/>
              <w:rPr>
                <w:rFonts w:eastAsia="Times New Roman" w:cs="Times New Roman"/>
                <w:color w:val="000000" w:themeColor="text1"/>
                <w:sz w:val="24"/>
                <w:szCs w:val="24"/>
                <w:lang w:eastAsia="ru-RU"/>
              </w:rPr>
            </w:pPr>
            <w:r w:rsidRPr="003307A9">
              <w:rPr>
                <w:rFonts w:eastAsia="SimSun" w:cs="Times New Roman"/>
                <w:color w:val="000000" w:themeColor="text1"/>
                <w:sz w:val="24"/>
                <w:szCs w:val="24"/>
                <w:shd w:val="clear" w:color="auto" w:fill="FFFFFF"/>
                <w:lang w:val="ru-RU" w:eastAsia="zh-CN"/>
              </w:rPr>
              <w:t>2. Проведення тендера на закупівлю трактора</w:t>
            </w:r>
            <w:r>
              <w:rPr>
                <w:rFonts w:eastAsia="SimSun" w:cs="Times New Roman"/>
                <w:color w:val="000000" w:themeColor="text1"/>
                <w:sz w:val="24"/>
                <w:szCs w:val="24"/>
                <w:shd w:val="clear" w:color="auto" w:fill="FFFFFF"/>
                <w:lang w:eastAsia="zh-CN"/>
              </w:rPr>
              <w:t>.</w:t>
            </w:r>
          </w:p>
          <w:p w:rsidR="00933967" w:rsidRPr="001E4E9D" w:rsidRDefault="00933967" w:rsidP="00320228">
            <w:pPr>
              <w:shd w:val="clear" w:color="auto" w:fill="FFFFFF"/>
              <w:jc w:val="left"/>
              <w:rPr>
                <w:rFonts w:eastAsia="Times New Roman" w:cs="Times New Roman"/>
                <w:color w:val="000000" w:themeColor="text1"/>
                <w:sz w:val="24"/>
                <w:szCs w:val="24"/>
                <w:lang w:val="ru-RU" w:eastAsia="ru-RU"/>
              </w:rPr>
            </w:pPr>
            <w:r w:rsidRPr="003307A9">
              <w:rPr>
                <w:rFonts w:eastAsia="SimSun" w:cs="Times New Roman"/>
                <w:color w:val="000000" w:themeColor="text1"/>
                <w:sz w:val="24"/>
                <w:szCs w:val="24"/>
                <w:shd w:val="clear" w:color="auto" w:fill="FFFFFF"/>
                <w:lang w:val="ru-RU" w:eastAsia="zh-CN"/>
              </w:rPr>
              <w:t>3. Проведення спеціалізованих навчань з дотриманням карантинних вимог.</w:t>
            </w:r>
          </w:p>
          <w:p w:rsidR="00933967" w:rsidRPr="00466C19" w:rsidRDefault="00933967" w:rsidP="00320228">
            <w:pPr>
              <w:shd w:val="clear" w:color="auto" w:fill="FFFFFF"/>
              <w:jc w:val="left"/>
              <w:rPr>
                <w:rFonts w:eastAsia="Times New Roman" w:cs="Times New Roman"/>
                <w:color w:val="000000" w:themeColor="text1"/>
                <w:sz w:val="24"/>
                <w:szCs w:val="24"/>
                <w:lang w:eastAsia="ru-RU"/>
              </w:rPr>
            </w:pPr>
            <w:r w:rsidRPr="003307A9">
              <w:rPr>
                <w:rFonts w:eastAsia="SimSun" w:cs="Times New Roman"/>
                <w:color w:val="000000" w:themeColor="text1"/>
                <w:sz w:val="24"/>
                <w:szCs w:val="24"/>
                <w:shd w:val="clear" w:color="auto" w:fill="FFFFFF"/>
                <w:lang w:val="ru-RU" w:eastAsia="zh-CN"/>
              </w:rPr>
              <w:t>4. Відкриття (з дотрим</w:t>
            </w:r>
            <w:r w:rsidR="00466C19" w:rsidRPr="003307A9">
              <w:rPr>
                <w:rFonts w:eastAsia="SimSun" w:cs="Times New Roman"/>
                <w:color w:val="000000" w:themeColor="text1"/>
                <w:sz w:val="24"/>
                <w:szCs w:val="24"/>
                <w:shd w:val="clear" w:color="auto" w:fill="FFFFFF"/>
                <w:lang w:val="ru-RU" w:eastAsia="zh-CN"/>
              </w:rPr>
              <w:t>анням карантинних вимог) об’єкта</w:t>
            </w:r>
            <w:r w:rsidRPr="003307A9">
              <w:rPr>
                <w:rFonts w:eastAsia="SimSun" w:cs="Times New Roman"/>
                <w:color w:val="000000" w:themeColor="text1"/>
                <w:sz w:val="24"/>
                <w:szCs w:val="24"/>
                <w:shd w:val="clear" w:color="auto" w:fill="FFFFFF"/>
                <w:lang w:val="ru-RU" w:eastAsia="zh-CN"/>
              </w:rPr>
              <w:t>, висвітлення інформації в ЗМІ</w:t>
            </w:r>
            <w:r w:rsidR="00466C19">
              <w:rPr>
                <w:rFonts w:eastAsia="SimSun" w:cs="Times New Roman"/>
                <w:color w:val="000000" w:themeColor="text1"/>
                <w:sz w:val="24"/>
                <w:szCs w:val="24"/>
                <w:shd w:val="clear" w:color="auto" w:fill="FFFFFF"/>
                <w:lang w:eastAsia="zh-CN"/>
              </w:rPr>
              <w:t>.</w:t>
            </w:r>
          </w:p>
        </w:tc>
      </w:tr>
      <w:tr w:rsidR="00933967" w:rsidRPr="001E4E9D" w:rsidTr="006809AC">
        <w:tc>
          <w:tcPr>
            <w:tcW w:w="308"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2021-2022</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2021</w:t>
            </w: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2022</w:t>
            </w: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2023</w:t>
            </w: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всього</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SimSun" w:cs="Times New Roman"/>
                <w:bCs/>
                <w:color w:val="000000" w:themeColor="text1"/>
                <w:sz w:val="24"/>
                <w:szCs w:val="24"/>
                <w:shd w:val="clear" w:color="auto" w:fill="FFFFFF"/>
                <w:lang w:val="ru-RU" w:eastAsia="ru-RU"/>
              </w:rPr>
              <w:t>263</w:t>
            </w:r>
            <w:r>
              <w:rPr>
                <w:rFonts w:eastAsia="SimSun" w:cs="Times New Roman"/>
                <w:bCs/>
                <w:color w:val="000000" w:themeColor="text1"/>
                <w:sz w:val="24"/>
                <w:szCs w:val="24"/>
                <w:shd w:val="clear" w:color="auto" w:fill="FFFFFF"/>
                <w:lang w:val="ru-RU" w:eastAsia="ru-RU"/>
              </w:rPr>
              <w:t>,</w:t>
            </w:r>
            <w:r w:rsidRPr="001E4E9D">
              <w:rPr>
                <w:rFonts w:eastAsia="SimSun" w:cs="Times New Roman"/>
                <w:bCs/>
                <w:color w:val="000000" w:themeColor="text1"/>
                <w:sz w:val="24"/>
                <w:szCs w:val="24"/>
                <w:shd w:val="clear" w:color="auto" w:fill="FFFFFF"/>
                <w:lang w:val="ru-RU" w:eastAsia="ru-RU"/>
              </w:rPr>
              <w:t>1</w:t>
            </w: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SimSun" w:cs="Times New Roman"/>
                <w:bCs/>
                <w:color w:val="000000" w:themeColor="text1"/>
                <w:sz w:val="24"/>
                <w:szCs w:val="24"/>
                <w:shd w:val="clear" w:color="auto" w:fill="FFFFFF"/>
                <w:lang w:val="ru-RU" w:eastAsia="ru-RU"/>
              </w:rPr>
              <w:t>263</w:t>
            </w:r>
            <w:r>
              <w:rPr>
                <w:rFonts w:eastAsia="SimSun" w:cs="Times New Roman"/>
                <w:bCs/>
                <w:color w:val="000000" w:themeColor="text1"/>
                <w:sz w:val="24"/>
                <w:szCs w:val="24"/>
                <w:shd w:val="clear" w:color="auto" w:fill="FFFFFF"/>
                <w:lang w:val="ru-RU" w:eastAsia="ru-RU"/>
              </w:rPr>
              <w:t>,</w:t>
            </w:r>
            <w:r w:rsidRPr="001E4E9D">
              <w:rPr>
                <w:rFonts w:eastAsia="SimSun" w:cs="Times New Roman"/>
                <w:bCs/>
                <w:color w:val="000000" w:themeColor="text1"/>
                <w:sz w:val="24"/>
                <w:szCs w:val="24"/>
                <w:shd w:val="clear" w:color="auto" w:fill="FFFFFF"/>
                <w:lang w:val="ru-RU" w:eastAsia="ru-RU"/>
              </w:rPr>
              <w:t>1</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DB7C96" w:rsidRPr="000336B4" w:rsidRDefault="00DB7C96" w:rsidP="00DB7C96">
            <w:pPr>
              <w:jc w:val="left"/>
              <w:rPr>
                <w:rFonts w:eastAsia="Times New Roman" w:cs="Times New Roman"/>
                <w:color w:val="000000" w:themeColor="text1"/>
                <w:sz w:val="24"/>
                <w:szCs w:val="24"/>
                <w:lang w:eastAsia="ru-RU"/>
              </w:rPr>
            </w:pPr>
            <w:r w:rsidRPr="000336B4">
              <w:rPr>
                <w:rFonts w:eastAsia="Times New Roman" w:cs="Times New Roman"/>
                <w:color w:val="000000" w:themeColor="text1"/>
                <w:sz w:val="24"/>
                <w:szCs w:val="24"/>
                <w:lang w:eastAsia="ru-RU"/>
              </w:rPr>
              <w:t>державний бюджет</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SimSun" w:cs="Times New Roman"/>
                <w:color w:val="000000" w:themeColor="text1"/>
                <w:sz w:val="24"/>
                <w:szCs w:val="24"/>
                <w:shd w:val="clear" w:color="auto" w:fill="FFFFFF"/>
                <w:lang w:val="ru-RU" w:eastAsia="ru-RU"/>
              </w:rPr>
              <w:t>183</w:t>
            </w:r>
            <w:r>
              <w:rPr>
                <w:rFonts w:eastAsia="SimSun" w:cs="Times New Roman"/>
                <w:color w:val="000000" w:themeColor="text1"/>
                <w:sz w:val="24"/>
                <w:szCs w:val="24"/>
                <w:shd w:val="clear" w:color="auto" w:fill="FFFFFF"/>
                <w:lang w:val="ru-RU" w:eastAsia="ru-RU"/>
              </w:rPr>
              <w:t>,</w:t>
            </w:r>
            <w:r w:rsidRPr="001E4E9D">
              <w:rPr>
                <w:rFonts w:eastAsia="SimSun" w:cs="Times New Roman"/>
                <w:color w:val="000000" w:themeColor="text1"/>
                <w:sz w:val="24"/>
                <w:szCs w:val="24"/>
                <w:shd w:val="clear" w:color="auto" w:fill="FFFFFF"/>
                <w:lang w:val="ru-RU" w:eastAsia="ru-RU"/>
              </w:rPr>
              <w:t>1</w:t>
            </w: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SimSun" w:cs="Times New Roman"/>
                <w:color w:val="000000" w:themeColor="text1"/>
                <w:sz w:val="24"/>
                <w:szCs w:val="24"/>
                <w:shd w:val="clear" w:color="auto" w:fill="FFFFFF"/>
                <w:lang w:val="ru-RU" w:eastAsia="ru-RU"/>
              </w:rPr>
              <w:t>183</w:t>
            </w:r>
            <w:r>
              <w:rPr>
                <w:rFonts w:eastAsia="SimSun" w:cs="Times New Roman"/>
                <w:color w:val="000000" w:themeColor="text1"/>
                <w:sz w:val="24"/>
                <w:szCs w:val="24"/>
                <w:shd w:val="clear" w:color="auto" w:fill="FFFFFF"/>
                <w:lang w:val="ru-RU" w:eastAsia="ru-RU"/>
              </w:rPr>
              <w:t>,</w:t>
            </w:r>
            <w:r w:rsidRPr="001E4E9D">
              <w:rPr>
                <w:rFonts w:eastAsia="SimSun" w:cs="Times New Roman"/>
                <w:color w:val="000000" w:themeColor="text1"/>
                <w:sz w:val="24"/>
                <w:szCs w:val="24"/>
                <w:shd w:val="clear" w:color="auto" w:fill="FFFFFF"/>
                <w:lang w:val="ru-RU" w:eastAsia="ru-RU"/>
              </w:rPr>
              <w:t>1</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DB7C96" w:rsidRPr="000336B4" w:rsidRDefault="00DB7C96" w:rsidP="00DB7C96">
            <w:pPr>
              <w:jc w:val="left"/>
              <w:rPr>
                <w:rFonts w:eastAsia="Times New Roman" w:cs="Times New Roman"/>
                <w:color w:val="000000" w:themeColor="text1"/>
                <w:sz w:val="24"/>
                <w:szCs w:val="24"/>
                <w:lang w:eastAsia="ru-RU"/>
              </w:rPr>
            </w:pPr>
            <w:r w:rsidRPr="000336B4">
              <w:rPr>
                <w:rFonts w:eastAsia="Times New Roman" w:cs="Times New Roman"/>
                <w:color w:val="000000" w:themeColor="text1"/>
                <w:sz w:val="24"/>
                <w:szCs w:val="24"/>
                <w:lang w:eastAsia="ru-RU"/>
              </w:rPr>
              <w:t>обласний бюджет</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DB7C96" w:rsidRPr="000336B4" w:rsidRDefault="00DB7C96" w:rsidP="00DB7C96">
            <w:pPr>
              <w:jc w:val="left"/>
              <w:rPr>
                <w:rFonts w:eastAsia="Times New Roman" w:cs="Times New Roman"/>
                <w:color w:val="000000" w:themeColor="text1"/>
                <w:sz w:val="24"/>
                <w:szCs w:val="24"/>
                <w:lang w:eastAsia="ru-RU"/>
              </w:rPr>
            </w:pPr>
            <w:r w:rsidRPr="000336B4">
              <w:rPr>
                <w:rFonts w:eastAsia="Times New Roman" w:cs="Times New Roman"/>
                <w:color w:val="000000" w:themeColor="text1"/>
                <w:sz w:val="24"/>
                <w:szCs w:val="24"/>
                <w:lang w:eastAsia="ru-RU"/>
              </w:rPr>
              <w:t>бюджет громади</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DB7C96" w:rsidRPr="000336B4" w:rsidRDefault="00DB7C96" w:rsidP="00DB7C96">
            <w:pPr>
              <w:jc w:val="left"/>
              <w:rPr>
                <w:rFonts w:eastAsia="Times New Roman" w:cs="Times New Roman"/>
                <w:color w:val="000000" w:themeColor="text1"/>
                <w:sz w:val="24"/>
                <w:szCs w:val="24"/>
                <w:lang w:eastAsia="ru-RU"/>
              </w:rPr>
            </w:pPr>
            <w:r w:rsidRPr="000336B4">
              <w:rPr>
                <w:rFonts w:eastAsia="Times New Roman" w:cs="Times New Roman"/>
                <w:color w:val="000000" w:themeColor="text1"/>
                <w:sz w:val="24"/>
                <w:szCs w:val="24"/>
                <w:lang w:eastAsia="ru-RU"/>
              </w:rPr>
              <w:t>власні кошти</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80</w:t>
            </w:r>
            <w:r>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0</w:t>
            </w: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80</w:t>
            </w:r>
            <w:r>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0</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DB7C96" w:rsidRPr="000336B4" w:rsidRDefault="00DB7C96" w:rsidP="00DB7C96">
            <w:pPr>
              <w:jc w:val="left"/>
              <w:rPr>
                <w:rFonts w:eastAsia="Times New Roman" w:cs="Times New Roman"/>
                <w:color w:val="000000" w:themeColor="text1"/>
                <w:sz w:val="24"/>
                <w:szCs w:val="24"/>
                <w:lang w:eastAsia="ru-RU"/>
              </w:rPr>
            </w:pPr>
            <w:r w:rsidRPr="000336B4">
              <w:rPr>
                <w:rFonts w:eastAsia="Times New Roman" w:cs="Times New Roman"/>
                <w:color w:val="000000" w:themeColor="text1"/>
                <w:sz w:val="24"/>
                <w:szCs w:val="24"/>
                <w:lang w:eastAsia="ru-RU"/>
              </w:rPr>
              <w:t xml:space="preserve">інші джерела </w:t>
            </w:r>
            <w:r w:rsidRPr="000336B4">
              <w:rPr>
                <w:rFonts w:eastAsia="Times New Roman" w:cs="Times New Roman"/>
                <w:color w:val="000000" w:themeColor="text1"/>
                <w:sz w:val="24"/>
                <w:szCs w:val="24"/>
                <w:u w:val="single"/>
                <w:lang w:eastAsia="ru-RU"/>
              </w:rPr>
              <w:t>(гранти</w:t>
            </w:r>
            <w:r w:rsidRPr="000336B4">
              <w:rPr>
                <w:rFonts w:eastAsia="Times New Roman" w:cs="Times New Roman"/>
                <w:color w:val="000000" w:themeColor="text1"/>
                <w:sz w:val="24"/>
                <w:szCs w:val="24"/>
                <w:lang w:eastAsia="ru-RU"/>
              </w:rPr>
              <w:t xml:space="preserve">, фінансова допомога  бізнес-партнерів, ресурси міжнародних фінансових організацій, інші джерела, не заборонені законодавством) </w:t>
            </w:r>
          </w:p>
        </w:tc>
        <w:tc>
          <w:tcPr>
            <w:tcW w:w="4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5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c>
          <w:tcPr>
            <w:tcW w:w="9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bCs/>
                <w:iCs/>
                <w:color w:val="000000" w:themeColor="text1"/>
                <w:sz w:val="24"/>
                <w:szCs w:val="24"/>
                <w:lang w:eastAsia="ru-RU"/>
              </w:rPr>
            </w:pP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Обласна рада, ПРООН, сільська рада</w:t>
            </w:r>
          </w:p>
        </w:tc>
      </w:tr>
      <w:tr w:rsidR="00DB7C96" w:rsidRPr="001E4E9D" w:rsidTr="006809A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r>
    </w:tbl>
    <w:p w:rsidR="00EA2BCF" w:rsidRPr="001E4E9D" w:rsidRDefault="00EA2BCF" w:rsidP="001E4E9D">
      <w:pPr>
        <w:ind w:firstLine="709"/>
        <w:jc w:val="left"/>
        <w:rPr>
          <w:rFonts w:cs="Times New Roman"/>
          <w:color w:val="000000" w:themeColor="text1"/>
          <w:sz w:val="24"/>
          <w:szCs w:val="24"/>
        </w:rPr>
      </w:pPr>
    </w:p>
    <w:p w:rsidR="00A34FF2" w:rsidRPr="001E4E9D" w:rsidRDefault="00A34FF2" w:rsidP="001E4E9D">
      <w:pPr>
        <w:ind w:firstLine="709"/>
        <w:jc w:val="left"/>
        <w:rPr>
          <w:rFonts w:cs="Times New Roman"/>
          <w:color w:val="000000" w:themeColor="text1"/>
          <w:sz w:val="24"/>
          <w:szCs w:val="24"/>
        </w:rPr>
      </w:pPr>
      <w:r w:rsidRPr="001E4E9D">
        <w:rPr>
          <w:rFonts w:cs="Times New Roman"/>
          <w:color w:val="000000" w:themeColor="text1"/>
          <w:sz w:val="24"/>
          <w:szCs w:val="24"/>
        </w:rPr>
        <w:t>1.7.</w:t>
      </w:r>
    </w:p>
    <w:tbl>
      <w:tblPr>
        <w:tblW w:w="4940"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8"/>
        <w:gridCol w:w="867"/>
        <w:gridCol w:w="1156"/>
        <w:gridCol w:w="1009"/>
        <w:gridCol w:w="1592"/>
      </w:tblGrid>
      <w:tr w:rsidR="00933967" w:rsidRPr="001E4E9D" w:rsidTr="00F13F3E">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0D535C"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Остяк Ігор Михайлович,</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Криворучко Світлана Миронівна</w:t>
            </w:r>
          </w:p>
        </w:tc>
      </w:tr>
      <w:tr w:rsidR="00933967" w:rsidRPr="001E4E9D" w:rsidTr="00F13F3E">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0504330639, 0504330</w:t>
            </w:r>
            <w:r w:rsidRPr="001E4E9D">
              <w:rPr>
                <w:rFonts w:eastAsia="Times New Roman" w:cs="Times New Roman"/>
                <w:color w:val="000000" w:themeColor="text1"/>
                <w:sz w:val="24"/>
                <w:szCs w:val="24"/>
                <w:lang w:eastAsia="ru-RU"/>
              </w:rPr>
              <w:t>901</w:t>
            </w:r>
          </w:p>
        </w:tc>
      </w:tr>
      <w:tr w:rsidR="00933967" w:rsidRPr="001E4E9D" w:rsidTr="00F13F3E">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Ел</w:t>
            </w:r>
            <w:r>
              <w:rPr>
                <w:rFonts w:eastAsia="Times New Roman" w:cs="Times New Roman"/>
                <w:color w:val="000000" w:themeColor="text1"/>
                <w:sz w:val="24"/>
                <w:szCs w:val="24"/>
                <w:lang w:eastAsia="ru-RU"/>
              </w:rPr>
              <w:t>ектронна адреса ініціатора ідеї</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D43806" w:rsidRDefault="00F51BFC" w:rsidP="00320228">
            <w:pPr>
              <w:jc w:val="left"/>
              <w:rPr>
                <w:rFonts w:eastAsia="Times New Roman" w:cs="Times New Roman"/>
                <w:color w:val="000000" w:themeColor="text1"/>
                <w:sz w:val="24"/>
                <w:szCs w:val="24"/>
                <w:lang w:eastAsia="ru-RU"/>
              </w:rPr>
            </w:pPr>
            <w:hyperlink r:id="rId11" w:history="1">
              <w:r w:rsidR="00933967" w:rsidRPr="00D43806">
                <w:rPr>
                  <w:rFonts w:eastAsia="Times New Roman" w:cs="Times New Roman"/>
                  <w:color w:val="000000" w:themeColor="text1"/>
                  <w:sz w:val="24"/>
                  <w:szCs w:val="24"/>
                  <w:lang w:eastAsia="ru-RU"/>
                </w:rPr>
                <w:t>fuszi@ukr.net</w:t>
              </w:r>
            </w:hyperlink>
            <w:r w:rsidR="00933967" w:rsidRPr="00D43806">
              <w:rPr>
                <w:rFonts w:eastAsia="Times New Roman" w:cs="Times New Roman"/>
                <w:color w:val="000000" w:themeColor="text1"/>
                <w:sz w:val="24"/>
                <w:szCs w:val="24"/>
                <w:lang w:eastAsia="ru-RU"/>
              </w:rPr>
              <w:t xml:space="preserve">, </w:t>
            </w:r>
            <w:hyperlink r:id="rId12" w:history="1">
              <w:r w:rsidR="00933967" w:rsidRPr="00D43806">
                <w:rPr>
                  <w:rFonts w:eastAsia="Times New Roman" w:cs="Times New Roman"/>
                  <w:color w:val="000000" w:themeColor="text1"/>
                  <w:sz w:val="24"/>
                  <w:szCs w:val="24"/>
                  <w:lang w:eastAsia="ru-RU"/>
                </w:rPr>
                <w:t>deesem16@gmail.com</w:t>
              </w:r>
            </w:hyperlink>
          </w:p>
        </w:tc>
      </w:tr>
      <w:tr w:rsidR="00933967" w:rsidRPr="001E4E9D" w:rsidTr="00F13F3E">
        <w:trPr>
          <w:trHeight w:val="551"/>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Створення додаткових можливостей економічного розвитку соціального підприємства для подолання негативних наслідків впливу пандемії COVID-19</w:t>
            </w:r>
            <w:r w:rsidR="00CB1993">
              <w:rPr>
                <w:rFonts w:eastAsia="Times New Roman" w:cs="Times New Roman"/>
                <w:bCs/>
                <w:color w:val="000000" w:themeColor="text1"/>
                <w:sz w:val="24"/>
                <w:szCs w:val="24"/>
                <w:lang w:eastAsia="ru-RU"/>
              </w:rPr>
              <w:t>.</w:t>
            </w:r>
          </w:p>
        </w:tc>
      </w:tr>
      <w:tr w:rsidR="00933967" w:rsidRPr="001E4E9D" w:rsidTr="00F13F3E">
        <w:trPr>
          <w:trHeight w:val="786"/>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Івано-Франківська громада</w:t>
            </w:r>
          </w:p>
        </w:tc>
      </w:tr>
      <w:tr w:rsidR="00933967" w:rsidRPr="001E4E9D" w:rsidTr="00F13F3E">
        <w:trPr>
          <w:trHeight w:val="491"/>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1.4.4. Підвищення ф</w:t>
            </w:r>
            <w:r w:rsidR="00CB1993">
              <w:rPr>
                <w:rFonts w:eastAsia="Times New Roman" w:cs="Times New Roman"/>
                <w:color w:val="000000" w:themeColor="text1"/>
                <w:sz w:val="24"/>
                <w:szCs w:val="24"/>
                <w:lang w:eastAsia="ru-RU"/>
              </w:rPr>
              <w:t>інансової спроможності громад, у</w:t>
            </w:r>
            <w:r w:rsidRPr="001E4E9D">
              <w:rPr>
                <w:rFonts w:eastAsia="Times New Roman" w:cs="Times New Roman"/>
                <w:color w:val="000000" w:themeColor="text1"/>
                <w:sz w:val="24"/>
                <w:szCs w:val="24"/>
                <w:lang w:eastAsia="ru-RU"/>
              </w:rPr>
              <w:t xml:space="preserve"> т.ч. через розвиток малого бізнесу</w:t>
            </w:r>
            <w:r w:rsidR="00CB1993">
              <w:rPr>
                <w:rFonts w:eastAsia="Times New Roman" w:cs="Times New Roman"/>
                <w:color w:val="000000" w:themeColor="text1"/>
                <w:sz w:val="24"/>
                <w:szCs w:val="24"/>
                <w:lang w:eastAsia="ru-RU"/>
              </w:rPr>
              <w:t>.</w:t>
            </w:r>
          </w:p>
        </w:tc>
      </w:tr>
      <w:tr w:rsidR="00933967" w:rsidRPr="001E4E9D" w:rsidTr="00F13F3E">
        <w:trPr>
          <w:trHeight w:val="1024"/>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Подолання негативних наслідків впливу пандемії COVID-19 та створення можливостей економічного розвитку </w:t>
            </w:r>
            <w:r w:rsidR="003C4B04">
              <w:rPr>
                <w:rFonts w:eastAsia="Times New Roman" w:cs="Times New Roman"/>
                <w:color w:val="000000" w:themeColor="text1"/>
                <w:sz w:val="24"/>
                <w:szCs w:val="24"/>
                <w:lang w:eastAsia="ru-RU"/>
              </w:rPr>
              <w:t>Івано-Франківського учбово-виробничого підприємства</w:t>
            </w:r>
            <w:r w:rsidRPr="001E4E9D">
              <w:rPr>
                <w:rFonts w:eastAsia="Times New Roman" w:cs="Times New Roman"/>
                <w:color w:val="000000" w:themeColor="text1"/>
                <w:sz w:val="24"/>
                <w:szCs w:val="24"/>
                <w:lang w:eastAsia="ru-RU"/>
              </w:rPr>
              <w:t xml:space="preserve"> УТОГ, що допоможе особам </w:t>
            </w:r>
            <w:r w:rsidR="00CB1993">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порушеннями слуху в професійній, трудовій і соціальній реабілітації, захисті їх законних прав і інтересів та утвердженні статусу громадян, всебічно інтегрованих у суспільство.</w:t>
            </w:r>
          </w:p>
          <w:p w:rsidR="00933967" w:rsidRPr="001E4E9D" w:rsidRDefault="00933967" w:rsidP="003C4B0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с</w:t>
            </w:r>
            <w:r w:rsidR="003C4B04">
              <w:rPr>
                <w:rFonts w:eastAsia="Times New Roman" w:cs="Times New Roman"/>
                <w:color w:val="000000" w:themeColor="text1"/>
                <w:sz w:val="24"/>
                <w:szCs w:val="24"/>
                <w:lang w:eastAsia="ru-RU"/>
              </w:rPr>
              <w:t>творення умов для своєчасного й</w:t>
            </w:r>
            <w:r w:rsidRPr="001E4E9D">
              <w:rPr>
                <w:rFonts w:eastAsia="Times New Roman" w:cs="Times New Roman"/>
                <w:color w:val="000000" w:themeColor="text1"/>
                <w:sz w:val="24"/>
                <w:szCs w:val="24"/>
                <w:lang w:eastAsia="ru-RU"/>
              </w:rPr>
              <w:t xml:space="preserve"> якісного виконання замовлень, розширення асортименту продукції та покращення умов праці осіб із соціально</w:t>
            </w:r>
            <w:r w:rsidR="003C4B04">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незахищених груп населення шляхом часткового оновлення матеріально-технічної бази соціального підприємства.</w:t>
            </w:r>
          </w:p>
        </w:tc>
      </w:tr>
      <w:tr w:rsidR="00933967" w:rsidRPr="001E4E9D" w:rsidTr="00F13F3E">
        <w:trPr>
          <w:trHeight w:val="317"/>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Івано-Франківська область</w:t>
            </w:r>
          </w:p>
        </w:tc>
      </w:tr>
      <w:tr w:rsidR="00933967" w:rsidRPr="001E4E9D" w:rsidTr="00F13F3E">
        <w:trPr>
          <w:trHeight w:val="1044"/>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C4B0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Працівн</w:t>
            </w:r>
            <w:r w:rsidR="003C4B04">
              <w:rPr>
                <w:rFonts w:eastAsia="Times New Roman" w:cs="Times New Roman"/>
                <w:color w:val="000000" w:themeColor="text1"/>
                <w:sz w:val="24"/>
                <w:szCs w:val="24"/>
                <w:lang w:eastAsia="ru-RU"/>
              </w:rPr>
              <w:t xml:space="preserve">ики підприємства; </w:t>
            </w:r>
            <w:r w:rsidRPr="001E4E9D">
              <w:rPr>
                <w:rFonts w:eastAsia="Times New Roman" w:cs="Times New Roman"/>
                <w:color w:val="000000" w:themeColor="text1"/>
                <w:sz w:val="24"/>
                <w:szCs w:val="24"/>
                <w:lang w:eastAsia="ru-RU"/>
              </w:rPr>
              <w:t>особи з соціально-незахищених верств населення, які можуть бут</w:t>
            </w:r>
            <w:r>
              <w:rPr>
                <w:rFonts w:eastAsia="Times New Roman" w:cs="Times New Roman"/>
                <w:color w:val="000000" w:themeColor="text1"/>
                <w:sz w:val="24"/>
                <w:szCs w:val="24"/>
                <w:lang w:eastAsia="ru-RU"/>
              </w:rPr>
              <w:t>и праце</w:t>
            </w:r>
            <w:r w:rsidR="003C4B04">
              <w:rPr>
                <w:rFonts w:eastAsia="Times New Roman" w:cs="Times New Roman"/>
                <w:color w:val="000000" w:themeColor="text1"/>
                <w:sz w:val="24"/>
                <w:szCs w:val="24"/>
                <w:lang w:eastAsia="ru-RU"/>
              </w:rPr>
              <w:t xml:space="preserve">влаштовані в майбутньому; </w:t>
            </w:r>
            <w:r w:rsidRPr="001E4E9D">
              <w:rPr>
                <w:rFonts w:eastAsia="Times New Roman" w:cs="Times New Roman"/>
                <w:color w:val="000000" w:themeColor="text1"/>
                <w:sz w:val="24"/>
                <w:szCs w:val="24"/>
                <w:lang w:eastAsia="ru-RU"/>
              </w:rPr>
              <w:t>міська громада в частині отримання надходжень до місцевого бюджету та зниження соціальної напруги</w:t>
            </w:r>
            <w:r w:rsidR="003C4B04">
              <w:rPr>
                <w:rFonts w:eastAsia="Times New Roman" w:cs="Times New Roman"/>
                <w:color w:val="000000" w:themeColor="text1"/>
                <w:sz w:val="24"/>
                <w:szCs w:val="24"/>
                <w:lang w:eastAsia="ru-RU"/>
              </w:rPr>
              <w:t>.</w:t>
            </w:r>
          </w:p>
        </w:tc>
      </w:tr>
      <w:tr w:rsidR="00933967" w:rsidRPr="001E4E9D" w:rsidTr="00F13F3E">
        <w:trPr>
          <w:trHeight w:val="660"/>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B6388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Івано-Франківське учбово-виробниче підприємство УТОГ спеціалізується на пошитті одягу, спецодягу, засобів індивідуального захисту (ЗІЗ) тощо. Підприємство є Івано-Франківською філією Всеукраїнської громадської організації інвалідів </w:t>
            </w:r>
            <w:r w:rsidR="003C4B0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Українськ</w:t>
            </w:r>
            <w:r w:rsidR="003C4B04">
              <w:rPr>
                <w:rFonts w:eastAsia="Times New Roman" w:cs="Times New Roman"/>
                <w:color w:val="000000" w:themeColor="text1"/>
                <w:sz w:val="24"/>
                <w:szCs w:val="24"/>
                <w:lang w:eastAsia="ru-RU"/>
              </w:rPr>
              <w:t>е</w:t>
            </w:r>
            <w:r w:rsidRPr="001E4E9D">
              <w:rPr>
                <w:rFonts w:eastAsia="Times New Roman" w:cs="Times New Roman"/>
                <w:color w:val="000000" w:themeColor="text1"/>
                <w:sz w:val="24"/>
                <w:szCs w:val="24"/>
                <w:lang w:eastAsia="ru-RU"/>
              </w:rPr>
              <w:t xml:space="preserve"> </w:t>
            </w:r>
            <w:r w:rsidR="003C4B04">
              <w:rPr>
                <w:rFonts w:eastAsia="Times New Roman" w:cs="Times New Roman"/>
                <w:color w:val="000000" w:themeColor="text1"/>
                <w:sz w:val="24"/>
                <w:szCs w:val="24"/>
                <w:lang w:eastAsia="ru-RU"/>
              </w:rPr>
              <w:t>товариство</w:t>
            </w:r>
            <w:r w:rsidRPr="001E4E9D">
              <w:rPr>
                <w:rFonts w:eastAsia="Times New Roman" w:cs="Times New Roman"/>
                <w:color w:val="000000" w:themeColor="text1"/>
                <w:sz w:val="24"/>
                <w:szCs w:val="24"/>
                <w:lang w:eastAsia="ru-RU"/>
              </w:rPr>
              <w:t xml:space="preserve"> </w:t>
            </w:r>
            <w:r w:rsidR="003C4B04">
              <w:rPr>
                <w:rFonts w:eastAsia="Times New Roman" w:cs="Times New Roman"/>
                <w:color w:val="000000" w:themeColor="text1"/>
                <w:sz w:val="24"/>
                <w:szCs w:val="24"/>
                <w:lang w:eastAsia="ru-RU"/>
              </w:rPr>
              <w:t>г</w:t>
            </w:r>
            <w:r w:rsidRPr="001E4E9D">
              <w:rPr>
                <w:rFonts w:eastAsia="Times New Roman" w:cs="Times New Roman"/>
                <w:color w:val="000000" w:themeColor="text1"/>
                <w:sz w:val="24"/>
                <w:szCs w:val="24"/>
                <w:lang w:eastAsia="ru-RU"/>
              </w:rPr>
              <w:t>лухих</w:t>
            </w:r>
            <w:r w:rsidR="003C4B0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 підприємстві працює 78 осіб, </w:t>
            </w:r>
            <w:r w:rsidR="00B63889">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них 58 - з вадами слуху, тобто 74% працівників є особами з інвалідністю. Під час пандемії підприємство одне з перших у Івано-Франківську розпочало пошиття ЗІЗ та забез</w:t>
            </w:r>
            <w:r>
              <w:rPr>
                <w:rFonts w:eastAsia="Times New Roman" w:cs="Times New Roman"/>
                <w:color w:val="000000" w:themeColor="text1"/>
                <w:sz w:val="24"/>
                <w:szCs w:val="24"/>
                <w:lang w:eastAsia="ru-RU"/>
              </w:rPr>
              <w:t>печувало заклади охорони здоров’</w:t>
            </w:r>
            <w:r w:rsidR="00B63889">
              <w:rPr>
                <w:rFonts w:eastAsia="Times New Roman" w:cs="Times New Roman"/>
                <w:color w:val="000000" w:themeColor="text1"/>
                <w:sz w:val="24"/>
                <w:szCs w:val="24"/>
                <w:lang w:eastAsia="ru-RU"/>
              </w:rPr>
              <w:t xml:space="preserve">я, </w:t>
            </w:r>
            <w:r w:rsidR="00B63889">
              <w:rPr>
                <w:rFonts w:eastAsia="Times New Roman" w:cs="Times New Roman"/>
                <w:color w:val="000000" w:themeColor="text1"/>
                <w:sz w:val="24"/>
                <w:szCs w:val="24"/>
                <w:lang w:eastAsia="ru-RU"/>
              </w:rPr>
              <w:lastRenderedPageBreak/>
              <w:t xml:space="preserve">державні заклади, освіту </w:t>
            </w:r>
            <w:r w:rsidRPr="001E4E9D">
              <w:rPr>
                <w:rFonts w:eastAsia="Times New Roman" w:cs="Times New Roman"/>
                <w:color w:val="000000" w:themeColor="text1"/>
                <w:sz w:val="24"/>
                <w:szCs w:val="24"/>
                <w:lang w:eastAsia="ru-RU"/>
              </w:rPr>
              <w:t>та місцевий бізнес захисними масками, щитками, спецодягом, одноразовими медичними захисними костюмами. Підприємство і сьогодні отримує велику кількість замовлень на пошиття ЗІЗ. Однак</w:t>
            </w:r>
            <w:r w:rsidR="00B6388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B63889" w:rsidRPr="001E4E9D">
              <w:rPr>
                <w:rFonts w:eastAsia="Times New Roman" w:cs="Times New Roman"/>
                <w:color w:val="000000" w:themeColor="text1"/>
                <w:sz w:val="24"/>
                <w:szCs w:val="24"/>
                <w:lang w:eastAsia="ru-RU"/>
              </w:rPr>
              <w:t xml:space="preserve">основною проблемою </w:t>
            </w:r>
            <w:r w:rsidRPr="001E4E9D">
              <w:rPr>
                <w:rFonts w:eastAsia="Times New Roman" w:cs="Times New Roman"/>
                <w:color w:val="000000" w:themeColor="text1"/>
                <w:sz w:val="24"/>
                <w:szCs w:val="24"/>
                <w:lang w:eastAsia="ru-RU"/>
              </w:rPr>
              <w:t>для швидкого та якісного виконання замовлень є зношене застаріле швейне виробниче обладнання, що гальмує економічний розвиток підприємства.</w:t>
            </w:r>
          </w:p>
        </w:tc>
      </w:tr>
      <w:tr w:rsidR="00933967" w:rsidRPr="001E4E9D" w:rsidTr="00F13F3E">
        <w:trPr>
          <w:trHeight w:val="1575"/>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DF066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Розширення виробничих потужностей соціального підприємства, покращення асортименту та якості продукції, можливість освоєння нових ринків збуту, створення нових робочих місць для осіб </w:t>
            </w:r>
            <w:r w:rsidR="009F57B8">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соціально</w:t>
            </w:r>
            <w:r w:rsidR="00DF066C">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незахищених груп населення</w:t>
            </w:r>
            <w:r w:rsidR="0080636D">
              <w:rPr>
                <w:rFonts w:eastAsia="Times New Roman" w:cs="Times New Roman"/>
                <w:color w:val="000000" w:themeColor="text1"/>
                <w:sz w:val="24"/>
                <w:szCs w:val="24"/>
                <w:lang w:eastAsia="ru-RU"/>
              </w:rPr>
              <w:t>.</w:t>
            </w:r>
          </w:p>
        </w:tc>
      </w:tr>
      <w:tr w:rsidR="00933967" w:rsidRPr="001E4E9D" w:rsidTr="00F13F3E">
        <w:trPr>
          <w:trHeight w:val="798"/>
        </w:trPr>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промислового швейного обладнання (10-12</w:t>
            </w:r>
            <w:r>
              <w:rPr>
                <w:rFonts w:eastAsia="Times New Roman" w:cs="Times New Roman"/>
                <w:color w:val="000000" w:themeColor="text1"/>
                <w:sz w:val="24"/>
                <w:szCs w:val="24"/>
                <w:lang w:eastAsia="ru-RU"/>
              </w:rPr>
              <w:t xml:space="preserve"> модернізованих швейних машин).</w:t>
            </w:r>
          </w:p>
        </w:tc>
      </w:tr>
      <w:tr w:rsidR="00933967" w:rsidRPr="001E4E9D" w:rsidTr="00F13F3E">
        <w:tc>
          <w:tcPr>
            <w:tcW w:w="310"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24"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8</w:t>
            </w:r>
            <w:r w:rsidRPr="001E4E9D">
              <w:rPr>
                <w:rFonts w:eastAsia="Times New Roman" w:cs="Times New Roman"/>
                <w:color w:val="000000" w:themeColor="text1"/>
                <w:sz w:val="24"/>
                <w:szCs w:val="24"/>
                <w:lang w:val="ru-RU" w:eastAsia="ru-RU"/>
              </w:rPr>
              <w:t xml:space="preserve"> / 202</w:t>
            </w: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val="ru-RU" w:eastAsia="ru-RU"/>
              </w:rPr>
              <w:t xml:space="preserve"> - 12 / 202</w:t>
            </w:r>
            <w:r w:rsidRPr="001E4E9D">
              <w:rPr>
                <w:rFonts w:eastAsia="Times New Roman" w:cs="Times New Roman"/>
                <w:color w:val="000000" w:themeColor="text1"/>
                <w:sz w:val="24"/>
                <w:szCs w:val="24"/>
                <w:lang w:eastAsia="ru-RU"/>
              </w:rPr>
              <w:t>1</w:t>
            </w: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73"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 рік</w:t>
            </w: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9"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Усього</w:t>
            </w: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6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270,0</w:t>
            </w: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270,0</w:t>
            </w: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66"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sidRPr="00005A93">
              <w:rPr>
                <w:rFonts w:eastAsia="Times New Roman" w:cs="Times New Roman"/>
                <w:color w:val="000000" w:themeColor="text1"/>
                <w:sz w:val="24"/>
                <w:szCs w:val="24"/>
                <w:lang w:eastAsia="ru-RU"/>
              </w:rPr>
              <w:t>державний бюджет</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66"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sidRPr="00005A93">
              <w:rPr>
                <w:rFonts w:eastAsia="Times New Roman" w:cs="Times New Roman"/>
                <w:color w:val="000000" w:themeColor="text1"/>
                <w:sz w:val="24"/>
                <w:szCs w:val="24"/>
                <w:lang w:eastAsia="ru-RU"/>
              </w:rPr>
              <w:t>обласний бюджет</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66"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sidRPr="00005A93">
              <w:rPr>
                <w:rFonts w:eastAsia="Times New Roman" w:cs="Times New Roman"/>
                <w:color w:val="000000" w:themeColor="text1"/>
                <w:sz w:val="24"/>
                <w:szCs w:val="24"/>
                <w:lang w:eastAsia="ru-RU"/>
              </w:rPr>
              <w:t>бюджет громади</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val="en-US" w:eastAsia="ru-RU"/>
              </w:rPr>
            </w:pP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66"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sidRPr="00005A93">
              <w:rPr>
                <w:rFonts w:eastAsia="Times New Roman" w:cs="Times New Roman"/>
                <w:color w:val="000000" w:themeColor="text1"/>
                <w:sz w:val="24"/>
                <w:szCs w:val="24"/>
                <w:lang w:eastAsia="ru-RU"/>
              </w:rPr>
              <w:t>власні кошти</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81,0</w:t>
            </w: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81,0</w:t>
            </w: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66" w:type="pct"/>
            <w:tcBorders>
              <w:top w:val="single" w:sz="6" w:space="0" w:color="000000"/>
              <w:left w:val="single" w:sz="6" w:space="0" w:color="000000"/>
              <w:bottom w:val="single" w:sz="6" w:space="0" w:color="000000"/>
              <w:right w:val="single" w:sz="6" w:space="0" w:color="000000"/>
            </w:tcBorders>
          </w:tcPr>
          <w:p w:rsidR="00DB7C96" w:rsidRPr="00005A93" w:rsidRDefault="00DB7C96" w:rsidP="00DB7C96">
            <w:pPr>
              <w:jc w:val="left"/>
              <w:rPr>
                <w:rFonts w:eastAsia="Times New Roman" w:cs="Times New Roman"/>
                <w:color w:val="000000" w:themeColor="text1"/>
                <w:sz w:val="24"/>
                <w:szCs w:val="24"/>
                <w:lang w:eastAsia="ru-RU"/>
              </w:rPr>
            </w:pPr>
            <w:r w:rsidRPr="00005A9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7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189,0</w:t>
            </w:r>
          </w:p>
        </w:tc>
        <w:tc>
          <w:tcPr>
            <w:tcW w:w="63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189,0</w:t>
            </w: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66" w:type="pct"/>
            <w:tcBorders>
              <w:top w:val="single" w:sz="6" w:space="0" w:color="000000"/>
              <w:left w:val="single" w:sz="6" w:space="0" w:color="000000"/>
              <w:bottom w:val="single" w:sz="6" w:space="0" w:color="000000"/>
              <w:right w:val="single" w:sz="6" w:space="0" w:color="000000"/>
            </w:tcBorders>
          </w:tcPr>
          <w:p w:rsidR="00DB7C96" w:rsidRPr="001E4E9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24"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p>
        </w:tc>
      </w:tr>
      <w:tr w:rsidR="00DB7C96" w:rsidRPr="001E4E9D" w:rsidTr="00F13F3E">
        <w:tc>
          <w:tcPr>
            <w:tcW w:w="3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24"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
                <w:color w:val="000000" w:themeColor="text1"/>
                <w:sz w:val="24"/>
                <w:szCs w:val="24"/>
                <w:lang w:eastAsia="ru-RU"/>
              </w:rPr>
            </w:pPr>
          </w:p>
        </w:tc>
      </w:tr>
    </w:tbl>
    <w:p w:rsidR="00844A83" w:rsidRPr="001E4E9D" w:rsidRDefault="00844A83" w:rsidP="001E4E9D">
      <w:pPr>
        <w:jc w:val="left"/>
        <w:rPr>
          <w:rFonts w:eastAsia="Times New Roman" w:cs="Times New Roman"/>
          <w:color w:val="000000" w:themeColor="text1"/>
          <w:sz w:val="24"/>
          <w:szCs w:val="24"/>
          <w:lang w:eastAsia="ru-RU"/>
        </w:rPr>
      </w:pPr>
    </w:p>
    <w:p w:rsidR="00122DA9" w:rsidRPr="001E4E9D" w:rsidRDefault="00122DA9" w:rsidP="001E4E9D">
      <w:pPr>
        <w:ind w:firstLine="709"/>
        <w:jc w:val="left"/>
        <w:rPr>
          <w:rFonts w:cs="Times New Roman"/>
          <w:color w:val="000000" w:themeColor="text1"/>
          <w:sz w:val="24"/>
          <w:szCs w:val="24"/>
        </w:rPr>
      </w:pPr>
      <w:r w:rsidRPr="001E4E9D">
        <w:rPr>
          <w:rFonts w:cs="Times New Roman"/>
          <w:color w:val="000000" w:themeColor="text1"/>
          <w:sz w:val="24"/>
          <w:szCs w:val="24"/>
        </w:rPr>
        <w:t>1.8.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DB7C96"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Радиш Сергій Васильович,</w:t>
            </w:r>
            <w:r w:rsidR="00933967" w:rsidRPr="001E4E9D">
              <w:rPr>
                <w:rFonts w:eastAsia="Times New Roman" w:cs="Times New Roman"/>
                <w:color w:val="000000" w:themeColor="text1"/>
                <w:sz w:val="24"/>
                <w:szCs w:val="24"/>
                <w:lang w:eastAsia="ru-RU"/>
              </w:rPr>
              <w:t xml:space="preserve"> голова сільської ради</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0672558189</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rozhniv-rada@ukr.net</w:t>
            </w:r>
          </w:p>
        </w:tc>
      </w:tr>
      <w:tr w:rsidR="00933967" w:rsidRPr="001E4E9D" w:rsidTr="00F13F3E">
        <w:trPr>
          <w:trHeight w:val="327"/>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DF066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умов для безперешкодного доступу до адміністра</w:t>
            </w:r>
            <w:r w:rsidR="00DF066C">
              <w:rPr>
                <w:rFonts w:eastAsia="Times New Roman" w:cs="Times New Roman"/>
                <w:color w:val="000000" w:themeColor="text1"/>
                <w:sz w:val="24"/>
                <w:szCs w:val="24"/>
                <w:lang w:eastAsia="ru-RU"/>
              </w:rPr>
              <w:t>тивних послуг жителями громади у час пандемії COVID</w:t>
            </w:r>
            <w:r w:rsidRPr="001E4E9D">
              <w:rPr>
                <w:rFonts w:eastAsia="Times New Roman" w:cs="Times New Roman"/>
                <w:color w:val="000000" w:themeColor="text1"/>
                <w:sz w:val="24"/>
                <w:szCs w:val="24"/>
                <w:lang w:eastAsia="ru-RU"/>
              </w:rPr>
              <w:t>–</w:t>
            </w:r>
            <w:r w:rsidR="00DF066C">
              <w:rPr>
                <w:rFonts w:eastAsia="Times New Roman" w:cs="Times New Roman"/>
                <w:color w:val="000000" w:themeColor="text1"/>
                <w:sz w:val="24"/>
                <w:szCs w:val="24"/>
                <w:lang w:eastAsia="ru-RU"/>
              </w:rPr>
              <w:t xml:space="preserve">19 </w:t>
            </w:r>
            <w:r w:rsidR="00F13F3E">
              <w:rPr>
                <w:rFonts w:eastAsia="Times New Roman" w:cs="Times New Roman"/>
                <w:color w:val="000000" w:themeColor="text1"/>
                <w:sz w:val="24"/>
                <w:szCs w:val="24"/>
                <w:lang w:eastAsia="ru-RU"/>
              </w:rPr>
              <w:t>(Мобільний ЦНАП)</w:t>
            </w:r>
          </w:p>
        </w:tc>
      </w:tr>
      <w:tr w:rsidR="00933967" w:rsidRPr="001E4E9D" w:rsidTr="00F13F3E">
        <w:trPr>
          <w:trHeight w:val="786"/>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Рожнівська сільська рада</w:t>
            </w:r>
          </w:p>
        </w:tc>
      </w:tr>
      <w:tr w:rsidR="00933967" w:rsidRPr="001E4E9D" w:rsidTr="00F13F3E">
        <w:trPr>
          <w:trHeight w:val="491"/>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DF066C">
            <w:pPr>
              <w:tabs>
                <w:tab w:val="left" w:pos="952"/>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2.2.1. Забезпечення якісними адміністративними послугами в громадах</w:t>
            </w:r>
            <w:r w:rsidR="00DF066C">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у т.ч. для людей з інвалідн</w:t>
            </w:r>
            <w:r w:rsidR="00DF066C">
              <w:rPr>
                <w:rFonts w:eastAsia="Times New Roman" w:cs="Times New Roman"/>
                <w:color w:val="000000" w:themeColor="text1"/>
                <w:sz w:val="24"/>
                <w:szCs w:val="24"/>
                <w:lang w:eastAsia="ru-RU"/>
              </w:rPr>
              <w:t>с</w:t>
            </w:r>
            <w:r>
              <w:rPr>
                <w:rFonts w:eastAsia="Times New Roman" w:cs="Times New Roman"/>
                <w:color w:val="000000" w:themeColor="text1"/>
                <w:sz w:val="24"/>
                <w:szCs w:val="24"/>
                <w:lang w:eastAsia="ru-RU"/>
              </w:rPr>
              <w:t>тю</w:t>
            </w:r>
            <w:r w:rsidR="00DF066C">
              <w:rPr>
                <w:rFonts w:eastAsia="Times New Roman" w:cs="Times New Roman"/>
                <w:color w:val="000000" w:themeColor="text1"/>
                <w:sz w:val="24"/>
                <w:szCs w:val="24"/>
                <w:lang w:eastAsia="ru-RU"/>
              </w:rPr>
              <w:t>.</w:t>
            </w:r>
          </w:p>
        </w:tc>
      </w:tr>
      <w:tr w:rsidR="00933967" w:rsidRPr="001E4E9D" w:rsidTr="00F13F3E">
        <w:trPr>
          <w:trHeight w:val="1320"/>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 – с</w:t>
            </w:r>
            <w:r w:rsidRPr="001E4E9D">
              <w:rPr>
                <w:rFonts w:eastAsia="Times New Roman" w:cs="Times New Roman"/>
                <w:color w:val="000000" w:themeColor="text1"/>
                <w:sz w:val="24"/>
                <w:szCs w:val="24"/>
                <w:lang w:eastAsia="ru-RU"/>
              </w:rPr>
              <w:t>творення умов безперешкодного доступу до послуг громади</w:t>
            </w:r>
            <w:r w:rsidR="00865DC1">
              <w:rPr>
                <w:rFonts w:eastAsia="Times New Roman" w:cs="Times New Roman"/>
                <w:color w:val="000000" w:themeColor="text1"/>
                <w:sz w:val="24"/>
                <w:szCs w:val="24"/>
                <w:lang w:eastAsia="ru-RU"/>
              </w:rPr>
              <w:t>.</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w:t>
            </w:r>
            <w:r>
              <w:rPr>
                <w:rFonts w:eastAsia="Times New Roman" w:cs="Times New Roman"/>
                <w:color w:val="000000" w:themeColor="text1"/>
                <w:sz w:val="24"/>
                <w:szCs w:val="24"/>
                <w:lang w:eastAsia="ru-RU"/>
              </w:rPr>
              <w:t>ня – н</w:t>
            </w:r>
            <w:r w:rsidRPr="001E4E9D">
              <w:rPr>
                <w:rFonts w:eastAsia="Times New Roman" w:cs="Times New Roman"/>
                <w:color w:val="000000" w:themeColor="text1"/>
                <w:sz w:val="24"/>
                <w:szCs w:val="24"/>
                <w:lang w:eastAsia="ru-RU"/>
              </w:rPr>
              <w:t>адання адміністративних та соціальних послуг населенню</w:t>
            </w:r>
            <w:r>
              <w:rPr>
                <w:rFonts w:eastAsia="Times New Roman" w:cs="Times New Roman"/>
                <w:color w:val="000000" w:themeColor="text1"/>
                <w:sz w:val="24"/>
                <w:szCs w:val="24"/>
                <w:lang w:eastAsia="ru-RU"/>
              </w:rPr>
              <w:t xml:space="preserve"> шляхом виїзного обслуговування</w:t>
            </w:r>
            <w:r w:rsidR="00865DC1">
              <w:rPr>
                <w:rFonts w:eastAsia="Times New Roman" w:cs="Times New Roman"/>
                <w:color w:val="000000" w:themeColor="text1"/>
                <w:sz w:val="24"/>
                <w:szCs w:val="24"/>
                <w:lang w:eastAsia="ru-RU"/>
              </w:rPr>
              <w:t>.</w:t>
            </w:r>
          </w:p>
        </w:tc>
      </w:tr>
      <w:tr w:rsidR="00933967" w:rsidRPr="001E4E9D" w:rsidTr="00F13F3E">
        <w:trPr>
          <w:trHeight w:val="461"/>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Територія Рожнівської громади</w:t>
            </w:r>
          </w:p>
        </w:tc>
      </w:tr>
      <w:tr w:rsidR="00933967" w:rsidRPr="001E4E9D" w:rsidTr="00F13F3E">
        <w:trPr>
          <w:trHeight w:val="285"/>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громади </w:t>
            </w:r>
          </w:p>
        </w:tc>
      </w:tr>
      <w:tr w:rsidR="00933967" w:rsidRPr="001E4E9D" w:rsidTr="00F13F3E">
        <w:trPr>
          <w:trHeight w:val="2460"/>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865DC1">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 xml:space="preserve">В Україні стрімко набирає обертів створення ЦНАПів, але чомусь не враховано, що не всі громадяни, зокрема люди з </w:t>
            </w:r>
            <w:r w:rsidR="00865DC1">
              <w:rPr>
                <w:rFonts w:eastAsia="Times New Roman" w:cs="Times New Roman"/>
                <w:color w:val="000000" w:themeColor="text1"/>
                <w:sz w:val="24"/>
                <w:szCs w:val="24"/>
                <w:lang w:eastAsia="uk-UA"/>
              </w:rPr>
              <w:t xml:space="preserve">особливими потребами, соціально </w:t>
            </w:r>
            <w:r w:rsidRPr="001E4E9D">
              <w:rPr>
                <w:rFonts w:eastAsia="Times New Roman" w:cs="Times New Roman"/>
                <w:color w:val="000000" w:themeColor="text1"/>
                <w:sz w:val="24"/>
                <w:szCs w:val="24"/>
                <w:lang w:eastAsia="uk-UA"/>
              </w:rPr>
              <w:t>не</w:t>
            </w:r>
            <w:r w:rsidR="00865DC1">
              <w:rPr>
                <w:rFonts w:eastAsia="Times New Roman" w:cs="Times New Roman"/>
                <w:color w:val="000000" w:themeColor="text1"/>
                <w:sz w:val="24"/>
                <w:szCs w:val="24"/>
                <w:lang w:eastAsia="uk-UA"/>
              </w:rPr>
              <w:t>захищені, мають фізичну</w:t>
            </w:r>
            <w:r w:rsidRPr="001E4E9D">
              <w:rPr>
                <w:rFonts w:eastAsia="Times New Roman" w:cs="Times New Roman"/>
                <w:color w:val="000000" w:themeColor="text1"/>
                <w:sz w:val="24"/>
                <w:szCs w:val="24"/>
                <w:lang w:eastAsia="uk-UA"/>
              </w:rPr>
              <w:t xml:space="preserve"> можлив</w:t>
            </w:r>
            <w:r w:rsidR="00865DC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ст</w:t>
            </w:r>
            <w:r w:rsidR="00865DC1">
              <w:rPr>
                <w:rFonts w:eastAsia="Times New Roman" w:cs="Times New Roman"/>
                <w:color w:val="000000" w:themeColor="text1"/>
                <w:sz w:val="24"/>
                <w:szCs w:val="24"/>
                <w:lang w:eastAsia="uk-UA"/>
              </w:rPr>
              <w:t>ь</w:t>
            </w:r>
            <w:r w:rsidRPr="001E4E9D">
              <w:rPr>
                <w:rFonts w:eastAsia="Times New Roman" w:cs="Times New Roman"/>
                <w:color w:val="000000" w:themeColor="text1"/>
                <w:sz w:val="24"/>
                <w:szCs w:val="24"/>
                <w:lang w:eastAsia="uk-UA"/>
              </w:rPr>
              <w:t xml:space="preserve"> отримати необхідну послугу. Жителі втрача</w:t>
            </w:r>
            <w:r>
              <w:rPr>
                <w:rFonts w:eastAsia="Times New Roman" w:cs="Times New Roman"/>
                <w:color w:val="000000" w:themeColor="text1"/>
                <w:sz w:val="24"/>
                <w:szCs w:val="24"/>
                <w:lang w:eastAsia="uk-UA"/>
              </w:rPr>
              <w:t>ють можливість отримати допомогу</w:t>
            </w:r>
            <w:r w:rsidRPr="001E4E9D">
              <w:rPr>
                <w:rFonts w:eastAsia="Times New Roman" w:cs="Times New Roman"/>
                <w:color w:val="000000" w:themeColor="text1"/>
                <w:sz w:val="24"/>
                <w:szCs w:val="24"/>
                <w:lang w:eastAsia="uk-UA"/>
              </w:rPr>
              <w:t xml:space="preserve"> від держави, поновити</w:t>
            </w:r>
            <w:r w:rsidR="00865DC1">
              <w:rPr>
                <w:rFonts w:eastAsia="Times New Roman" w:cs="Times New Roman"/>
                <w:color w:val="000000" w:themeColor="text1"/>
                <w:sz w:val="24"/>
                <w:szCs w:val="24"/>
                <w:lang w:eastAsia="uk-UA"/>
              </w:rPr>
              <w:t xml:space="preserve"> документи, що значно погіршує </w:t>
            </w:r>
            <w:r w:rsidRPr="001E4E9D">
              <w:rPr>
                <w:rFonts w:eastAsia="Times New Roman" w:cs="Times New Roman"/>
                <w:color w:val="000000" w:themeColor="text1"/>
                <w:sz w:val="24"/>
                <w:szCs w:val="24"/>
                <w:lang w:eastAsia="uk-UA"/>
              </w:rPr>
              <w:t>важкі умови проживання.</w:t>
            </w:r>
          </w:p>
        </w:tc>
      </w:tr>
      <w:tr w:rsidR="00933967" w:rsidRPr="001E4E9D" w:rsidTr="00F13F3E">
        <w:trPr>
          <w:trHeight w:val="1347"/>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2B177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Надання</w:t>
            </w:r>
            <w:r>
              <w:rPr>
                <w:rFonts w:eastAsia="Times New Roman" w:cs="Times New Roman"/>
                <w:color w:val="000000" w:themeColor="text1"/>
                <w:sz w:val="24"/>
                <w:szCs w:val="24"/>
                <w:lang w:eastAsia="ru-RU"/>
              </w:rPr>
              <w:t xml:space="preserve"> послуг </w:t>
            </w:r>
            <w:r w:rsidR="002B1775">
              <w:rPr>
                <w:rFonts w:eastAsia="Times New Roman" w:cs="Times New Roman"/>
                <w:color w:val="000000" w:themeColor="text1"/>
                <w:sz w:val="24"/>
                <w:szCs w:val="24"/>
                <w:lang w:eastAsia="ru-RU"/>
              </w:rPr>
              <w:t xml:space="preserve">виїзним </w:t>
            </w:r>
            <w:r>
              <w:rPr>
                <w:rFonts w:eastAsia="Times New Roman" w:cs="Times New Roman"/>
                <w:color w:val="000000" w:themeColor="text1"/>
                <w:sz w:val="24"/>
                <w:szCs w:val="24"/>
                <w:lang w:eastAsia="ru-RU"/>
              </w:rPr>
              <w:t>ЦНАПом</w:t>
            </w:r>
            <w:r w:rsidRPr="001E4E9D">
              <w:rPr>
                <w:rFonts w:eastAsia="Times New Roman" w:cs="Times New Roman"/>
                <w:color w:val="000000" w:themeColor="text1"/>
                <w:sz w:val="24"/>
                <w:szCs w:val="24"/>
                <w:lang w:eastAsia="ru-RU"/>
              </w:rPr>
              <w:t xml:space="preserve"> вразливим групам населення, облаштув</w:t>
            </w:r>
            <w:r>
              <w:rPr>
                <w:rFonts w:eastAsia="Times New Roman" w:cs="Times New Roman"/>
                <w:color w:val="000000" w:themeColor="text1"/>
                <w:sz w:val="24"/>
                <w:szCs w:val="24"/>
                <w:lang w:eastAsia="ru-RU"/>
              </w:rPr>
              <w:t>ання робочого місця у селі Рибне</w:t>
            </w:r>
            <w:r w:rsidRPr="001E4E9D">
              <w:rPr>
                <w:rFonts w:eastAsia="Times New Roman" w:cs="Times New Roman"/>
                <w:color w:val="000000" w:themeColor="text1"/>
                <w:sz w:val="24"/>
                <w:szCs w:val="24"/>
                <w:lang w:eastAsia="ru-RU"/>
              </w:rPr>
              <w:t xml:space="preserve"> та проведення інформаційної кампанії про перелік послуг, які можна отримати не виходячи з дому.</w:t>
            </w:r>
          </w:p>
        </w:tc>
      </w:tr>
      <w:tr w:rsidR="00933967" w:rsidRPr="001E4E9D" w:rsidTr="00F13F3E">
        <w:trPr>
          <w:trHeight w:val="773"/>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ind w:hanging="39"/>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 Придбання ноутбуків із програмним забезпеченням та ксерокопіювальної техніки.</w:t>
            </w:r>
          </w:p>
          <w:p w:rsidR="00933967" w:rsidRPr="001E4E9D" w:rsidRDefault="00933967"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2. Придбання автомобіля.</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04 / 2022 - 12 / 2023</w:t>
            </w: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 рік</w:t>
            </w:r>
          </w:p>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2022 рік</w:t>
            </w:r>
          </w:p>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2023 рік</w:t>
            </w:r>
          </w:p>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Усього</w:t>
            </w:r>
          </w:p>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DB7C96" w:rsidRPr="00F70C65"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717,0</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717,0</w:t>
            </w: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214,0</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214,0</w:t>
            </w: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453,0</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453,0</w:t>
            </w:r>
          </w:p>
        </w:tc>
      </w:tr>
      <w:tr w:rsidR="00DB7C96" w:rsidRPr="001E4E9D" w:rsidTr="00F13F3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DB7C96" w:rsidRPr="00C6500D" w:rsidRDefault="00F43803" w:rsidP="00DB7C9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C6500D" w:rsidRDefault="00DB7C96" w:rsidP="00DB7C96">
            <w:pPr>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Рожнівська сільська рада</w:t>
            </w:r>
          </w:p>
        </w:tc>
      </w:tr>
      <w:tr w:rsidR="00DB7C96" w:rsidRPr="001E4E9D" w:rsidTr="00F13F3E">
        <w:trPr>
          <w:trHeight w:val="499"/>
        </w:trPr>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w:t>
            </w:r>
            <w:r>
              <w:rPr>
                <w:rFonts w:eastAsia="Times New Roman" w:cs="Times New Roman"/>
                <w:color w:val="000000" w:themeColor="text1"/>
                <w:sz w:val="24"/>
                <w:szCs w:val="24"/>
                <w:lang w:eastAsia="ru-RU"/>
              </w:rPr>
              <w:t>нша інформація щодо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
                <w:color w:val="000000" w:themeColor="text1"/>
                <w:sz w:val="24"/>
                <w:szCs w:val="24"/>
                <w:lang w:eastAsia="ru-RU"/>
              </w:rPr>
            </w:pPr>
          </w:p>
        </w:tc>
      </w:tr>
    </w:tbl>
    <w:p w:rsidR="00462C44" w:rsidRDefault="00462C44" w:rsidP="001E4E9D">
      <w:pPr>
        <w:ind w:firstLine="709"/>
        <w:jc w:val="left"/>
        <w:rPr>
          <w:rFonts w:cs="Times New Roman"/>
          <w:color w:val="000000" w:themeColor="text1"/>
          <w:sz w:val="24"/>
          <w:szCs w:val="24"/>
        </w:rPr>
      </w:pPr>
    </w:p>
    <w:p w:rsidR="00C46D0C" w:rsidRPr="001E4E9D" w:rsidRDefault="00C46D0C" w:rsidP="001E4E9D">
      <w:pPr>
        <w:ind w:firstLine="709"/>
        <w:jc w:val="left"/>
        <w:rPr>
          <w:rFonts w:cs="Times New Roman"/>
          <w:color w:val="000000" w:themeColor="text1"/>
          <w:sz w:val="24"/>
          <w:szCs w:val="24"/>
        </w:rPr>
      </w:pPr>
      <w:r w:rsidRPr="001E4E9D">
        <w:rPr>
          <w:rFonts w:cs="Times New Roman"/>
          <w:color w:val="000000" w:themeColor="text1"/>
          <w:sz w:val="24"/>
          <w:szCs w:val="24"/>
        </w:rPr>
        <w:t>1.9.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093"/>
        <w:gridCol w:w="1030"/>
        <w:gridCol w:w="915"/>
        <w:gridCol w:w="1669"/>
      </w:tblGrid>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FA75D7"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Плотницька Галина</w:t>
            </w:r>
            <w:r w:rsidR="00F52447">
              <w:rPr>
                <w:rFonts w:eastAsia="Times New Roman" w:cs="Times New Roman"/>
                <w:color w:val="000000" w:themeColor="text1"/>
                <w:sz w:val="24"/>
                <w:szCs w:val="24"/>
                <w:lang w:eastAsia="ru-RU"/>
              </w:rPr>
              <w:t xml:space="preserve"> Борисівна</w:t>
            </w:r>
            <w:r w:rsidR="00663954">
              <w:rPr>
                <w:rFonts w:eastAsia="Times New Roman" w:cs="Times New Roman"/>
                <w:color w:val="000000" w:themeColor="text1"/>
                <w:sz w:val="24"/>
                <w:szCs w:val="24"/>
                <w:lang w:eastAsia="ru-RU"/>
              </w:rPr>
              <w:t>;</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Криворучко Світлана Миронівна</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DC448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0980039761, </w:t>
            </w:r>
            <w:r w:rsidR="00933967">
              <w:rPr>
                <w:rFonts w:eastAsia="Times New Roman" w:cs="Times New Roman"/>
                <w:color w:val="000000" w:themeColor="text1"/>
                <w:sz w:val="24"/>
                <w:szCs w:val="24"/>
                <w:lang w:eastAsia="ru-RU"/>
              </w:rPr>
              <w:t>0504330</w:t>
            </w:r>
            <w:r w:rsidR="00933967" w:rsidRPr="001E4E9D">
              <w:rPr>
                <w:rFonts w:eastAsia="Times New Roman" w:cs="Times New Roman"/>
                <w:color w:val="000000" w:themeColor="text1"/>
                <w:sz w:val="24"/>
                <w:szCs w:val="24"/>
                <w:lang w:eastAsia="ru-RU"/>
              </w:rPr>
              <w:t>901</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FA75D7" w:rsidRDefault="00F51BFC" w:rsidP="00320228">
            <w:pPr>
              <w:jc w:val="left"/>
              <w:rPr>
                <w:rFonts w:eastAsia="Times New Roman" w:cs="Times New Roman"/>
                <w:color w:val="000000" w:themeColor="text1"/>
                <w:sz w:val="24"/>
                <w:szCs w:val="24"/>
                <w:lang w:eastAsia="ru-RU"/>
              </w:rPr>
            </w:pPr>
            <w:hyperlink r:id="rId13" w:history="1">
              <w:r w:rsidR="00933967" w:rsidRPr="00FA75D7">
                <w:rPr>
                  <w:rFonts w:eastAsia="Times New Roman" w:cs="Times New Roman"/>
                  <w:color w:val="000000" w:themeColor="text1"/>
                  <w:sz w:val="24"/>
                  <w:szCs w:val="24"/>
                  <w:lang w:eastAsia="ru-RU"/>
                </w:rPr>
                <w:t>galinaplotnyckaya@gmail.com</w:t>
              </w:r>
            </w:hyperlink>
            <w:r w:rsidR="00933967" w:rsidRPr="00FA75D7">
              <w:rPr>
                <w:rFonts w:eastAsia="Times New Roman" w:cs="Times New Roman"/>
                <w:color w:val="000000" w:themeColor="text1"/>
                <w:sz w:val="24"/>
                <w:szCs w:val="24"/>
                <w:lang w:eastAsia="ru-RU"/>
              </w:rPr>
              <w:t xml:space="preserve">, </w:t>
            </w:r>
            <w:hyperlink r:id="rId14" w:history="1">
              <w:r w:rsidR="00933967" w:rsidRPr="00FA75D7">
                <w:rPr>
                  <w:rFonts w:eastAsia="Times New Roman" w:cs="Times New Roman"/>
                  <w:color w:val="000000" w:themeColor="text1"/>
                  <w:sz w:val="24"/>
                  <w:szCs w:val="24"/>
                  <w:lang w:eastAsia="ru-RU"/>
                </w:rPr>
                <w:t>deesem16@gmail.com</w:t>
              </w:r>
            </w:hyperlink>
            <w:r w:rsidR="00933967" w:rsidRPr="00FA75D7">
              <w:rPr>
                <w:rFonts w:eastAsia="Times New Roman" w:cs="Times New Roman"/>
                <w:color w:val="000000" w:themeColor="text1"/>
                <w:sz w:val="24"/>
                <w:szCs w:val="24"/>
                <w:lang w:eastAsia="ru-RU"/>
              </w:rPr>
              <w:t xml:space="preserve"> </w:t>
            </w:r>
          </w:p>
        </w:tc>
      </w:tr>
      <w:tr w:rsidR="00933967" w:rsidRPr="001E4E9D" w:rsidTr="00F13F3E">
        <w:trPr>
          <w:trHeight w:val="551"/>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DC448E" w:rsidP="00320228">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У</w:t>
            </w:r>
            <w:r w:rsidR="00933967" w:rsidRPr="001E4E9D">
              <w:rPr>
                <w:rFonts w:eastAsia="Times New Roman" w:cs="Times New Roman"/>
                <w:bCs/>
                <w:color w:val="000000" w:themeColor="text1"/>
                <w:sz w:val="24"/>
                <w:szCs w:val="24"/>
                <w:lang w:eastAsia="ru-RU"/>
              </w:rPr>
              <w:t>провадження нового функціоналу на сайт і технічне обслуговування сайту</w:t>
            </w:r>
          </w:p>
        </w:tc>
      </w:tr>
      <w:tr w:rsidR="00933967" w:rsidRPr="001E4E9D" w:rsidTr="00F13F3E">
        <w:trPr>
          <w:trHeight w:val="786"/>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DC448E">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Івано-Франківська міська територіальна громада,</w:t>
            </w:r>
            <w:r w:rsidR="00DC448E">
              <w:rPr>
                <w:rFonts w:eastAsia="Times New Roman" w:cs="Times New Roman"/>
                <w:color w:val="000000" w:themeColor="text1"/>
                <w:sz w:val="24"/>
                <w:szCs w:val="24"/>
                <w:lang w:eastAsia="ru-RU"/>
              </w:rPr>
              <w:t xml:space="preserve"> с</w:t>
            </w:r>
            <w:r w:rsidRPr="001E4E9D">
              <w:rPr>
                <w:rFonts w:eastAsia="Times New Roman" w:cs="Times New Roman"/>
                <w:color w:val="000000" w:themeColor="text1"/>
                <w:sz w:val="24"/>
                <w:szCs w:val="24"/>
                <w:lang w:eastAsia="ru-RU"/>
              </w:rPr>
              <w:t xml:space="preserve">оціальне підприємство </w:t>
            </w:r>
            <w:r w:rsidR="00DC448E">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Ba&amp;Di Freelance</w:t>
            </w:r>
            <w:r w:rsidR="00DC448E">
              <w:rPr>
                <w:rFonts w:eastAsia="Times New Roman" w:cs="Times New Roman"/>
                <w:color w:val="000000" w:themeColor="text1"/>
                <w:sz w:val="24"/>
                <w:szCs w:val="24"/>
                <w:lang w:eastAsia="ru-RU"/>
              </w:rPr>
              <w:t>»</w:t>
            </w:r>
          </w:p>
        </w:tc>
      </w:tr>
      <w:tr w:rsidR="00933967" w:rsidRPr="001E4E9D" w:rsidTr="00F13F3E">
        <w:trPr>
          <w:trHeight w:val="491"/>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1.1.4. Розвиток малого і середнього підприємництва, в т.ч. ініціатив людей з інвалідністю та молоді (кластери, науково-технологічні парки, мережі, хаби та інші).</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1.4.4. Підвищення фінансової спроможності </w:t>
            </w:r>
            <w:r w:rsidR="00DC448E">
              <w:rPr>
                <w:rFonts w:eastAsia="Times New Roman" w:cs="Times New Roman"/>
                <w:color w:val="000000" w:themeColor="text1"/>
                <w:sz w:val="24"/>
                <w:szCs w:val="24"/>
                <w:lang w:eastAsia="ru-RU"/>
              </w:rPr>
              <w:t xml:space="preserve">громад, у т.ч. через </w:t>
            </w:r>
            <w:r w:rsidRPr="001E4E9D">
              <w:rPr>
                <w:rFonts w:eastAsia="Times New Roman" w:cs="Times New Roman"/>
                <w:color w:val="000000" w:themeColor="text1"/>
                <w:sz w:val="24"/>
                <w:szCs w:val="24"/>
                <w:lang w:eastAsia="ru-RU"/>
              </w:rPr>
              <w:t>розвиток малого бізнесу</w:t>
            </w:r>
            <w:r w:rsidR="00DC448E">
              <w:rPr>
                <w:rFonts w:eastAsia="Times New Roman" w:cs="Times New Roman"/>
                <w:color w:val="000000" w:themeColor="text1"/>
                <w:sz w:val="24"/>
                <w:szCs w:val="24"/>
                <w:lang w:eastAsia="ru-RU"/>
              </w:rPr>
              <w:t>.</w:t>
            </w:r>
          </w:p>
        </w:tc>
      </w:tr>
      <w:tr w:rsidR="00933967" w:rsidRPr="001E4E9D" w:rsidTr="00F13F3E">
        <w:trPr>
          <w:trHeight w:val="491"/>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Метою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 xml:space="preserve">у є впровадження нового функціоналу на сайті соціального підприємства </w:t>
            </w:r>
            <w:r w:rsidR="00DC448E">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Ba&amp;Di Freelance</w:t>
            </w:r>
            <w:r w:rsidR="00DC448E">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а саме дописання нової послуги «Дитяча кімната» для попередньої реєстрації дітей та опитування мам про індивідуальні особливості їх дітей та забезпечення технічного обслуговування сайту</w:t>
            </w:r>
            <w:r w:rsidR="00DC448E">
              <w:rPr>
                <w:rFonts w:eastAsia="Times New Roman" w:cs="Times New Roman"/>
                <w:color w:val="000000" w:themeColor="text1"/>
                <w:sz w:val="24"/>
                <w:szCs w:val="24"/>
                <w:lang w:eastAsia="uk-UA"/>
              </w:rPr>
              <w:t>.</w:t>
            </w:r>
          </w:p>
        </w:tc>
      </w:tr>
      <w:tr w:rsidR="00933967" w:rsidRPr="001E4E9D" w:rsidTr="00F13F3E">
        <w:trPr>
          <w:trHeight w:val="463"/>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Івано-Франківська область</w:t>
            </w:r>
          </w:p>
        </w:tc>
      </w:tr>
      <w:tr w:rsidR="00933967" w:rsidRPr="001E4E9D" w:rsidTr="00F13F3E">
        <w:trPr>
          <w:trHeight w:val="1044"/>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аудиторії - 200 батьків дітей дошкільного і шкільного віку мікрорайонів Набережна, Пасічна, Центр, БАМ міста Івано</w:t>
            </w:r>
            <w:r w:rsidR="00DC448E">
              <w:rPr>
                <w:rFonts w:eastAsia="Times New Roman" w:cs="Times New Roman"/>
                <w:color w:val="000000" w:themeColor="text1"/>
                <w:sz w:val="24"/>
                <w:szCs w:val="24"/>
                <w:lang w:eastAsia="ru-RU"/>
              </w:rPr>
              <w:t>-Франківська, а також члени ГО «</w:t>
            </w:r>
            <w:r w:rsidRPr="001E4E9D">
              <w:rPr>
                <w:rFonts w:eastAsia="Times New Roman" w:cs="Times New Roman"/>
                <w:color w:val="000000" w:themeColor="text1"/>
                <w:sz w:val="24"/>
                <w:szCs w:val="24"/>
                <w:lang w:eastAsia="ru-RU"/>
              </w:rPr>
              <w:t>Мами Прикарпаття</w:t>
            </w:r>
            <w:r w:rsidR="005E17DD">
              <w:rPr>
                <w:rFonts w:eastAsia="Times New Roman" w:cs="Times New Roman"/>
                <w:color w:val="000000" w:themeColor="text1"/>
                <w:sz w:val="24"/>
                <w:szCs w:val="24"/>
                <w:lang w:eastAsia="ru-RU"/>
              </w:rPr>
              <w:t xml:space="preserve">», а це - 10276 учасників. </w:t>
            </w:r>
            <w:r w:rsidRPr="001E4E9D">
              <w:rPr>
                <w:rFonts w:eastAsia="Times New Roman" w:cs="Times New Roman"/>
                <w:color w:val="000000" w:themeColor="text1"/>
                <w:sz w:val="24"/>
                <w:szCs w:val="24"/>
                <w:lang w:eastAsia="ru-RU"/>
              </w:rPr>
              <w:t>Бенефіціарами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є понад 150 тис. батьків, у яких є діти дошкільного і молодшого шкільног</w:t>
            </w:r>
            <w:r>
              <w:rPr>
                <w:rFonts w:eastAsia="Times New Roman" w:cs="Times New Roman"/>
                <w:color w:val="000000" w:themeColor="text1"/>
                <w:sz w:val="24"/>
                <w:szCs w:val="24"/>
                <w:lang w:eastAsia="ru-RU"/>
              </w:rPr>
              <w:t>о віку міста Івано-Франківська.</w:t>
            </w:r>
          </w:p>
        </w:tc>
      </w:tr>
      <w:tr w:rsidR="00933967" w:rsidRPr="001E4E9D" w:rsidTr="00F13F3E">
        <w:trPr>
          <w:trHeight w:val="1044"/>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824511">
            <w:pPr>
              <w:ind w:right="102"/>
              <w:jc w:val="left"/>
              <w:rPr>
                <w:rFonts w:eastAsia="Times New Roman" w:cs="Times New Roman"/>
                <w:color w:val="000000" w:themeColor="text1"/>
                <w:sz w:val="24"/>
                <w:szCs w:val="24"/>
                <w:lang w:eastAsia="ru-RU"/>
              </w:rPr>
            </w:pPr>
            <w:r w:rsidRPr="00C6500D">
              <w:rPr>
                <w:rFonts w:eastAsia="Times New Roman" w:cs="Times New Roman"/>
                <w:color w:val="000000" w:themeColor="text1"/>
                <w:sz w:val="24"/>
                <w:szCs w:val="24"/>
                <w:lang w:eastAsia="ru-RU"/>
              </w:rPr>
              <w:t>Проблема, яку ми виявили, полягає в тому, що  високий рівень щоденних навантажень на батьків дітей дошкільного та молодшого шкільного віку, а також дітей з інвалідністю</w:t>
            </w:r>
            <w:r w:rsidR="005E17DD">
              <w:rPr>
                <w:rFonts w:eastAsia="Times New Roman" w:cs="Times New Roman"/>
                <w:color w:val="000000" w:themeColor="text1"/>
                <w:sz w:val="24"/>
                <w:szCs w:val="24"/>
                <w:lang w:eastAsia="ru-RU"/>
              </w:rPr>
              <w:t>,</w:t>
            </w:r>
            <w:r w:rsidRPr="00C6500D">
              <w:rPr>
                <w:rFonts w:eastAsia="Times New Roman" w:cs="Times New Roman"/>
                <w:color w:val="000000" w:themeColor="text1"/>
                <w:sz w:val="24"/>
                <w:szCs w:val="24"/>
                <w:lang w:eastAsia="ru-RU"/>
              </w:rPr>
              <w:t xml:space="preserve"> не завжди дозволяє їм забезпечити дітям необхідні умови для розвитку, самореалізації та головне </w:t>
            </w:r>
            <w:r w:rsidR="005E17DD">
              <w:rPr>
                <w:rFonts w:eastAsia="Times New Roman" w:cs="Times New Roman"/>
                <w:color w:val="000000" w:themeColor="text1"/>
                <w:sz w:val="24"/>
                <w:szCs w:val="24"/>
                <w:lang w:eastAsia="ru-RU"/>
              </w:rPr>
              <w:t xml:space="preserve">– </w:t>
            </w:r>
            <w:r w:rsidRPr="00C6500D">
              <w:rPr>
                <w:rFonts w:eastAsia="Times New Roman" w:cs="Times New Roman"/>
                <w:color w:val="000000" w:themeColor="text1"/>
                <w:sz w:val="24"/>
                <w:szCs w:val="24"/>
                <w:lang w:eastAsia="ru-RU"/>
              </w:rPr>
              <w:t xml:space="preserve">якісного спілкування з однолітками. Необхідність постійно супроводжувати дитину не дозволяє батькам вирішити навіть найменші побутові проблеми, як то  відвідати лікаря чи державну установу, оскільки вони часто просто не мають </w:t>
            </w:r>
            <w:r w:rsidR="005E17DD">
              <w:rPr>
                <w:rFonts w:eastAsia="Times New Roman" w:cs="Times New Roman"/>
                <w:color w:val="000000" w:themeColor="text1"/>
                <w:sz w:val="24"/>
                <w:szCs w:val="24"/>
                <w:lang w:eastAsia="ru-RU"/>
              </w:rPr>
              <w:t>і</w:t>
            </w:r>
            <w:r w:rsidRPr="00C6500D">
              <w:rPr>
                <w:rFonts w:eastAsia="Times New Roman" w:cs="Times New Roman"/>
                <w:color w:val="000000" w:themeColor="text1"/>
                <w:sz w:val="24"/>
                <w:szCs w:val="24"/>
                <w:lang w:eastAsia="ru-RU"/>
              </w:rPr>
              <w:t xml:space="preserve">з ким </w:t>
            </w:r>
            <w:r w:rsidRPr="00C6500D">
              <w:rPr>
                <w:rFonts w:eastAsia="Times New Roman" w:cs="Times New Roman"/>
                <w:color w:val="000000" w:themeColor="text1"/>
                <w:sz w:val="24"/>
                <w:szCs w:val="24"/>
                <w:lang w:eastAsia="ru-RU"/>
              </w:rPr>
              <w:lastRenderedPageBreak/>
              <w:t xml:space="preserve">залишити дитину, яка потребує уваги. З іншого боку, сучасній мамі, яка постійно користується ґаджетами чи ноутбуком, набагато зручніше </w:t>
            </w:r>
            <w:r w:rsidR="005E17DD">
              <w:rPr>
                <w:rFonts w:eastAsia="Times New Roman" w:cs="Times New Roman"/>
                <w:color w:val="000000" w:themeColor="text1"/>
                <w:sz w:val="24"/>
                <w:szCs w:val="24"/>
                <w:lang w:eastAsia="ru-RU"/>
              </w:rPr>
              <w:t xml:space="preserve">як </w:t>
            </w:r>
            <w:r w:rsidRPr="00C6500D">
              <w:rPr>
                <w:rFonts w:eastAsia="Times New Roman" w:cs="Times New Roman"/>
                <w:color w:val="000000" w:themeColor="text1"/>
                <w:sz w:val="24"/>
                <w:szCs w:val="24"/>
                <w:lang w:eastAsia="ru-RU"/>
              </w:rPr>
              <w:t xml:space="preserve">зареєструвати дитину на заняття чи до </w:t>
            </w:r>
            <w:r w:rsidR="005E17DD">
              <w:rPr>
                <w:rFonts w:eastAsia="Times New Roman" w:cs="Times New Roman"/>
                <w:color w:val="000000" w:themeColor="text1"/>
                <w:sz w:val="24"/>
                <w:szCs w:val="24"/>
                <w:lang w:eastAsia="ru-RU"/>
              </w:rPr>
              <w:t>д</w:t>
            </w:r>
            <w:r w:rsidRPr="00C6500D">
              <w:rPr>
                <w:rFonts w:eastAsia="Times New Roman" w:cs="Times New Roman"/>
                <w:color w:val="000000" w:themeColor="text1"/>
                <w:sz w:val="24"/>
                <w:szCs w:val="24"/>
                <w:lang w:eastAsia="ru-RU"/>
              </w:rPr>
              <w:t xml:space="preserve">итячої кімнати, </w:t>
            </w:r>
            <w:r w:rsidR="005E17DD">
              <w:rPr>
                <w:rFonts w:eastAsia="Times New Roman" w:cs="Times New Roman"/>
                <w:color w:val="000000" w:themeColor="text1"/>
                <w:sz w:val="24"/>
                <w:szCs w:val="24"/>
                <w:lang w:eastAsia="ru-RU"/>
              </w:rPr>
              <w:t>так</w:t>
            </w:r>
            <w:r w:rsidRPr="00C6500D">
              <w:rPr>
                <w:rFonts w:eastAsia="Times New Roman" w:cs="Times New Roman"/>
                <w:color w:val="000000" w:themeColor="text1"/>
                <w:sz w:val="24"/>
                <w:szCs w:val="24"/>
                <w:lang w:eastAsia="ru-RU"/>
              </w:rPr>
              <w:t xml:space="preserve"> і оплатити ці послуги через Інтернет.</w:t>
            </w:r>
            <w:r w:rsidR="00824511">
              <w:rPr>
                <w:rFonts w:eastAsia="Times New Roman" w:cs="Times New Roman"/>
                <w:color w:val="000000" w:themeColor="text1"/>
                <w:sz w:val="24"/>
                <w:szCs w:val="24"/>
                <w:lang w:eastAsia="ru-RU"/>
              </w:rPr>
              <w:t xml:space="preserve"> </w:t>
            </w:r>
            <w:r w:rsidRPr="00C6500D">
              <w:rPr>
                <w:rFonts w:eastAsia="Times New Roman" w:cs="Times New Roman"/>
                <w:color w:val="000000" w:themeColor="text1"/>
                <w:sz w:val="24"/>
                <w:szCs w:val="24"/>
                <w:lang w:eastAsia="ru-RU"/>
              </w:rPr>
              <w:t xml:space="preserve">Вирішенням описаних проблем стане впровадження нового функціоналу на сайті соціального підприємства </w:t>
            </w:r>
            <w:r w:rsidR="00824511">
              <w:rPr>
                <w:rFonts w:eastAsia="Times New Roman" w:cs="Times New Roman"/>
                <w:color w:val="000000" w:themeColor="text1"/>
                <w:sz w:val="24"/>
                <w:szCs w:val="24"/>
                <w:lang w:eastAsia="ru-RU"/>
              </w:rPr>
              <w:t>«</w:t>
            </w:r>
            <w:r w:rsidRPr="00C6500D">
              <w:rPr>
                <w:rFonts w:eastAsia="Times New Roman" w:cs="Times New Roman"/>
                <w:color w:val="000000" w:themeColor="text1"/>
                <w:sz w:val="24"/>
                <w:szCs w:val="24"/>
                <w:lang w:eastAsia="ru-RU"/>
              </w:rPr>
              <w:t>Ba&amp;Di Freelance</w:t>
            </w:r>
            <w:r w:rsidR="00824511">
              <w:rPr>
                <w:rFonts w:eastAsia="Times New Roman" w:cs="Times New Roman"/>
                <w:color w:val="000000" w:themeColor="text1"/>
                <w:sz w:val="24"/>
                <w:szCs w:val="24"/>
                <w:lang w:eastAsia="ru-RU"/>
              </w:rPr>
              <w:t>»</w:t>
            </w:r>
            <w:r w:rsidRPr="00C6500D">
              <w:rPr>
                <w:rFonts w:eastAsia="Times New Roman" w:cs="Times New Roman"/>
                <w:color w:val="000000" w:themeColor="text1"/>
                <w:sz w:val="24"/>
                <w:szCs w:val="24"/>
                <w:lang w:eastAsia="ru-RU"/>
              </w:rPr>
              <w:t xml:space="preserve">, а саме дописання нової послуги «Дитяча кімната» для попередньої реєстрації дітей та опитування мам про індивідуальні особливості та потреби їх дітей. Сайт </w:t>
            </w:r>
            <w:hyperlink r:id="rId15" w:history="1">
              <w:r w:rsidRPr="00824511">
                <w:rPr>
                  <w:rStyle w:val="ad"/>
                  <w:rFonts w:eastAsia="Times New Roman" w:cs="Times New Roman"/>
                  <w:color w:val="auto"/>
                  <w:sz w:val="24"/>
                  <w:szCs w:val="24"/>
                  <w:u w:val="none"/>
                  <w:lang w:eastAsia="ru-RU"/>
                </w:rPr>
                <w:t>https://badi.in.ua/</w:t>
              </w:r>
            </w:hyperlink>
            <w:r w:rsidRPr="00824511">
              <w:rPr>
                <w:rFonts w:eastAsia="Times New Roman" w:cs="Times New Roman"/>
                <w:sz w:val="24"/>
                <w:szCs w:val="24"/>
                <w:lang w:eastAsia="ru-RU"/>
              </w:rPr>
              <w:t xml:space="preserve">, </w:t>
            </w:r>
            <w:r w:rsidRPr="00C6500D">
              <w:rPr>
                <w:rFonts w:eastAsia="Times New Roman" w:cs="Times New Roman"/>
                <w:color w:val="000000" w:themeColor="text1"/>
                <w:sz w:val="24"/>
                <w:szCs w:val="24"/>
                <w:lang w:eastAsia="ru-RU"/>
              </w:rPr>
              <w:t>який ми розробили у травні 2020 року, має мобільну версію. Тому сучасним батькам буде зручно відкрити її в будь-якому</w:t>
            </w:r>
            <w:r w:rsidR="00824511">
              <w:rPr>
                <w:rFonts w:eastAsia="Times New Roman" w:cs="Times New Roman"/>
                <w:color w:val="000000" w:themeColor="text1"/>
                <w:sz w:val="24"/>
                <w:szCs w:val="24"/>
                <w:lang w:eastAsia="ru-RU"/>
              </w:rPr>
              <w:t xml:space="preserve"> місці й</w:t>
            </w:r>
            <w:r w:rsidRPr="00C6500D">
              <w:rPr>
                <w:rFonts w:eastAsia="Times New Roman" w:cs="Times New Roman"/>
                <w:color w:val="000000" w:themeColor="text1"/>
                <w:sz w:val="24"/>
                <w:szCs w:val="24"/>
                <w:lang w:eastAsia="ru-RU"/>
              </w:rPr>
              <w:t xml:space="preserve"> </w:t>
            </w:r>
            <w:r w:rsidR="00824511">
              <w:rPr>
                <w:rFonts w:eastAsia="Times New Roman" w:cs="Times New Roman"/>
                <w:color w:val="000000" w:themeColor="text1"/>
                <w:sz w:val="24"/>
                <w:szCs w:val="24"/>
                <w:lang w:eastAsia="ru-RU"/>
              </w:rPr>
              <w:t xml:space="preserve">у </w:t>
            </w:r>
            <w:r w:rsidRPr="00C6500D">
              <w:rPr>
                <w:rFonts w:eastAsia="Times New Roman" w:cs="Times New Roman"/>
                <w:color w:val="000000" w:themeColor="text1"/>
                <w:sz w:val="24"/>
                <w:szCs w:val="24"/>
                <w:lang w:eastAsia="ru-RU"/>
              </w:rPr>
              <w:t>будь-який час та зареєструвати дитину.</w:t>
            </w:r>
          </w:p>
        </w:tc>
      </w:tr>
      <w:tr w:rsidR="00933967" w:rsidRPr="001E4E9D" w:rsidTr="00F13F3E">
        <w:trPr>
          <w:trHeight w:val="1044"/>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AE6755" w:rsidRDefault="00AE6755" w:rsidP="00320228">
            <w:pPr>
              <w:jc w:val="left"/>
              <w:rPr>
                <w:rFonts w:eastAsia="Times New Roman" w:cs="Times New Roman"/>
                <w:sz w:val="24"/>
                <w:szCs w:val="24"/>
                <w:lang w:eastAsia="ru-RU"/>
              </w:rPr>
            </w:pPr>
            <w:r w:rsidRPr="00AE6755">
              <w:rPr>
                <w:rFonts w:eastAsia="Times New Roman" w:cs="Times New Roman"/>
                <w:sz w:val="24"/>
                <w:szCs w:val="24"/>
                <w:lang w:eastAsia="ru-RU"/>
              </w:rPr>
              <w:t>Із</w:t>
            </w:r>
            <w:r w:rsidR="00933967" w:rsidRPr="00AE6755">
              <w:rPr>
                <w:rFonts w:eastAsia="Times New Roman" w:cs="Times New Roman"/>
                <w:sz w:val="24"/>
                <w:szCs w:val="24"/>
                <w:lang w:eastAsia="ru-RU"/>
              </w:rPr>
              <w:t xml:space="preserve"> </w:t>
            </w:r>
            <w:r>
              <w:rPr>
                <w:rFonts w:eastAsia="Times New Roman" w:cs="Times New Roman"/>
                <w:sz w:val="24"/>
                <w:szCs w:val="24"/>
                <w:lang w:eastAsia="ru-RU"/>
              </w:rPr>
              <w:t>01.10.</w:t>
            </w:r>
            <w:r w:rsidR="00933967" w:rsidRPr="00AE6755">
              <w:rPr>
                <w:rFonts w:eastAsia="Times New Roman" w:cs="Times New Roman"/>
                <w:sz w:val="24"/>
                <w:szCs w:val="24"/>
                <w:lang w:eastAsia="ru-RU"/>
              </w:rPr>
              <w:t xml:space="preserve">2021 на сайті </w:t>
            </w:r>
            <w:hyperlink r:id="rId16" w:history="1">
              <w:r w:rsidR="00933967" w:rsidRPr="00AE6755">
                <w:rPr>
                  <w:rStyle w:val="ad"/>
                  <w:rFonts w:eastAsia="Times New Roman" w:cs="Times New Roman"/>
                  <w:color w:val="auto"/>
                  <w:sz w:val="24"/>
                  <w:szCs w:val="24"/>
                  <w:u w:val="none"/>
                  <w:lang w:eastAsia="ru-RU"/>
                </w:rPr>
                <w:t>https://badi.in.ua/</w:t>
              </w:r>
            </w:hyperlink>
            <w:r w:rsidR="00933967" w:rsidRPr="00AE6755">
              <w:rPr>
                <w:rFonts w:eastAsia="Times New Roman" w:cs="Times New Roman"/>
                <w:sz w:val="24"/>
                <w:szCs w:val="24"/>
                <w:lang w:eastAsia="ru-RU"/>
              </w:rPr>
              <w:t xml:space="preserve">  буде функціонувати послуга «Дитяча кімната»  для попередньої реєстрації дітей та опитування мам про індивідуальні особливості їх дітей.</w:t>
            </w:r>
          </w:p>
          <w:p w:rsidR="00933967" w:rsidRPr="00AE6755" w:rsidRDefault="00933967" w:rsidP="00320228">
            <w:pPr>
              <w:jc w:val="left"/>
              <w:rPr>
                <w:rFonts w:eastAsia="Times New Roman" w:cs="Times New Roman"/>
                <w:sz w:val="24"/>
                <w:szCs w:val="24"/>
                <w:lang w:eastAsia="ru-RU"/>
              </w:rPr>
            </w:pPr>
            <w:r w:rsidRPr="00AE6755">
              <w:rPr>
                <w:rFonts w:eastAsia="Times New Roman" w:cs="Times New Roman"/>
                <w:sz w:val="24"/>
                <w:szCs w:val="24"/>
                <w:lang w:eastAsia="ru-RU"/>
              </w:rPr>
              <w:t>Близько 150 тисяч мешканців міста будуть поінформованими про проєкт та матимуть зручну можливість при потребі зареєструвати</w:t>
            </w:r>
            <w:r w:rsidR="003E5FD6">
              <w:rPr>
                <w:rFonts w:eastAsia="Times New Roman" w:cs="Times New Roman"/>
                <w:sz w:val="24"/>
                <w:szCs w:val="24"/>
                <w:lang w:eastAsia="ru-RU"/>
              </w:rPr>
              <w:t xml:space="preserve"> дитину до Дитячої кімнати хабу</w:t>
            </w:r>
            <w:r w:rsidRPr="00AE6755">
              <w:rPr>
                <w:rFonts w:eastAsia="Times New Roman" w:cs="Times New Roman"/>
                <w:sz w:val="24"/>
                <w:szCs w:val="24"/>
                <w:lang w:eastAsia="ru-RU"/>
              </w:rPr>
              <w:t xml:space="preserve"> «До БА І ДІ». Близько 60 дітей будуть попередньо зареєстровані до дитячої кімнати і обслуговуватимуться до кінця поточного року. 15 осіб передпенсійного та пенсійного віку будуть працевлаштованими на соціальному підприємстві пенсіонерів та покращать свої навички у користуванні комп’ютер</w:t>
            </w:r>
            <w:r w:rsidR="003E5FD6">
              <w:rPr>
                <w:rFonts w:eastAsia="Times New Roman" w:cs="Times New Roman"/>
                <w:sz w:val="24"/>
                <w:szCs w:val="24"/>
                <w:lang w:eastAsia="ru-RU"/>
              </w:rPr>
              <w:t>ами.</w:t>
            </w:r>
          </w:p>
          <w:p w:rsidR="00933967" w:rsidRPr="00AE6755" w:rsidRDefault="00933967" w:rsidP="00320228">
            <w:pPr>
              <w:jc w:val="left"/>
              <w:rPr>
                <w:rFonts w:eastAsia="Times New Roman" w:cs="Times New Roman"/>
                <w:sz w:val="24"/>
                <w:szCs w:val="24"/>
                <w:lang w:eastAsia="ru-RU"/>
              </w:rPr>
            </w:pPr>
            <w:r w:rsidRPr="00AE6755">
              <w:rPr>
                <w:rFonts w:eastAsia="Times New Roman" w:cs="Times New Roman"/>
                <w:sz w:val="24"/>
                <w:szCs w:val="24"/>
                <w:lang w:eastAsia="ru-RU"/>
              </w:rPr>
              <w:t>До 2022 року ми плануємо відкрити в Івано-Франківську ще 2 хаби в інших мікрорайонах, а до 2023 - 2 в місті Івано-Франківську та 3 в Івано-Франківській області.</w:t>
            </w:r>
          </w:p>
          <w:p w:rsidR="00933967" w:rsidRPr="00AE6755" w:rsidRDefault="00933967" w:rsidP="003E5FD6">
            <w:pPr>
              <w:jc w:val="left"/>
              <w:rPr>
                <w:rFonts w:eastAsia="Times New Roman" w:cs="Times New Roman"/>
                <w:sz w:val="24"/>
                <w:szCs w:val="24"/>
                <w:lang w:eastAsia="ru-RU"/>
              </w:rPr>
            </w:pPr>
            <w:r w:rsidRPr="00AE6755">
              <w:rPr>
                <w:rFonts w:eastAsia="Times New Roman" w:cs="Times New Roman"/>
                <w:sz w:val="24"/>
                <w:szCs w:val="24"/>
                <w:lang w:eastAsia="ru-RU"/>
              </w:rPr>
              <w:t xml:space="preserve">Проєкт допоможе підвищити рівень  якості життя пенсіонерів </w:t>
            </w:r>
            <w:r w:rsidR="003E5FD6">
              <w:rPr>
                <w:rFonts w:eastAsia="Times New Roman" w:cs="Times New Roman"/>
                <w:sz w:val="24"/>
                <w:szCs w:val="24"/>
                <w:lang w:eastAsia="ru-RU"/>
              </w:rPr>
              <w:t>у</w:t>
            </w:r>
            <w:r w:rsidRPr="00AE6755">
              <w:rPr>
                <w:rFonts w:eastAsia="Times New Roman" w:cs="Times New Roman"/>
                <w:sz w:val="24"/>
                <w:szCs w:val="24"/>
                <w:lang w:eastAsia="ru-RU"/>
              </w:rPr>
              <w:t xml:space="preserve"> регіоні завдяки їх зайнятості в хабі. У дітей  з інвалідністю розвиватимуться  соціальні навички.</w:t>
            </w:r>
          </w:p>
        </w:tc>
      </w:tr>
      <w:tr w:rsidR="00933967" w:rsidRPr="001E4E9D" w:rsidTr="00F13F3E">
        <w:trPr>
          <w:trHeight w:val="468"/>
        </w:trPr>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sidR="003E5FD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Розробити прототип сторінки послуги «Дитяча кімната» - до </w:t>
            </w:r>
            <w:r w:rsidR="003E5FD6">
              <w:rPr>
                <w:rFonts w:eastAsia="Times New Roman" w:cs="Times New Roman"/>
                <w:color w:val="000000" w:themeColor="text1"/>
                <w:sz w:val="24"/>
                <w:szCs w:val="24"/>
                <w:lang w:eastAsia="ru-RU"/>
              </w:rPr>
              <w:t>01.09.2021.</w:t>
            </w:r>
          </w:p>
          <w:p w:rsidR="00933967" w:rsidRPr="001E4E9D" w:rsidRDefault="0093396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 Н</w:t>
            </w:r>
            <w:r w:rsidRPr="001E4E9D">
              <w:rPr>
                <w:rFonts w:eastAsia="Times New Roman" w:cs="Times New Roman"/>
                <w:color w:val="000000" w:themeColor="text1"/>
                <w:sz w:val="24"/>
                <w:szCs w:val="24"/>
                <w:lang w:eastAsia="ru-RU"/>
              </w:rPr>
              <w:t>аписати ТЗ для програмістів сторінки послуги «</w:t>
            </w:r>
            <w:r w:rsidR="003E5FD6">
              <w:rPr>
                <w:rFonts w:eastAsia="Times New Roman" w:cs="Times New Roman"/>
                <w:color w:val="000000" w:themeColor="text1"/>
                <w:sz w:val="24"/>
                <w:szCs w:val="24"/>
                <w:lang w:eastAsia="ru-RU"/>
              </w:rPr>
              <w:t>Дитяча кімната» - до 10.09.2021.</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 Написання програми сторінки послуги «Дитяча кімната» та імплемент</w:t>
            </w:r>
            <w:r w:rsidR="003E5FD6">
              <w:rPr>
                <w:rFonts w:eastAsia="Times New Roman" w:cs="Times New Roman"/>
                <w:color w:val="000000" w:themeColor="text1"/>
                <w:sz w:val="24"/>
                <w:szCs w:val="24"/>
                <w:lang w:eastAsia="ru-RU"/>
              </w:rPr>
              <w:t>ація її на сайт - до 21.09.2021.</w:t>
            </w:r>
          </w:p>
          <w:p w:rsidR="003E5FD6"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 Тестування сторінки послуги «Дит</w:t>
            </w:r>
            <w:r w:rsidR="003E5FD6">
              <w:rPr>
                <w:rFonts w:eastAsia="Times New Roman" w:cs="Times New Roman"/>
                <w:color w:val="000000" w:themeColor="text1"/>
                <w:sz w:val="24"/>
                <w:szCs w:val="24"/>
                <w:lang w:eastAsia="ru-RU"/>
              </w:rPr>
              <w:t>яча кімната» - до 01.10.2021.</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5. Реклама сторінки послуги «Дитяча кімната» в локальних ЗМІ та у соцмережах - </w:t>
            </w:r>
            <w:r w:rsidR="003E5FD6">
              <w:rPr>
                <w:rFonts w:eastAsia="Times New Roman" w:cs="Times New Roman"/>
                <w:color w:val="000000" w:themeColor="text1"/>
                <w:sz w:val="24"/>
                <w:szCs w:val="24"/>
                <w:lang w:eastAsia="ru-RU"/>
              </w:rPr>
              <w:t>до 15.10.2021.</w:t>
            </w:r>
          </w:p>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 Технічне обслуговування сайту – протягом року</w:t>
            </w:r>
            <w:r w:rsidR="003E5FD6">
              <w:rPr>
                <w:rFonts w:eastAsia="Times New Roman" w:cs="Times New Roman"/>
                <w:color w:val="000000" w:themeColor="text1"/>
                <w:sz w:val="24"/>
                <w:szCs w:val="24"/>
                <w:lang w:eastAsia="ru-RU"/>
              </w:rPr>
              <w:t>.</w:t>
            </w:r>
          </w:p>
        </w:tc>
      </w:tr>
      <w:tr w:rsidR="00933967" w:rsidRPr="001E4E9D" w:rsidTr="00F13F3E">
        <w:tc>
          <w:tcPr>
            <w:tcW w:w="307"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33967" w:rsidRPr="001E4E9D" w:rsidRDefault="00933967"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08 / 2021 - 12 / 2021</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725435" w:rsidRPr="001E4E9D" w:rsidRDefault="00725435" w:rsidP="00725435">
            <w:pPr>
              <w:jc w:val="left"/>
              <w:rPr>
                <w:rFonts w:eastAsia="Times New Roman" w:cs="Times New Roman"/>
                <w:color w:val="000000" w:themeColor="text1"/>
                <w:sz w:val="24"/>
                <w:szCs w:val="24"/>
                <w:lang w:eastAsia="ru-RU"/>
              </w:rPr>
            </w:pP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47,0</w:t>
            </w: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47,0</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4C5436" w:rsidRDefault="00725435" w:rsidP="00725435">
            <w:pPr>
              <w:jc w:val="left"/>
              <w:rPr>
                <w:rFonts w:eastAsia="Times New Roman" w:cs="Times New Roman"/>
                <w:color w:val="000000" w:themeColor="text1"/>
                <w:sz w:val="24"/>
                <w:szCs w:val="24"/>
                <w:lang w:eastAsia="ru-RU"/>
              </w:rPr>
            </w:pPr>
            <w:r w:rsidRPr="004C5436">
              <w:rPr>
                <w:rFonts w:eastAsia="Times New Roman" w:cs="Times New Roman"/>
                <w:color w:val="000000" w:themeColor="text1"/>
                <w:sz w:val="24"/>
                <w:szCs w:val="24"/>
                <w:lang w:eastAsia="ru-RU"/>
              </w:rPr>
              <w:t>державний бюджет</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4C5436" w:rsidRDefault="00725435" w:rsidP="00725435">
            <w:pPr>
              <w:jc w:val="left"/>
              <w:rPr>
                <w:rFonts w:eastAsia="Times New Roman" w:cs="Times New Roman"/>
                <w:color w:val="000000" w:themeColor="text1"/>
                <w:sz w:val="24"/>
                <w:szCs w:val="24"/>
                <w:lang w:eastAsia="ru-RU"/>
              </w:rPr>
            </w:pPr>
            <w:r w:rsidRPr="004C5436">
              <w:rPr>
                <w:rFonts w:eastAsia="Times New Roman" w:cs="Times New Roman"/>
                <w:color w:val="000000" w:themeColor="text1"/>
                <w:sz w:val="24"/>
                <w:szCs w:val="24"/>
                <w:lang w:eastAsia="ru-RU"/>
              </w:rPr>
              <w:t>обласний бюджет</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4C5436" w:rsidRDefault="00725435" w:rsidP="00725435">
            <w:pPr>
              <w:jc w:val="left"/>
              <w:rPr>
                <w:rFonts w:eastAsia="Times New Roman" w:cs="Times New Roman"/>
                <w:color w:val="000000" w:themeColor="text1"/>
                <w:sz w:val="24"/>
                <w:szCs w:val="24"/>
                <w:lang w:eastAsia="ru-RU"/>
              </w:rPr>
            </w:pPr>
            <w:r w:rsidRPr="004C5436">
              <w:rPr>
                <w:rFonts w:eastAsia="Times New Roman" w:cs="Times New Roman"/>
                <w:color w:val="000000" w:themeColor="text1"/>
                <w:sz w:val="24"/>
                <w:szCs w:val="24"/>
                <w:lang w:eastAsia="ru-RU"/>
              </w:rPr>
              <w:t>бюджет громади</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4C5436" w:rsidRDefault="00725435" w:rsidP="00725435">
            <w:pPr>
              <w:jc w:val="left"/>
              <w:rPr>
                <w:rFonts w:eastAsia="Times New Roman" w:cs="Times New Roman"/>
                <w:color w:val="000000" w:themeColor="text1"/>
                <w:sz w:val="24"/>
                <w:szCs w:val="24"/>
                <w:lang w:eastAsia="ru-RU"/>
              </w:rPr>
            </w:pPr>
            <w:r w:rsidRPr="004C5436">
              <w:rPr>
                <w:rFonts w:eastAsia="Times New Roman" w:cs="Times New Roman"/>
                <w:color w:val="000000" w:themeColor="text1"/>
                <w:sz w:val="24"/>
                <w:szCs w:val="24"/>
                <w:lang w:eastAsia="ru-RU"/>
              </w:rPr>
              <w:t>власні кошти</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0 </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4C5436" w:rsidRDefault="00725435" w:rsidP="00725435">
            <w:pPr>
              <w:jc w:val="left"/>
              <w:rPr>
                <w:rFonts w:eastAsia="Times New Roman" w:cs="Times New Roman"/>
                <w:color w:val="000000" w:themeColor="text1"/>
                <w:sz w:val="24"/>
                <w:szCs w:val="24"/>
                <w:lang w:eastAsia="ru-RU"/>
              </w:rPr>
            </w:pPr>
            <w:r w:rsidRPr="004C5436">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5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9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0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Cs/>
                <w:color w:val="000000" w:themeColor="text1"/>
                <w:sz w:val="24"/>
                <w:szCs w:val="24"/>
                <w:lang w:eastAsia="ru-RU"/>
              </w:rPr>
            </w:pPr>
            <w:r w:rsidRPr="004C5436">
              <w:rPr>
                <w:rFonts w:eastAsia="Times New Roman" w:cs="Times New Roman"/>
                <w:color w:val="000000" w:themeColor="text1"/>
                <w:sz w:val="24"/>
                <w:szCs w:val="24"/>
                <w:lang w:eastAsia="ru-RU"/>
              </w:rPr>
              <w:t>ГО «БА І ДІ КЛУБ»,</w:t>
            </w:r>
            <w:r>
              <w:rPr>
                <w:rFonts w:eastAsia="Times New Roman" w:cs="Times New Roman"/>
                <w:color w:val="000000" w:themeColor="text1"/>
                <w:sz w:val="24"/>
                <w:szCs w:val="24"/>
                <w:lang w:eastAsia="ru-RU"/>
              </w:rPr>
              <w:t xml:space="preserve"> д</w:t>
            </w:r>
            <w:r w:rsidRPr="001E4E9D">
              <w:rPr>
                <w:rFonts w:eastAsia="Times New Roman" w:cs="Times New Roman"/>
                <w:color w:val="000000" w:themeColor="text1"/>
                <w:sz w:val="24"/>
                <w:szCs w:val="24"/>
                <w:lang w:eastAsia="ru-RU"/>
              </w:rPr>
              <w:t xml:space="preserve">епартамент економічного розвитку, екології та енергозбереження </w:t>
            </w:r>
            <w:r>
              <w:rPr>
                <w:rFonts w:eastAsia="Times New Roman" w:cs="Times New Roman"/>
                <w:color w:val="000000" w:themeColor="text1"/>
                <w:sz w:val="24"/>
                <w:szCs w:val="24"/>
                <w:lang w:eastAsia="ru-RU"/>
              </w:rPr>
              <w:t>Івано-Франківської міської ради</w:t>
            </w:r>
          </w:p>
        </w:tc>
      </w:tr>
      <w:tr w:rsidR="00725435" w:rsidRPr="001E4E9D"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C46D0C" w:rsidRPr="001E4E9D" w:rsidRDefault="00C46D0C" w:rsidP="001E4E9D">
      <w:pPr>
        <w:ind w:firstLine="709"/>
        <w:jc w:val="left"/>
        <w:rPr>
          <w:rFonts w:cs="Times New Roman"/>
          <w:color w:val="000000" w:themeColor="text1"/>
          <w:sz w:val="24"/>
          <w:szCs w:val="24"/>
        </w:rPr>
      </w:pPr>
    </w:p>
    <w:p w:rsidR="00B843A5" w:rsidRPr="001E4E9D" w:rsidRDefault="00B843A5" w:rsidP="001E4E9D">
      <w:pPr>
        <w:ind w:firstLine="709"/>
        <w:jc w:val="left"/>
        <w:rPr>
          <w:rFonts w:cs="Times New Roman"/>
          <w:color w:val="000000" w:themeColor="text1"/>
          <w:sz w:val="24"/>
          <w:szCs w:val="24"/>
        </w:rPr>
      </w:pPr>
      <w:r w:rsidRPr="001E4E9D">
        <w:rPr>
          <w:rFonts w:cs="Times New Roman"/>
          <w:color w:val="000000" w:themeColor="text1"/>
          <w:sz w:val="24"/>
          <w:szCs w:val="24"/>
        </w:rPr>
        <w:t>1.10.</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096"/>
        <w:gridCol w:w="1009"/>
        <w:gridCol w:w="1155"/>
        <w:gridCol w:w="1446"/>
      </w:tblGrid>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Герасимчук Наталія Михайлівна</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0962337800</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val="en-US" w:eastAsia="ru-RU"/>
              </w:rPr>
            </w:pPr>
            <w:r w:rsidRPr="00CD48C3">
              <w:rPr>
                <w:rFonts w:eastAsia="Times New Roman" w:cs="Times New Roman"/>
                <w:color w:val="000000" w:themeColor="text1"/>
                <w:sz w:val="24"/>
                <w:szCs w:val="24"/>
                <w:lang w:val="en-US" w:eastAsia="ru-RU"/>
              </w:rPr>
              <w:t>n.gerasymchyk@gmail.com</w:t>
            </w:r>
          </w:p>
        </w:tc>
      </w:tr>
      <w:tr w:rsidR="00725435" w:rsidRPr="00CD48C3" w:rsidTr="00F13F3E">
        <w:trPr>
          <w:trHeight w:val="551"/>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F52447"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Створення індустріального парку</w:t>
            </w:r>
          </w:p>
        </w:tc>
      </w:tr>
      <w:tr w:rsidR="00725435" w:rsidRPr="00CD48C3" w:rsidTr="00F13F3E">
        <w:trPr>
          <w:trHeight w:val="786"/>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Рожнятівська селищна рада</w:t>
            </w:r>
          </w:p>
        </w:tc>
      </w:tr>
      <w:tr w:rsidR="00725435" w:rsidRPr="00CD48C3" w:rsidTr="00F13F3E">
        <w:trPr>
          <w:trHeight w:val="491"/>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Calibri" w:cs="Times New Roman"/>
                <w:color w:val="000000" w:themeColor="text1"/>
                <w:sz w:val="24"/>
                <w:szCs w:val="24"/>
                <w:lang w:val="ru-RU" w:eastAsia="ru-RU"/>
              </w:rPr>
              <w:t>1.1.2. Підготовка та супровід інвестиційних п</w:t>
            </w:r>
            <w:r>
              <w:rPr>
                <w:rFonts w:eastAsia="Calibri" w:cs="Times New Roman"/>
                <w:color w:val="000000" w:themeColor="text1"/>
                <w:sz w:val="24"/>
                <w:szCs w:val="24"/>
                <w:lang w:val="ru-RU" w:eastAsia="ru-RU"/>
              </w:rPr>
              <w:t>роєкт</w:t>
            </w:r>
            <w:r w:rsidRPr="00CD48C3">
              <w:rPr>
                <w:rFonts w:eastAsia="Calibri" w:cs="Times New Roman"/>
                <w:color w:val="000000" w:themeColor="text1"/>
                <w:sz w:val="24"/>
                <w:szCs w:val="24"/>
                <w:lang w:val="ru-RU" w:eastAsia="ru-RU"/>
              </w:rPr>
              <w:t>ів (створення індустріальних, технологічних парків).</w:t>
            </w:r>
          </w:p>
        </w:tc>
      </w:tr>
      <w:tr w:rsidR="00725435" w:rsidRPr="00CD48C3" w:rsidTr="00F13F3E">
        <w:trPr>
          <w:trHeight w:val="327"/>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Мета: с</w:t>
            </w:r>
            <w:r w:rsidRPr="00CD48C3">
              <w:rPr>
                <w:rFonts w:eastAsia="Times New Roman" w:cs="Times New Roman"/>
                <w:iCs/>
                <w:color w:val="000000" w:themeColor="text1"/>
                <w:sz w:val="24"/>
                <w:szCs w:val="24"/>
                <w:lang w:eastAsia="uk-UA"/>
              </w:rPr>
              <w:t xml:space="preserve">творити </w:t>
            </w:r>
            <w:r w:rsidR="00462C44">
              <w:rPr>
                <w:rFonts w:eastAsia="Times New Roman" w:cs="Times New Roman"/>
                <w:iCs/>
                <w:color w:val="000000" w:themeColor="text1"/>
                <w:sz w:val="24"/>
                <w:szCs w:val="24"/>
                <w:lang w:eastAsia="uk-UA"/>
              </w:rPr>
              <w:t>умови для залучення інвестицій у</w:t>
            </w:r>
            <w:r w:rsidRPr="00CD48C3">
              <w:rPr>
                <w:rFonts w:eastAsia="Times New Roman" w:cs="Times New Roman"/>
                <w:iCs/>
                <w:color w:val="000000" w:themeColor="text1"/>
                <w:sz w:val="24"/>
                <w:szCs w:val="24"/>
                <w:lang w:eastAsia="uk-UA"/>
              </w:rPr>
              <w:t xml:space="preserve"> Рожнятівській територіальній громаді та нов</w:t>
            </w:r>
            <w:r w:rsidR="00462C44">
              <w:rPr>
                <w:rFonts w:eastAsia="Times New Roman" w:cs="Times New Roman"/>
                <w:iCs/>
                <w:color w:val="000000" w:themeColor="text1"/>
                <w:sz w:val="24"/>
                <w:szCs w:val="24"/>
                <w:lang w:eastAsia="uk-UA"/>
              </w:rPr>
              <w:t>і робочі</w:t>
            </w:r>
            <w:r w:rsidRPr="00CD48C3">
              <w:rPr>
                <w:rFonts w:eastAsia="Times New Roman" w:cs="Times New Roman"/>
                <w:iCs/>
                <w:color w:val="000000" w:themeColor="text1"/>
                <w:sz w:val="24"/>
                <w:szCs w:val="24"/>
                <w:lang w:eastAsia="uk-UA"/>
              </w:rPr>
              <w:t xml:space="preserve"> місц</w:t>
            </w:r>
            <w:r w:rsidR="00462C44">
              <w:rPr>
                <w:rFonts w:eastAsia="Times New Roman" w:cs="Times New Roman"/>
                <w:iCs/>
                <w:color w:val="000000" w:themeColor="text1"/>
                <w:sz w:val="24"/>
                <w:szCs w:val="24"/>
                <w:lang w:eastAsia="uk-UA"/>
              </w:rPr>
              <w:t>я</w:t>
            </w:r>
            <w:r w:rsidRPr="00CD48C3">
              <w:rPr>
                <w:rFonts w:eastAsia="Times New Roman" w:cs="Times New Roman"/>
                <w:iCs/>
                <w:color w:val="000000" w:themeColor="text1"/>
                <w:sz w:val="24"/>
                <w:szCs w:val="24"/>
                <w:lang w:eastAsia="uk-UA"/>
              </w:rPr>
              <w:t>.</w:t>
            </w:r>
          </w:p>
          <w:p w:rsidR="00725435" w:rsidRPr="00CD48C3" w:rsidRDefault="00725435" w:rsidP="00462C44">
            <w:pPr>
              <w:jc w:val="left"/>
              <w:rPr>
                <w:rFonts w:eastAsia="Times New Roman" w:cs="Times New Roman"/>
                <w:i/>
                <w:color w:val="000000" w:themeColor="text1"/>
                <w:sz w:val="24"/>
                <w:szCs w:val="24"/>
                <w:lang w:eastAsia="ru-RU"/>
              </w:rPr>
            </w:pPr>
            <w:r w:rsidRPr="00252784">
              <w:rPr>
                <w:rFonts w:eastAsia="Times New Roman" w:cs="Times New Roman"/>
                <w:color w:val="000000" w:themeColor="text1"/>
                <w:sz w:val="24"/>
                <w:szCs w:val="24"/>
                <w:lang w:eastAsia="ru-RU"/>
              </w:rPr>
              <w:t>Завдання:</w:t>
            </w:r>
            <w:r>
              <w:rPr>
                <w:rFonts w:eastAsia="Times New Roman" w:cs="Times New Roman"/>
                <w:color w:val="000000" w:themeColor="text1"/>
                <w:sz w:val="24"/>
                <w:szCs w:val="24"/>
                <w:lang w:eastAsia="ru-RU"/>
              </w:rPr>
              <w:t xml:space="preserve"> с</w:t>
            </w:r>
            <w:r w:rsidRPr="00CD48C3">
              <w:rPr>
                <w:rFonts w:eastAsia="Times New Roman" w:cs="Times New Roman"/>
                <w:iCs/>
                <w:color w:val="000000" w:themeColor="text1"/>
                <w:sz w:val="24"/>
                <w:szCs w:val="24"/>
                <w:lang w:eastAsia="ru-RU"/>
              </w:rPr>
              <w:t>творити індустріальний парк</w:t>
            </w:r>
            <w:r>
              <w:rPr>
                <w:rFonts w:eastAsia="Times New Roman" w:cs="Times New Roman"/>
                <w:iCs/>
                <w:color w:val="000000" w:themeColor="text1"/>
                <w:sz w:val="24"/>
                <w:szCs w:val="24"/>
                <w:lang w:eastAsia="ru-RU"/>
              </w:rPr>
              <w:t>.</w:t>
            </w:r>
            <w:r w:rsidR="00462C44">
              <w:rPr>
                <w:rFonts w:eastAsia="Times New Roman" w:cs="Times New Roman"/>
                <w:iCs/>
                <w:color w:val="000000" w:themeColor="text1"/>
                <w:sz w:val="24"/>
                <w:szCs w:val="24"/>
                <w:lang w:eastAsia="ru-RU"/>
              </w:rPr>
              <w:t xml:space="preserve"> </w:t>
            </w:r>
            <w:r w:rsidRPr="00CD48C3">
              <w:rPr>
                <w:rFonts w:eastAsia="Times New Roman" w:cs="Times New Roman"/>
                <w:iCs/>
                <w:color w:val="000000" w:themeColor="text1"/>
                <w:sz w:val="24"/>
                <w:szCs w:val="24"/>
                <w:lang w:eastAsia="ru-RU"/>
              </w:rPr>
              <w:t>Побудувати інфраструктуру індустріального парку</w:t>
            </w:r>
            <w:r>
              <w:rPr>
                <w:rFonts w:eastAsia="Times New Roman" w:cs="Times New Roman"/>
                <w:iCs/>
                <w:color w:val="000000" w:themeColor="text1"/>
                <w:sz w:val="24"/>
                <w:szCs w:val="24"/>
                <w:lang w:eastAsia="ru-RU"/>
              </w:rPr>
              <w:t xml:space="preserve">. </w:t>
            </w:r>
            <w:r w:rsidRPr="00CD48C3">
              <w:rPr>
                <w:rFonts w:eastAsia="Times New Roman" w:cs="Times New Roman"/>
                <w:iCs/>
                <w:color w:val="000000" w:themeColor="text1"/>
                <w:sz w:val="24"/>
                <w:szCs w:val="24"/>
                <w:lang w:eastAsia="ru-RU"/>
              </w:rPr>
              <w:t>Забезпечити промоцію індустріального парку.</w:t>
            </w:r>
          </w:p>
        </w:tc>
      </w:tr>
      <w:tr w:rsidR="00725435" w:rsidRPr="00CD48C3" w:rsidTr="00F13F3E">
        <w:trPr>
          <w:trHeight w:val="517"/>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853D3D">
            <w:pPr>
              <w:jc w:val="left"/>
              <w:rPr>
                <w:rFonts w:eastAsia="Times New Roman" w:cs="Times New Roman"/>
                <w:iCs/>
                <w:color w:val="000000" w:themeColor="text1"/>
                <w:sz w:val="24"/>
                <w:szCs w:val="24"/>
                <w:lang w:eastAsia="ru-RU"/>
              </w:rPr>
            </w:pPr>
            <w:r w:rsidRPr="00CD48C3">
              <w:rPr>
                <w:rFonts w:eastAsia="Times New Roman" w:cs="Times New Roman"/>
                <w:iCs/>
                <w:color w:val="000000" w:themeColor="text1"/>
                <w:sz w:val="24"/>
                <w:szCs w:val="24"/>
                <w:lang w:eastAsia="ru-RU"/>
              </w:rPr>
              <w:t xml:space="preserve">Рожнятівська територіальна громада, </w:t>
            </w:r>
            <w:r w:rsidR="00853D3D">
              <w:rPr>
                <w:rFonts w:eastAsia="Times New Roman" w:cs="Times New Roman"/>
                <w:iCs/>
                <w:color w:val="000000" w:themeColor="text1"/>
                <w:sz w:val="24"/>
                <w:szCs w:val="24"/>
                <w:lang w:eastAsia="ru-RU"/>
              </w:rPr>
              <w:t>сусідні територіальні громади</w:t>
            </w:r>
          </w:p>
        </w:tc>
      </w:tr>
      <w:tr w:rsidR="00725435" w:rsidRPr="00CD48C3" w:rsidTr="00F13F3E">
        <w:trPr>
          <w:trHeight w:val="906"/>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853D3D">
            <w:pPr>
              <w:jc w:val="left"/>
              <w:rPr>
                <w:rFonts w:eastAsia="Times New Roman" w:cs="Times New Roman"/>
                <w:iCs/>
                <w:color w:val="000000" w:themeColor="text1"/>
                <w:sz w:val="24"/>
                <w:szCs w:val="24"/>
                <w:lang w:eastAsia="ru-RU"/>
              </w:rPr>
            </w:pPr>
            <w:r w:rsidRPr="00CD48C3">
              <w:rPr>
                <w:rFonts w:eastAsia="Times New Roman" w:cs="Times New Roman"/>
                <w:color w:val="000000" w:themeColor="text1"/>
                <w:sz w:val="24"/>
                <w:szCs w:val="24"/>
                <w:lang w:eastAsia="ru-RU"/>
              </w:rPr>
              <w:t>Рожнятівська селищн</w:t>
            </w:r>
            <w:r w:rsidR="00853D3D">
              <w:rPr>
                <w:rFonts w:eastAsia="Times New Roman" w:cs="Times New Roman"/>
                <w:color w:val="000000" w:themeColor="text1"/>
                <w:sz w:val="24"/>
                <w:szCs w:val="24"/>
                <w:lang w:eastAsia="ru-RU"/>
              </w:rPr>
              <w:t>а</w:t>
            </w:r>
            <w:r w:rsidRPr="00CD48C3">
              <w:rPr>
                <w:rFonts w:eastAsia="Times New Roman" w:cs="Times New Roman"/>
                <w:color w:val="000000" w:themeColor="text1"/>
                <w:sz w:val="24"/>
                <w:szCs w:val="24"/>
                <w:lang w:eastAsia="ru-RU"/>
              </w:rPr>
              <w:t xml:space="preserve"> рада, </w:t>
            </w:r>
            <w:r w:rsidRPr="00CD48C3">
              <w:rPr>
                <w:rFonts w:eastAsia="Times New Roman" w:cs="Times New Roman"/>
                <w:color w:val="000000" w:themeColor="text1"/>
                <w:sz w:val="24"/>
                <w:szCs w:val="24"/>
                <w:lang w:eastAsia="uk-UA"/>
              </w:rPr>
              <w:t>жителі громади, місцевий бізнес Рожнятівської і сусідніх громад, потенційні інвестори – понад 20 тисяч осіб.</w:t>
            </w:r>
          </w:p>
        </w:tc>
      </w:tr>
      <w:tr w:rsidR="00725435" w:rsidRPr="00CD48C3" w:rsidTr="00F13F3E">
        <w:trPr>
          <w:trHeight w:val="660"/>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853D3D">
            <w:pPr>
              <w:jc w:val="left"/>
              <w:rPr>
                <w:rFonts w:eastAsia="Times New Roman" w:cs="Times New Roman"/>
                <w:color w:val="000000" w:themeColor="text1"/>
                <w:sz w:val="24"/>
                <w:szCs w:val="24"/>
                <w:lang w:val="ru-RU" w:eastAsia="ru-RU"/>
              </w:rPr>
            </w:pPr>
            <w:r w:rsidRPr="00CD48C3">
              <w:rPr>
                <w:rFonts w:eastAsia="Calibri" w:cs="Times New Roman"/>
                <w:color w:val="000000" w:themeColor="text1"/>
                <w:sz w:val="24"/>
                <w:szCs w:val="24"/>
                <w:lang w:val="ru-RU" w:eastAsia="ru-RU"/>
              </w:rPr>
              <w:t>Протягом останніх років спостерігається тенденція скорочення чисельності населення району в основному за рахунок зменшення чисельності сільського населення шляхом трудової міграції в більш розвинені міс</w:t>
            </w:r>
            <w:r>
              <w:rPr>
                <w:rFonts w:eastAsia="Calibri" w:cs="Times New Roman"/>
                <w:color w:val="000000" w:themeColor="text1"/>
                <w:sz w:val="24"/>
                <w:szCs w:val="24"/>
                <w:lang w:val="ru-RU" w:eastAsia="ru-RU"/>
              </w:rPr>
              <w:t>та. Основним завдання, що стоїть</w:t>
            </w:r>
            <w:r w:rsidRPr="00CD48C3">
              <w:rPr>
                <w:rFonts w:eastAsia="Calibri" w:cs="Times New Roman"/>
                <w:color w:val="000000" w:themeColor="text1"/>
                <w:sz w:val="24"/>
                <w:szCs w:val="24"/>
                <w:lang w:val="ru-RU" w:eastAsia="ru-RU"/>
              </w:rPr>
              <w:t xml:space="preserve"> перед органами влади</w:t>
            </w:r>
            <w:r w:rsidR="00853D3D">
              <w:rPr>
                <w:rFonts w:eastAsia="Calibri" w:cs="Times New Roman"/>
                <w:color w:val="000000" w:themeColor="text1"/>
                <w:sz w:val="24"/>
                <w:szCs w:val="24"/>
                <w:lang w:val="ru-RU" w:eastAsia="ru-RU"/>
              </w:rPr>
              <w:t>,</w:t>
            </w:r>
            <w:r w:rsidRPr="00CD48C3">
              <w:rPr>
                <w:rFonts w:eastAsia="Calibri" w:cs="Times New Roman"/>
                <w:color w:val="000000" w:themeColor="text1"/>
                <w:sz w:val="24"/>
                <w:szCs w:val="24"/>
                <w:lang w:val="ru-RU" w:eastAsia="ru-RU"/>
              </w:rPr>
              <w:t xml:space="preserve"> є покращення рівня життя населення району, яке можливе за умови стабільного зростання місцевої економіки, що вимагає активізації економічної діяльності суб’єктів господарювання. Економічн</w:t>
            </w:r>
            <w:r w:rsidR="00853D3D">
              <w:rPr>
                <w:rFonts w:eastAsia="Calibri" w:cs="Times New Roman"/>
                <w:color w:val="000000" w:themeColor="text1"/>
                <w:sz w:val="24"/>
                <w:szCs w:val="24"/>
                <w:lang w:val="ru-RU" w:eastAsia="ru-RU"/>
              </w:rPr>
              <w:t>ий</w:t>
            </w:r>
            <w:r w:rsidRPr="00CD48C3">
              <w:rPr>
                <w:rFonts w:eastAsia="Calibri" w:cs="Times New Roman"/>
                <w:color w:val="000000" w:themeColor="text1"/>
                <w:sz w:val="24"/>
                <w:szCs w:val="24"/>
                <w:lang w:val="ru-RU" w:eastAsia="ru-RU"/>
              </w:rPr>
              <w:t xml:space="preserve"> </w:t>
            </w:r>
            <w:r w:rsidR="00853D3D">
              <w:rPr>
                <w:rFonts w:eastAsia="Calibri" w:cs="Times New Roman"/>
                <w:color w:val="000000" w:themeColor="text1"/>
                <w:sz w:val="24"/>
                <w:szCs w:val="24"/>
                <w:lang w:val="ru-RU" w:eastAsia="ru-RU"/>
              </w:rPr>
              <w:t xml:space="preserve">ріст є запорукою </w:t>
            </w:r>
            <w:r w:rsidRPr="00CD48C3">
              <w:rPr>
                <w:rFonts w:eastAsia="Calibri" w:cs="Times New Roman"/>
                <w:color w:val="000000" w:themeColor="text1"/>
                <w:sz w:val="24"/>
                <w:szCs w:val="24"/>
                <w:lang w:val="ru-RU" w:eastAsia="ru-RU"/>
              </w:rPr>
              <w:t>зростання доходів і місцевого населення</w:t>
            </w:r>
            <w:r w:rsidR="00853D3D">
              <w:rPr>
                <w:rFonts w:eastAsia="Calibri" w:cs="Times New Roman"/>
                <w:color w:val="000000" w:themeColor="text1"/>
                <w:sz w:val="24"/>
                <w:szCs w:val="24"/>
                <w:lang w:val="ru-RU" w:eastAsia="ru-RU"/>
              </w:rPr>
              <w:t>,</w:t>
            </w:r>
            <w:r w:rsidRPr="00CD48C3">
              <w:rPr>
                <w:rFonts w:eastAsia="Calibri" w:cs="Times New Roman"/>
                <w:color w:val="000000" w:themeColor="text1"/>
                <w:sz w:val="24"/>
                <w:szCs w:val="24"/>
                <w:lang w:val="ru-RU" w:eastAsia="ru-RU"/>
              </w:rPr>
              <w:t xml:space="preserve"> і районного бюджету. Головним завданням при цьому є подолання проблеми недостатньої кількості сучасних робочих місць із високим рівнем оплати праці. Основними загрозами розвитку економіки району і регіону в цілому є скорочення кількості робочих місць, зменшення кількості малих підприємств та фізичних осіб-підприємців як через коливання ринку, так і через модернізацію виробництва, </w:t>
            </w:r>
            <w:r w:rsidR="00853D3D">
              <w:rPr>
                <w:rFonts w:eastAsia="Calibri" w:cs="Times New Roman"/>
                <w:color w:val="000000" w:themeColor="text1"/>
                <w:sz w:val="24"/>
                <w:szCs w:val="24"/>
                <w:lang w:val="ru-RU" w:eastAsia="ru-RU"/>
              </w:rPr>
              <w:t>і, як наслідок,</w:t>
            </w:r>
            <w:r w:rsidRPr="00CD48C3">
              <w:rPr>
                <w:rFonts w:eastAsia="Calibri" w:cs="Times New Roman"/>
                <w:color w:val="000000" w:themeColor="text1"/>
                <w:sz w:val="24"/>
                <w:szCs w:val="24"/>
                <w:lang w:val="ru-RU" w:eastAsia="ru-RU"/>
              </w:rPr>
              <w:t xml:space="preserve"> скорочення бюджетних надходжень.</w:t>
            </w:r>
          </w:p>
        </w:tc>
      </w:tr>
      <w:tr w:rsidR="00725435" w:rsidRPr="00CD48C3" w:rsidTr="00F13F3E">
        <w:trPr>
          <w:trHeight w:val="821"/>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 Розроблен</w:t>
            </w:r>
            <w:r w:rsidR="00853D3D">
              <w:rPr>
                <w:rFonts w:eastAsia="Times New Roman" w:cs="Times New Roman"/>
                <w:color w:val="000000" w:themeColor="text1"/>
                <w:sz w:val="24"/>
                <w:szCs w:val="24"/>
                <w:lang w:eastAsia="ru-RU"/>
              </w:rPr>
              <w:t>о повноцінну концепцію</w:t>
            </w:r>
            <w:r w:rsidRPr="00CD48C3">
              <w:rPr>
                <w:rFonts w:eastAsia="Times New Roman" w:cs="Times New Roman"/>
                <w:color w:val="000000" w:themeColor="text1"/>
                <w:sz w:val="24"/>
                <w:szCs w:val="24"/>
                <w:lang w:eastAsia="ru-RU"/>
              </w:rPr>
              <w:t xml:space="preserve"> індустріального парку «Рожнятів» </w:t>
            </w:r>
            <w:r w:rsidR="00853D3D">
              <w:rPr>
                <w:rFonts w:eastAsia="Times New Roman" w:cs="Times New Roman"/>
                <w:color w:val="000000" w:themeColor="text1"/>
                <w:sz w:val="24"/>
                <w:szCs w:val="24"/>
                <w:lang w:eastAsia="ru-RU"/>
              </w:rPr>
              <w:t>і</w:t>
            </w:r>
            <w:r w:rsidRPr="00CD48C3">
              <w:rPr>
                <w:rFonts w:eastAsia="Times New Roman" w:cs="Times New Roman"/>
                <w:color w:val="000000" w:themeColor="text1"/>
                <w:sz w:val="24"/>
                <w:szCs w:val="24"/>
                <w:lang w:eastAsia="ru-RU"/>
              </w:rPr>
              <w:t xml:space="preserve">з використанням міжнародного досвіду, що </w:t>
            </w:r>
            <w:r w:rsidR="00853D3D">
              <w:rPr>
                <w:rFonts w:eastAsia="Times New Roman" w:cs="Times New Roman"/>
                <w:color w:val="000000" w:themeColor="text1"/>
                <w:sz w:val="24"/>
                <w:szCs w:val="24"/>
                <w:lang w:eastAsia="ru-RU"/>
              </w:rPr>
              <w:t>с</w:t>
            </w:r>
            <w:r w:rsidRPr="00CD48C3">
              <w:rPr>
                <w:rFonts w:eastAsia="Times New Roman" w:cs="Times New Roman"/>
                <w:color w:val="000000" w:themeColor="text1"/>
                <w:sz w:val="24"/>
                <w:szCs w:val="24"/>
                <w:lang w:eastAsia="ru-RU"/>
              </w:rPr>
              <w:t>форму</w:t>
            </w:r>
            <w:r w:rsidR="00853D3D">
              <w:rPr>
                <w:rFonts w:eastAsia="Times New Roman" w:cs="Times New Roman"/>
                <w:color w:val="000000" w:themeColor="text1"/>
                <w:sz w:val="24"/>
                <w:szCs w:val="24"/>
                <w:lang w:eastAsia="ru-RU"/>
              </w:rPr>
              <w:t>є сприятливий</w:t>
            </w:r>
            <w:r w:rsidRPr="00CD48C3">
              <w:rPr>
                <w:rFonts w:eastAsia="Times New Roman" w:cs="Times New Roman"/>
                <w:color w:val="000000" w:themeColor="text1"/>
                <w:sz w:val="24"/>
                <w:szCs w:val="24"/>
                <w:lang w:eastAsia="ru-RU"/>
              </w:rPr>
              <w:t xml:space="preserve"> </w:t>
            </w:r>
            <w:r w:rsidR="00853D3D">
              <w:rPr>
                <w:rFonts w:eastAsia="Times New Roman" w:cs="Times New Roman"/>
                <w:color w:val="000000" w:themeColor="text1"/>
                <w:sz w:val="24"/>
                <w:szCs w:val="24"/>
                <w:lang w:eastAsia="ru-RU"/>
              </w:rPr>
              <w:t>інвестиційний клімат</w:t>
            </w:r>
            <w:r>
              <w:rPr>
                <w:rFonts w:eastAsia="Times New Roman" w:cs="Times New Roman"/>
                <w:color w:val="000000" w:themeColor="text1"/>
                <w:sz w:val="24"/>
                <w:szCs w:val="24"/>
                <w:lang w:eastAsia="ru-RU"/>
              </w:rPr>
              <w:t xml:space="preserve"> </w:t>
            </w:r>
            <w:r w:rsidR="00853D3D">
              <w:rPr>
                <w:rFonts w:eastAsia="Times New Roman" w:cs="Times New Roman"/>
                <w:color w:val="000000" w:themeColor="text1"/>
                <w:sz w:val="24"/>
                <w:szCs w:val="24"/>
                <w:lang w:eastAsia="ru-RU"/>
              </w:rPr>
              <w:t>у</w:t>
            </w:r>
            <w:r>
              <w:rPr>
                <w:rFonts w:eastAsia="Times New Roman" w:cs="Times New Roman"/>
                <w:color w:val="000000" w:themeColor="text1"/>
                <w:sz w:val="24"/>
                <w:szCs w:val="24"/>
                <w:lang w:eastAsia="ru-RU"/>
              </w:rPr>
              <w:t xml:space="preserve"> районі.</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 xml:space="preserve">2. </w:t>
            </w:r>
            <w:r w:rsidRPr="00CD48C3">
              <w:rPr>
                <w:rFonts w:eastAsia="Times New Roman" w:cs="Times New Roman"/>
                <w:color w:val="000000" w:themeColor="text1"/>
                <w:sz w:val="24"/>
                <w:szCs w:val="24"/>
                <w:lang w:eastAsia="ru-RU"/>
              </w:rPr>
              <w:t>Побудовано систем</w:t>
            </w:r>
            <w:r w:rsidR="00853D3D">
              <w:rPr>
                <w:rFonts w:eastAsia="Times New Roman" w:cs="Times New Roman"/>
                <w:color w:val="000000" w:themeColor="text1"/>
                <w:sz w:val="24"/>
                <w:szCs w:val="24"/>
                <w:lang w:eastAsia="ru-RU"/>
              </w:rPr>
              <w:t>у</w:t>
            </w:r>
            <w:r w:rsidRPr="00CD48C3">
              <w:rPr>
                <w:rFonts w:eastAsia="Times New Roman" w:cs="Times New Roman"/>
                <w:color w:val="000000" w:themeColor="text1"/>
                <w:sz w:val="24"/>
                <w:szCs w:val="24"/>
                <w:lang w:val="ru-RU" w:eastAsia="ru-RU"/>
              </w:rPr>
              <w:t xml:space="preserve"> водопостачання та водовід</w:t>
            </w:r>
            <w:r>
              <w:rPr>
                <w:rFonts w:eastAsia="Times New Roman" w:cs="Times New Roman"/>
                <w:color w:val="000000" w:themeColor="text1"/>
                <w:sz w:val="24"/>
                <w:szCs w:val="24"/>
                <w:lang w:val="ru-RU" w:eastAsia="ru-RU"/>
              </w:rPr>
              <w:t>ведення в індустріальному парку.</w:t>
            </w:r>
          </w:p>
          <w:p w:rsidR="00725435" w:rsidRPr="00CD48C3" w:rsidRDefault="00853D3D" w:rsidP="00320228">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3. Створено систему</w:t>
            </w:r>
            <w:r w:rsidR="00725435" w:rsidRPr="00CD48C3">
              <w:rPr>
                <w:rFonts w:eastAsia="Times New Roman" w:cs="Times New Roman"/>
                <w:color w:val="000000" w:themeColor="text1"/>
                <w:sz w:val="24"/>
                <w:szCs w:val="24"/>
                <w:lang w:val="ru-RU" w:eastAsia="ru-RU"/>
              </w:rPr>
              <w:t xml:space="preserve"> електропостачання та газопос</w:t>
            </w:r>
            <w:r w:rsidR="00725435">
              <w:rPr>
                <w:rFonts w:eastAsia="Times New Roman" w:cs="Times New Roman"/>
                <w:color w:val="000000" w:themeColor="text1"/>
                <w:sz w:val="24"/>
                <w:szCs w:val="24"/>
                <w:lang w:val="ru-RU" w:eastAsia="ru-RU"/>
              </w:rPr>
              <w:t>тачання в індустріальному парку.</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4. Створено інвест-портал для промоції індустріального парку.</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 xml:space="preserve">5. </w:t>
            </w:r>
            <w:r w:rsidRPr="00CD48C3">
              <w:rPr>
                <w:rFonts w:eastAsia="Times New Roman" w:cs="Times New Roman"/>
                <w:color w:val="000000" w:themeColor="text1"/>
                <w:sz w:val="24"/>
                <w:szCs w:val="24"/>
                <w:lang w:eastAsia="ru-RU"/>
              </w:rPr>
              <w:t>С</w:t>
            </w:r>
            <w:r w:rsidRPr="00CD48C3">
              <w:rPr>
                <w:rFonts w:eastAsia="Times New Roman" w:cs="Times New Roman"/>
                <w:color w:val="000000" w:themeColor="text1"/>
                <w:sz w:val="24"/>
                <w:szCs w:val="24"/>
                <w:lang w:val="ru-RU" w:eastAsia="ru-RU"/>
              </w:rPr>
              <w:t xml:space="preserve">творено </w:t>
            </w:r>
            <w:r w:rsidRPr="00CD48C3">
              <w:rPr>
                <w:rFonts w:eastAsia="Times New Roman" w:cs="Times New Roman"/>
                <w:color w:val="000000" w:themeColor="text1"/>
                <w:sz w:val="24"/>
                <w:szCs w:val="24"/>
                <w:lang w:eastAsia="ru-RU"/>
              </w:rPr>
              <w:t xml:space="preserve">майданчики для роботи не менше </w:t>
            </w:r>
            <w:r w:rsidRPr="00CD48C3">
              <w:rPr>
                <w:rFonts w:eastAsia="Times New Roman" w:cs="Times New Roman"/>
                <w:color w:val="000000" w:themeColor="text1"/>
                <w:sz w:val="24"/>
                <w:szCs w:val="24"/>
                <w:lang w:val="ru-RU" w:eastAsia="ru-RU"/>
              </w:rPr>
              <w:t>5 підприємств.</w:t>
            </w:r>
          </w:p>
          <w:p w:rsidR="00725435" w:rsidRPr="00CD48C3" w:rsidRDefault="00725435" w:rsidP="00320228">
            <w:pPr>
              <w:jc w:val="left"/>
              <w:rPr>
                <w:rFonts w:eastAsia="Times New Roman" w:cs="Times New Roman"/>
                <w:iCs/>
                <w:color w:val="000000" w:themeColor="text1"/>
                <w:sz w:val="24"/>
                <w:szCs w:val="24"/>
                <w:lang w:eastAsia="ru-RU"/>
              </w:rPr>
            </w:pPr>
            <w:r w:rsidRPr="00CD48C3">
              <w:rPr>
                <w:rFonts w:eastAsia="Times New Roman" w:cs="Times New Roman"/>
                <w:color w:val="000000" w:themeColor="text1"/>
                <w:sz w:val="24"/>
                <w:szCs w:val="24"/>
                <w:lang w:val="ru-RU" w:eastAsia="ru-RU"/>
              </w:rPr>
              <w:t xml:space="preserve">6. </w:t>
            </w:r>
            <w:r w:rsidRPr="00CD48C3">
              <w:rPr>
                <w:rFonts w:eastAsia="Times New Roman" w:cs="Times New Roman"/>
                <w:color w:val="000000" w:themeColor="text1"/>
                <w:sz w:val="24"/>
                <w:szCs w:val="24"/>
                <w:lang w:eastAsia="ru-RU"/>
              </w:rPr>
              <w:t>До 2027 року с</w:t>
            </w:r>
            <w:r w:rsidRPr="00CD48C3">
              <w:rPr>
                <w:rFonts w:eastAsia="Times New Roman" w:cs="Times New Roman"/>
                <w:color w:val="000000" w:themeColor="text1"/>
                <w:sz w:val="24"/>
                <w:szCs w:val="24"/>
                <w:lang w:val="ru-RU" w:eastAsia="ru-RU"/>
              </w:rPr>
              <w:t xml:space="preserve">творено </w:t>
            </w:r>
            <w:r w:rsidRPr="00CD48C3">
              <w:rPr>
                <w:rFonts w:eastAsia="Times New Roman" w:cs="Times New Roman"/>
                <w:color w:val="000000" w:themeColor="text1"/>
                <w:sz w:val="24"/>
                <w:szCs w:val="24"/>
                <w:lang w:eastAsia="ru-RU"/>
              </w:rPr>
              <w:t xml:space="preserve">не менше </w:t>
            </w:r>
            <w:r w:rsidRPr="00CD48C3">
              <w:rPr>
                <w:rFonts w:eastAsia="Times New Roman" w:cs="Times New Roman"/>
                <w:color w:val="000000" w:themeColor="text1"/>
                <w:sz w:val="24"/>
                <w:szCs w:val="24"/>
                <w:lang w:val="ru-RU" w:eastAsia="ru-RU"/>
              </w:rPr>
              <w:t xml:space="preserve">150 нових робочих місць (на яких працевлаштовано близько 70 жінок та 80 чоловіків) </w:t>
            </w:r>
            <w:r w:rsidR="00853D3D">
              <w:rPr>
                <w:rFonts w:eastAsia="Times New Roman" w:cs="Times New Roman"/>
                <w:color w:val="000000" w:themeColor="text1"/>
                <w:sz w:val="24"/>
                <w:szCs w:val="24"/>
                <w:lang w:val="ru-RU" w:eastAsia="ru-RU"/>
              </w:rPr>
              <w:t xml:space="preserve">та </w:t>
            </w:r>
            <w:r w:rsidRPr="00CD48C3">
              <w:rPr>
                <w:rFonts w:eastAsia="Times New Roman" w:cs="Times New Roman"/>
                <w:color w:val="000000" w:themeColor="text1"/>
                <w:sz w:val="24"/>
                <w:szCs w:val="24"/>
                <w:lang w:val="ru-RU" w:eastAsia="ru-RU"/>
              </w:rPr>
              <w:t xml:space="preserve">не менше 20 нових робочих місць для людей з </w:t>
            </w:r>
            <w:r w:rsidRPr="00CD48C3">
              <w:rPr>
                <w:rFonts w:eastAsia="Times New Roman" w:cs="Times New Roman"/>
                <w:color w:val="000000" w:themeColor="text1"/>
                <w:sz w:val="24"/>
                <w:szCs w:val="24"/>
                <w:lang w:eastAsia="ru-RU"/>
              </w:rPr>
              <w:t>інвалідністю</w:t>
            </w:r>
            <w:r w:rsidRPr="00CD48C3">
              <w:rPr>
                <w:rFonts w:eastAsia="Times New Roman" w:cs="Times New Roman"/>
                <w:color w:val="000000" w:themeColor="text1"/>
                <w:sz w:val="24"/>
                <w:szCs w:val="24"/>
                <w:lang w:val="ru-RU" w:eastAsia="ru-RU"/>
              </w:rPr>
              <w:t>.</w:t>
            </w:r>
          </w:p>
        </w:tc>
      </w:tr>
      <w:tr w:rsidR="00725435" w:rsidRPr="00CD48C3" w:rsidTr="00F13F3E">
        <w:trPr>
          <w:trHeight w:val="1212"/>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1.Розробка концепції індустріального парку «</w:t>
            </w:r>
            <w:r w:rsidR="00165ABD">
              <w:rPr>
                <w:rFonts w:eastAsia="Times New Roman" w:cs="Times New Roman"/>
                <w:color w:val="000000" w:themeColor="text1"/>
                <w:sz w:val="24"/>
                <w:szCs w:val="24"/>
                <w:lang w:val="ru-RU" w:eastAsia="ru-RU"/>
              </w:rPr>
              <w:t>Рожнятів</w:t>
            </w:r>
            <w:r w:rsidRPr="00CD48C3">
              <w:rPr>
                <w:rFonts w:eastAsia="Times New Roman" w:cs="Times New Roman"/>
                <w:color w:val="000000" w:themeColor="text1"/>
                <w:sz w:val="24"/>
                <w:szCs w:val="24"/>
                <w:lang w:val="ru-RU" w:eastAsia="ru-RU"/>
              </w:rPr>
              <w:t xml:space="preserve">» </w:t>
            </w:r>
            <w:r w:rsidR="00165ABD">
              <w:rPr>
                <w:rFonts w:eastAsia="Times New Roman" w:cs="Times New Roman"/>
                <w:color w:val="000000" w:themeColor="text1"/>
                <w:sz w:val="24"/>
                <w:szCs w:val="24"/>
                <w:lang w:val="ru-RU" w:eastAsia="ru-RU"/>
              </w:rPr>
              <w:t>і</w:t>
            </w:r>
            <w:r w:rsidRPr="00CD48C3">
              <w:rPr>
                <w:rFonts w:eastAsia="Times New Roman" w:cs="Times New Roman"/>
                <w:color w:val="000000" w:themeColor="text1"/>
                <w:sz w:val="24"/>
                <w:szCs w:val="24"/>
                <w:lang w:val="ru-RU" w:eastAsia="ru-RU"/>
              </w:rPr>
              <w:t>з використанням міжнародного досвіду.</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2. Вибір керуючої компанії індустріального парку.</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3. Будівництво під’їзних доріг та освітлення.</w:t>
            </w:r>
          </w:p>
          <w:p w:rsidR="00725435" w:rsidRPr="00CD48C3"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4.</w:t>
            </w:r>
            <w:r w:rsidR="00165ABD">
              <w:rPr>
                <w:rFonts w:eastAsia="Times New Roman" w:cs="Times New Roman"/>
                <w:color w:val="000000" w:themeColor="text1"/>
                <w:sz w:val="24"/>
                <w:szCs w:val="24"/>
                <w:lang w:val="ru-RU" w:eastAsia="ru-RU"/>
              </w:rPr>
              <w:t xml:space="preserve"> </w:t>
            </w:r>
            <w:r w:rsidRPr="00CD48C3">
              <w:rPr>
                <w:rFonts w:eastAsia="Times New Roman" w:cs="Times New Roman"/>
                <w:color w:val="000000" w:themeColor="text1"/>
                <w:sz w:val="24"/>
                <w:szCs w:val="24"/>
                <w:lang w:val="ru-RU" w:eastAsia="ru-RU"/>
              </w:rPr>
              <w:t>Будівництво інженерно-транспортної інфраструктури майданчика (в т.ч. виготовлення п</w:t>
            </w:r>
            <w:r>
              <w:rPr>
                <w:rFonts w:eastAsia="Times New Roman" w:cs="Times New Roman"/>
                <w:color w:val="000000" w:themeColor="text1"/>
                <w:sz w:val="24"/>
                <w:szCs w:val="24"/>
                <w:lang w:val="ru-RU" w:eastAsia="ru-RU"/>
              </w:rPr>
              <w:t>роєкт</w:t>
            </w:r>
            <w:r w:rsidRPr="00CD48C3">
              <w:rPr>
                <w:rFonts w:eastAsia="Times New Roman" w:cs="Times New Roman"/>
                <w:color w:val="000000" w:themeColor="text1"/>
                <w:sz w:val="24"/>
                <w:szCs w:val="24"/>
                <w:lang w:val="ru-RU" w:eastAsia="ru-RU"/>
              </w:rPr>
              <w:t>но-кошторисної документації на приєднання майданчика індустріального парку до мереж водо-, газо- та електропостачання.</w:t>
            </w:r>
          </w:p>
          <w:p w:rsidR="00725435" w:rsidRPr="00334E20" w:rsidRDefault="00725435" w:rsidP="00320228">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5. Розробка бізнес-плану індустріального парку.</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2022-2023 </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DB7C96">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DB7C96">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DB7C96">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DB7C96">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Усього</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20000,0</w:t>
            </w:r>
          </w:p>
        </w:tc>
        <w:tc>
          <w:tcPr>
            <w:tcW w:w="625"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30000,0</w:t>
            </w:r>
          </w:p>
        </w:tc>
        <w:tc>
          <w:tcPr>
            <w:tcW w:w="783"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50000,0</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sidRPr="00252784">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10000</w:t>
            </w:r>
            <w:r>
              <w:rPr>
                <w:rFonts w:eastAsia="Times New Roman" w:cs="Times New Roman"/>
                <w:color w:val="000000" w:themeColor="text1"/>
                <w:sz w:val="24"/>
                <w:szCs w:val="24"/>
                <w:lang w:eastAsia="ru-RU"/>
              </w:rPr>
              <w:t>,0</w:t>
            </w: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15000,0</w:t>
            </w: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25000</w:t>
            </w:r>
            <w:r>
              <w:rPr>
                <w:rFonts w:eastAsia="Times New Roman" w:cs="Times New Roman"/>
                <w:color w:val="000000" w:themeColor="text1"/>
                <w:sz w:val="24"/>
                <w:szCs w:val="24"/>
                <w:lang w:eastAsia="ru-RU"/>
              </w:rPr>
              <w:t>,0</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sidRPr="00252784">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sidRPr="00252784">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val="en-US" w:eastAsia="ru-RU"/>
              </w:rPr>
            </w:pP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sidRPr="00252784">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252784" w:rsidRDefault="00725435" w:rsidP="005A6359">
            <w:pPr>
              <w:jc w:val="left"/>
              <w:rPr>
                <w:rFonts w:eastAsia="Times New Roman" w:cs="Times New Roman"/>
                <w:color w:val="000000" w:themeColor="text1"/>
                <w:sz w:val="24"/>
                <w:szCs w:val="24"/>
                <w:lang w:eastAsia="ru-RU"/>
              </w:rPr>
            </w:pPr>
            <w:r w:rsidRPr="0025278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10000</w:t>
            </w:r>
            <w:r>
              <w:rPr>
                <w:rFonts w:eastAsia="Times New Roman" w:cs="Times New Roman"/>
                <w:color w:val="000000" w:themeColor="text1"/>
                <w:sz w:val="24"/>
                <w:szCs w:val="24"/>
                <w:lang w:eastAsia="ru-RU"/>
              </w:rPr>
              <w:t>,0</w:t>
            </w:r>
          </w:p>
        </w:tc>
        <w:tc>
          <w:tcPr>
            <w:tcW w:w="625"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15000</w:t>
            </w:r>
            <w:r>
              <w:rPr>
                <w:rFonts w:eastAsia="Times New Roman" w:cs="Times New Roman"/>
                <w:color w:val="000000" w:themeColor="text1"/>
                <w:sz w:val="24"/>
                <w:szCs w:val="24"/>
                <w:lang w:eastAsia="ru-RU"/>
              </w:rPr>
              <w:t>,0</w:t>
            </w:r>
          </w:p>
        </w:tc>
        <w:tc>
          <w:tcPr>
            <w:tcW w:w="783"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25000</w:t>
            </w:r>
            <w:r>
              <w:rPr>
                <w:rFonts w:eastAsia="Times New Roman" w:cs="Times New Roman"/>
                <w:color w:val="000000" w:themeColor="text1"/>
                <w:sz w:val="24"/>
                <w:szCs w:val="24"/>
                <w:lang w:eastAsia="ru-RU"/>
              </w:rPr>
              <w:t>,0</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F43803" w:rsidP="005A635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i/>
                <w:color w:val="000000" w:themeColor="text1"/>
                <w:sz w:val="24"/>
                <w:szCs w:val="24"/>
                <w:lang w:eastAsia="ru-RU"/>
              </w:rPr>
            </w:pPr>
            <w:r w:rsidRPr="00CD48C3">
              <w:rPr>
                <w:rFonts w:eastAsia="Times New Roman" w:cs="Times New Roman"/>
                <w:color w:val="000000" w:themeColor="text1"/>
                <w:sz w:val="24"/>
                <w:szCs w:val="24"/>
                <w:lang w:eastAsia="ru-RU"/>
              </w:rPr>
              <w:t>Працівники Рожнятівської селищної ради, працівники новоствореного комунального підприємства – управляючої компанії</w:t>
            </w:r>
          </w:p>
        </w:tc>
      </w:tr>
      <w:tr w:rsidR="00725435" w:rsidRPr="00CD48C3" w:rsidTr="00F13F3E">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5A6359">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D48C3" w:rsidRDefault="00725435" w:rsidP="005A6359">
            <w:pPr>
              <w:jc w:val="left"/>
              <w:rPr>
                <w:rFonts w:eastAsia="Times New Roman" w:cs="Times New Roman"/>
                <w:i/>
                <w:color w:val="000000" w:themeColor="text1"/>
                <w:sz w:val="24"/>
                <w:szCs w:val="24"/>
                <w:lang w:eastAsia="ru-RU"/>
              </w:rPr>
            </w:pPr>
          </w:p>
        </w:tc>
      </w:tr>
    </w:tbl>
    <w:p w:rsidR="00CD48C3" w:rsidRPr="001E4E9D" w:rsidRDefault="00CD48C3" w:rsidP="001E4E9D">
      <w:pPr>
        <w:jc w:val="left"/>
        <w:rPr>
          <w:rFonts w:cs="Times New Roman"/>
          <w:color w:val="000000" w:themeColor="text1"/>
          <w:sz w:val="24"/>
          <w:szCs w:val="24"/>
        </w:rPr>
      </w:pPr>
    </w:p>
    <w:p w:rsidR="00CD48C3" w:rsidRDefault="00C953B5" w:rsidP="00994350">
      <w:pPr>
        <w:ind w:firstLine="708"/>
        <w:jc w:val="left"/>
        <w:rPr>
          <w:rFonts w:cs="Times New Roman"/>
          <w:color w:val="000000" w:themeColor="text1"/>
          <w:sz w:val="24"/>
          <w:szCs w:val="24"/>
        </w:rPr>
      </w:pPr>
      <w:r>
        <w:rPr>
          <w:rFonts w:cs="Times New Roman"/>
          <w:color w:val="000000" w:themeColor="text1"/>
          <w:sz w:val="24"/>
          <w:szCs w:val="24"/>
        </w:rPr>
        <w:t>1.1</w:t>
      </w:r>
      <w:r w:rsidR="00DA7F8E">
        <w:rPr>
          <w:rFonts w:cs="Times New Roman"/>
          <w:color w:val="000000" w:themeColor="text1"/>
          <w:sz w:val="24"/>
          <w:szCs w:val="24"/>
        </w:rPr>
        <w:t>1</w:t>
      </w:r>
      <w:r>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Pr>
                <w:rFonts w:eastAsia="Times New Roman" w:cs="Times New Roman"/>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Дмитришин Андрій Васильович, голова ФГ «МОЛОЧАР ПЛЮС»</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Pr>
                <w:rFonts w:eastAsia="Times New Roman" w:cs="Times New Roman"/>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0660259407</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B53AEE" w:rsidP="00320228">
            <w:pPr>
              <w:jc w:val="left"/>
              <w:rPr>
                <w:rFonts w:eastAsia="Times New Roman" w:cs="Times New Roman"/>
                <w:sz w:val="24"/>
                <w:szCs w:val="24"/>
                <w:lang w:eastAsia="ru-RU"/>
              </w:rPr>
            </w:pPr>
            <w:r>
              <w:rPr>
                <w:rFonts w:eastAsia="Times New Roman" w:cs="Times New Roman"/>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val="en-US" w:eastAsia="ru-RU"/>
              </w:rPr>
              <w:t>gvintoniv89@gmail.com</w:t>
            </w:r>
          </w:p>
        </w:tc>
      </w:tr>
      <w:tr w:rsidR="00725435" w:rsidRPr="00C953B5" w:rsidTr="006809AC">
        <w:trPr>
          <w:trHeight w:val="1240"/>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Розвиток виробництва органічної сільськогосподарської продукції – запорука здоров’я населення та розвитку Болех</w:t>
            </w:r>
            <w:r>
              <w:rPr>
                <w:rFonts w:eastAsia="Times New Roman" w:cs="Times New Roman"/>
                <w:sz w:val="24"/>
                <w:szCs w:val="24"/>
                <w:lang w:eastAsia="ru-RU"/>
              </w:rPr>
              <w:t>івської територіальної громади»</w:t>
            </w:r>
          </w:p>
        </w:tc>
      </w:tr>
      <w:tr w:rsidR="00725435" w:rsidRPr="00C953B5" w:rsidTr="00F13F3E">
        <w:trPr>
          <w:trHeight w:val="786"/>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 xml:space="preserve">Фермерське господарство «МОЛОЧАР ПЛЮС» забезпечить реалізацію проєкту в розмірі </w:t>
            </w:r>
            <w:r w:rsidR="00783B8D">
              <w:rPr>
                <w:rFonts w:eastAsia="Times New Roman" w:cs="Times New Roman"/>
                <w:sz w:val="24"/>
                <w:szCs w:val="24"/>
                <w:lang w:eastAsia="ru-RU"/>
              </w:rPr>
              <w:t>30% обсягу фінансування проєкту.</w:t>
            </w:r>
          </w:p>
        </w:tc>
      </w:tr>
      <w:tr w:rsidR="00725435" w:rsidRPr="00C953B5" w:rsidTr="006809AC">
        <w:trPr>
          <w:trHeight w:val="327"/>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 xml:space="preserve">Номер і назва завдання регіональної стратегії розвитку, якому відповідає </w:t>
            </w:r>
            <w:r w:rsidRPr="00C953B5">
              <w:rPr>
                <w:rFonts w:eastAsia="Times New Roman" w:cs="Times New Roman"/>
                <w:sz w:val="24"/>
                <w:szCs w:val="24"/>
                <w:lang w:eastAsia="ru-RU"/>
              </w:rPr>
              <w:lastRenderedPageBreak/>
              <w:t>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lastRenderedPageBreak/>
              <w:t xml:space="preserve">1.4.1. Розвиток фермерських господарств та сільськогосподарських обслуговуючих </w:t>
            </w:r>
            <w:r w:rsidRPr="00C953B5">
              <w:rPr>
                <w:rFonts w:eastAsia="Times New Roman" w:cs="Times New Roman"/>
                <w:sz w:val="24"/>
                <w:szCs w:val="24"/>
                <w:lang w:eastAsia="ru-RU"/>
              </w:rPr>
              <w:lastRenderedPageBreak/>
              <w:t>кооперативів, виробництва органічної сільськогосподарської продукції</w:t>
            </w:r>
            <w:r>
              <w:rPr>
                <w:rFonts w:eastAsia="Times New Roman" w:cs="Times New Roman"/>
                <w:sz w:val="24"/>
                <w:szCs w:val="24"/>
                <w:lang w:eastAsia="ru-RU"/>
              </w:rPr>
              <w:t>.</w:t>
            </w:r>
          </w:p>
        </w:tc>
      </w:tr>
      <w:tr w:rsidR="00725435" w:rsidRPr="00C953B5" w:rsidTr="006809AC">
        <w:trPr>
          <w:trHeight w:val="2277"/>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252784" w:rsidRDefault="00725435" w:rsidP="00165ABD">
            <w:pPr>
              <w:tabs>
                <w:tab w:val="center" w:pos="5173"/>
                <w:tab w:val="left" w:pos="7416"/>
              </w:tabs>
              <w:jc w:val="left"/>
              <w:rPr>
                <w:rFonts w:eastAsia="Times New Roman" w:cs="Times New Roman"/>
                <w:sz w:val="24"/>
                <w:szCs w:val="24"/>
                <w:shd w:val="clear" w:color="auto" w:fill="FFFFFF"/>
                <w:lang w:eastAsia="ru-RU"/>
              </w:rPr>
            </w:pPr>
            <w:r w:rsidRPr="00C953B5">
              <w:rPr>
                <w:rFonts w:eastAsia="Times New Roman" w:cs="Times New Roman"/>
                <w:sz w:val="24"/>
                <w:szCs w:val="24"/>
                <w:shd w:val="clear" w:color="auto" w:fill="FFFFFF"/>
                <w:lang w:eastAsia="ru-RU"/>
              </w:rPr>
              <w:t>Метою проєкту є відродження економічного і соціального життя, соціального руху в Болехівській територіальній громаді, р</w:t>
            </w:r>
            <w:r>
              <w:rPr>
                <w:rFonts w:eastAsia="Times New Roman" w:cs="Times New Roman"/>
                <w:sz w:val="24"/>
                <w:szCs w:val="24"/>
                <w:shd w:val="clear" w:color="auto" w:fill="FFFFFF"/>
                <w:lang w:eastAsia="ru-RU"/>
              </w:rPr>
              <w:t>озвиток сільського господарства</w:t>
            </w:r>
            <w:r w:rsidRPr="00C953B5">
              <w:rPr>
                <w:rFonts w:eastAsia="Times New Roman" w:cs="Times New Roman"/>
                <w:sz w:val="24"/>
                <w:szCs w:val="24"/>
                <w:shd w:val="clear" w:color="auto" w:fill="FFFFFF"/>
                <w:lang w:eastAsia="ru-RU"/>
              </w:rPr>
              <w:t xml:space="preserve">, забезпечення натуральною продукцією населення, підтримання сільськогосподарського товаровиробника у важкі роки пандемії. </w:t>
            </w:r>
          </w:p>
        </w:tc>
      </w:tr>
      <w:tr w:rsidR="00725435" w:rsidRPr="00C953B5" w:rsidTr="006809AC">
        <w:trPr>
          <w:trHeight w:val="651"/>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Болехівська та Долинська територіальні громади Івано-Франківської області</w:t>
            </w:r>
          </w:p>
        </w:tc>
      </w:tr>
      <w:tr w:rsidR="00725435" w:rsidRPr="00C953B5" w:rsidTr="006809AC">
        <w:trPr>
          <w:trHeight w:val="956"/>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val="ru-RU" w:eastAsia="ru-RU"/>
              </w:rPr>
              <w:t>Цільовою групою даного проєкту є населення</w:t>
            </w:r>
            <w:r w:rsidRPr="00C953B5">
              <w:rPr>
                <w:rFonts w:eastAsia="Times New Roman" w:cs="Times New Roman"/>
                <w:sz w:val="24"/>
                <w:szCs w:val="24"/>
                <w:lang w:eastAsia="ru-RU"/>
              </w:rPr>
              <w:t xml:space="preserve">  Болехівської та Долинської територіальних громад</w:t>
            </w:r>
            <w:r>
              <w:rPr>
                <w:rFonts w:eastAsia="Times New Roman" w:cs="Times New Roman"/>
                <w:sz w:val="24"/>
                <w:szCs w:val="24"/>
                <w:lang w:eastAsia="ru-RU"/>
              </w:rPr>
              <w:t>.</w:t>
            </w:r>
          </w:p>
        </w:tc>
      </w:tr>
      <w:tr w:rsidR="00725435" w:rsidRPr="00C953B5" w:rsidTr="00F13F3E">
        <w:trPr>
          <w:trHeight w:val="660"/>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shd w:val="clear" w:color="auto" w:fill="F7F7F7"/>
              <w:jc w:val="left"/>
              <w:rPr>
                <w:rFonts w:eastAsia="Times New Roman" w:cs="Times New Roman"/>
                <w:sz w:val="24"/>
                <w:szCs w:val="24"/>
                <w:lang w:val="ru-RU" w:eastAsia="ru-RU"/>
              </w:rPr>
            </w:pPr>
            <w:r w:rsidRPr="00C953B5">
              <w:rPr>
                <w:rFonts w:eastAsia="Times New Roman" w:cs="Times New Roman"/>
                <w:sz w:val="24"/>
                <w:szCs w:val="24"/>
                <w:lang w:eastAsia="ru-RU"/>
              </w:rPr>
              <w:t>С</w:t>
            </w:r>
            <w:r w:rsidRPr="00C953B5">
              <w:rPr>
                <w:rFonts w:eastAsia="Times New Roman" w:cs="Times New Roman"/>
                <w:sz w:val="24"/>
                <w:szCs w:val="24"/>
                <w:lang w:val="ru-RU" w:eastAsia="ru-RU"/>
              </w:rPr>
              <w:t xml:space="preserve">OVID-19 </w:t>
            </w:r>
            <w:r w:rsidRPr="00C953B5">
              <w:rPr>
                <w:rFonts w:eastAsia="Times New Roman" w:cs="Times New Roman"/>
                <w:sz w:val="24"/>
                <w:szCs w:val="24"/>
                <w:lang w:eastAsia="ru-RU"/>
              </w:rPr>
              <w:t>негативно вплинув і на сільське господарство. П</w:t>
            </w:r>
            <w:r w:rsidRPr="00C953B5">
              <w:rPr>
                <w:rFonts w:eastAsia="Times New Roman" w:cs="Times New Roman"/>
                <w:sz w:val="24"/>
                <w:szCs w:val="24"/>
                <w:lang w:val="ru-RU" w:eastAsia="ru-RU"/>
              </w:rPr>
              <w:t>андемія вже спричинила зменшення попиту на продукти харчування. Це призвело до зниження закупівельних цін на продукти, наприклад, на молоко. Менші доходи від молока означають менші доходи для фермерів. А менші доходи для фермерів – менші можливості для розвитку власної справи.</w:t>
            </w:r>
          </w:p>
          <w:p w:rsidR="00725435" w:rsidRPr="00C953B5" w:rsidRDefault="00725435" w:rsidP="00165ABD">
            <w:pPr>
              <w:shd w:val="clear" w:color="auto" w:fill="F7F7F7"/>
              <w:jc w:val="left"/>
              <w:rPr>
                <w:rFonts w:eastAsia="Times New Roman" w:cs="Times New Roman"/>
                <w:sz w:val="24"/>
                <w:szCs w:val="24"/>
                <w:lang w:val="ru-RU" w:eastAsia="ru-RU"/>
              </w:rPr>
            </w:pPr>
            <w:r w:rsidRPr="00C953B5">
              <w:rPr>
                <w:rFonts w:eastAsia="Times New Roman" w:cs="Times New Roman"/>
                <w:sz w:val="24"/>
                <w:szCs w:val="24"/>
                <w:lang w:val="ru-RU" w:eastAsia="ru-RU"/>
              </w:rPr>
              <w:t>Через карантин </w:t>
            </w:r>
            <w:hyperlink r:id="rId17" w:history="1">
              <w:r w:rsidRPr="00C953B5">
                <w:rPr>
                  <w:rFonts w:eastAsia="Times New Roman" w:cs="Times New Roman"/>
                  <w:sz w:val="24"/>
                  <w:szCs w:val="24"/>
                  <w:lang w:eastAsia="ru-RU"/>
                </w:rPr>
                <w:t>ми</w:t>
              </w:r>
              <w:r w:rsidRPr="00C953B5">
                <w:rPr>
                  <w:rFonts w:eastAsia="Times New Roman" w:cs="Times New Roman"/>
                  <w:sz w:val="24"/>
                  <w:szCs w:val="24"/>
                  <w:lang w:val="ru-RU" w:eastAsia="ru-RU"/>
                </w:rPr>
                <w:t xml:space="preserve"> втратили доступ до ринків.</w:t>
              </w:r>
            </w:hyperlink>
            <w:r w:rsidRPr="00C953B5">
              <w:rPr>
                <w:rFonts w:eastAsia="Times New Roman" w:cs="Times New Roman"/>
                <w:sz w:val="24"/>
                <w:szCs w:val="24"/>
                <w:lang w:val="ru-RU" w:eastAsia="ru-RU"/>
              </w:rPr>
              <w:t>  Адже ринки, ресторани і кафе, з якими співпрацювали, закри</w:t>
            </w:r>
            <w:r w:rsidRPr="00C953B5">
              <w:rPr>
                <w:rFonts w:eastAsia="Times New Roman" w:cs="Times New Roman"/>
                <w:sz w:val="24"/>
                <w:szCs w:val="24"/>
                <w:lang w:eastAsia="ru-RU"/>
              </w:rPr>
              <w:t>вались</w:t>
            </w:r>
            <w:r w:rsidRPr="00C953B5">
              <w:rPr>
                <w:rFonts w:eastAsia="Times New Roman" w:cs="Times New Roman"/>
                <w:sz w:val="24"/>
                <w:szCs w:val="24"/>
                <w:lang w:val="ru-RU" w:eastAsia="ru-RU"/>
              </w:rPr>
              <w:t>. Все продовольство можна було придбати лише у супермаркетах, де санітарні умови дотримані на 100%.</w:t>
            </w:r>
          </w:p>
          <w:p w:rsidR="00725435" w:rsidRPr="00C953B5" w:rsidRDefault="00725435" w:rsidP="00165ABD">
            <w:pPr>
              <w:tabs>
                <w:tab w:val="left" w:pos="180"/>
                <w:tab w:val="center" w:pos="4950"/>
                <w:tab w:val="left" w:pos="7416"/>
              </w:tabs>
              <w:jc w:val="left"/>
              <w:rPr>
                <w:rFonts w:eastAsia="Times New Roman" w:cs="Times New Roman"/>
                <w:sz w:val="24"/>
                <w:szCs w:val="24"/>
                <w:lang w:eastAsia="ru-RU"/>
              </w:rPr>
            </w:pPr>
            <w:r w:rsidRPr="00C953B5">
              <w:rPr>
                <w:rFonts w:eastAsia="Times New Roman" w:cs="Times New Roman"/>
                <w:sz w:val="24"/>
                <w:szCs w:val="24"/>
                <w:lang w:eastAsia="ru-RU"/>
              </w:rPr>
              <w:t xml:space="preserve">Наша ж ціль – забезпечення населення Болехівської та Долинської територіальних громад якісною натуральною продукцією. Основною проблемою при реалізації проєкту є відсутність коштів на розвиток сільськогосподарського товаровиробництва (на придбання обладнання для доїння корів). </w:t>
            </w:r>
          </w:p>
        </w:tc>
      </w:tr>
      <w:tr w:rsidR="00725435" w:rsidRPr="00C953B5" w:rsidTr="006809AC">
        <w:trPr>
          <w:trHeight w:val="327"/>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ind w:right="-301"/>
              <w:jc w:val="left"/>
              <w:rPr>
                <w:rFonts w:eastAsia="Times New Roman" w:cs="Times New Roman"/>
                <w:sz w:val="24"/>
                <w:szCs w:val="24"/>
                <w:lang w:eastAsia="ru-RU"/>
              </w:rPr>
            </w:pPr>
            <w:r w:rsidRPr="00C953B5">
              <w:rPr>
                <w:rFonts w:eastAsia="Times New Roman" w:cs="Times New Roman"/>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tabs>
                <w:tab w:val="center" w:pos="5173"/>
                <w:tab w:val="left" w:pos="7416"/>
              </w:tabs>
              <w:ind w:right="108"/>
              <w:jc w:val="left"/>
              <w:rPr>
                <w:rFonts w:eastAsia="Times New Roman" w:cs="Times New Roman"/>
                <w:bCs/>
                <w:sz w:val="24"/>
                <w:szCs w:val="24"/>
                <w:shd w:val="clear" w:color="auto" w:fill="FFFFFF"/>
                <w:lang w:val="ru-RU" w:eastAsia="ru-RU"/>
              </w:rPr>
            </w:pPr>
            <w:r w:rsidRPr="00C953B5">
              <w:rPr>
                <w:rFonts w:eastAsia="Times New Roman" w:cs="Times New Roman"/>
                <w:bCs/>
                <w:sz w:val="24"/>
                <w:szCs w:val="24"/>
                <w:shd w:val="clear" w:color="auto" w:fill="FFFFFF"/>
                <w:lang w:val="ru-RU" w:eastAsia="ru-RU"/>
              </w:rPr>
              <w:t xml:space="preserve">Основними результатами даного проєкту є: </w:t>
            </w:r>
          </w:p>
          <w:p w:rsidR="00725435" w:rsidRPr="00C953B5" w:rsidRDefault="00725435" w:rsidP="00165ABD">
            <w:pPr>
              <w:tabs>
                <w:tab w:val="center" w:pos="5173"/>
                <w:tab w:val="left" w:pos="7416"/>
              </w:tabs>
              <w:ind w:right="108"/>
              <w:jc w:val="left"/>
              <w:rPr>
                <w:rFonts w:eastAsia="Times New Roman" w:cs="Times New Roman"/>
                <w:bCs/>
                <w:sz w:val="24"/>
                <w:szCs w:val="24"/>
                <w:shd w:val="clear" w:color="auto" w:fill="FFFFFF"/>
                <w:lang w:eastAsia="ru-RU"/>
              </w:rPr>
            </w:pPr>
            <w:r w:rsidRPr="00C953B5">
              <w:rPr>
                <w:rFonts w:eastAsia="Times New Roman" w:cs="Times New Roman"/>
                <w:bCs/>
                <w:sz w:val="24"/>
                <w:szCs w:val="24"/>
                <w:shd w:val="clear" w:color="auto" w:fill="FFFFFF"/>
                <w:lang w:eastAsia="ru-RU"/>
              </w:rPr>
              <w:t>- по</w:t>
            </w:r>
            <w:r w:rsidR="003E6F7C">
              <w:rPr>
                <w:rFonts w:eastAsia="Times New Roman" w:cs="Times New Roman"/>
                <w:bCs/>
                <w:sz w:val="24"/>
                <w:szCs w:val="24"/>
                <w:shd w:val="clear" w:color="auto" w:fill="FFFFFF"/>
                <w:lang w:eastAsia="ru-RU"/>
              </w:rPr>
              <w:t xml:space="preserve">кращення якості натуральної </w:t>
            </w:r>
            <w:r w:rsidRPr="00C953B5">
              <w:rPr>
                <w:rFonts w:eastAsia="Times New Roman" w:cs="Times New Roman"/>
                <w:bCs/>
                <w:sz w:val="24"/>
                <w:szCs w:val="24"/>
                <w:shd w:val="clear" w:color="auto" w:fill="FFFFFF"/>
                <w:lang w:eastAsia="ru-RU"/>
              </w:rPr>
              <w:t>сільськогосподарської продукції;</w:t>
            </w:r>
          </w:p>
          <w:p w:rsidR="00725435" w:rsidRPr="003307A9" w:rsidRDefault="00725435" w:rsidP="00165ABD">
            <w:pPr>
              <w:tabs>
                <w:tab w:val="center" w:pos="5173"/>
                <w:tab w:val="left" w:pos="7416"/>
              </w:tabs>
              <w:ind w:right="108"/>
              <w:jc w:val="left"/>
              <w:rPr>
                <w:rFonts w:eastAsia="Times New Roman" w:cs="Times New Roman"/>
                <w:bCs/>
                <w:sz w:val="24"/>
                <w:szCs w:val="24"/>
                <w:shd w:val="clear" w:color="auto" w:fill="FFFFFF"/>
                <w:lang w:eastAsia="ru-RU"/>
              </w:rPr>
            </w:pPr>
            <w:r w:rsidRPr="00C953B5">
              <w:rPr>
                <w:rFonts w:eastAsia="Times New Roman" w:cs="Times New Roman"/>
                <w:bCs/>
                <w:sz w:val="24"/>
                <w:szCs w:val="24"/>
                <w:shd w:val="clear" w:color="auto" w:fill="FFFFFF"/>
                <w:lang w:eastAsia="ru-RU"/>
              </w:rPr>
              <w:t xml:space="preserve">- </w:t>
            </w:r>
            <w:r w:rsidRPr="003307A9">
              <w:rPr>
                <w:rFonts w:eastAsia="Times New Roman" w:cs="Times New Roman"/>
                <w:bCs/>
                <w:sz w:val="24"/>
                <w:szCs w:val="24"/>
                <w:shd w:val="clear" w:color="auto" w:fill="FFFFFF"/>
                <w:lang w:eastAsia="ru-RU"/>
              </w:rPr>
              <w:t>збільшення доданої вартості сільськогосподарської продукції;</w:t>
            </w:r>
          </w:p>
          <w:p w:rsidR="00725435" w:rsidRPr="00C953B5" w:rsidRDefault="00725435" w:rsidP="00165ABD">
            <w:pPr>
              <w:tabs>
                <w:tab w:val="center" w:pos="5173"/>
                <w:tab w:val="left" w:pos="7416"/>
              </w:tabs>
              <w:ind w:right="108"/>
              <w:jc w:val="left"/>
              <w:rPr>
                <w:rFonts w:eastAsia="Times New Roman" w:cs="Times New Roman"/>
                <w:bCs/>
                <w:sz w:val="24"/>
                <w:szCs w:val="24"/>
                <w:shd w:val="clear" w:color="auto" w:fill="FFFFFF"/>
                <w:lang w:val="ru-RU" w:eastAsia="ru-RU"/>
              </w:rPr>
            </w:pPr>
            <w:r w:rsidRPr="00C953B5">
              <w:rPr>
                <w:rFonts w:eastAsia="Times New Roman" w:cs="Times New Roman"/>
                <w:bCs/>
                <w:sz w:val="24"/>
                <w:szCs w:val="24"/>
                <w:shd w:val="clear" w:color="auto" w:fill="FFFFFF"/>
                <w:lang w:val="ru-RU" w:eastAsia="ru-RU"/>
              </w:rPr>
              <w:t>розвиток та популяризація</w:t>
            </w:r>
            <w:r w:rsidRPr="00C953B5">
              <w:rPr>
                <w:rFonts w:eastAsia="Times New Roman" w:cs="Times New Roman"/>
                <w:bCs/>
                <w:sz w:val="24"/>
                <w:szCs w:val="24"/>
                <w:shd w:val="clear" w:color="auto" w:fill="FFFFFF"/>
                <w:lang w:eastAsia="ru-RU"/>
              </w:rPr>
              <w:t xml:space="preserve"> натуральної сільськогосподарської продукції</w:t>
            </w:r>
            <w:r w:rsidRPr="00C953B5">
              <w:rPr>
                <w:rFonts w:eastAsia="Times New Roman" w:cs="Times New Roman"/>
                <w:bCs/>
                <w:sz w:val="24"/>
                <w:szCs w:val="24"/>
                <w:shd w:val="clear" w:color="auto" w:fill="FFFFFF"/>
                <w:lang w:val="ru-RU" w:eastAsia="ru-RU"/>
              </w:rPr>
              <w:t>;</w:t>
            </w:r>
          </w:p>
          <w:p w:rsidR="00725435" w:rsidRPr="00C953B5" w:rsidRDefault="00725435" w:rsidP="00165ABD">
            <w:pPr>
              <w:tabs>
                <w:tab w:val="center" w:pos="5173"/>
                <w:tab w:val="left" w:pos="7416"/>
              </w:tabs>
              <w:ind w:right="108"/>
              <w:jc w:val="left"/>
              <w:rPr>
                <w:rFonts w:eastAsia="Times New Roman" w:cs="Times New Roman"/>
                <w:sz w:val="24"/>
                <w:szCs w:val="24"/>
                <w:lang w:val="ru-RU" w:eastAsia="ru-RU"/>
              </w:rPr>
            </w:pPr>
            <w:r w:rsidRPr="00C953B5">
              <w:rPr>
                <w:rFonts w:eastAsia="Times New Roman" w:cs="Times New Roman"/>
                <w:sz w:val="24"/>
                <w:szCs w:val="24"/>
                <w:lang w:val="ru-RU" w:eastAsia="ru-RU"/>
              </w:rPr>
              <w:t>розвиток туризму,  що сприяє поліпшенню показників торгового балансу;</w:t>
            </w:r>
          </w:p>
          <w:p w:rsidR="00725435" w:rsidRPr="00C953B5" w:rsidRDefault="00725435" w:rsidP="00165ABD">
            <w:pPr>
              <w:tabs>
                <w:tab w:val="left" w:pos="180"/>
                <w:tab w:val="center" w:pos="5173"/>
                <w:tab w:val="left" w:pos="7416"/>
              </w:tabs>
              <w:ind w:right="108"/>
              <w:jc w:val="left"/>
              <w:rPr>
                <w:rFonts w:eastAsia="Times New Roman" w:cs="Times New Roman"/>
                <w:sz w:val="24"/>
                <w:szCs w:val="24"/>
                <w:lang w:val="ru-RU" w:eastAsia="ru-RU"/>
              </w:rPr>
            </w:pPr>
            <w:r w:rsidRPr="00C953B5">
              <w:rPr>
                <w:rFonts w:eastAsia="Times New Roman" w:cs="Times New Roman"/>
                <w:bCs/>
                <w:sz w:val="24"/>
                <w:szCs w:val="24"/>
                <w:shd w:val="clear" w:color="auto" w:fill="FFFFFF"/>
                <w:lang w:val="ru-RU" w:eastAsia="ru-RU"/>
              </w:rPr>
              <w:t xml:space="preserve">- зменшення відтоку робочої сили з населених пунктів </w:t>
            </w:r>
            <w:r w:rsidRPr="00C953B5">
              <w:rPr>
                <w:rFonts w:eastAsia="Times New Roman" w:cs="Times New Roman"/>
                <w:sz w:val="24"/>
                <w:szCs w:val="24"/>
                <w:lang w:eastAsia="ru-RU"/>
              </w:rPr>
              <w:t>Болехівської територіальної громади</w:t>
            </w:r>
            <w:r w:rsidR="003E6F7C">
              <w:rPr>
                <w:rFonts w:eastAsia="Times New Roman" w:cs="Times New Roman"/>
                <w:sz w:val="24"/>
                <w:szCs w:val="24"/>
                <w:lang w:val="ru-RU" w:eastAsia="ru-RU"/>
              </w:rPr>
              <w:t>;</w:t>
            </w:r>
          </w:p>
          <w:p w:rsidR="00725435" w:rsidRPr="00C953B5" w:rsidRDefault="00725435" w:rsidP="00165ABD">
            <w:pPr>
              <w:tabs>
                <w:tab w:val="left" w:pos="180"/>
                <w:tab w:val="center" w:pos="5173"/>
                <w:tab w:val="left" w:pos="7416"/>
              </w:tabs>
              <w:ind w:right="108"/>
              <w:jc w:val="left"/>
              <w:rPr>
                <w:rFonts w:eastAsia="Times New Roman" w:cs="Times New Roman"/>
                <w:sz w:val="24"/>
                <w:szCs w:val="24"/>
                <w:lang w:eastAsia="ru-RU"/>
              </w:rPr>
            </w:pPr>
            <w:r w:rsidRPr="00C953B5">
              <w:rPr>
                <w:rFonts w:eastAsia="Times New Roman" w:cs="Times New Roman"/>
                <w:sz w:val="24"/>
                <w:szCs w:val="24"/>
                <w:lang w:eastAsia="ru-RU"/>
              </w:rPr>
              <w:lastRenderedPageBreak/>
              <w:t xml:space="preserve">- </w:t>
            </w:r>
            <w:r w:rsidRPr="00C953B5">
              <w:rPr>
                <w:rFonts w:eastAsia="Times New Roman" w:cs="Times New Roman"/>
                <w:sz w:val="24"/>
                <w:szCs w:val="24"/>
                <w:lang w:val="ru-RU" w:eastAsia="ru-RU"/>
              </w:rPr>
              <w:t xml:space="preserve">збільшення надходжень до бюджету </w:t>
            </w:r>
            <w:r w:rsidRPr="00C953B5">
              <w:rPr>
                <w:rFonts w:eastAsia="Times New Roman" w:cs="Times New Roman"/>
                <w:sz w:val="24"/>
                <w:szCs w:val="24"/>
                <w:lang w:eastAsia="ru-RU"/>
              </w:rPr>
              <w:t>Болехівської територіальної громади</w:t>
            </w:r>
            <w:r w:rsidRPr="00C953B5">
              <w:rPr>
                <w:rFonts w:eastAsia="Times New Roman" w:cs="Times New Roman"/>
                <w:sz w:val="24"/>
                <w:szCs w:val="24"/>
                <w:lang w:val="ru-RU" w:eastAsia="ru-RU"/>
              </w:rPr>
              <w:t>.</w:t>
            </w:r>
          </w:p>
        </w:tc>
      </w:tr>
      <w:tr w:rsidR="00725435" w:rsidRPr="00C953B5" w:rsidTr="00F13F3E">
        <w:trPr>
          <w:trHeight w:val="2318"/>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shd w:val="clear" w:color="auto" w:fill="FFFFFF"/>
              <w:jc w:val="left"/>
              <w:rPr>
                <w:rFonts w:eastAsia="Times New Roman" w:cs="Times New Roman"/>
                <w:sz w:val="24"/>
                <w:szCs w:val="24"/>
                <w:bdr w:val="none" w:sz="0" w:space="0" w:color="auto" w:frame="1"/>
                <w:lang w:eastAsia="uk-UA"/>
              </w:rPr>
            </w:pPr>
            <w:r w:rsidRPr="00C953B5">
              <w:rPr>
                <w:rFonts w:eastAsia="Times New Roman" w:cs="Times New Roman"/>
                <w:sz w:val="24"/>
                <w:szCs w:val="24"/>
                <w:bdr w:val="none" w:sz="0" w:space="0" w:color="auto" w:frame="1"/>
                <w:lang w:eastAsia="uk-UA"/>
              </w:rPr>
              <w:t>Основними заходами проєкту є:</w:t>
            </w:r>
          </w:p>
          <w:p w:rsidR="00725435" w:rsidRPr="00D37DE7" w:rsidRDefault="00725435" w:rsidP="00165ABD">
            <w:pPr>
              <w:pStyle w:val="a7"/>
              <w:shd w:val="clear" w:color="auto" w:fill="FFFFFF"/>
              <w:ind w:left="131"/>
              <w:jc w:val="left"/>
              <w:rPr>
                <w:rFonts w:eastAsia="Times New Roman" w:cs="Times New Roman"/>
                <w:sz w:val="24"/>
                <w:szCs w:val="24"/>
                <w:bdr w:val="none" w:sz="0" w:space="0" w:color="auto" w:frame="1"/>
                <w:lang w:eastAsia="uk-UA"/>
              </w:rPr>
            </w:pPr>
            <w:r>
              <w:rPr>
                <w:rFonts w:eastAsia="Times New Roman" w:cs="Times New Roman"/>
                <w:sz w:val="24"/>
                <w:szCs w:val="24"/>
                <w:bdr w:val="none" w:sz="0" w:space="0" w:color="auto" w:frame="1"/>
                <w:lang w:eastAsia="uk-UA"/>
              </w:rPr>
              <w:t>- д</w:t>
            </w:r>
            <w:r w:rsidRPr="00D37DE7">
              <w:rPr>
                <w:rFonts w:eastAsia="Times New Roman" w:cs="Times New Roman"/>
                <w:sz w:val="24"/>
                <w:szCs w:val="24"/>
                <w:bdr w:val="none" w:sz="0" w:space="0" w:color="auto" w:frame="1"/>
                <w:lang w:eastAsia="uk-UA"/>
              </w:rPr>
              <w:t xml:space="preserve">ослідження ринку виробників доїльного обладнання та вибір найкращого обладнання, </w:t>
            </w:r>
            <w:r w:rsidR="003E6F7C">
              <w:rPr>
                <w:rFonts w:eastAsia="Times New Roman" w:cs="Times New Roman"/>
                <w:sz w:val="24"/>
                <w:szCs w:val="24"/>
                <w:bdr w:val="none" w:sz="0" w:space="0" w:color="auto" w:frame="1"/>
                <w:lang w:eastAsia="uk-UA"/>
              </w:rPr>
              <w:t>яке забезпечить належну якість та гігієну молока й</w:t>
            </w:r>
            <w:r w:rsidRPr="00D37DE7">
              <w:rPr>
                <w:rFonts w:eastAsia="Times New Roman" w:cs="Times New Roman"/>
                <w:sz w:val="24"/>
                <w:szCs w:val="24"/>
                <w:bdr w:val="none" w:sz="0" w:space="0" w:color="auto" w:frame="1"/>
                <w:lang w:eastAsia="uk-UA"/>
              </w:rPr>
              <w:t xml:space="preserve"> не завдасть шкоди коровам</w:t>
            </w:r>
            <w:r>
              <w:rPr>
                <w:rFonts w:eastAsia="Times New Roman" w:cs="Times New Roman"/>
                <w:sz w:val="24"/>
                <w:szCs w:val="24"/>
                <w:bdr w:val="none" w:sz="0" w:space="0" w:color="auto" w:frame="1"/>
                <w:lang w:eastAsia="uk-UA"/>
              </w:rPr>
              <w:t>;</w:t>
            </w:r>
          </w:p>
          <w:p w:rsidR="00725435" w:rsidRPr="00D37DE7" w:rsidRDefault="00725435" w:rsidP="00165ABD">
            <w:pPr>
              <w:pStyle w:val="a7"/>
              <w:shd w:val="clear" w:color="auto" w:fill="FFFFFF"/>
              <w:ind w:left="131"/>
              <w:jc w:val="left"/>
              <w:rPr>
                <w:rFonts w:eastAsia="Times New Roman" w:cs="Times New Roman"/>
                <w:sz w:val="24"/>
                <w:szCs w:val="24"/>
                <w:bdr w:val="none" w:sz="0" w:space="0" w:color="auto" w:frame="1"/>
                <w:lang w:eastAsia="uk-UA"/>
              </w:rPr>
            </w:pPr>
            <w:r>
              <w:rPr>
                <w:rFonts w:eastAsia="Times New Roman" w:cs="Times New Roman"/>
                <w:sz w:val="24"/>
                <w:szCs w:val="24"/>
                <w:bdr w:val="none" w:sz="0" w:space="0" w:color="auto" w:frame="1"/>
                <w:lang w:eastAsia="uk-UA"/>
              </w:rPr>
              <w:t>- з</w:t>
            </w:r>
            <w:r w:rsidRPr="00D37DE7">
              <w:rPr>
                <w:rFonts w:eastAsia="Times New Roman" w:cs="Times New Roman"/>
                <w:sz w:val="24"/>
                <w:szCs w:val="24"/>
                <w:bdr w:val="none" w:sz="0" w:space="0" w:color="auto" w:frame="1"/>
                <w:lang w:eastAsia="uk-UA"/>
              </w:rPr>
              <w:t>акупівля доїльного обладнання</w:t>
            </w:r>
            <w:r>
              <w:rPr>
                <w:rFonts w:eastAsia="Times New Roman" w:cs="Times New Roman"/>
                <w:sz w:val="24"/>
                <w:szCs w:val="24"/>
                <w:bdr w:val="none" w:sz="0" w:space="0" w:color="auto" w:frame="1"/>
                <w:lang w:eastAsia="uk-UA"/>
              </w:rPr>
              <w:t>;</w:t>
            </w:r>
          </w:p>
          <w:p w:rsidR="00725435" w:rsidRPr="00C953B5" w:rsidRDefault="00725435" w:rsidP="003E6F7C">
            <w:pPr>
              <w:pStyle w:val="a7"/>
              <w:shd w:val="clear" w:color="auto" w:fill="FFFFFF"/>
              <w:ind w:left="131"/>
              <w:jc w:val="left"/>
              <w:rPr>
                <w:rFonts w:eastAsia="Times New Roman" w:cs="Times New Roman"/>
                <w:color w:val="01011B"/>
                <w:sz w:val="24"/>
                <w:szCs w:val="24"/>
                <w:bdr w:val="none" w:sz="0" w:space="0" w:color="auto" w:frame="1"/>
                <w:lang w:eastAsia="uk-UA"/>
              </w:rPr>
            </w:pPr>
            <w:r>
              <w:rPr>
                <w:rFonts w:eastAsia="Times New Roman" w:cs="Times New Roman"/>
                <w:sz w:val="24"/>
                <w:szCs w:val="24"/>
                <w:bdr w:val="none" w:sz="0" w:space="0" w:color="auto" w:frame="1"/>
                <w:lang w:eastAsia="uk-UA"/>
              </w:rPr>
              <w:t>- в</w:t>
            </w:r>
            <w:r w:rsidRPr="00D37DE7">
              <w:rPr>
                <w:rFonts w:eastAsia="Times New Roman" w:cs="Times New Roman"/>
                <w:sz w:val="24"/>
                <w:szCs w:val="24"/>
                <w:bdr w:val="none" w:sz="0" w:space="0" w:color="auto" w:frame="1"/>
                <w:lang w:eastAsia="uk-UA"/>
              </w:rPr>
              <w:t>становлення доїльного обладнання</w:t>
            </w:r>
            <w:r w:rsidR="003E6F7C">
              <w:rPr>
                <w:rFonts w:eastAsia="Times New Roman" w:cs="Times New Roman"/>
                <w:sz w:val="24"/>
                <w:szCs w:val="24"/>
                <w:bdr w:val="none" w:sz="0" w:space="0" w:color="auto" w:frame="1"/>
                <w:lang w:eastAsia="uk-UA"/>
              </w:rPr>
              <w:t xml:space="preserve">, </w:t>
            </w:r>
            <w:r w:rsidRPr="00C953B5">
              <w:rPr>
                <w:rFonts w:eastAsia="Times New Roman" w:cs="Times New Roman"/>
                <w:sz w:val="24"/>
                <w:szCs w:val="24"/>
                <w:lang w:eastAsia="uk-UA"/>
              </w:rPr>
              <w:t xml:space="preserve">навчання персоналу </w:t>
            </w:r>
            <w:r w:rsidR="003E6F7C">
              <w:rPr>
                <w:rFonts w:eastAsia="Times New Roman" w:cs="Times New Roman"/>
                <w:sz w:val="24"/>
                <w:szCs w:val="24"/>
                <w:lang w:eastAsia="uk-UA"/>
              </w:rPr>
              <w:t>роботі з обладнанням.</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320228">
            <w:pPr>
              <w:jc w:val="left"/>
              <w:rPr>
                <w:rFonts w:eastAsia="Times New Roman" w:cs="Times New Roman"/>
                <w:sz w:val="24"/>
                <w:szCs w:val="24"/>
                <w:lang w:eastAsia="ru-RU"/>
              </w:rPr>
            </w:pPr>
            <w:r w:rsidRPr="00C953B5">
              <w:rPr>
                <w:rFonts w:eastAsia="Times New Roman" w:cs="Times New Roman"/>
                <w:sz w:val="24"/>
                <w:szCs w:val="24"/>
                <w:lang w:eastAsia="ru-RU"/>
              </w:rPr>
              <w:t>Період реалі</w:t>
            </w:r>
            <w:r>
              <w:rPr>
                <w:rFonts w:eastAsia="Times New Roman" w:cs="Times New Roman"/>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Pr>
                <w:rFonts w:eastAsia="Times New Roman" w:cs="Times New Roman"/>
                <w:sz w:val="24"/>
                <w:szCs w:val="24"/>
                <w:lang w:eastAsia="ru-RU"/>
              </w:rPr>
              <w:t>2022-2023</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2023 рік</w:t>
            </w: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Усього</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D37DE7" w:rsidRDefault="00725435" w:rsidP="00165ABD">
            <w:pPr>
              <w:jc w:val="left"/>
              <w:rPr>
                <w:rFonts w:eastAsia="Times New Roman" w:cs="Times New Roman"/>
                <w:sz w:val="24"/>
                <w:szCs w:val="24"/>
                <w:lang w:eastAsia="ru-RU"/>
              </w:rPr>
            </w:pPr>
            <w:r>
              <w:rPr>
                <w:rFonts w:eastAsia="Times New Roman" w:cs="Times New Roman"/>
                <w:sz w:val="24"/>
                <w:szCs w:val="24"/>
                <w:lang w:eastAsia="ru-RU"/>
              </w:rPr>
              <w:t>250,0</w:t>
            </w: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val="en-US"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D37DE7" w:rsidRDefault="00725435" w:rsidP="00165ABD">
            <w:pPr>
              <w:jc w:val="left"/>
              <w:rPr>
                <w:rFonts w:eastAsia="Times New Roman" w:cs="Times New Roman"/>
                <w:sz w:val="24"/>
                <w:szCs w:val="24"/>
                <w:lang w:eastAsia="ru-RU"/>
              </w:rPr>
            </w:pPr>
            <w:r>
              <w:rPr>
                <w:rFonts w:eastAsia="Times New Roman" w:cs="Times New Roman"/>
                <w:sz w:val="24"/>
                <w:szCs w:val="24"/>
                <w:lang w:eastAsia="ru-RU"/>
              </w:rPr>
              <w:t>250,0</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8D7F97" w:rsidRDefault="00725435" w:rsidP="00725435">
            <w:pPr>
              <w:jc w:val="left"/>
              <w:rPr>
                <w:rFonts w:eastAsia="Times New Roman" w:cs="Times New Roman"/>
                <w:sz w:val="24"/>
                <w:szCs w:val="24"/>
                <w:lang w:eastAsia="ru-RU"/>
              </w:rPr>
            </w:pPr>
            <w:r w:rsidRPr="008D7F97">
              <w:rPr>
                <w:rFonts w:eastAsia="Times New Roman" w:cs="Times New Roman"/>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8D7F97" w:rsidRDefault="00725435" w:rsidP="00725435">
            <w:pPr>
              <w:jc w:val="left"/>
              <w:rPr>
                <w:rFonts w:eastAsia="Times New Roman" w:cs="Times New Roman"/>
                <w:sz w:val="24"/>
                <w:szCs w:val="24"/>
                <w:lang w:eastAsia="ru-RU"/>
              </w:rPr>
            </w:pPr>
            <w:r w:rsidRPr="008D7F97">
              <w:rPr>
                <w:rFonts w:eastAsia="Times New Roman" w:cs="Times New Roman"/>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8D7F97" w:rsidRDefault="00725435" w:rsidP="00725435">
            <w:pPr>
              <w:jc w:val="left"/>
              <w:rPr>
                <w:rFonts w:eastAsia="Times New Roman" w:cs="Times New Roman"/>
                <w:sz w:val="24"/>
                <w:szCs w:val="24"/>
                <w:lang w:eastAsia="ru-RU"/>
              </w:rPr>
            </w:pPr>
            <w:r w:rsidRPr="008D7F97">
              <w:rPr>
                <w:rFonts w:eastAsia="Times New Roman" w:cs="Times New Roman"/>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val="en-US" w:eastAsia="ru-RU"/>
              </w:rPr>
            </w:pP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8D7F97" w:rsidRDefault="00725435" w:rsidP="00725435">
            <w:pPr>
              <w:jc w:val="left"/>
              <w:rPr>
                <w:rFonts w:eastAsia="Times New Roman" w:cs="Times New Roman"/>
                <w:sz w:val="24"/>
                <w:szCs w:val="24"/>
                <w:lang w:eastAsia="ru-RU"/>
              </w:rPr>
            </w:pPr>
            <w:r w:rsidRPr="008D7F97">
              <w:rPr>
                <w:rFonts w:eastAsia="Times New Roman" w:cs="Times New Roman"/>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75,0</w:t>
            </w: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75,0</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8D7F97" w:rsidRDefault="00725435" w:rsidP="00725435">
            <w:pPr>
              <w:jc w:val="left"/>
              <w:rPr>
                <w:rFonts w:eastAsia="Times New Roman" w:cs="Times New Roman"/>
                <w:sz w:val="24"/>
                <w:szCs w:val="24"/>
                <w:lang w:eastAsia="ru-RU"/>
              </w:rPr>
            </w:pPr>
            <w:r w:rsidRPr="008D7F97">
              <w:rPr>
                <w:rFonts w:eastAsia="Times New Roman" w:cs="Times New Roman"/>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175,0</w:t>
            </w:r>
          </w:p>
        </w:tc>
        <w:tc>
          <w:tcPr>
            <w:tcW w:w="546"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175,0</w:t>
            </w:r>
          </w:p>
        </w:tc>
      </w:tr>
      <w:tr w:rsidR="00725435" w:rsidRPr="00C953B5" w:rsidTr="00F13F3E">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F43803" w:rsidP="00725435">
            <w:pPr>
              <w:jc w:val="left"/>
              <w:rPr>
                <w:rFonts w:eastAsia="Times New Roman" w:cs="Times New Roman"/>
                <w:sz w:val="24"/>
                <w:szCs w:val="24"/>
                <w:lang w:eastAsia="ru-RU"/>
              </w:rPr>
            </w:pPr>
            <w:r>
              <w:rPr>
                <w:rFonts w:eastAsia="Times New Roman" w:cs="Times New Roman"/>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165ABD">
            <w:pPr>
              <w:jc w:val="left"/>
              <w:rPr>
                <w:rFonts w:eastAsia="Times New Roman" w:cs="Times New Roman"/>
                <w:sz w:val="24"/>
                <w:szCs w:val="24"/>
                <w:lang w:eastAsia="ru-RU"/>
              </w:rPr>
            </w:pPr>
            <w:r w:rsidRPr="00C953B5">
              <w:rPr>
                <w:rFonts w:eastAsia="Times New Roman" w:cs="Times New Roman"/>
                <w:sz w:val="24"/>
                <w:szCs w:val="24"/>
                <w:lang w:eastAsia="ru-RU"/>
              </w:rPr>
              <w:t>Фермерське господарство «МОЛОЧАР ПЛЮС»</w:t>
            </w:r>
          </w:p>
        </w:tc>
      </w:tr>
      <w:tr w:rsidR="00725435" w:rsidRPr="00C953B5" w:rsidTr="00F13F3E">
        <w:trPr>
          <w:trHeight w:val="1821"/>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C953B5" w:rsidRDefault="00725435" w:rsidP="00725435">
            <w:pPr>
              <w:jc w:val="left"/>
              <w:rPr>
                <w:rFonts w:eastAsia="Times New Roman" w:cs="Times New Roman"/>
                <w:sz w:val="24"/>
                <w:szCs w:val="24"/>
                <w:lang w:eastAsia="ru-RU"/>
              </w:rPr>
            </w:pPr>
            <w:r w:rsidRPr="00C953B5">
              <w:rPr>
                <w:rFonts w:eastAsia="Times New Roman" w:cs="Times New Roman"/>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C953B5" w:rsidRDefault="00725435" w:rsidP="003E6F7C">
            <w:pPr>
              <w:jc w:val="left"/>
              <w:rPr>
                <w:rFonts w:eastAsia="Times New Roman" w:cs="Times New Roman"/>
                <w:sz w:val="24"/>
                <w:szCs w:val="24"/>
                <w:lang w:eastAsia="ru-RU"/>
              </w:rPr>
            </w:pPr>
            <w:r w:rsidRPr="00C953B5">
              <w:rPr>
                <w:rFonts w:eastAsia="Times New Roman" w:cs="Times New Roman"/>
                <w:sz w:val="24"/>
                <w:szCs w:val="24"/>
                <w:lang w:eastAsia="ru-RU"/>
              </w:rPr>
              <w:t>Фермерське господарство «МОЛОЧАР ПЛЮ</w:t>
            </w:r>
            <w:r w:rsidR="003E6F7C">
              <w:rPr>
                <w:rFonts w:eastAsia="Times New Roman" w:cs="Times New Roman"/>
                <w:sz w:val="24"/>
                <w:szCs w:val="24"/>
                <w:lang w:eastAsia="ru-RU"/>
              </w:rPr>
              <w:t>С» засноване 22.08.2018</w:t>
            </w:r>
            <w:r w:rsidRPr="00C953B5">
              <w:rPr>
                <w:rFonts w:eastAsia="Times New Roman" w:cs="Times New Roman"/>
                <w:sz w:val="24"/>
                <w:szCs w:val="24"/>
                <w:lang w:eastAsia="ru-RU"/>
              </w:rPr>
              <w:t>. Основним видом діяльності господарства є розведення великої рогатої худоби молочних порід. На даний час на балансі господарства налічується 15 корів, 11 телят. Для обслуговування даних корів необхідне високоякісне обладнання, що не буде шкідлив</w:t>
            </w:r>
            <w:r w:rsidR="003E6F7C">
              <w:rPr>
                <w:rFonts w:eastAsia="Times New Roman" w:cs="Times New Roman"/>
                <w:sz w:val="24"/>
                <w:szCs w:val="24"/>
                <w:lang w:eastAsia="ru-RU"/>
              </w:rPr>
              <w:t>им</w:t>
            </w:r>
            <w:r w:rsidRPr="00C953B5">
              <w:rPr>
                <w:rFonts w:eastAsia="Times New Roman" w:cs="Times New Roman"/>
                <w:sz w:val="24"/>
                <w:szCs w:val="24"/>
                <w:lang w:eastAsia="ru-RU"/>
              </w:rPr>
              <w:t xml:space="preserve"> для корів і забезпечить належну гігієну, якість молока. </w:t>
            </w:r>
          </w:p>
        </w:tc>
      </w:tr>
    </w:tbl>
    <w:p w:rsidR="00C953B5" w:rsidRDefault="00C953B5" w:rsidP="00C953B5">
      <w:pPr>
        <w:jc w:val="left"/>
        <w:rPr>
          <w:rFonts w:cs="Times New Roman"/>
          <w:color w:val="000000" w:themeColor="text1"/>
          <w:sz w:val="24"/>
          <w:szCs w:val="24"/>
        </w:rPr>
      </w:pPr>
    </w:p>
    <w:p w:rsidR="00D37DE7" w:rsidRDefault="00DA7F8E" w:rsidP="008D7F97">
      <w:pPr>
        <w:ind w:firstLine="708"/>
        <w:jc w:val="left"/>
        <w:rPr>
          <w:rFonts w:cs="Times New Roman"/>
          <w:color w:val="000000" w:themeColor="text1"/>
          <w:sz w:val="24"/>
          <w:szCs w:val="24"/>
        </w:rPr>
      </w:pPr>
      <w:r>
        <w:rPr>
          <w:rFonts w:cs="Times New Roman"/>
          <w:color w:val="000000" w:themeColor="text1"/>
          <w:sz w:val="24"/>
          <w:szCs w:val="24"/>
        </w:rPr>
        <w:t>1.12</w:t>
      </w:r>
      <w:r w:rsidR="00D37DE7">
        <w:rPr>
          <w:rFonts w:cs="Times New Roman"/>
          <w:color w:val="000000" w:themeColor="text1"/>
          <w:sz w:val="24"/>
          <w:szCs w:val="24"/>
        </w:rPr>
        <w:t>.</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93"/>
        <w:gridCol w:w="853"/>
        <w:gridCol w:w="916"/>
        <w:gridCol w:w="1030"/>
        <w:gridCol w:w="1854"/>
      </w:tblGrid>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Pr>
                <w:rFonts w:eastAsia="Times New Roman" w:cs="Times New Roman"/>
                <w:sz w:val="24"/>
                <w:szCs w:val="24"/>
                <w:lang w:eastAsia="ru-RU"/>
              </w:rPr>
              <w:t>ПІП ініціатора ідеї</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D16528"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Перцович Наталія Святославівна</w:t>
            </w:r>
            <w:r w:rsidR="00663954">
              <w:rPr>
                <w:rFonts w:eastAsia="Times New Roman" w:cs="Times New Roman"/>
                <w:sz w:val="24"/>
                <w:szCs w:val="24"/>
                <w:lang w:eastAsia="ru-RU"/>
              </w:rPr>
              <w:t>,</w:t>
            </w:r>
          </w:p>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Кромкач Надія Степанівна</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Pr>
                <w:rFonts w:eastAsia="Times New Roman" w:cs="Times New Roman"/>
                <w:sz w:val="24"/>
                <w:szCs w:val="24"/>
                <w:lang w:eastAsia="ru-RU"/>
              </w:rPr>
              <w:t>Телефон ініціатора ідеї</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0501023403</w:t>
            </w:r>
          </w:p>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0503733711</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B53AEE" w:rsidP="00320228">
            <w:pPr>
              <w:jc w:val="left"/>
              <w:rPr>
                <w:rFonts w:eastAsia="Times New Roman" w:cs="Times New Roman"/>
                <w:sz w:val="24"/>
                <w:szCs w:val="24"/>
                <w:lang w:eastAsia="ru-RU"/>
              </w:rPr>
            </w:pPr>
            <w:r>
              <w:rPr>
                <w:rFonts w:eastAsia="Times New Roman" w:cs="Times New Roman"/>
                <w:sz w:val="24"/>
                <w:szCs w:val="24"/>
                <w:lang w:eastAsia="ru-RU"/>
              </w:rPr>
              <w:t>Електронна адреса ініціатора ідеї</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EF3AC7" w:rsidRDefault="00F51BFC" w:rsidP="00320228">
            <w:pPr>
              <w:jc w:val="left"/>
              <w:rPr>
                <w:rFonts w:eastAsia="Times New Roman" w:cs="Times New Roman"/>
                <w:sz w:val="24"/>
                <w:szCs w:val="24"/>
                <w:lang w:eastAsia="ru-RU"/>
              </w:rPr>
            </w:pPr>
            <w:hyperlink r:id="rId18" w:history="1">
              <w:r w:rsidR="00725435" w:rsidRPr="00EF3AC7">
                <w:rPr>
                  <w:rFonts w:eastAsia="Times New Roman" w:cs="Times New Roman"/>
                  <w:sz w:val="24"/>
                  <w:szCs w:val="24"/>
                  <w:lang w:val="en-US" w:eastAsia="ru-RU"/>
                </w:rPr>
                <w:t>natapertsov</w:t>
              </w:r>
              <w:r w:rsidR="00725435" w:rsidRPr="00EF3AC7">
                <w:rPr>
                  <w:rFonts w:eastAsia="Times New Roman" w:cs="Times New Roman"/>
                  <w:sz w:val="24"/>
                  <w:szCs w:val="24"/>
                  <w:lang w:eastAsia="ru-RU"/>
                </w:rPr>
                <w:t>@</w:t>
              </w:r>
              <w:r w:rsidR="00725435" w:rsidRPr="00EF3AC7">
                <w:rPr>
                  <w:rFonts w:eastAsia="Times New Roman" w:cs="Times New Roman"/>
                  <w:sz w:val="24"/>
                  <w:szCs w:val="24"/>
                  <w:lang w:val="en-US" w:eastAsia="ru-RU"/>
                </w:rPr>
                <w:t>gmail</w:t>
              </w:r>
              <w:r w:rsidR="00725435" w:rsidRPr="00EF3AC7">
                <w:rPr>
                  <w:rFonts w:eastAsia="Times New Roman" w:cs="Times New Roman"/>
                  <w:sz w:val="24"/>
                  <w:szCs w:val="24"/>
                  <w:lang w:eastAsia="ru-RU"/>
                </w:rPr>
                <w:t>.</w:t>
              </w:r>
              <w:r w:rsidR="00725435" w:rsidRPr="00EF3AC7">
                <w:rPr>
                  <w:rFonts w:eastAsia="Times New Roman" w:cs="Times New Roman"/>
                  <w:sz w:val="24"/>
                  <w:szCs w:val="24"/>
                  <w:lang w:val="en-US" w:eastAsia="ru-RU"/>
                </w:rPr>
                <w:t>com</w:t>
              </w:r>
            </w:hyperlink>
          </w:p>
          <w:p w:rsidR="00725435" w:rsidRPr="003307A9" w:rsidRDefault="00F51BFC" w:rsidP="00320228">
            <w:pPr>
              <w:jc w:val="left"/>
              <w:rPr>
                <w:rFonts w:eastAsia="Times New Roman" w:cs="Times New Roman"/>
                <w:color w:val="222222"/>
                <w:sz w:val="24"/>
                <w:szCs w:val="24"/>
                <w:shd w:val="clear" w:color="auto" w:fill="FFFFFF"/>
                <w:lang w:eastAsia="ru-RU"/>
              </w:rPr>
            </w:pPr>
            <w:hyperlink r:id="rId19" w:history="1">
              <w:r w:rsidR="00725435" w:rsidRPr="00EF3AC7">
                <w:rPr>
                  <w:rFonts w:eastAsia="Times New Roman" w:cs="Times New Roman"/>
                  <w:sz w:val="24"/>
                  <w:szCs w:val="24"/>
                  <w:shd w:val="clear" w:color="auto" w:fill="FFFFFF"/>
                  <w:lang w:val="ru-RU" w:eastAsia="ru-RU"/>
                </w:rPr>
                <w:t>nadjucha</w:t>
              </w:r>
              <w:r w:rsidR="00725435" w:rsidRPr="00EF3AC7">
                <w:rPr>
                  <w:rFonts w:eastAsia="Times New Roman" w:cs="Times New Roman"/>
                  <w:sz w:val="24"/>
                  <w:szCs w:val="24"/>
                  <w:shd w:val="clear" w:color="auto" w:fill="FFFFFF"/>
                  <w:lang w:eastAsia="ru-RU"/>
                </w:rPr>
                <w:t>24@</w:t>
              </w:r>
              <w:r w:rsidR="00725435" w:rsidRPr="00EF3AC7">
                <w:rPr>
                  <w:rFonts w:eastAsia="Times New Roman" w:cs="Times New Roman"/>
                  <w:sz w:val="24"/>
                  <w:szCs w:val="24"/>
                  <w:shd w:val="clear" w:color="auto" w:fill="FFFFFF"/>
                  <w:lang w:val="ru-RU" w:eastAsia="ru-RU"/>
                </w:rPr>
                <w:t>gmail</w:t>
              </w:r>
              <w:r w:rsidR="00725435" w:rsidRPr="00EF3AC7">
                <w:rPr>
                  <w:rFonts w:eastAsia="Times New Roman" w:cs="Times New Roman"/>
                  <w:sz w:val="24"/>
                  <w:szCs w:val="24"/>
                  <w:shd w:val="clear" w:color="auto" w:fill="FFFFFF"/>
                  <w:lang w:eastAsia="ru-RU"/>
                </w:rPr>
                <w:t>.</w:t>
              </w:r>
              <w:r w:rsidR="00725435" w:rsidRPr="00EF3AC7">
                <w:rPr>
                  <w:rFonts w:eastAsia="Times New Roman" w:cs="Times New Roman"/>
                  <w:sz w:val="24"/>
                  <w:szCs w:val="24"/>
                  <w:shd w:val="clear" w:color="auto" w:fill="FFFFFF"/>
                  <w:lang w:val="ru-RU" w:eastAsia="ru-RU"/>
                </w:rPr>
                <w:t>com</w:t>
              </w:r>
            </w:hyperlink>
          </w:p>
        </w:tc>
      </w:tr>
      <w:tr w:rsidR="00725435" w:rsidRPr="00D37DE7" w:rsidTr="00E043FB">
        <w:trPr>
          <w:trHeight w:val="551"/>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Назва проєкту регіонального розвитку (далі – проєкт)</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val="ru-RU" w:eastAsia="ru-RU"/>
              </w:rPr>
              <w:t xml:space="preserve">Підтримка </w:t>
            </w:r>
            <w:r w:rsidRPr="009F1692">
              <w:rPr>
                <w:rFonts w:eastAsia="Times New Roman" w:cs="Times New Roman"/>
                <w:sz w:val="24"/>
                <w:szCs w:val="24"/>
                <w:lang w:eastAsia="ru-RU"/>
              </w:rPr>
              <w:t>малого бізнесу – новостворених виробництв та фермерських господарств</w:t>
            </w:r>
          </w:p>
        </w:tc>
      </w:tr>
      <w:tr w:rsidR="00725435" w:rsidRPr="00D37DE7" w:rsidTr="00E043FB">
        <w:trPr>
          <w:trHeight w:val="786"/>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Підтримка ідеї проєкту та забезпечення її реалізації (розроблення проєкту)</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p>
        </w:tc>
      </w:tr>
      <w:tr w:rsidR="00725435" w:rsidRPr="00D37DE7" w:rsidTr="00E043FB">
        <w:trPr>
          <w:trHeight w:val="491"/>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Номер і назва завдання регіональної стратегії розвитку, якому відповідає проєкт</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BB7F2D" w:rsidRDefault="00BB7F2D" w:rsidP="00320228">
            <w:pPr>
              <w:jc w:val="left"/>
              <w:rPr>
                <w:rFonts w:eastAsia="Times New Roman" w:cs="Times New Roman"/>
                <w:sz w:val="24"/>
                <w:szCs w:val="24"/>
                <w:lang w:eastAsia="ru-RU"/>
              </w:rPr>
            </w:pPr>
            <w:r w:rsidRPr="00BB7F2D">
              <w:rPr>
                <w:sz w:val="24"/>
                <w:szCs w:val="24"/>
              </w:rPr>
              <w:t>1.1.4. Розвиток малого і середнього підприємництва</w:t>
            </w:r>
            <w:r>
              <w:rPr>
                <w:sz w:val="24"/>
                <w:szCs w:val="24"/>
              </w:rPr>
              <w:t>,</w:t>
            </w:r>
            <w:r w:rsidRPr="00BB7F2D">
              <w:rPr>
                <w:sz w:val="24"/>
                <w:szCs w:val="24"/>
              </w:rPr>
              <w:t xml:space="preserve"> в т.ч. ініціатив людей з інвалідністю та молоді</w:t>
            </w:r>
            <w:r>
              <w:rPr>
                <w:sz w:val="24"/>
                <w:szCs w:val="24"/>
              </w:rPr>
              <w:t>.</w:t>
            </w:r>
          </w:p>
        </w:tc>
      </w:tr>
      <w:tr w:rsidR="00725435" w:rsidRPr="00D37DE7" w:rsidTr="00E043FB">
        <w:trPr>
          <w:trHeight w:val="1024"/>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Мета та завдання проєкту</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8D7F97" w:rsidRDefault="00725435" w:rsidP="008444C0">
            <w:pPr>
              <w:jc w:val="left"/>
              <w:rPr>
                <w:rFonts w:eastAsia="Times New Roman" w:cs="Times New Roman"/>
                <w:sz w:val="24"/>
                <w:szCs w:val="24"/>
                <w:lang w:eastAsia="ru-RU"/>
              </w:rPr>
            </w:pPr>
            <w:r w:rsidRPr="009F1692">
              <w:rPr>
                <w:rFonts w:eastAsia="Times New Roman" w:cs="Times New Roman"/>
                <w:sz w:val="24"/>
                <w:szCs w:val="24"/>
                <w:lang w:eastAsia="ru-RU"/>
              </w:rPr>
              <w:t xml:space="preserve">Подолання наслідків впливу пандемії </w:t>
            </w:r>
            <w:r w:rsidRPr="009F1692">
              <w:rPr>
                <w:rFonts w:eastAsia="Times New Roman" w:cs="Times New Roman"/>
                <w:sz w:val="24"/>
                <w:szCs w:val="24"/>
                <w:lang w:val="en-US" w:eastAsia="ru-RU"/>
              </w:rPr>
              <w:t>COVID</w:t>
            </w:r>
            <w:r w:rsidRPr="009F1692">
              <w:rPr>
                <w:rFonts w:eastAsia="Times New Roman" w:cs="Times New Roman"/>
                <w:sz w:val="24"/>
                <w:szCs w:val="24"/>
                <w:lang w:eastAsia="ru-RU"/>
              </w:rPr>
              <w:t>-19 шляхом створення можливостей для розвитку новостворених виробництв із малим обсягом виробничих потужностей та новостворених фермерських господарств</w:t>
            </w:r>
            <w:r w:rsidR="008444C0">
              <w:rPr>
                <w:rFonts w:eastAsia="Times New Roman" w:cs="Times New Roman"/>
                <w:sz w:val="24"/>
                <w:szCs w:val="24"/>
                <w:lang w:eastAsia="ru-RU"/>
              </w:rPr>
              <w:t>,</w:t>
            </w:r>
            <w:r w:rsidRPr="009F1692">
              <w:rPr>
                <w:rFonts w:eastAsia="Times New Roman" w:cs="Times New Roman"/>
                <w:sz w:val="24"/>
                <w:szCs w:val="24"/>
                <w:lang w:eastAsia="ru-RU"/>
              </w:rPr>
              <w:t xml:space="preserve"> які вир</w:t>
            </w:r>
            <w:r w:rsidR="008444C0">
              <w:rPr>
                <w:rFonts w:eastAsia="Times New Roman" w:cs="Times New Roman"/>
                <w:sz w:val="24"/>
                <w:szCs w:val="24"/>
                <w:lang w:eastAsia="ru-RU"/>
              </w:rPr>
              <w:t>ощують органічні овочі, фрукти та</w:t>
            </w:r>
            <w:r w:rsidRPr="009F1692">
              <w:rPr>
                <w:rFonts w:eastAsia="Times New Roman" w:cs="Times New Roman"/>
                <w:sz w:val="24"/>
                <w:szCs w:val="24"/>
                <w:lang w:eastAsia="ru-RU"/>
              </w:rPr>
              <w:t xml:space="preserve"> ягоди. Надання підтримки таким підприємцям та підприємствам </w:t>
            </w:r>
            <w:r w:rsidR="008444C0">
              <w:rPr>
                <w:rFonts w:eastAsia="Times New Roman" w:cs="Times New Roman"/>
                <w:sz w:val="24"/>
                <w:szCs w:val="24"/>
                <w:lang w:eastAsia="ru-RU"/>
              </w:rPr>
              <w:t>дозволить розширити асортимент</w:t>
            </w:r>
            <w:r w:rsidRPr="009F1692">
              <w:rPr>
                <w:rFonts w:eastAsia="Times New Roman" w:cs="Times New Roman"/>
                <w:sz w:val="24"/>
                <w:szCs w:val="24"/>
                <w:lang w:eastAsia="ru-RU"/>
              </w:rPr>
              <w:t xml:space="preserve"> якісної продукції у місцевих точках продажу, збільшить обсяг виробництва, а </w:t>
            </w:r>
            <w:r w:rsidR="008444C0">
              <w:rPr>
                <w:rFonts w:eastAsia="Times New Roman" w:cs="Times New Roman"/>
                <w:sz w:val="24"/>
                <w:szCs w:val="24"/>
                <w:lang w:eastAsia="ru-RU"/>
              </w:rPr>
              <w:t>відтак</w:t>
            </w:r>
            <w:r w:rsidRPr="009F1692">
              <w:rPr>
                <w:rFonts w:eastAsia="Times New Roman" w:cs="Times New Roman"/>
                <w:sz w:val="24"/>
                <w:szCs w:val="24"/>
                <w:lang w:eastAsia="ru-RU"/>
              </w:rPr>
              <w:t xml:space="preserve"> і робочих місць, збільшить наповнення </w:t>
            </w:r>
            <w:r w:rsidR="008444C0">
              <w:rPr>
                <w:rFonts w:eastAsia="Times New Roman" w:cs="Times New Roman"/>
                <w:sz w:val="24"/>
                <w:szCs w:val="24"/>
                <w:lang w:eastAsia="ru-RU"/>
              </w:rPr>
              <w:t>місцевого</w:t>
            </w:r>
            <w:r w:rsidRPr="009F1692">
              <w:rPr>
                <w:rFonts w:eastAsia="Times New Roman" w:cs="Times New Roman"/>
                <w:sz w:val="24"/>
                <w:szCs w:val="24"/>
                <w:lang w:eastAsia="ru-RU"/>
              </w:rPr>
              <w:t xml:space="preserve"> бюджет</w:t>
            </w:r>
            <w:r w:rsidR="008444C0">
              <w:rPr>
                <w:rFonts w:eastAsia="Times New Roman" w:cs="Times New Roman"/>
                <w:sz w:val="24"/>
                <w:szCs w:val="24"/>
                <w:lang w:eastAsia="ru-RU"/>
              </w:rPr>
              <w:t>у</w:t>
            </w:r>
            <w:r w:rsidRPr="009F1692">
              <w:rPr>
                <w:rFonts w:eastAsia="Times New Roman" w:cs="Times New Roman"/>
                <w:sz w:val="24"/>
                <w:szCs w:val="24"/>
                <w:lang w:eastAsia="ru-RU"/>
              </w:rPr>
              <w:t>, підвищить ріст економіки та зменши</w:t>
            </w:r>
            <w:r>
              <w:rPr>
                <w:rFonts w:eastAsia="Times New Roman" w:cs="Times New Roman"/>
                <w:sz w:val="24"/>
                <w:szCs w:val="24"/>
                <w:lang w:eastAsia="ru-RU"/>
              </w:rPr>
              <w:t>ть виїзд робочої сили закордон.</w:t>
            </w:r>
          </w:p>
        </w:tc>
      </w:tr>
      <w:tr w:rsidR="00725435" w:rsidRPr="00D37DE7" w:rsidTr="00E043FB">
        <w:trPr>
          <w:trHeight w:val="493"/>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Територія, на яку проєкт матиме вплив</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Івано-Франківська область</w:t>
            </w:r>
          </w:p>
        </w:tc>
      </w:tr>
      <w:tr w:rsidR="00725435" w:rsidRPr="00D37DE7" w:rsidTr="00E043FB">
        <w:trPr>
          <w:trHeight w:val="840"/>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 xml:space="preserve">Цільові групи проєкту </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Підприємці-виробники, фермери, покупці, підприємці, які займаються роздрібною торгівлею</w:t>
            </w:r>
          </w:p>
        </w:tc>
      </w:tr>
      <w:tr w:rsidR="00725435" w:rsidRPr="00D37DE7" w:rsidTr="00E043FB">
        <w:trPr>
          <w:trHeight w:val="660"/>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Опис проблеми, на вирішення якої спрямований проєкт</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 xml:space="preserve">Час пандемії дав нам нові виклики, навчив підприємців працювати в умовах локдауну іншими методами. Появилась тенденція інтернет-продажу та адресної ставки різного роду продукції. </w:t>
            </w:r>
          </w:p>
          <w:p w:rsidR="00725435" w:rsidRPr="009F1692" w:rsidRDefault="00725435" w:rsidP="008444C0">
            <w:pPr>
              <w:jc w:val="left"/>
              <w:rPr>
                <w:rFonts w:eastAsia="Times New Roman" w:cs="Times New Roman"/>
                <w:sz w:val="24"/>
                <w:szCs w:val="24"/>
                <w:lang w:eastAsia="ru-RU"/>
              </w:rPr>
            </w:pPr>
            <w:r w:rsidRPr="009F1692">
              <w:rPr>
                <w:rFonts w:eastAsia="Times New Roman" w:cs="Times New Roman"/>
                <w:sz w:val="24"/>
                <w:szCs w:val="24"/>
                <w:lang w:eastAsia="ru-RU"/>
              </w:rPr>
              <w:t xml:space="preserve">Нещодавно у Івано-Франківську відбулось об’єднання місцевих виробників та фермерів, </w:t>
            </w:r>
            <w:r w:rsidR="008444C0">
              <w:rPr>
                <w:rFonts w:eastAsia="Times New Roman" w:cs="Times New Roman"/>
                <w:sz w:val="24"/>
                <w:szCs w:val="24"/>
                <w:lang w:eastAsia="ru-RU"/>
              </w:rPr>
              <w:t>сформувалась</w:t>
            </w:r>
            <w:r w:rsidRPr="009F1692">
              <w:rPr>
                <w:rFonts w:eastAsia="Times New Roman" w:cs="Times New Roman"/>
                <w:sz w:val="24"/>
                <w:szCs w:val="24"/>
                <w:lang w:eastAsia="ru-RU"/>
              </w:rPr>
              <w:t xml:space="preserve"> ін</w:t>
            </w:r>
            <w:r w:rsidR="008444C0">
              <w:rPr>
                <w:rFonts w:eastAsia="Times New Roman" w:cs="Times New Roman"/>
                <w:sz w:val="24"/>
                <w:szCs w:val="24"/>
                <w:lang w:eastAsia="ru-RU"/>
              </w:rPr>
              <w:t>іціативна група, яка заснувала г</w:t>
            </w:r>
            <w:r w:rsidRPr="009F1692">
              <w:rPr>
                <w:rFonts w:eastAsia="Times New Roman" w:cs="Times New Roman"/>
                <w:sz w:val="24"/>
                <w:szCs w:val="24"/>
                <w:lang w:eastAsia="ru-RU"/>
              </w:rPr>
              <w:t>ромадську організацію «Крафтова кооперація» та започаткувала проведення «Фран</w:t>
            </w:r>
            <w:r w:rsidR="008444C0">
              <w:rPr>
                <w:rFonts w:eastAsia="Times New Roman" w:cs="Times New Roman"/>
                <w:sz w:val="24"/>
                <w:szCs w:val="24"/>
                <w:lang w:eastAsia="ru-RU"/>
              </w:rPr>
              <w:t>ківського крафтового ярмарку».</w:t>
            </w:r>
          </w:p>
        </w:tc>
      </w:tr>
      <w:tr w:rsidR="00725435" w:rsidRPr="00D37DE7" w:rsidTr="00E043FB">
        <w:trPr>
          <w:trHeight w:val="1124"/>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Очікувані результати від реалізації проєкту</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Р</w:t>
            </w:r>
            <w:r w:rsidR="008444C0">
              <w:rPr>
                <w:rFonts w:eastAsia="Times New Roman" w:cs="Times New Roman"/>
                <w:sz w:val="24"/>
                <w:szCs w:val="24"/>
                <w:lang w:eastAsia="ru-RU"/>
              </w:rPr>
              <w:t>озвиток малого підприємництва,</w:t>
            </w:r>
            <w:r w:rsidRPr="009F1692">
              <w:rPr>
                <w:rFonts w:eastAsia="Times New Roman" w:cs="Times New Roman"/>
                <w:sz w:val="24"/>
                <w:szCs w:val="24"/>
                <w:lang w:eastAsia="ru-RU"/>
              </w:rPr>
              <w:t xml:space="preserve"> спонукання д</w:t>
            </w:r>
            <w:r w:rsidR="008444C0">
              <w:rPr>
                <w:rFonts w:eastAsia="Times New Roman" w:cs="Times New Roman"/>
                <w:sz w:val="24"/>
                <w:szCs w:val="24"/>
                <w:lang w:eastAsia="ru-RU"/>
              </w:rPr>
              <w:t>о реєстрації виробництв,</w:t>
            </w:r>
            <w:r w:rsidRPr="009F1692">
              <w:rPr>
                <w:rFonts w:eastAsia="Times New Roman" w:cs="Times New Roman"/>
                <w:sz w:val="24"/>
                <w:szCs w:val="24"/>
                <w:lang w:eastAsia="ru-RU"/>
              </w:rPr>
              <w:t xml:space="preserve"> фермерських господарств</w:t>
            </w:r>
            <w:r w:rsidR="008444C0">
              <w:rPr>
                <w:rFonts w:eastAsia="Times New Roman" w:cs="Times New Roman"/>
                <w:sz w:val="24"/>
                <w:szCs w:val="24"/>
                <w:lang w:eastAsia="ru-RU"/>
              </w:rPr>
              <w:t>,</w:t>
            </w:r>
            <w:r w:rsidRPr="009F1692">
              <w:rPr>
                <w:rFonts w:eastAsia="Times New Roman" w:cs="Times New Roman"/>
                <w:sz w:val="24"/>
                <w:szCs w:val="24"/>
                <w:lang w:eastAsia="ru-RU"/>
              </w:rPr>
              <w:t xml:space="preserve"> інших суб’єктів підприємництва в нашій області</w:t>
            </w:r>
            <w:r w:rsidR="008444C0">
              <w:rPr>
                <w:rFonts w:eastAsia="Times New Roman" w:cs="Times New Roman"/>
                <w:sz w:val="24"/>
                <w:szCs w:val="24"/>
                <w:lang w:eastAsia="ru-RU"/>
              </w:rPr>
              <w:t>.</w:t>
            </w:r>
          </w:p>
        </w:tc>
      </w:tr>
      <w:tr w:rsidR="00725435" w:rsidRPr="00D37DE7" w:rsidTr="00E043FB">
        <w:trPr>
          <w:trHeight w:val="327"/>
        </w:trPr>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Основні заходи проєкту</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У зв’язку із прогнозуванням загострення захворювання на COVID, ініціативною групою задумано створ</w:t>
            </w:r>
            <w:r w:rsidR="008876F3">
              <w:rPr>
                <w:rFonts w:eastAsia="Times New Roman" w:cs="Times New Roman"/>
                <w:sz w:val="24"/>
                <w:szCs w:val="24"/>
                <w:lang w:eastAsia="ru-RU"/>
              </w:rPr>
              <w:t>ення</w:t>
            </w:r>
            <w:r w:rsidRPr="009F1692">
              <w:rPr>
                <w:rFonts w:eastAsia="Times New Roman" w:cs="Times New Roman"/>
                <w:sz w:val="24"/>
                <w:szCs w:val="24"/>
                <w:lang w:eastAsia="ru-RU"/>
              </w:rPr>
              <w:t xml:space="preserve"> сайт</w:t>
            </w:r>
            <w:r w:rsidR="008876F3">
              <w:rPr>
                <w:rFonts w:eastAsia="Times New Roman" w:cs="Times New Roman"/>
                <w:sz w:val="24"/>
                <w:szCs w:val="24"/>
                <w:lang w:eastAsia="ru-RU"/>
              </w:rPr>
              <w:t>у</w:t>
            </w:r>
            <w:r w:rsidRPr="009F1692">
              <w:rPr>
                <w:rFonts w:eastAsia="Times New Roman" w:cs="Times New Roman"/>
                <w:sz w:val="24"/>
                <w:szCs w:val="24"/>
                <w:lang w:eastAsia="ru-RU"/>
              </w:rPr>
              <w:t xml:space="preserve"> продажу товарів</w:t>
            </w:r>
            <w:r w:rsidR="008876F3">
              <w:rPr>
                <w:rFonts w:eastAsia="Times New Roman" w:cs="Times New Roman"/>
                <w:sz w:val="24"/>
                <w:szCs w:val="24"/>
                <w:lang w:eastAsia="ru-RU"/>
              </w:rPr>
              <w:t xml:space="preserve"> та</w:t>
            </w:r>
            <w:r w:rsidRPr="009F1692">
              <w:rPr>
                <w:rFonts w:eastAsia="Times New Roman" w:cs="Times New Roman"/>
                <w:sz w:val="24"/>
                <w:szCs w:val="24"/>
                <w:lang w:eastAsia="ru-RU"/>
              </w:rPr>
              <w:t xml:space="preserve"> сторінок у соцмережах, </w:t>
            </w:r>
            <w:r w:rsidR="008876F3">
              <w:rPr>
                <w:rFonts w:eastAsia="Times New Roman" w:cs="Times New Roman"/>
                <w:sz w:val="24"/>
                <w:szCs w:val="24"/>
                <w:lang w:eastAsia="ru-RU"/>
              </w:rPr>
              <w:t xml:space="preserve">їх </w:t>
            </w:r>
            <w:r w:rsidRPr="009F1692">
              <w:rPr>
                <w:rFonts w:eastAsia="Times New Roman" w:cs="Times New Roman"/>
                <w:sz w:val="24"/>
                <w:szCs w:val="24"/>
                <w:lang w:eastAsia="ru-RU"/>
              </w:rPr>
              <w:t xml:space="preserve">просування </w:t>
            </w:r>
            <w:r w:rsidR="008876F3">
              <w:rPr>
                <w:rFonts w:eastAsia="Times New Roman" w:cs="Times New Roman"/>
                <w:sz w:val="24"/>
                <w:szCs w:val="24"/>
                <w:lang w:eastAsia="ru-RU"/>
              </w:rPr>
              <w:t>СММ-організаціями</w:t>
            </w:r>
            <w:r w:rsidRPr="009F1692">
              <w:rPr>
                <w:rFonts w:eastAsia="Times New Roman" w:cs="Times New Roman"/>
                <w:sz w:val="24"/>
                <w:szCs w:val="24"/>
                <w:lang w:eastAsia="ru-RU"/>
              </w:rPr>
              <w:t xml:space="preserve">. На такі послуги потрібно </w:t>
            </w:r>
            <w:r w:rsidR="008876F3">
              <w:rPr>
                <w:rFonts w:eastAsia="Times New Roman" w:cs="Times New Roman"/>
                <w:sz w:val="24"/>
                <w:szCs w:val="24"/>
                <w:lang w:eastAsia="ru-RU"/>
              </w:rPr>
              <w:t>витратити</w:t>
            </w:r>
            <w:r w:rsidRPr="009F1692">
              <w:rPr>
                <w:rFonts w:eastAsia="Times New Roman" w:cs="Times New Roman"/>
                <w:sz w:val="24"/>
                <w:szCs w:val="24"/>
                <w:lang w:eastAsia="ru-RU"/>
              </w:rPr>
              <w:t xml:space="preserve"> 100 тис. грн.</w:t>
            </w:r>
          </w:p>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Для проведення ярмарк</w:t>
            </w:r>
            <w:r w:rsidRPr="009F1692">
              <w:rPr>
                <w:rFonts w:eastAsia="Times New Roman" w:cs="Times New Roman"/>
                <w:sz w:val="24"/>
                <w:szCs w:val="24"/>
                <w:lang w:val="ru-RU" w:eastAsia="ru-RU"/>
              </w:rPr>
              <w:t>у, здійснення виносної торг</w:t>
            </w:r>
            <w:r w:rsidRPr="009F1692">
              <w:rPr>
                <w:rFonts w:eastAsia="Times New Roman" w:cs="Times New Roman"/>
                <w:sz w:val="24"/>
                <w:szCs w:val="24"/>
                <w:lang w:eastAsia="ru-RU"/>
              </w:rPr>
              <w:t>івлі бу</w:t>
            </w:r>
            <w:r w:rsidR="008876F3">
              <w:rPr>
                <w:rFonts w:eastAsia="Times New Roman" w:cs="Times New Roman"/>
                <w:sz w:val="24"/>
                <w:szCs w:val="24"/>
                <w:lang w:eastAsia="ru-RU"/>
              </w:rPr>
              <w:t>де</w:t>
            </w:r>
            <w:r w:rsidRPr="009F1692">
              <w:rPr>
                <w:rFonts w:eastAsia="Times New Roman" w:cs="Times New Roman"/>
                <w:sz w:val="24"/>
                <w:szCs w:val="24"/>
                <w:lang w:eastAsia="ru-RU"/>
              </w:rPr>
              <w:t xml:space="preserve"> закуплено дерев</w:t>
            </w:r>
            <w:r w:rsidRPr="009F1692">
              <w:rPr>
                <w:rFonts w:eastAsia="Times New Roman" w:cs="Times New Roman"/>
                <w:sz w:val="24"/>
                <w:szCs w:val="24"/>
                <w:lang w:val="ru-RU" w:eastAsia="ru-RU"/>
              </w:rPr>
              <w:t>’</w:t>
            </w:r>
            <w:r w:rsidRPr="009F1692">
              <w:rPr>
                <w:rFonts w:eastAsia="Times New Roman" w:cs="Times New Roman"/>
                <w:sz w:val="24"/>
                <w:szCs w:val="24"/>
                <w:lang w:eastAsia="ru-RU"/>
              </w:rPr>
              <w:t>яні торг</w:t>
            </w:r>
            <w:r w:rsidR="008876F3">
              <w:rPr>
                <w:rFonts w:eastAsia="Times New Roman" w:cs="Times New Roman"/>
                <w:sz w:val="24"/>
                <w:szCs w:val="24"/>
                <w:lang w:eastAsia="ru-RU"/>
              </w:rPr>
              <w:t>о</w:t>
            </w:r>
            <w:r w:rsidRPr="009F1692">
              <w:rPr>
                <w:rFonts w:eastAsia="Times New Roman" w:cs="Times New Roman"/>
                <w:sz w:val="24"/>
                <w:szCs w:val="24"/>
                <w:lang w:eastAsia="ru-RU"/>
              </w:rPr>
              <w:t>вельні ятки на суму 170 тис.</w:t>
            </w:r>
            <w:r w:rsidR="008876F3">
              <w:rPr>
                <w:rFonts w:eastAsia="Times New Roman" w:cs="Times New Roman"/>
                <w:sz w:val="24"/>
                <w:szCs w:val="24"/>
                <w:lang w:eastAsia="ru-RU"/>
              </w:rPr>
              <w:t xml:space="preserve"> </w:t>
            </w:r>
            <w:r w:rsidRPr="009F1692">
              <w:rPr>
                <w:rFonts w:eastAsia="Times New Roman" w:cs="Times New Roman"/>
                <w:sz w:val="24"/>
                <w:szCs w:val="24"/>
                <w:lang w:eastAsia="ru-RU"/>
              </w:rPr>
              <w:t>грн.</w:t>
            </w:r>
          </w:p>
          <w:p w:rsidR="00725435" w:rsidRPr="009F1692" w:rsidRDefault="00725435" w:rsidP="0045585B">
            <w:pPr>
              <w:jc w:val="left"/>
              <w:rPr>
                <w:rFonts w:eastAsia="Times New Roman" w:cs="Times New Roman"/>
                <w:i/>
                <w:sz w:val="24"/>
                <w:szCs w:val="24"/>
                <w:lang w:eastAsia="ru-RU"/>
              </w:rPr>
            </w:pPr>
            <w:r w:rsidRPr="009F1692">
              <w:rPr>
                <w:rFonts w:eastAsia="Times New Roman" w:cs="Times New Roman"/>
                <w:sz w:val="24"/>
                <w:szCs w:val="24"/>
                <w:lang w:eastAsia="ru-RU"/>
              </w:rPr>
              <w:lastRenderedPageBreak/>
              <w:t>Такі ярмарки будуть проводитись щосуботи, тому потрібно ще закупити холодильне торг</w:t>
            </w:r>
            <w:r w:rsidR="008876F3">
              <w:rPr>
                <w:rFonts w:eastAsia="Times New Roman" w:cs="Times New Roman"/>
                <w:sz w:val="24"/>
                <w:szCs w:val="24"/>
                <w:lang w:eastAsia="ru-RU"/>
              </w:rPr>
              <w:t>о</w:t>
            </w:r>
            <w:r w:rsidR="0045585B">
              <w:rPr>
                <w:rFonts w:eastAsia="Times New Roman" w:cs="Times New Roman"/>
                <w:sz w:val="24"/>
                <w:szCs w:val="24"/>
                <w:lang w:eastAsia="ru-RU"/>
              </w:rPr>
              <w:t xml:space="preserve">вельне обладнання на суму </w:t>
            </w:r>
            <w:r w:rsidRPr="009F1692">
              <w:rPr>
                <w:rFonts w:eastAsia="Times New Roman" w:cs="Times New Roman"/>
                <w:sz w:val="24"/>
                <w:szCs w:val="24"/>
                <w:lang w:eastAsia="ru-RU"/>
              </w:rPr>
              <w:t>150 тис</w:t>
            </w:r>
            <w:r w:rsidR="0045585B">
              <w:rPr>
                <w:rFonts w:eastAsia="Times New Roman" w:cs="Times New Roman"/>
                <w:sz w:val="24"/>
                <w:szCs w:val="24"/>
                <w:lang w:eastAsia="ru-RU"/>
              </w:rPr>
              <w:t>яч</w:t>
            </w:r>
            <w:r w:rsidR="008876F3">
              <w:rPr>
                <w:rFonts w:eastAsia="Times New Roman" w:cs="Times New Roman"/>
                <w:sz w:val="24"/>
                <w:szCs w:val="24"/>
                <w:lang w:eastAsia="ru-RU"/>
              </w:rPr>
              <w:t xml:space="preserve"> </w:t>
            </w:r>
            <w:r w:rsidRPr="009F1692">
              <w:rPr>
                <w:rFonts w:eastAsia="Times New Roman" w:cs="Times New Roman"/>
                <w:sz w:val="24"/>
                <w:szCs w:val="24"/>
                <w:lang w:eastAsia="ru-RU"/>
              </w:rPr>
              <w:t>гр</w:t>
            </w:r>
            <w:r w:rsidR="0045585B">
              <w:rPr>
                <w:rFonts w:eastAsia="Times New Roman" w:cs="Times New Roman"/>
                <w:sz w:val="24"/>
                <w:szCs w:val="24"/>
                <w:lang w:eastAsia="ru-RU"/>
              </w:rPr>
              <w:t>иве</w:t>
            </w:r>
            <w:r w:rsidRPr="009F1692">
              <w:rPr>
                <w:rFonts w:eastAsia="Times New Roman" w:cs="Times New Roman"/>
                <w:sz w:val="24"/>
                <w:szCs w:val="24"/>
                <w:lang w:eastAsia="ru-RU"/>
              </w:rPr>
              <w:t>н</w:t>
            </w:r>
            <w:r w:rsidR="0045585B">
              <w:rPr>
                <w:rFonts w:eastAsia="Times New Roman" w:cs="Times New Roman"/>
                <w:sz w:val="24"/>
                <w:szCs w:val="24"/>
                <w:lang w:eastAsia="ru-RU"/>
              </w:rPr>
              <w:t>ь</w:t>
            </w:r>
            <w:r w:rsidR="008876F3">
              <w:rPr>
                <w:rFonts w:eastAsia="Times New Roman" w:cs="Times New Roman"/>
                <w:sz w:val="24"/>
                <w:szCs w:val="24"/>
                <w:lang w:eastAsia="ru-RU"/>
              </w:rPr>
              <w:t>.</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eastAsia="ru-RU"/>
              </w:rPr>
              <w:t>Період реалі</w:t>
            </w:r>
            <w:r>
              <w:rPr>
                <w:rFonts w:eastAsia="Times New Roman" w:cs="Times New Roman"/>
                <w:sz w:val="24"/>
                <w:szCs w:val="24"/>
                <w:lang w:eastAsia="ru-RU"/>
              </w:rPr>
              <w:t>зації проєкту (з (рік) до (рік))</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9F1692" w:rsidRDefault="00725435" w:rsidP="00320228">
            <w:pPr>
              <w:jc w:val="left"/>
              <w:rPr>
                <w:rFonts w:eastAsia="Times New Roman" w:cs="Times New Roman"/>
                <w:sz w:val="24"/>
                <w:szCs w:val="24"/>
                <w:lang w:eastAsia="ru-RU"/>
              </w:rPr>
            </w:pPr>
            <w:r w:rsidRPr="009F1692">
              <w:rPr>
                <w:rFonts w:eastAsia="Times New Roman" w:cs="Times New Roman"/>
                <w:sz w:val="24"/>
                <w:szCs w:val="24"/>
                <w:lang w:val="ru-RU" w:eastAsia="ru-RU"/>
              </w:rPr>
              <w:t>04 / 2022 - 12 / 2023</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67"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0C1E1B">
            <w:pPr>
              <w:jc w:val="left"/>
              <w:rPr>
                <w:rFonts w:eastAsia="Times New Roman" w:cs="Times New Roman"/>
                <w:sz w:val="24"/>
                <w:szCs w:val="24"/>
                <w:lang w:eastAsia="ru-RU"/>
              </w:rPr>
            </w:pPr>
            <w:r w:rsidRPr="009F1692">
              <w:rPr>
                <w:rFonts w:eastAsia="Times New Roman" w:cs="Times New Roman"/>
                <w:sz w:val="24"/>
                <w:szCs w:val="24"/>
                <w:lang w:eastAsia="ru-RU"/>
              </w:rPr>
              <w:t>2021 рік</w:t>
            </w: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0C1E1B">
            <w:pPr>
              <w:jc w:val="left"/>
              <w:rPr>
                <w:rFonts w:eastAsia="Times New Roman" w:cs="Times New Roman"/>
                <w:sz w:val="24"/>
                <w:szCs w:val="24"/>
                <w:lang w:eastAsia="ru-RU"/>
              </w:rPr>
            </w:pPr>
            <w:r w:rsidRPr="009F1692">
              <w:rPr>
                <w:rFonts w:eastAsia="Times New Roman" w:cs="Times New Roman"/>
                <w:sz w:val="24"/>
                <w:szCs w:val="24"/>
                <w:lang w:eastAsia="ru-RU"/>
              </w:rPr>
              <w:t>2022 рік</w:t>
            </w: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0C1E1B">
            <w:pPr>
              <w:jc w:val="left"/>
              <w:rPr>
                <w:rFonts w:eastAsia="Times New Roman" w:cs="Times New Roman"/>
                <w:sz w:val="24"/>
                <w:szCs w:val="24"/>
                <w:lang w:eastAsia="ru-RU"/>
              </w:rPr>
            </w:pPr>
            <w:r w:rsidRPr="009F1692">
              <w:rPr>
                <w:rFonts w:eastAsia="Times New Roman" w:cs="Times New Roman"/>
                <w:sz w:val="24"/>
                <w:szCs w:val="24"/>
                <w:lang w:eastAsia="ru-RU"/>
              </w:rPr>
              <w:t>2023 рік</w:t>
            </w: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0C1E1B">
            <w:pPr>
              <w:jc w:val="left"/>
              <w:rPr>
                <w:rFonts w:eastAsia="Times New Roman" w:cs="Times New Roman"/>
                <w:sz w:val="24"/>
                <w:szCs w:val="24"/>
                <w:lang w:eastAsia="ru-RU"/>
              </w:rPr>
            </w:pPr>
            <w:r w:rsidRPr="009F1692">
              <w:rPr>
                <w:rFonts w:eastAsia="Times New Roman" w:cs="Times New Roman"/>
                <w:sz w:val="24"/>
                <w:szCs w:val="24"/>
                <w:lang w:eastAsia="ru-RU"/>
              </w:rPr>
              <w:t>Усього</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67"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400,0</w:t>
            </w: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val="en-US"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val="en-US" w:eastAsia="ru-RU"/>
              </w:rPr>
            </w:pPr>
            <w:r w:rsidRPr="009F1692">
              <w:rPr>
                <w:rFonts w:eastAsia="Times New Roman" w:cs="Times New Roman"/>
                <w:sz w:val="24"/>
                <w:szCs w:val="24"/>
                <w:lang w:eastAsia="ru-RU"/>
              </w:rPr>
              <w:t>400,0</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державний бюджет</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обласний бюджет</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бюджет громади</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val="en-US" w:eastAsia="ru-RU"/>
              </w:rPr>
            </w:pP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власні кошти</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120,0</w:t>
            </w: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120,0</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63"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49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280,0</w:t>
            </w:r>
          </w:p>
        </w:tc>
        <w:tc>
          <w:tcPr>
            <w:tcW w:w="559"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p>
        </w:tc>
        <w:tc>
          <w:tcPr>
            <w:tcW w:w="1006"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280,0</w:t>
            </w: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F43803" w:rsidP="00725435">
            <w:pPr>
              <w:jc w:val="left"/>
              <w:rPr>
                <w:rFonts w:eastAsia="Times New Roman" w:cs="Times New Roman"/>
                <w:sz w:val="24"/>
                <w:szCs w:val="24"/>
                <w:lang w:eastAsia="ru-RU"/>
              </w:rPr>
            </w:pPr>
            <w:r>
              <w:rPr>
                <w:rFonts w:eastAsia="Times New Roman" w:cs="Times New Roman"/>
                <w:sz w:val="24"/>
                <w:szCs w:val="24"/>
                <w:lang w:eastAsia="ru-RU"/>
              </w:rPr>
              <w:t>Ключові потенційні учасники реалізації проєкту</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D37DE7" w:rsidRDefault="00725435" w:rsidP="00725435">
            <w:pPr>
              <w:jc w:val="left"/>
              <w:rPr>
                <w:rFonts w:eastAsia="Times New Roman" w:cs="Times New Roman"/>
                <w:i/>
                <w:sz w:val="18"/>
                <w:szCs w:val="18"/>
                <w:lang w:eastAsia="ru-RU"/>
              </w:rPr>
            </w:pPr>
          </w:p>
        </w:tc>
      </w:tr>
      <w:tr w:rsidR="00725435" w:rsidRPr="00D37DE7"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67" w:type="pct"/>
            <w:tcBorders>
              <w:top w:val="single" w:sz="6" w:space="0" w:color="000000"/>
              <w:left w:val="single" w:sz="6" w:space="0" w:color="000000"/>
              <w:bottom w:val="single" w:sz="6" w:space="0" w:color="000000"/>
              <w:right w:val="single" w:sz="6" w:space="0" w:color="000000"/>
            </w:tcBorders>
          </w:tcPr>
          <w:p w:rsidR="00725435" w:rsidRPr="009F1692" w:rsidRDefault="00725435" w:rsidP="00725435">
            <w:pPr>
              <w:jc w:val="left"/>
              <w:rPr>
                <w:rFonts w:eastAsia="Times New Roman" w:cs="Times New Roman"/>
                <w:sz w:val="24"/>
                <w:szCs w:val="24"/>
                <w:lang w:eastAsia="ru-RU"/>
              </w:rPr>
            </w:pPr>
            <w:r w:rsidRPr="009F1692">
              <w:rPr>
                <w:rFonts w:eastAsia="Times New Roman" w:cs="Times New Roman"/>
                <w:sz w:val="24"/>
                <w:szCs w:val="24"/>
                <w:lang w:eastAsia="ru-RU"/>
              </w:rPr>
              <w:t>Інша інформація щодо проєкту (за потреби)</w:t>
            </w:r>
          </w:p>
        </w:tc>
        <w:tc>
          <w:tcPr>
            <w:tcW w:w="2525" w:type="pct"/>
            <w:gridSpan w:val="4"/>
            <w:tcBorders>
              <w:top w:val="single" w:sz="6" w:space="0" w:color="000000"/>
              <w:left w:val="single" w:sz="6" w:space="0" w:color="000000"/>
              <w:bottom w:val="single" w:sz="6" w:space="0" w:color="000000"/>
              <w:right w:val="single" w:sz="6" w:space="0" w:color="000000"/>
            </w:tcBorders>
          </w:tcPr>
          <w:p w:rsidR="00725435" w:rsidRPr="00D37DE7" w:rsidRDefault="00725435" w:rsidP="00725435">
            <w:pPr>
              <w:jc w:val="left"/>
              <w:rPr>
                <w:rFonts w:eastAsia="Times New Roman" w:cs="Times New Roman"/>
                <w:i/>
                <w:sz w:val="18"/>
                <w:szCs w:val="18"/>
                <w:lang w:eastAsia="ru-RU"/>
              </w:rPr>
            </w:pPr>
          </w:p>
        </w:tc>
      </w:tr>
    </w:tbl>
    <w:p w:rsidR="00D37DE7" w:rsidRDefault="00D37DE7" w:rsidP="00D37DE7">
      <w:pPr>
        <w:jc w:val="left"/>
        <w:rPr>
          <w:rFonts w:cs="Times New Roman"/>
          <w:color w:val="000000" w:themeColor="text1"/>
          <w:sz w:val="24"/>
          <w:szCs w:val="24"/>
        </w:rPr>
      </w:pPr>
    </w:p>
    <w:p w:rsidR="00294433" w:rsidRPr="00294433" w:rsidRDefault="00004286" w:rsidP="00E630B0">
      <w:pPr>
        <w:ind w:firstLine="709"/>
        <w:rPr>
          <w:rFonts w:cs="Times New Roman"/>
          <w:b/>
          <w:color w:val="000000" w:themeColor="text1"/>
          <w:szCs w:val="28"/>
        </w:rPr>
      </w:pPr>
      <w:r w:rsidRPr="00294433">
        <w:rPr>
          <w:rFonts w:cs="Times New Roman"/>
          <w:b/>
          <w:color w:val="000000" w:themeColor="text1"/>
          <w:szCs w:val="28"/>
        </w:rPr>
        <w:t xml:space="preserve">Напрям 2. </w:t>
      </w:r>
      <w:r w:rsidR="00294433" w:rsidRPr="00294433">
        <w:rPr>
          <w:rFonts w:cs="Times New Roman"/>
          <w:b/>
          <w:color w:val="000000" w:themeColor="text1"/>
          <w:szCs w:val="28"/>
        </w:rPr>
        <w:t xml:space="preserve">Покращення доступу вразливих груп населення до якісних медичних послуг та швидкої діагностики </w:t>
      </w:r>
    </w:p>
    <w:p w:rsidR="003D78FF" w:rsidRPr="001E4E9D"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Барна Ірина Петрівна, спеціаліст І категорії сектору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ів та міжнародного співробітництва відділу супроводу стратегії розвитку громади виконавчого комітету Рогатинської міської ради</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097</w:t>
            </w:r>
            <w:r w:rsidRPr="001E4E9D">
              <w:rPr>
                <w:rFonts w:eastAsia="Times New Roman" w:cs="Times New Roman"/>
                <w:color w:val="000000" w:themeColor="text1"/>
                <w:sz w:val="24"/>
                <w:szCs w:val="24"/>
                <w:lang w:eastAsia="ru-RU"/>
              </w:rPr>
              <w:t>8666382</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vsuprovodutastrategi@gmail.com</w:t>
            </w:r>
          </w:p>
        </w:tc>
      </w:tr>
      <w:tr w:rsidR="00725435" w:rsidRPr="001E4E9D" w:rsidTr="00E043FB">
        <w:trPr>
          <w:trHeight w:val="396"/>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Придбання планшетів для надання якісного первинного медичного обслуговування жителів у Рогатинській міській територіальній громаді</w:t>
            </w:r>
          </w:p>
        </w:tc>
      </w:tr>
      <w:tr w:rsidR="00725435" w:rsidRPr="001E4E9D" w:rsidTr="00E043FB">
        <w:trPr>
          <w:trHeight w:val="660"/>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 підтримується Рогатинською міською радою, </w:t>
            </w:r>
            <w:r w:rsidRPr="001E4E9D">
              <w:rPr>
                <w:rFonts w:eastAsia="Times New Roman" w:cs="Times New Roman"/>
                <w:color w:val="000000" w:themeColor="text1"/>
                <w:sz w:val="24"/>
                <w:szCs w:val="24"/>
                <w:lang w:eastAsia="uk-UA"/>
              </w:rPr>
              <w:t>Комунальним некомерційним підприємством «Рогатинський центр первинної медико-санітарної допомоги» та жителями громади.</w:t>
            </w:r>
          </w:p>
        </w:tc>
      </w:tr>
      <w:tr w:rsidR="00725435" w:rsidRPr="001E4E9D" w:rsidTr="00E043FB">
        <w:trPr>
          <w:trHeight w:val="491"/>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w:t>
            </w:r>
            <w:r w:rsidR="00885AC5">
              <w:rPr>
                <w:rFonts w:eastAsia="Times New Roman" w:cs="Times New Roman"/>
                <w:color w:val="000000" w:themeColor="text1"/>
                <w:sz w:val="24"/>
                <w:szCs w:val="24"/>
                <w:lang w:eastAsia="ru-RU"/>
              </w:rPr>
              <w:t xml:space="preserve"> якості</w:t>
            </w:r>
            <w:r w:rsidRPr="001E4E9D">
              <w:rPr>
                <w:rFonts w:eastAsia="Times New Roman" w:cs="Times New Roman"/>
                <w:color w:val="000000" w:themeColor="text1"/>
                <w:sz w:val="24"/>
                <w:szCs w:val="24"/>
                <w:lang w:eastAsia="ru-RU"/>
              </w:rPr>
              <w:t xml:space="preserve"> та доступності медичних послуг, будівництво, реконструкція та покращення матеріально-технічної бази закладів охорони здоров’я.</w:t>
            </w:r>
          </w:p>
        </w:tc>
      </w:tr>
      <w:tr w:rsidR="00725435" w:rsidRPr="001E4E9D" w:rsidTr="00E043FB">
        <w:trPr>
          <w:trHeight w:val="395"/>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763169"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Метою проєкту є забезпечення якісного, кваліфікованого, доступного медичного </w:t>
            </w:r>
            <w:r w:rsidRPr="001E4E9D">
              <w:rPr>
                <w:rFonts w:eastAsia="Times New Roman" w:cs="Times New Roman"/>
                <w:color w:val="000000" w:themeColor="text1"/>
                <w:sz w:val="24"/>
                <w:szCs w:val="24"/>
                <w:lang w:eastAsia="ru-RU"/>
              </w:rPr>
              <w:lastRenderedPageBreak/>
              <w:t>обслуговування, що дозволить здійснити комплексне управління консульта</w:t>
            </w:r>
            <w:r w:rsidR="00885AC5">
              <w:rPr>
                <w:rFonts w:eastAsia="Times New Roman" w:cs="Times New Roman"/>
                <w:color w:val="000000" w:themeColor="text1"/>
                <w:sz w:val="24"/>
                <w:szCs w:val="24"/>
                <w:lang w:eastAsia="ru-RU"/>
              </w:rPr>
              <w:t>тивним та лікувальним процесом у</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uk-UA"/>
              </w:rPr>
              <w:t>КНП «Рогатинський ЦПМСД»</w:t>
            </w:r>
            <w:r w:rsidRPr="001E4E9D">
              <w:rPr>
                <w:rFonts w:eastAsia="Times New Roman" w:cs="Times New Roman"/>
                <w:color w:val="000000" w:themeColor="text1"/>
                <w:sz w:val="24"/>
                <w:szCs w:val="24"/>
                <w:lang w:eastAsia="ru-RU"/>
              </w:rPr>
              <w:t xml:space="preserve"> для забезпечення н</w:t>
            </w:r>
            <w:r>
              <w:rPr>
                <w:rFonts w:eastAsia="Times New Roman" w:cs="Times New Roman"/>
                <w:color w:val="000000" w:themeColor="text1"/>
                <w:sz w:val="24"/>
                <w:szCs w:val="24"/>
                <w:lang w:eastAsia="ru-RU"/>
              </w:rPr>
              <w:t>адання якісних медичних послуг</w:t>
            </w:r>
            <w:r w:rsidR="00885AC5">
              <w:rPr>
                <w:rFonts w:eastAsia="Times New Roman" w:cs="Times New Roman"/>
                <w:color w:val="000000" w:themeColor="text1"/>
                <w:sz w:val="24"/>
                <w:szCs w:val="24"/>
                <w:lang w:eastAsia="ru-RU"/>
              </w:rPr>
              <w:t>.</w:t>
            </w:r>
          </w:p>
        </w:tc>
      </w:tr>
      <w:tr w:rsidR="00725435" w:rsidRPr="001E4E9D" w:rsidTr="00E043FB">
        <w:trPr>
          <w:trHeight w:val="143"/>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Рогатинська міська територіальна громада</w:t>
            </w:r>
          </w:p>
        </w:tc>
      </w:tr>
      <w:tr w:rsidR="00725435" w:rsidRPr="001E4E9D" w:rsidTr="00E043FB">
        <w:trPr>
          <w:trHeight w:val="541"/>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Цільовою групою даного проєкту є мешканці Рогатинської </w:t>
            </w:r>
            <w:r>
              <w:rPr>
                <w:rFonts w:eastAsia="Times New Roman" w:cs="Times New Roman"/>
                <w:color w:val="000000" w:themeColor="text1"/>
                <w:sz w:val="24"/>
                <w:szCs w:val="24"/>
                <w:lang w:eastAsia="uk-UA"/>
              </w:rPr>
              <w:t>міської територіальної громади</w:t>
            </w:r>
            <w:r w:rsidR="00885AC5">
              <w:rPr>
                <w:rFonts w:eastAsia="Times New Roman" w:cs="Times New Roman"/>
                <w:color w:val="000000" w:themeColor="text1"/>
                <w:sz w:val="24"/>
                <w:szCs w:val="24"/>
                <w:lang w:eastAsia="uk-UA"/>
              </w:rPr>
              <w:t>.</w:t>
            </w:r>
          </w:p>
        </w:tc>
      </w:tr>
      <w:tr w:rsidR="00725435" w:rsidRPr="001E4E9D" w:rsidTr="00E043FB">
        <w:trPr>
          <w:trHeight w:val="660"/>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Calibri" w:cs="Times New Roman"/>
                <w:color w:val="000000" w:themeColor="text1"/>
                <w:sz w:val="24"/>
                <w:szCs w:val="24"/>
              </w:rPr>
            </w:pPr>
            <w:r w:rsidRPr="001E4E9D">
              <w:rPr>
                <w:rFonts w:eastAsia="Calibri" w:cs="Times New Roman"/>
                <w:color w:val="000000" w:themeColor="text1"/>
                <w:sz w:val="24"/>
                <w:szCs w:val="24"/>
              </w:rPr>
              <w:t>Ключовою складовою соціального благополуччя є показники здоров’я населення громади та доступність до якісних медичних послуг. Зако</w:t>
            </w:r>
            <w:r>
              <w:rPr>
                <w:rFonts w:eastAsia="Calibri" w:cs="Times New Roman"/>
                <w:color w:val="000000" w:themeColor="text1"/>
                <w:sz w:val="24"/>
                <w:szCs w:val="24"/>
              </w:rPr>
              <w:t>н України від 14.11.2017 № </w:t>
            </w:r>
            <w:r w:rsidRPr="001E4E9D">
              <w:rPr>
                <w:rFonts w:eastAsia="Calibri" w:cs="Times New Roman"/>
                <w:color w:val="000000" w:themeColor="text1"/>
                <w:sz w:val="24"/>
                <w:szCs w:val="24"/>
              </w:rPr>
              <w:t>2206-VII «Про підвищення доступності та якості медичного обслуговування у сільській місцевості» зобов’язує надавачів медичних послуг застосовувати телемедицину для залучення до надання медичної допомоги лікарів-консультантів із закладів охорони здоров’я вторинної, третинної, екстреної, паліативної медичної допомоги.</w:t>
            </w:r>
          </w:p>
          <w:p w:rsidR="00725435" w:rsidRPr="001E4E9D" w:rsidRDefault="00885AC5" w:rsidP="00320228">
            <w:pPr>
              <w:jc w:val="left"/>
              <w:rPr>
                <w:rFonts w:eastAsia="Times New Roman" w:cs="Times New Roman"/>
                <w:color w:val="000000" w:themeColor="text1"/>
                <w:sz w:val="24"/>
                <w:szCs w:val="24"/>
              </w:rPr>
            </w:pPr>
            <w:r>
              <w:rPr>
                <w:rFonts w:eastAsia="Calibri" w:cs="Times New Roman"/>
                <w:color w:val="000000" w:themeColor="text1"/>
                <w:sz w:val="24"/>
                <w:szCs w:val="24"/>
              </w:rPr>
              <w:t>У</w:t>
            </w:r>
            <w:r w:rsidR="00725435" w:rsidRPr="001E4E9D">
              <w:rPr>
                <w:rFonts w:eastAsia="Calibri" w:cs="Times New Roman"/>
                <w:color w:val="000000" w:themeColor="text1"/>
                <w:sz w:val="24"/>
                <w:szCs w:val="24"/>
              </w:rPr>
              <w:t xml:space="preserve"> Рогатинській міській територіальній громаді первинною ланкою надання медичної допомоги</w:t>
            </w:r>
            <w:r w:rsidR="00725435" w:rsidRPr="001E4E9D">
              <w:rPr>
                <w:rFonts w:eastAsia="Times New Roman" w:cs="Times New Roman"/>
                <w:color w:val="000000" w:themeColor="text1"/>
                <w:sz w:val="24"/>
                <w:szCs w:val="24"/>
              </w:rPr>
              <w:t xml:space="preserve"> є </w:t>
            </w:r>
            <w:r w:rsidR="00725435">
              <w:rPr>
                <w:rFonts w:eastAsia="Times New Roman" w:cs="Times New Roman"/>
                <w:color w:val="000000" w:themeColor="text1"/>
                <w:sz w:val="24"/>
                <w:szCs w:val="24"/>
                <w:lang w:eastAsia="uk-UA"/>
              </w:rPr>
              <w:t>к</w:t>
            </w:r>
            <w:r w:rsidR="00725435" w:rsidRPr="001E4E9D">
              <w:rPr>
                <w:rFonts w:eastAsia="Times New Roman" w:cs="Times New Roman"/>
                <w:color w:val="000000" w:themeColor="text1"/>
                <w:sz w:val="24"/>
                <w:szCs w:val="24"/>
                <w:lang w:eastAsia="uk-UA"/>
              </w:rPr>
              <w:t>омунальне некомерційне підприємство «Рогатинський центр первинної медико-санітарної допомоги» (далі – КНП «Рогатинський ЦПМСД»)</w:t>
            </w:r>
            <w:r w:rsidR="00725435" w:rsidRPr="001E4E9D">
              <w:rPr>
                <w:rFonts w:eastAsia="Times New Roman" w:cs="Times New Roman"/>
                <w:color w:val="000000" w:themeColor="text1"/>
                <w:sz w:val="24"/>
                <w:szCs w:val="24"/>
              </w:rPr>
              <w:t>. На території громади розміщено 36 пунктів здоров’я та 11</w:t>
            </w:r>
            <w:r>
              <w:rPr>
                <w:rFonts w:eastAsia="Times New Roman" w:cs="Times New Roman"/>
                <w:color w:val="000000" w:themeColor="text1"/>
                <w:sz w:val="24"/>
                <w:szCs w:val="24"/>
              </w:rPr>
              <w:t> </w:t>
            </w:r>
            <w:r w:rsidR="00725435" w:rsidRPr="001E4E9D">
              <w:rPr>
                <w:rFonts w:eastAsia="Times New Roman" w:cs="Times New Roman"/>
                <w:color w:val="000000" w:themeColor="text1"/>
                <w:sz w:val="24"/>
                <w:szCs w:val="24"/>
              </w:rPr>
              <w:t>амбулаторій, у яких 28 сімейних лікарів та 34</w:t>
            </w:r>
            <w:r>
              <w:rPr>
                <w:rFonts w:eastAsia="Times New Roman" w:cs="Times New Roman"/>
                <w:color w:val="000000" w:themeColor="text1"/>
                <w:sz w:val="24"/>
                <w:szCs w:val="24"/>
              </w:rPr>
              <w:t> </w:t>
            </w:r>
            <w:r w:rsidR="00725435" w:rsidRPr="001E4E9D">
              <w:rPr>
                <w:rFonts w:eastAsia="Times New Roman" w:cs="Times New Roman"/>
                <w:color w:val="000000" w:themeColor="text1"/>
                <w:sz w:val="24"/>
                <w:szCs w:val="24"/>
              </w:rPr>
              <w:t>медичні сестри надають первинну медичну допомогу жителям громади.</w:t>
            </w:r>
          </w:p>
          <w:p w:rsidR="00725435" w:rsidRPr="001E4E9D" w:rsidRDefault="00725435" w:rsidP="00320228">
            <w:pPr>
              <w:jc w:val="left"/>
              <w:rPr>
                <w:rFonts w:eastAsia="Calibri" w:cs="Times New Roman"/>
                <w:color w:val="000000" w:themeColor="text1"/>
                <w:sz w:val="24"/>
                <w:szCs w:val="24"/>
              </w:rPr>
            </w:pPr>
            <w:r w:rsidRPr="001E4E9D">
              <w:rPr>
                <w:rFonts w:eastAsia="Times New Roman" w:cs="Times New Roman"/>
                <w:color w:val="000000" w:themeColor="text1"/>
                <w:sz w:val="24"/>
                <w:szCs w:val="24"/>
              </w:rPr>
              <w:t>Щоб заощадити час лікаря на лікувальну роботу, слід максимально прискорити ведення медичної документації, автоматизувати провадження нормативної звітності, а також оптимізувати (зробити більш зручною та ефективною) роботу з документами</w:t>
            </w:r>
            <w:r>
              <w:rPr>
                <w:rFonts w:eastAsia="Times New Roman" w:cs="Times New Roman"/>
                <w:color w:val="000000" w:themeColor="text1"/>
                <w:sz w:val="24"/>
                <w:szCs w:val="24"/>
              </w:rPr>
              <w:t xml:space="preserve">. </w:t>
            </w:r>
            <w:r w:rsidRPr="001E4E9D">
              <w:rPr>
                <w:rFonts w:eastAsia="Calibri" w:cs="Times New Roman"/>
                <w:color w:val="000000" w:themeColor="text1"/>
                <w:sz w:val="24"/>
                <w:szCs w:val="24"/>
              </w:rPr>
              <w:t xml:space="preserve">Дуже важливою проблемою є низька матеріально-технічна забезпеченість </w:t>
            </w:r>
            <w:r w:rsidRPr="001E4E9D">
              <w:rPr>
                <w:rFonts w:eastAsia="Times New Roman" w:cs="Times New Roman"/>
                <w:color w:val="000000" w:themeColor="text1"/>
                <w:sz w:val="24"/>
                <w:szCs w:val="24"/>
                <w:lang w:eastAsia="uk-UA"/>
              </w:rPr>
              <w:t>КНП «Рогатинський ЦПМСД»</w:t>
            </w:r>
            <w:r w:rsidRPr="001E4E9D">
              <w:rPr>
                <w:rFonts w:eastAsia="Calibri" w:cs="Times New Roman"/>
                <w:color w:val="000000" w:themeColor="text1"/>
                <w:sz w:val="24"/>
                <w:szCs w:val="24"/>
              </w:rPr>
              <w:t xml:space="preserve"> та відсутність комп’ютерів, планшетів, що не дає змоги місцевим лікарям долучатися до заповнення електронних реєстрів.</w:t>
            </w:r>
          </w:p>
          <w:p w:rsidR="00725435" w:rsidRPr="001E4E9D" w:rsidRDefault="00885AC5" w:rsidP="00885AC5">
            <w:pPr>
              <w:jc w:val="left"/>
              <w:rPr>
                <w:rFonts w:eastAsia="Calibri" w:cs="Times New Roman"/>
                <w:color w:val="000000" w:themeColor="text1"/>
                <w:sz w:val="24"/>
                <w:szCs w:val="24"/>
              </w:rPr>
            </w:pPr>
            <w:r>
              <w:rPr>
                <w:rFonts w:eastAsia="Calibri" w:cs="Times New Roman"/>
                <w:color w:val="000000" w:themeColor="text1"/>
                <w:sz w:val="24"/>
                <w:szCs w:val="24"/>
                <w:lang w:eastAsia="ru-RU"/>
              </w:rPr>
              <w:t>У</w:t>
            </w:r>
            <w:r w:rsidR="00725435" w:rsidRPr="001E4E9D">
              <w:rPr>
                <w:rFonts w:eastAsia="Calibri" w:cs="Times New Roman"/>
                <w:color w:val="000000" w:themeColor="text1"/>
                <w:sz w:val="24"/>
                <w:szCs w:val="24"/>
                <w:lang w:eastAsia="ru-RU"/>
              </w:rPr>
              <w:t>провадження даного проєкту дасть можливість сімейним лікарям оперативно приймати рішення у процесі лікування пацієнта та дозволит</w:t>
            </w:r>
            <w:r>
              <w:rPr>
                <w:rFonts w:eastAsia="Calibri" w:cs="Times New Roman"/>
                <w:color w:val="000000" w:themeColor="text1"/>
                <w:sz w:val="24"/>
                <w:szCs w:val="24"/>
                <w:lang w:eastAsia="ru-RU"/>
              </w:rPr>
              <w:t>ь</w:t>
            </w:r>
            <w:r w:rsidR="00725435" w:rsidRPr="001E4E9D">
              <w:rPr>
                <w:rFonts w:eastAsia="Calibri" w:cs="Times New Roman"/>
                <w:color w:val="000000" w:themeColor="text1"/>
                <w:sz w:val="24"/>
                <w:szCs w:val="24"/>
                <w:lang w:eastAsia="ru-RU"/>
              </w:rPr>
              <w:t xml:space="preserve"> проводити дистанційне лікування хворих на </w:t>
            </w:r>
            <w:r w:rsidR="00725435" w:rsidRPr="001E4E9D">
              <w:rPr>
                <w:rFonts w:eastAsia="Calibri" w:cs="Times New Roman"/>
                <w:color w:val="000000" w:themeColor="text1"/>
                <w:sz w:val="24"/>
                <w:szCs w:val="24"/>
                <w:lang w:val="en-US"/>
              </w:rPr>
              <w:t>COVID</w:t>
            </w:r>
            <w:r w:rsidR="00725435" w:rsidRPr="001E4E9D">
              <w:rPr>
                <w:rFonts w:eastAsia="Calibri" w:cs="Times New Roman"/>
                <w:color w:val="000000" w:themeColor="text1"/>
                <w:sz w:val="24"/>
                <w:szCs w:val="24"/>
              </w:rPr>
              <w:t xml:space="preserve">-19, </w:t>
            </w:r>
            <w:r w:rsidR="00725435" w:rsidRPr="001E4E9D">
              <w:rPr>
                <w:rFonts w:eastAsia="Calibri" w:cs="Times New Roman"/>
                <w:color w:val="000000" w:themeColor="text1"/>
                <w:sz w:val="24"/>
                <w:szCs w:val="24"/>
              </w:rPr>
              <w:lastRenderedPageBreak/>
              <w:t>що зменшить його розповсюдження серед населення громади</w:t>
            </w:r>
            <w:r w:rsidR="00725435" w:rsidRPr="001E4E9D">
              <w:rPr>
                <w:rFonts w:eastAsia="Calibri" w:cs="Times New Roman"/>
                <w:color w:val="000000" w:themeColor="text1"/>
                <w:sz w:val="24"/>
                <w:szCs w:val="24"/>
                <w:lang w:eastAsia="ru-RU"/>
              </w:rPr>
              <w:t>.</w:t>
            </w:r>
          </w:p>
        </w:tc>
      </w:tr>
      <w:tr w:rsidR="00725435" w:rsidRPr="001E4E9D" w:rsidTr="00E043FB">
        <w:trPr>
          <w:trHeight w:val="1575"/>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widowControl w:val="0"/>
              <w:suppressLineNumbers/>
              <w:suppressAutoHyphen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Впровадження проєкту дасть змогу: </w:t>
            </w:r>
          </w:p>
          <w:p w:rsidR="00CA60B1" w:rsidRDefault="00CA60B1" w:rsidP="00CA60B1">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725435" w:rsidRPr="001E4E9D">
              <w:rPr>
                <w:rFonts w:eastAsia="Calibri" w:cs="Times New Roman"/>
                <w:color w:val="000000" w:themeColor="text1"/>
                <w:sz w:val="24"/>
                <w:szCs w:val="24"/>
              </w:rPr>
              <w:t xml:space="preserve">придбати планшети для </w:t>
            </w:r>
            <w:r>
              <w:rPr>
                <w:rFonts w:eastAsia="Times New Roman" w:cs="Times New Roman"/>
                <w:color w:val="000000" w:themeColor="text1"/>
                <w:sz w:val="24"/>
                <w:szCs w:val="24"/>
                <w:lang w:eastAsia="uk-UA"/>
              </w:rPr>
              <w:t>КНП </w:t>
            </w:r>
            <w:r w:rsidR="00725435" w:rsidRPr="001E4E9D">
              <w:rPr>
                <w:rFonts w:eastAsia="Times New Roman" w:cs="Times New Roman"/>
                <w:color w:val="000000" w:themeColor="text1"/>
                <w:sz w:val="24"/>
                <w:szCs w:val="24"/>
                <w:lang w:eastAsia="uk-UA"/>
              </w:rPr>
              <w:t>«Рогатинський ЦПМСД»</w:t>
            </w:r>
            <w:r w:rsidR="00725435" w:rsidRPr="001E4E9D">
              <w:rPr>
                <w:rFonts w:eastAsia="Calibri" w:cs="Times New Roman"/>
                <w:color w:val="000000" w:themeColor="text1"/>
                <w:sz w:val="24"/>
                <w:szCs w:val="24"/>
              </w:rPr>
              <w:t>;</w:t>
            </w:r>
          </w:p>
          <w:p w:rsidR="00CA60B1" w:rsidRDefault="00CA60B1" w:rsidP="00CA60B1">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725435" w:rsidRPr="001E4E9D">
              <w:rPr>
                <w:rFonts w:eastAsia="Calibri" w:cs="Times New Roman"/>
                <w:color w:val="000000" w:themeColor="text1"/>
                <w:sz w:val="24"/>
                <w:szCs w:val="24"/>
              </w:rPr>
              <w:t>створити умови для забезпечення населення якісним медичним обслуговуванням;</w:t>
            </w:r>
          </w:p>
          <w:p w:rsidR="00CA60B1" w:rsidRDefault="00CA60B1" w:rsidP="00CA60B1">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725435" w:rsidRPr="001E4E9D">
              <w:rPr>
                <w:rFonts w:eastAsia="Calibri" w:cs="Times New Roman"/>
                <w:color w:val="000000" w:themeColor="text1"/>
                <w:sz w:val="24"/>
                <w:szCs w:val="24"/>
              </w:rPr>
              <w:t>впровадити механізми доступності місцевого населення до медичної допомоги;</w:t>
            </w:r>
          </w:p>
          <w:p w:rsidR="00CA60B1" w:rsidRDefault="00CA60B1" w:rsidP="00CA60B1">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725435" w:rsidRPr="001E4E9D">
              <w:rPr>
                <w:rFonts w:eastAsia="Calibri" w:cs="Times New Roman"/>
                <w:color w:val="000000" w:themeColor="text1"/>
                <w:sz w:val="24"/>
                <w:szCs w:val="24"/>
              </w:rPr>
              <w:t>знизити рівень захворюваності та смертності на території громади на 40%;</w:t>
            </w:r>
          </w:p>
          <w:p w:rsidR="00725435" w:rsidRPr="001E4E9D" w:rsidRDefault="00CA60B1" w:rsidP="00CA60B1">
            <w:pPr>
              <w:jc w:val="left"/>
              <w:rPr>
                <w:rFonts w:eastAsia="Times New Roman" w:cs="Times New Roman"/>
                <w:color w:val="000000" w:themeColor="text1"/>
                <w:sz w:val="24"/>
                <w:szCs w:val="24"/>
                <w:lang w:eastAsia="ru-RU"/>
              </w:rPr>
            </w:pPr>
            <w:r>
              <w:rPr>
                <w:rFonts w:eastAsia="Calibri" w:cs="Times New Roman"/>
                <w:color w:val="000000" w:themeColor="text1"/>
                <w:sz w:val="24"/>
                <w:szCs w:val="24"/>
              </w:rPr>
              <w:t xml:space="preserve">- </w:t>
            </w:r>
            <w:r w:rsidR="00725435" w:rsidRPr="001E4E9D">
              <w:rPr>
                <w:rFonts w:eastAsia="Calibri" w:cs="Times New Roman"/>
                <w:color w:val="000000" w:themeColor="text1"/>
                <w:sz w:val="24"/>
                <w:szCs w:val="24"/>
              </w:rPr>
              <w:t xml:space="preserve">зменшити розповсюдження </w:t>
            </w:r>
            <w:r w:rsidR="00725435" w:rsidRPr="001E4E9D">
              <w:rPr>
                <w:rFonts w:eastAsia="Times New Roman" w:cs="Times New Roman"/>
                <w:color w:val="000000" w:themeColor="text1"/>
                <w:sz w:val="24"/>
                <w:szCs w:val="24"/>
                <w:lang w:val="en-US" w:eastAsia="uk-UA"/>
              </w:rPr>
              <w:t>COVID</w:t>
            </w:r>
            <w:r w:rsidR="00725435" w:rsidRPr="001E4E9D">
              <w:rPr>
                <w:rFonts w:eastAsia="Times New Roman" w:cs="Times New Roman"/>
                <w:color w:val="000000" w:themeColor="text1"/>
                <w:sz w:val="24"/>
                <w:szCs w:val="24"/>
                <w:lang w:eastAsia="uk-UA"/>
              </w:rPr>
              <w:t xml:space="preserve">-19 </w:t>
            </w:r>
            <w:r w:rsidR="00725435">
              <w:rPr>
                <w:rFonts w:eastAsia="Calibri" w:cs="Times New Roman"/>
                <w:color w:val="000000" w:themeColor="text1"/>
                <w:sz w:val="24"/>
                <w:szCs w:val="24"/>
              </w:rPr>
              <w:t>серед жителів громади</w:t>
            </w:r>
            <w:r w:rsidR="00885AC5">
              <w:rPr>
                <w:rFonts w:eastAsia="Calibri" w:cs="Times New Roman"/>
                <w:color w:val="000000" w:themeColor="text1"/>
                <w:sz w:val="24"/>
                <w:szCs w:val="24"/>
              </w:rPr>
              <w:t>.</w:t>
            </w:r>
          </w:p>
        </w:tc>
      </w:tr>
      <w:tr w:rsidR="00725435" w:rsidRPr="001E4E9D" w:rsidTr="00E043FB">
        <w:trPr>
          <w:trHeight w:val="262"/>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Default="00725435" w:rsidP="00320228">
            <w:pPr>
              <w:jc w:val="left"/>
              <w:rPr>
                <w:rFonts w:eastAsia="Calibri" w:cs="Times New Roman"/>
                <w:color w:val="000000" w:themeColor="text1"/>
                <w:sz w:val="24"/>
                <w:szCs w:val="24"/>
              </w:rPr>
            </w:pPr>
            <w:r w:rsidRPr="00E01798">
              <w:rPr>
                <w:rFonts w:eastAsia="Calibri" w:cs="Times New Roman"/>
                <w:color w:val="000000" w:themeColor="text1"/>
                <w:sz w:val="24"/>
                <w:szCs w:val="24"/>
              </w:rPr>
              <w:t>Проведенн</w:t>
            </w:r>
            <w:r>
              <w:rPr>
                <w:rFonts w:eastAsia="Calibri" w:cs="Times New Roman"/>
                <w:color w:val="000000" w:themeColor="text1"/>
                <w:sz w:val="24"/>
                <w:szCs w:val="24"/>
              </w:rPr>
              <w:t>я процедури закупівлі планшетів.</w:t>
            </w:r>
          </w:p>
          <w:p w:rsidR="00725435" w:rsidRPr="00E01798" w:rsidRDefault="00725435" w:rsidP="00320228">
            <w:pPr>
              <w:jc w:val="left"/>
              <w:rPr>
                <w:rFonts w:eastAsia="Calibri" w:cs="Times New Roman"/>
                <w:color w:val="000000" w:themeColor="text1"/>
                <w:sz w:val="24"/>
                <w:szCs w:val="24"/>
              </w:rPr>
            </w:pPr>
            <w:r w:rsidRPr="00E01798">
              <w:rPr>
                <w:rFonts w:eastAsia="Calibri" w:cs="Times New Roman"/>
                <w:color w:val="000000" w:themeColor="text1"/>
                <w:sz w:val="24"/>
                <w:szCs w:val="24"/>
              </w:rPr>
              <w:t>Закупівля планшетів.</w:t>
            </w:r>
          </w:p>
          <w:p w:rsidR="00725435" w:rsidRPr="001E4E9D" w:rsidRDefault="00725435" w:rsidP="00885AC5">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Передача придбаного обладнання на баланс </w:t>
            </w:r>
            <w:r w:rsidRPr="001E4E9D">
              <w:rPr>
                <w:rFonts w:eastAsia="Times New Roman" w:cs="Times New Roman"/>
                <w:color w:val="000000" w:themeColor="text1"/>
                <w:sz w:val="24"/>
                <w:szCs w:val="24"/>
                <w:lang w:eastAsia="uk-UA"/>
              </w:rPr>
              <w:t>КНП «Рогатинський ЦПМСД»</w:t>
            </w:r>
            <w:r w:rsidRPr="001E4E9D">
              <w:rPr>
                <w:rFonts w:eastAsia="Calibri" w:cs="Times New Roman"/>
                <w:color w:val="000000" w:themeColor="text1"/>
                <w:sz w:val="24"/>
                <w:szCs w:val="24"/>
              </w:rPr>
              <w:t xml:space="preserve"> та введення в експлуат</w:t>
            </w:r>
            <w:r>
              <w:rPr>
                <w:rFonts w:eastAsia="Calibri" w:cs="Times New Roman"/>
                <w:color w:val="000000" w:themeColor="text1"/>
                <w:sz w:val="24"/>
                <w:szCs w:val="24"/>
              </w:rPr>
              <w:t xml:space="preserve">ацію </w:t>
            </w:r>
            <w:r w:rsidR="00885AC5">
              <w:rPr>
                <w:rFonts w:eastAsia="Calibri" w:cs="Times New Roman"/>
                <w:color w:val="000000" w:themeColor="text1"/>
                <w:sz w:val="24"/>
                <w:szCs w:val="24"/>
              </w:rPr>
              <w:t>у</w:t>
            </w:r>
            <w:r>
              <w:rPr>
                <w:rFonts w:eastAsia="Calibri" w:cs="Times New Roman"/>
                <w:color w:val="000000" w:themeColor="text1"/>
                <w:sz w:val="24"/>
                <w:szCs w:val="24"/>
              </w:rPr>
              <w:t xml:space="preserve"> визначен</w:t>
            </w:r>
            <w:r w:rsidR="00885AC5">
              <w:rPr>
                <w:rFonts w:eastAsia="Calibri" w:cs="Times New Roman"/>
                <w:color w:val="000000" w:themeColor="text1"/>
                <w:sz w:val="24"/>
                <w:szCs w:val="24"/>
              </w:rPr>
              <w:t>і терміни.</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2021-2023</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272,0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272,0</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190,4</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190,4</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81,6</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81,6</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Комунальне некомерційне підприємство «Рогатинський центр первинної медико-санітарної допомоги»</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shd w:val="clear" w:color="auto" w:fill="FFFFFF"/>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 xml:space="preserve">Проєкт «Придбання планшетів для надання якісного первинного медичного обслуговування жителів у Рогатинській міській територіальній громаді» спрямовано на створення </w:t>
            </w:r>
            <w:r w:rsidRPr="001E4E9D">
              <w:rPr>
                <w:rFonts w:eastAsia="Times New Roman" w:cs="Times New Roman"/>
                <w:color w:val="000000" w:themeColor="text1"/>
                <w:sz w:val="24"/>
                <w:szCs w:val="24"/>
                <w:lang w:eastAsia="ru-RU"/>
              </w:rPr>
              <w:t>якісного, кваліфікованого, доступного</w:t>
            </w:r>
            <w:r w:rsidRPr="001E4E9D">
              <w:rPr>
                <w:rFonts w:eastAsia="Times New Roman" w:cs="Times New Roman"/>
                <w:color w:val="000000" w:themeColor="text1"/>
                <w:sz w:val="24"/>
                <w:szCs w:val="24"/>
                <w:lang w:eastAsia="uk-UA"/>
              </w:rPr>
              <w:t xml:space="preserve"> первинного медичного обслуговування пацієнтів – мешканців Рогатинської міської територіальної громади вдома (дистанційно</w:t>
            </w:r>
            <w:r>
              <w:rPr>
                <w:rFonts w:eastAsia="Times New Roman" w:cs="Times New Roman"/>
                <w:color w:val="000000" w:themeColor="text1"/>
                <w:sz w:val="24"/>
                <w:szCs w:val="24"/>
                <w:lang w:eastAsia="uk-UA"/>
              </w:rPr>
              <w:t>)</w:t>
            </w:r>
            <w:r w:rsidR="001F57AE">
              <w:rPr>
                <w:rFonts w:eastAsia="Times New Roman" w:cs="Times New Roman"/>
                <w:color w:val="000000" w:themeColor="text1"/>
                <w:sz w:val="24"/>
                <w:szCs w:val="24"/>
                <w:lang w:eastAsia="uk-UA"/>
              </w:rPr>
              <w:t>.</w:t>
            </w:r>
          </w:p>
        </w:tc>
      </w:tr>
    </w:tbl>
    <w:p w:rsidR="0029262B" w:rsidRDefault="0029262B" w:rsidP="001E4E9D">
      <w:pPr>
        <w:ind w:firstLine="709"/>
        <w:jc w:val="left"/>
        <w:rPr>
          <w:rFonts w:cs="Times New Roman"/>
          <w:color w:val="000000" w:themeColor="text1"/>
          <w:sz w:val="24"/>
          <w:szCs w:val="24"/>
        </w:rPr>
      </w:pPr>
    </w:p>
    <w:p w:rsidR="000F7AB3"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3733E9" w:rsidRPr="001E4E9D" w:rsidTr="00E043F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Барна Ірина Петрівна, спеціаліст І категорії сектору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ів та міжнародного </w:t>
            </w:r>
            <w:r w:rsidRPr="001E4E9D">
              <w:rPr>
                <w:rFonts w:eastAsia="Times New Roman" w:cs="Times New Roman"/>
                <w:color w:val="000000" w:themeColor="text1"/>
                <w:sz w:val="24"/>
                <w:szCs w:val="24"/>
                <w:lang w:eastAsia="ru-RU"/>
              </w:rPr>
              <w:lastRenderedPageBreak/>
              <w:t>співробітництва відділу супроводу стратегії розвитку громади виконавчого комітету Рогатинської міської ради</w:t>
            </w:r>
          </w:p>
        </w:tc>
      </w:tr>
      <w:tr w:rsidR="003733E9" w:rsidRPr="001E4E9D" w:rsidTr="00E043F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w:t>
            </w:r>
            <w:r>
              <w:rPr>
                <w:rFonts w:eastAsia="Times New Roman" w:cs="Times New Roman"/>
                <w:color w:val="000000" w:themeColor="text1"/>
                <w:sz w:val="24"/>
                <w:szCs w:val="24"/>
                <w:lang w:eastAsia="ru-RU"/>
              </w:rPr>
              <w:t>97</w:t>
            </w:r>
            <w:r w:rsidRPr="001E4E9D">
              <w:rPr>
                <w:rFonts w:eastAsia="Times New Roman" w:cs="Times New Roman"/>
                <w:color w:val="000000" w:themeColor="text1"/>
                <w:sz w:val="24"/>
                <w:szCs w:val="24"/>
                <w:lang w:eastAsia="ru-RU"/>
              </w:rPr>
              <w:t>8666382</w:t>
            </w:r>
          </w:p>
        </w:tc>
      </w:tr>
      <w:tr w:rsidR="003733E9" w:rsidRPr="001E4E9D" w:rsidTr="00E043F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vsuprovodutastrategi@gmail.com</w:t>
            </w:r>
          </w:p>
        </w:tc>
      </w:tr>
      <w:tr w:rsidR="003733E9" w:rsidRPr="001E4E9D" w:rsidTr="00E043FB">
        <w:trPr>
          <w:trHeight w:val="39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uk-UA"/>
              </w:rPr>
              <w:t>Удосконалення матеріально-тех</w:t>
            </w:r>
            <w:r w:rsidR="001F57AE">
              <w:rPr>
                <w:rFonts w:eastAsia="Times New Roman" w:cs="Times New Roman"/>
                <w:color w:val="000000" w:themeColor="text1"/>
                <w:sz w:val="24"/>
                <w:szCs w:val="24"/>
                <w:lang w:val="ru-RU" w:eastAsia="uk-UA"/>
              </w:rPr>
              <w:t>нічної бази КНМП «Рогатинська ЦРЛ»</w:t>
            </w:r>
          </w:p>
        </w:tc>
      </w:tr>
      <w:tr w:rsidR="003733E9" w:rsidRPr="001E4E9D" w:rsidTr="00E043FB">
        <w:trPr>
          <w:trHeight w:val="44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 підтримується Рогатинською міською радою, </w:t>
            </w:r>
            <w:r w:rsidR="001F57AE">
              <w:rPr>
                <w:rFonts w:eastAsia="Times New Roman" w:cs="Times New Roman"/>
                <w:color w:val="000000" w:themeColor="text1"/>
                <w:sz w:val="24"/>
                <w:szCs w:val="24"/>
                <w:lang w:eastAsia="uk-UA"/>
              </w:rPr>
              <w:t>КНМП «Рогатинська ЦРЛ».</w:t>
            </w:r>
          </w:p>
        </w:tc>
      </w:tr>
      <w:tr w:rsidR="00B97E6D" w:rsidRPr="001E4E9D" w:rsidTr="00E043FB">
        <w:trPr>
          <w:trHeight w:val="491"/>
        </w:trPr>
        <w:tc>
          <w:tcPr>
            <w:tcW w:w="307" w:type="pct"/>
            <w:tcBorders>
              <w:top w:val="single" w:sz="6" w:space="0" w:color="000000"/>
              <w:left w:val="single" w:sz="6" w:space="0" w:color="000000"/>
              <w:bottom w:val="single" w:sz="6" w:space="0" w:color="000000"/>
              <w:right w:val="single" w:sz="6" w:space="0" w:color="000000"/>
            </w:tcBorders>
          </w:tcPr>
          <w:p w:rsidR="00B97E6D" w:rsidRPr="001E4E9D" w:rsidRDefault="00B97E6D" w:rsidP="00B97E6D">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B97E6D" w:rsidRPr="001E4E9D" w:rsidRDefault="00B97E6D" w:rsidP="00B97E6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B97E6D" w:rsidRPr="001E4E9D" w:rsidRDefault="00B97E6D" w:rsidP="00B97E6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w:t>
            </w:r>
            <w:r>
              <w:rPr>
                <w:rFonts w:eastAsia="Times New Roman" w:cs="Times New Roman"/>
                <w:color w:val="000000" w:themeColor="text1"/>
                <w:sz w:val="24"/>
                <w:szCs w:val="24"/>
                <w:lang w:eastAsia="ru-RU"/>
              </w:rPr>
              <w:t xml:space="preserve"> якості</w:t>
            </w:r>
            <w:r w:rsidRPr="001E4E9D">
              <w:rPr>
                <w:rFonts w:eastAsia="Times New Roman" w:cs="Times New Roman"/>
                <w:color w:val="000000" w:themeColor="text1"/>
                <w:sz w:val="24"/>
                <w:szCs w:val="24"/>
                <w:lang w:eastAsia="ru-RU"/>
              </w:rPr>
              <w:t xml:space="preserve"> та доступності медичних послуг, будівництво, реконструкція та покращення матеріально-технічної бази закладів охорони здоров’я.</w:t>
            </w:r>
          </w:p>
        </w:tc>
      </w:tr>
      <w:tr w:rsidR="003733E9" w:rsidRPr="001E4E9D" w:rsidTr="00E043FB">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проєкту пол</w:t>
            </w:r>
            <w:r>
              <w:rPr>
                <w:rFonts w:eastAsia="Times New Roman" w:cs="Times New Roman"/>
                <w:color w:val="000000" w:themeColor="text1"/>
                <w:sz w:val="24"/>
                <w:szCs w:val="24"/>
                <w:lang w:eastAsia="ru-RU"/>
              </w:rPr>
              <w:t>ягає в необхідності забезпечення</w:t>
            </w:r>
            <w:r w:rsidRPr="001E4E9D">
              <w:rPr>
                <w:rFonts w:eastAsia="Times New Roman" w:cs="Times New Roman"/>
                <w:color w:val="000000" w:themeColor="text1"/>
                <w:sz w:val="24"/>
                <w:szCs w:val="24"/>
                <w:lang w:eastAsia="ru-RU"/>
              </w:rPr>
              <w:t xml:space="preserve"> умов для якісного медичного обслуговування жителів Рогатинської міської територіальної громади шляхом придбання медичного обладнання.</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Завданнями проєкту є:</w:t>
            </w:r>
          </w:p>
          <w:p w:rsidR="003733E9" w:rsidRPr="003307A9" w:rsidRDefault="003733E9" w:rsidP="00320228">
            <w:pPr>
              <w:numPr>
                <w:ilvl w:val="0"/>
                <w:numId w:val="22"/>
              </w:numPr>
              <w:tabs>
                <w:tab w:val="left" w:pos="271"/>
              </w:tabs>
              <w:ind w:left="0" w:firstLine="129"/>
              <w:jc w:val="left"/>
              <w:rPr>
                <w:rFonts w:eastAsia="Times New Roman" w:cs="Times New Roman"/>
                <w:color w:val="000000" w:themeColor="text1"/>
                <w:sz w:val="24"/>
                <w:szCs w:val="24"/>
                <w:lang w:eastAsia="ru-RU"/>
              </w:rPr>
            </w:pPr>
            <w:r w:rsidRPr="003307A9">
              <w:rPr>
                <w:rFonts w:eastAsia="Times New Roman" w:cs="Times New Roman"/>
                <w:color w:val="000000" w:themeColor="text1"/>
                <w:sz w:val="24"/>
                <w:szCs w:val="24"/>
                <w:lang w:eastAsia="uk-UA"/>
              </w:rPr>
              <w:t>зміцнення матеріально-технічної бази шляхом придбання найнеобхіднішого медичног</w:t>
            </w:r>
            <w:r w:rsidR="00E647E6" w:rsidRPr="003307A9">
              <w:rPr>
                <w:rFonts w:eastAsia="Times New Roman" w:cs="Times New Roman"/>
                <w:color w:val="000000" w:themeColor="text1"/>
                <w:sz w:val="24"/>
                <w:szCs w:val="24"/>
                <w:lang w:eastAsia="uk-UA"/>
              </w:rPr>
              <w:t>о обладнання (мобільної рентген-</w:t>
            </w:r>
            <w:r w:rsidRPr="003307A9">
              <w:rPr>
                <w:rFonts w:eastAsia="Times New Roman" w:cs="Times New Roman"/>
                <w:color w:val="000000" w:themeColor="text1"/>
                <w:sz w:val="24"/>
                <w:szCs w:val="24"/>
                <w:lang w:eastAsia="uk-UA"/>
              </w:rPr>
              <w:t xml:space="preserve">системи та апарату ШВЛ) в умовах </w:t>
            </w:r>
            <w:r w:rsidRPr="001E4E9D">
              <w:rPr>
                <w:rFonts w:eastAsia="Times New Roman" w:cs="Times New Roman"/>
                <w:color w:val="000000" w:themeColor="text1"/>
                <w:sz w:val="24"/>
                <w:szCs w:val="24"/>
                <w:lang w:val="en-US" w:eastAsia="uk-UA"/>
              </w:rPr>
              <w:t>COVID</w:t>
            </w:r>
            <w:r w:rsidRPr="003307A9">
              <w:rPr>
                <w:rFonts w:eastAsia="Times New Roman" w:cs="Times New Roman"/>
                <w:color w:val="000000" w:themeColor="text1"/>
                <w:sz w:val="24"/>
                <w:szCs w:val="24"/>
                <w:lang w:eastAsia="uk-UA"/>
              </w:rPr>
              <w:t>-19;</w:t>
            </w:r>
          </w:p>
          <w:p w:rsidR="003733E9" w:rsidRPr="001E4E9D" w:rsidRDefault="003733E9" w:rsidP="00320228">
            <w:pPr>
              <w:numPr>
                <w:ilvl w:val="0"/>
                <w:numId w:val="22"/>
              </w:numPr>
              <w:tabs>
                <w:tab w:val="left" w:pos="271"/>
              </w:tabs>
              <w:ind w:left="0" w:firstLine="129"/>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покращення умов обслуговування пацієнтів і умов праці медперсоналу;</w:t>
            </w:r>
          </w:p>
          <w:p w:rsidR="003733E9" w:rsidRPr="001E4E9D" w:rsidRDefault="003733E9" w:rsidP="00320228">
            <w:pPr>
              <w:numPr>
                <w:ilvl w:val="0"/>
                <w:numId w:val="22"/>
              </w:numPr>
              <w:tabs>
                <w:tab w:val="left" w:pos="271"/>
              </w:tabs>
              <w:ind w:left="0" w:firstLine="129"/>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забезпечення якісного надання медичних послуг;</w:t>
            </w:r>
          </w:p>
          <w:p w:rsidR="003733E9" w:rsidRPr="001E4E9D" w:rsidRDefault="003733E9" w:rsidP="00320228">
            <w:pPr>
              <w:numPr>
                <w:ilvl w:val="0"/>
                <w:numId w:val="22"/>
              </w:numPr>
              <w:tabs>
                <w:tab w:val="left" w:pos="271"/>
              </w:tabs>
              <w:ind w:left="0" w:firstLine="129"/>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uk-UA"/>
              </w:rPr>
              <w:t>залучення висококваліфікованих спеціалістів сімейної медицини</w:t>
            </w:r>
            <w:r w:rsidRPr="001E4E9D">
              <w:rPr>
                <w:rFonts w:eastAsia="Times New Roman" w:cs="Times New Roman"/>
                <w:color w:val="000000" w:themeColor="text1"/>
                <w:sz w:val="24"/>
                <w:szCs w:val="24"/>
                <w:lang w:val="ru-RU" w:eastAsia="ru-RU"/>
              </w:rPr>
              <w:t>.</w:t>
            </w:r>
          </w:p>
          <w:p w:rsidR="003733E9" w:rsidRPr="001E4E9D" w:rsidRDefault="003733E9" w:rsidP="00320228">
            <w:pPr>
              <w:widowControl w:val="0"/>
              <w:suppressLineNumbers/>
              <w:suppressAutoHyphens/>
              <w:contextualSpacing/>
              <w:jc w:val="left"/>
              <w:rPr>
                <w:rFonts w:eastAsia="Calibri" w:cs="Times New Roman"/>
                <w:color w:val="000000" w:themeColor="text1"/>
                <w:sz w:val="24"/>
                <w:szCs w:val="24"/>
              </w:rPr>
            </w:pPr>
            <w:r w:rsidRPr="001E4E9D">
              <w:rPr>
                <w:rFonts w:eastAsia="Times New Roman" w:cs="Times New Roman"/>
                <w:color w:val="000000" w:themeColor="text1"/>
                <w:sz w:val="24"/>
                <w:szCs w:val="24"/>
                <w:lang w:eastAsia="ru-RU"/>
              </w:rPr>
              <w:t xml:space="preserve">Одним із шляхів </w:t>
            </w:r>
            <w:r w:rsidRPr="001E4E9D">
              <w:rPr>
                <w:rFonts w:eastAsia="Calibri" w:cs="Times New Roman"/>
                <w:color w:val="000000" w:themeColor="text1"/>
                <w:sz w:val="24"/>
                <w:szCs w:val="24"/>
              </w:rPr>
              <w:t>надання вчасної допомоги пацієнтам, проведення профілактичних заходів та зменшення рівня захворюваності в подальшому є придбання нового, сучасного медичного обладнання.</w:t>
            </w:r>
          </w:p>
        </w:tc>
      </w:tr>
      <w:tr w:rsidR="003733E9" w:rsidRPr="001E4E9D" w:rsidTr="00E043FB">
        <w:trPr>
          <w:trHeight w:val="143"/>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Рогатинська громада</w:t>
            </w:r>
          </w:p>
        </w:tc>
      </w:tr>
      <w:tr w:rsidR="003733E9" w:rsidRPr="001E4E9D" w:rsidTr="00E043FB">
        <w:trPr>
          <w:trHeight w:val="51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E647E6">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Цільовою групою даного проєкту є мешканці Рогатинської міської територіальної громади, </w:t>
            </w:r>
            <w:r w:rsidR="00E647E6">
              <w:rPr>
                <w:rFonts w:eastAsia="Times New Roman" w:cs="Times New Roman"/>
                <w:color w:val="000000" w:themeColor="text1"/>
                <w:sz w:val="24"/>
                <w:szCs w:val="24"/>
                <w:lang w:eastAsia="uk-UA"/>
              </w:rPr>
              <w:t>яких</w:t>
            </w:r>
            <w:r w:rsidRPr="001E4E9D">
              <w:rPr>
                <w:rFonts w:eastAsia="Times New Roman" w:cs="Times New Roman"/>
                <w:color w:val="000000" w:themeColor="text1"/>
                <w:sz w:val="24"/>
                <w:szCs w:val="24"/>
                <w:lang w:eastAsia="uk-UA"/>
              </w:rPr>
              <w:t xml:space="preserve"> обслуговує КНМП «Рогатинська ЦРЛ» - загалом це понад 32</w:t>
            </w:r>
            <w:r w:rsidRPr="001E4E9D">
              <w:rPr>
                <w:rFonts w:eastAsia="Times New Roman" w:cs="Times New Roman"/>
                <w:color w:val="000000" w:themeColor="text1"/>
                <w:sz w:val="24"/>
                <w:szCs w:val="24"/>
                <w:lang w:val="ru-RU" w:eastAsia="uk-UA"/>
              </w:rPr>
              <w:t> </w:t>
            </w:r>
            <w:r w:rsidRPr="001E4E9D">
              <w:rPr>
                <w:rFonts w:eastAsia="Times New Roman" w:cs="Times New Roman"/>
                <w:color w:val="000000" w:themeColor="text1"/>
                <w:sz w:val="24"/>
                <w:szCs w:val="24"/>
                <w:lang w:eastAsia="uk-UA"/>
              </w:rPr>
              <w:t>000 осіб</w:t>
            </w:r>
            <w:r w:rsidR="00E647E6">
              <w:rPr>
                <w:rFonts w:eastAsia="Times New Roman" w:cs="Times New Roman"/>
                <w:color w:val="000000" w:themeColor="text1"/>
                <w:sz w:val="24"/>
                <w:szCs w:val="24"/>
                <w:lang w:eastAsia="uk-UA"/>
              </w:rPr>
              <w:t>.</w:t>
            </w:r>
          </w:p>
        </w:tc>
      </w:tr>
      <w:tr w:rsidR="003733E9" w:rsidRPr="001E4E9D" w:rsidTr="00E043FB">
        <w:trPr>
          <w:trHeight w:val="468"/>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widowControl w:val="0"/>
              <w:suppressLineNumbers/>
              <w:tabs>
                <w:tab w:val="num" w:pos="720"/>
              </w:tabs>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Рогатинська центральна районна лікарня є одним із найбільш соціально значущих установ Рогатинської міської територіальної громади.</w:t>
            </w:r>
          </w:p>
          <w:p w:rsidR="003733E9" w:rsidRPr="001E4E9D" w:rsidRDefault="003733E9" w:rsidP="00E647E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uk-UA"/>
              </w:rPr>
              <w:t>П</w:t>
            </w:r>
            <w:r w:rsidRPr="001E4E9D">
              <w:rPr>
                <w:rFonts w:eastAsia="Times New Roman" w:cs="Times New Roman"/>
                <w:color w:val="000000" w:themeColor="text1"/>
                <w:sz w:val="24"/>
                <w:szCs w:val="24"/>
                <w:lang w:eastAsia="uk-UA"/>
              </w:rPr>
              <w:t xml:space="preserve">отребує покращення матеріально-технічна база лікарні. Відсутність можливості </w:t>
            </w:r>
            <w:r>
              <w:rPr>
                <w:rFonts w:eastAsia="Times New Roman" w:cs="Times New Roman"/>
                <w:color w:val="000000" w:themeColor="text1"/>
                <w:sz w:val="24"/>
                <w:szCs w:val="24"/>
                <w:lang w:eastAsia="uk-UA"/>
              </w:rPr>
              <w:t>отримати</w:t>
            </w:r>
            <w:r w:rsidRPr="001E4E9D">
              <w:rPr>
                <w:rFonts w:eastAsia="Times New Roman" w:cs="Times New Roman"/>
                <w:color w:val="000000" w:themeColor="text1"/>
                <w:sz w:val="24"/>
                <w:szCs w:val="24"/>
                <w:lang w:eastAsia="uk-UA"/>
              </w:rPr>
              <w:t xml:space="preserve"> якісні послуги з медичної </w:t>
            </w:r>
            <w:r w:rsidRPr="001E4E9D">
              <w:rPr>
                <w:rFonts w:eastAsia="Times New Roman" w:cs="Times New Roman"/>
                <w:color w:val="000000" w:themeColor="text1"/>
                <w:sz w:val="24"/>
                <w:szCs w:val="24"/>
                <w:lang w:eastAsia="uk-UA"/>
              </w:rPr>
              <w:lastRenderedPageBreak/>
              <w:t>допомоги в своїй громаді створює суттєві перешкоди для жите</w:t>
            </w:r>
            <w:r>
              <w:rPr>
                <w:rFonts w:eastAsia="Times New Roman" w:cs="Times New Roman"/>
                <w:color w:val="000000" w:themeColor="text1"/>
                <w:sz w:val="24"/>
                <w:szCs w:val="24"/>
                <w:lang w:eastAsia="uk-UA"/>
              </w:rPr>
              <w:t>лів громади.</w:t>
            </w:r>
            <w:r w:rsidRPr="001E4E9D">
              <w:rPr>
                <w:rFonts w:eastAsia="Times New Roman" w:cs="Times New Roman"/>
                <w:color w:val="000000" w:themeColor="text1"/>
                <w:sz w:val="24"/>
                <w:szCs w:val="24"/>
                <w:lang w:eastAsia="uk-UA"/>
              </w:rPr>
              <w:t xml:space="preserve"> Вирішити дану проблему можна шляхом придбання нового, сучасного медичного обладн</w:t>
            </w:r>
            <w:r>
              <w:rPr>
                <w:rFonts w:eastAsia="Times New Roman" w:cs="Times New Roman"/>
                <w:color w:val="000000" w:themeColor="text1"/>
                <w:sz w:val="24"/>
                <w:szCs w:val="24"/>
                <w:lang w:eastAsia="uk-UA"/>
              </w:rPr>
              <w:t>ання для КНМП «Рогатинська ЦРЛ»</w:t>
            </w:r>
            <w:r w:rsidR="00E647E6">
              <w:rPr>
                <w:rFonts w:eastAsia="Times New Roman" w:cs="Times New Roman"/>
                <w:color w:val="000000" w:themeColor="text1"/>
                <w:sz w:val="24"/>
                <w:szCs w:val="24"/>
                <w:lang w:eastAsia="uk-UA"/>
              </w:rPr>
              <w:t>.</w:t>
            </w:r>
          </w:p>
        </w:tc>
      </w:tr>
      <w:tr w:rsidR="003733E9" w:rsidRPr="001E4E9D" w:rsidTr="00E043FB">
        <w:trPr>
          <w:trHeight w:val="157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E647E6" w:rsidP="00320228">
            <w:pPr>
              <w:widowControl w:val="0"/>
              <w:suppressLineNumbers/>
              <w:suppressAutoHyphen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У</w:t>
            </w:r>
            <w:r w:rsidR="003733E9" w:rsidRPr="001E4E9D">
              <w:rPr>
                <w:rFonts w:eastAsia="Times New Roman" w:cs="Times New Roman"/>
                <w:color w:val="000000" w:themeColor="text1"/>
                <w:sz w:val="24"/>
                <w:szCs w:val="24"/>
                <w:lang w:val="ru-RU" w:eastAsia="ru-RU"/>
              </w:rPr>
              <w:t xml:space="preserve">провадження проєкту </w:t>
            </w:r>
            <w:r w:rsidR="003733E9">
              <w:rPr>
                <w:rFonts w:eastAsia="Times New Roman" w:cs="Times New Roman"/>
                <w:color w:val="000000" w:themeColor="text1"/>
                <w:sz w:val="24"/>
                <w:szCs w:val="24"/>
                <w:lang w:val="ru-RU" w:eastAsia="ru-RU"/>
              </w:rPr>
              <w:t>забезпечить</w:t>
            </w:r>
            <w:r w:rsidR="003733E9" w:rsidRPr="001E4E9D">
              <w:rPr>
                <w:rFonts w:eastAsia="Times New Roman" w:cs="Times New Roman"/>
                <w:color w:val="000000" w:themeColor="text1"/>
                <w:sz w:val="24"/>
                <w:szCs w:val="24"/>
                <w:lang w:val="ru-RU" w:eastAsia="ru-RU"/>
              </w:rPr>
              <w:t xml:space="preserve">: </w:t>
            </w:r>
          </w:p>
          <w:p w:rsidR="003733E9" w:rsidRPr="001E4E9D" w:rsidRDefault="003733E9" w:rsidP="00320228">
            <w:pPr>
              <w:numPr>
                <w:ilvl w:val="0"/>
                <w:numId w:val="20"/>
              </w:numPr>
              <w:tabs>
                <w:tab w:val="left" w:pos="271"/>
              </w:tabs>
              <w:ind w:left="0" w:firstLine="129"/>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придбання медичного обладнання для </w:t>
            </w:r>
            <w:r w:rsidRPr="001E4E9D">
              <w:rPr>
                <w:rFonts w:eastAsia="Times New Roman" w:cs="Times New Roman"/>
                <w:color w:val="000000" w:themeColor="text1"/>
                <w:sz w:val="24"/>
                <w:szCs w:val="24"/>
                <w:lang w:eastAsia="uk-UA"/>
              </w:rPr>
              <w:t>КНМП «Рогатинська ЦРЛ»</w:t>
            </w:r>
            <w:r w:rsidRPr="001E4E9D">
              <w:rPr>
                <w:rFonts w:eastAsia="Calibri" w:cs="Times New Roman"/>
                <w:color w:val="000000" w:themeColor="text1"/>
                <w:sz w:val="24"/>
                <w:szCs w:val="24"/>
              </w:rPr>
              <w:t>;</w:t>
            </w:r>
          </w:p>
          <w:p w:rsidR="003733E9" w:rsidRPr="001E4E9D" w:rsidRDefault="003733E9" w:rsidP="00320228">
            <w:pPr>
              <w:numPr>
                <w:ilvl w:val="0"/>
                <w:numId w:val="20"/>
              </w:numPr>
              <w:tabs>
                <w:tab w:val="left" w:pos="271"/>
              </w:tabs>
              <w:ind w:left="0" w:firstLine="129"/>
              <w:jc w:val="left"/>
              <w:rPr>
                <w:rFonts w:eastAsia="Calibri" w:cs="Times New Roman"/>
                <w:color w:val="000000" w:themeColor="text1"/>
                <w:sz w:val="24"/>
                <w:szCs w:val="24"/>
              </w:rPr>
            </w:pPr>
            <w:r w:rsidRPr="001E4E9D">
              <w:rPr>
                <w:rFonts w:eastAsia="Calibri" w:cs="Times New Roman"/>
                <w:color w:val="000000" w:themeColor="text1"/>
                <w:sz w:val="24"/>
                <w:szCs w:val="24"/>
              </w:rPr>
              <w:t>створення умов для забезпечення населення якісним медичним обслуговуванням;</w:t>
            </w:r>
          </w:p>
          <w:p w:rsidR="003733E9" w:rsidRPr="001E4E9D" w:rsidRDefault="000D535C" w:rsidP="00320228">
            <w:pPr>
              <w:numPr>
                <w:ilvl w:val="0"/>
                <w:numId w:val="20"/>
              </w:numPr>
              <w:tabs>
                <w:tab w:val="left" w:pos="271"/>
              </w:tabs>
              <w:ind w:left="0" w:firstLine="129"/>
              <w:jc w:val="left"/>
              <w:rPr>
                <w:rFonts w:eastAsia="Calibri" w:cs="Times New Roman"/>
                <w:color w:val="000000" w:themeColor="text1"/>
                <w:sz w:val="24"/>
                <w:szCs w:val="24"/>
              </w:rPr>
            </w:pPr>
            <w:r>
              <w:rPr>
                <w:rFonts w:eastAsia="Calibri" w:cs="Times New Roman"/>
                <w:color w:val="000000" w:themeColor="text1"/>
                <w:sz w:val="24"/>
                <w:szCs w:val="24"/>
              </w:rPr>
              <w:t>використання</w:t>
            </w:r>
            <w:r w:rsidR="003733E9" w:rsidRPr="001E4E9D">
              <w:rPr>
                <w:rFonts w:eastAsia="Calibri" w:cs="Times New Roman"/>
                <w:color w:val="000000" w:themeColor="text1"/>
                <w:sz w:val="24"/>
                <w:szCs w:val="24"/>
              </w:rPr>
              <w:t xml:space="preserve"> механізмів доступності місцевого населення до медичної допомоги;</w:t>
            </w:r>
          </w:p>
          <w:p w:rsidR="003733E9" w:rsidRPr="001E4E9D" w:rsidRDefault="003733E9" w:rsidP="00320228">
            <w:pPr>
              <w:numPr>
                <w:ilvl w:val="0"/>
                <w:numId w:val="20"/>
              </w:numPr>
              <w:tabs>
                <w:tab w:val="left" w:pos="271"/>
              </w:tabs>
              <w:ind w:left="0" w:firstLine="129"/>
              <w:jc w:val="left"/>
              <w:rPr>
                <w:rFonts w:eastAsia="Calibri" w:cs="Times New Roman"/>
                <w:color w:val="000000" w:themeColor="text1"/>
                <w:sz w:val="24"/>
                <w:szCs w:val="24"/>
              </w:rPr>
            </w:pPr>
            <w:r w:rsidRPr="001E4E9D">
              <w:rPr>
                <w:rFonts w:eastAsia="Calibri" w:cs="Times New Roman"/>
                <w:color w:val="000000" w:themeColor="text1"/>
                <w:sz w:val="24"/>
                <w:szCs w:val="24"/>
              </w:rPr>
              <w:t>зниження рівня захворюваності та смертності на території громади на 30%;</w:t>
            </w:r>
          </w:p>
          <w:p w:rsidR="003733E9" w:rsidRPr="001E4E9D" w:rsidRDefault="003733E9" w:rsidP="00320228">
            <w:pPr>
              <w:numPr>
                <w:ilvl w:val="0"/>
                <w:numId w:val="20"/>
              </w:numPr>
              <w:tabs>
                <w:tab w:val="left" w:pos="271"/>
              </w:tabs>
              <w:ind w:left="0" w:firstLine="129"/>
              <w:jc w:val="left"/>
              <w:rPr>
                <w:rFonts w:eastAsia="Calibri" w:cs="Times New Roman"/>
                <w:color w:val="000000" w:themeColor="text1"/>
                <w:sz w:val="24"/>
                <w:szCs w:val="24"/>
              </w:rPr>
            </w:pPr>
            <w:r w:rsidRPr="001E4E9D">
              <w:rPr>
                <w:rFonts w:eastAsia="Calibri" w:cs="Times New Roman"/>
                <w:color w:val="000000" w:themeColor="text1"/>
                <w:sz w:val="24"/>
                <w:szCs w:val="24"/>
              </w:rPr>
              <w:t>зміцнення інфраструктурної спроможності громади;</w:t>
            </w:r>
          </w:p>
          <w:p w:rsidR="003733E9" w:rsidRPr="001E4E9D" w:rsidRDefault="003733E9" w:rsidP="00320228">
            <w:pPr>
              <w:numPr>
                <w:ilvl w:val="0"/>
                <w:numId w:val="20"/>
              </w:numPr>
              <w:tabs>
                <w:tab w:val="left" w:pos="271"/>
              </w:tabs>
              <w:ind w:left="0" w:firstLine="129"/>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створення умов для забезпечення сталого розвитку громади</w:t>
            </w:r>
            <w:r w:rsidRPr="001E4E9D">
              <w:rPr>
                <w:rFonts w:eastAsia="Calibri" w:cs="Times New Roman"/>
                <w:color w:val="000000" w:themeColor="text1"/>
                <w:sz w:val="24"/>
                <w:szCs w:val="24"/>
                <w:lang w:val="ru-RU"/>
              </w:rPr>
              <w:t>;</w:t>
            </w:r>
          </w:p>
          <w:p w:rsidR="003733E9" w:rsidRPr="001E4E9D" w:rsidRDefault="003733E9" w:rsidP="00320228">
            <w:pPr>
              <w:numPr>
                <w:ilvl w:val="0"/>
                <w:numId w:val="20"/>
              </w:numPr>
              <w:tabs>
                <w:tab w:val="left" w:pos="271"/>
              </w:tabs>
              <w:ind w:left="0" w:firstLine="129"/>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зменшення розповсюдження </w:t>
            </w:r>
            <w:r w:rsidRPr="001E4E9D">
              <w:rPr>
                <w:rFonts w:eastAsia="Times New Roman" w:cs="Times New Roman"/>
                <w:color w:val="000000" w:themeColor="text1"/>
                <w:sz w:val="24"/>
                <w:szCs w:val="24"/>
                <w:lang w:val="en-US" w:eastAsia="uk-UA"/>
              </w:rPr>
              <w:t>COVID</w:t>
            </w:r>
            <w:r w:rsidRPr="001E4E9D">
              <w:rPr>
                <w:rFonts w:eastAsia="Times New Roman" w:cs="Times New Roman"/>
                <w:color w:val="000000" w:themeColor="text1"/>
                <w:sz w:val="24"/>
                <w:szCs w:val="24"/>
                <w:lang w:eastAsia="uk-UA"/>
              </w:rPr>
              <w:t xml:space="preserve">-19 </w:t>
            </w:r>
            <w:r>
              <w:rPr>
                <w:rFonts w:eastAsia="Calibri" w:cs="Times New Roman"/>
                <w:color w:val="000000" w:themeColor="text1"/>
                <w:sz w:val="24"/>
                <w:szCs w:val="24"/>
              </w:rPr>
              <w:t>серед пацієнтів</w:t>
            </w:r>
            <w:r w:rsidR="00062707">
              <w:rPr>
                <w:rFonts w:eastAsia="Calibri" w:cs="Times New Roman"/>
                <w:color w:val="000000" w:themeColor="text1"/>
                <w:sz w:val="24"/>
                <w:szCs w:val="24"/>
              </w:rPr>
              <w:t>.</w:t>
            </w:r>
          </w:p>
        </w:tc>
      </w:tr>
      <w:tr w:rsidR="003733E9" w:rsidRPr="001E4E9D" w:rsidTr="00E043FB">
        <w:trPr>
          <w:trHeight w:val="26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Проєкт </w:t>
            </w:r>
            <w:r w:rsidRPr="001E4E9D">
              <w:rPr>
                <w:rFonts w:eastAsia="Times New Roman" w:cs="Times New Roman"/>
                <w:color w:val="000000" w:themeColor="text1"/>
                <w:sz w:val="24"/>
                <w:szCs w:val="24"/>
                <w:lang w:eastAsia="uk-UA"/>
              </w:rPr>
              <w:t xml:space="preserve">«Удосконалення матеріально-технічної бази КНМП «Рогатинська ЦРЛ» </w:t>
            </w:r>
            <w:r w:rsidRPr="001E4E9D">
              <w:rPr>
                <w:rFonts w:eastAsia="Calibri" w:cs="Times New Roman"/>
                <w:color w:val="000000" w:themeColor="text1"/>
                <w:sz w:val="24"/>
                <w:szCs w:val="24"/>
              </w:rPr>
              <w:t>передбачає виконання робіт на об’єкті:</w:t>
            </w:r>
          </w:p>
          <w:p w:rsidR="000D535C" w:rsidRDefault="000D535C" w:rsidP="000D535C">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xml:space="preserve">- </w:t>
            </w:r>
            <w:r w:rsidR="003733E9" w:rsidRPr="001E4E9D">
              <w:rPr>
                <w:rFonts w:eastAsia="Times New Roman" w:cs="Times New Roman"/>
                <w:color w:val="000000" w:themeColor="text1"/>
                <w:sz w:val="24"/>
                <w:szCs w:val="24"/>
                <w:lang w:eastAsia="uk-UA"/>
              </w:rPr>
              <w:t>оголошення тендеру на придбання медичного обладнання на веб-порталі уповноваженого органу з питань державних закупівель;</w:t>
            </w:r>
          </w:p>
          <w:p w:rsidR="000D535C" w:rsidRDefault="000D535C" w:rsidP="000D535C">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xml:space="preserve">- </w:t>
            </w:r>
            <w:r w:rsidR="003733E9" w:rsidRPr="001E4E9D">
              <w:rPr>
                <w:rFonts w:eastAsia="Times New Roman" w:cs="Times New Roman"/>
                <w:color w:val="000000" w:themeColor="text1"/>
                <w:sz w:val="24"/>
                <w:szCs w:val="24"/>
                <w:lang w:eastAsia="uk-UA"/>
              </w:rPr>
              <w:t>розкриття пропозицій конкурсних торгів (визначення постачальника-переможця);</w:t>
            </w:r>
          </w:p>
          <w:p w:rsidR="000D535C" w:rsidRDefault="000D535C" w:rsidP="000D535C">
            <w:pPr>
              <w:jc w:val="left"/>
              <w:rPr>
                <w:rFonts w:eastAsia="Calibri" w:cs="Times New Roman"/>
                <w:color w:val="000000" w:themeColor="text1"/>
                <w:sz w:val="24"/>
                <w:szCs w:val="24"/>
              </w:rPr>
            </w:pPr>
            <w:r>
              <w:rPr>
                <w:rFonts w:eastAsia="Times New Roman" w:cs="Times New Roman"/>
                <w:color w:val="000000" w:themeColor="text1"/>
                <w:sz w:val="24"/>
                <w:szCs w:val="24"/>
                <w:lang w:eastAsia="uk-UA"/>
              </w:rPr>
              <w:t xml:space="preserve">- </w:t>
            </w:r>
            <w:r w:rsidR="003733E9" w:rsidRPr="001E4E9D">
              <w:rPr>
                <w:rFonts w:eastAsia="Times New Roman" w:cs="Times New Roman"/>
                <w:color w:val="000000" w:themeColor="text1"/>
                <w:sz w:val="24"/>
                <w:szCs w:val="24"/>
                <w:lang w:eastAsia="uk-UA"/>
              </w:rPr>
              <w:t>придбання медичного обладнання;</w:t>
            </w:r>
          </w:p>
          <w:p w:rsidR="000D535C" w:rsidRDefault="000D535C" w:rsidP="000D535C">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3733E9" w:rsidRPr="001E4E9D">
              <w:rPr>
                <w:rFonts w:eastAsia="Calibri" w:cs="Times New Roman"/>
                <w:color w:val="000000" w:themeColor="text1"/>
                <w:sz w:val="24"/>
                <w:szCs w:val="24"/>
              </w:rPr>
              <w:t>встановлення та наладка нового медичного обладнання;</w:t>
            </w:r>
          </w:p>
          <w:p w:rsidR="003733E9" w:rsidRPr="001E4E9D" w:rsidRDefault="000D535C" w:rsidP="000D535C">
            <w:pPr>
              <w:jc w:val="left"/>
              <w:rPr>
                <w:rFonts w:eastAsia="Calibri" w:cs="Times New Roman"/>
                <w:color w:val="000000" w:themeColor="text1"/>
                <w:sz w:val="24"/>
                <w:szCs w:val="24"/>
              </w:rPr>
            </w:pPr>
            <w:r>
              <w:rPr>
                <w:rFonts w:eastAsia="Calibri" w:cs="Times New Roman"/>
                <w:color w:val="000000" w:themeColor="text1"/>
                <w:sz w:val="24"/>
                <w:szCs w:val="24"/>
              </w:rPr>
              <w:t xml:space="preserve">- </w:t>
            </w:r>
            <w:r w:rsidR="003733E9" w:rsidRPr="001E4E9D">
              <w:rPr>
                <w:rFonts w:eastAsia="Calibri" w:cs="Times New Roman"/>
                <w:color w:val="000000" w:themeColor="text1"/>
                <w:sz w:val="24"/>
                <w:szCs w:val="24"/>
              </w:rPr>
              <w:t>створення умов для роботи пе</w:t>
            </w:r>
            <w:r w:rsidR="003733E9">
              <w:rPr>
                <w:rFonts w:eastAsia="Calibri" w:cs="Times New Roman"/>
                <w:color w:val="000000" w:themeColor="text1"/>
                <w:sz w:val="24"/>
                <w:szCs w:val="24"/>
              </w:rPr>
              <w:t>рсоналу на медичному обладнанні</w:t>
            </w:r>
            <w:r w:rsidR="00117A80">
              <w:rPr>
                <w:rFonts w:eastAsia="Calibri" w:cs="Times New Roman"/>
                <w:color w:val="000000" w:themeColor="text1"/>
                <w:sz w:val="24"/>
                <w:szCs w:val="24"/>
              </w:rPr>
              <w:t>.</w:t>
            </w:r>
          </w:p>
        </w:tc>
      </w:tr>
      <w:tr w:rsidR="003733E9" w:rsidRPr="001E4E9D" w:rsidTr="00E043F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07/2022</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09/2022</w:t>
            </w:r>
          </w:p>
        </w:tc>
      </w:tr>
      <w:tr w:rsidR="00DB7C96" w:rsidRPr="001E4E9D" w:rsidTr="00E043F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5060,0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5060,0</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4554,0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4554,0</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506,0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506,0</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117A80">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 xml:space="preserve">КНМП </w:t>
            </w:r>
            <w:r w:rsidR="00117A80">
              <w:rPr>
                <w:rFonts w:eastAsia="Times New Roman" w:cs="Times New Roman"/>
                <w:color w:val="000000" w:themeColor="text1"/>
                <w:sz w:val="24"/>
                <w:szCs w:val="24"/>
                <w:lang w:val="ru-RU" w:eastAsia="uk-UA"/>
              </w:rPr>
              <w:t>«Рогатинська  ЦРЛ»</w:t>
            </w:r>
          </w:p>
        </w:tc>
      </w:tr>
      <w:tr w:rsidR="00725435" w:rsidRPr="001E4E9D" w:rsidTr="00E043F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117A80">
            <w:pPr>
              <w:shd w:val="clear" w:color="auto" w:fill="FFFFFF"/>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uk-UA"/>
              </w:rPr>
              <w:t>Проєкт «Удосконалення матеріально-технічної бази КНМП «Рогатинська ЦРЛ» спрямовано на створення комфортних умов обслуговування пацієнтів – мешканців Рогатинської міської територіальної громади</w:t>
            </w:r>
            <w:r w:rsidR="00117A80">
              <w:rPr>
                <w:rFonts w:eastAsia="Times New Roman" w:cs="Times New Roman"/>
                <w:color w:val="000000" w:themeColor="text1"/>
                <w:sz w:val="24"/>
                <w:szCs w:val="24"/>
                <w:lang w:val="ru-RU" w:eastAsia="uk-UA"/>
              </w:rPr>
              <w:t>.</w:t>
            </w:r>
          </w:p>
        </w:tc>
      </w:tr>
    </w:tbl>
    <w:p w:rsidR="000F7AB3" w:rsidRPr="001E4E9D" w:rsidRDefault="000F7AB3" w:rsidP="001E4E9D">
      <w:pPr>
        <w:ind w:firstLine="709"/>
        <w:jc w:val="left"/>
        <w:rPr>
          <w:rFonts w:cs="Times New Roman"/>
          <w:color w:val="000000" w:themeColor="text1"/>
          <w:sz w:val="24"/>
          <w:szCs w:val="24"/>
        </w:rPr>
      </w:pPr>
    </w:p>
    <w:p w:rsidR="00CF5A4E"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240"/>
        <w:gridCol w:w="1011"/>
        <w:gridCol w:w="1009"/>
        <w:gridCol w:w="1446"/>
      </w:tblGrid>
      <w:tr w:rsidR="003733E9" w:rsidRPr="001E4E9D" w:rsidTr="00E043FB">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Лущак Анатолій Романович, Лисецький селищний голова</w:t>
            </w:r>
            <w:r w:rsidR="00663954">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Гринюк Галина Василівна, фахівець з управління проєктами Лисецької селищної ради</w:t>
            </w:r>
          </w:p>
        </w:tc>
      </w:tr>
      <w:tr w:rsidR="003733E9" w:rsidRPr="001E4E9D" w:rsidTr="00E043FB">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numPr>
                <w:ilvl w:val="0"/>
                <w:numId w:val="16"/>
              </w:numPr>
              <w:tabs>
                <w:tab w:val="num" w:pos="273"/>
              </w:tabs>
              <w:ind w:left="0" w:hanging="54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(03436) 4-11-53, 4-11-39</w:t>
            </w:r>
          </w:p>
          <w:p w:rsidR="003733E9" w:rsidRPr="001E4E9D" w:rsidRDefault="003733E9" w:rsidP="00320228">
            <w:pPr>
              <w:numPr>
                <w:ilvl w:val="0"/>
                <w:numId w:val="16"/>
              </w:numPr>
              <w:tabs>
                <w:tab w:val="num" w:pos="273"/>
              </w:tabs>
              <w:ind w:left="0" w:hanging="54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050 3736335</w:t>
            </w:r>
          </w:p>
        </w:tc>
      </w:tr>
      <w:tr w:rsidR="003733E9" w:rsidRPr="001E4E9D" w:rsidTr="00E043FB">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17A80" w:rsidRDefault="00F51BFC" w:rsidP="00320228">
            <w:pPr>
              <w:jc w:val="left"/>
              <w:rPr>
                <w:rFonts w:eastAsia="Times New Roman" w:cs="Times New Roman"/>
                <w:color w:val="000000" w:themeColor="text1"/>
                <w:sz w:val="24"/>
                <w:szCs w:val="24"/>
                <w:lang w:eastAsia="ru-RU"/>
              </w:rPr>
            </w:pPr>
            <w:hyperlink r:id="rId20" w:history="1">
              <w:r w:rsidR="003733E9" w:rsidRPr="00117A80">
                <w:rPr>
                  <w:rFonts w:eastAsia="Times New Roman" w:cs="Times New Roman"/>
                  <w:color w:val="000000" w:themeColor="text1"/>
                  <w:sz w:val="24"/>
                  <w:szCs w:val="24"/>
                  <w:lang w:val="en-US" w:eastAsia="ru-RU"/>
                </w:rPr>
                <w:t>lysets</w:t>
              </w:r>
              <w:r w:rsidR="003733E9" w:rsidRPr="00117A80">
                <w:rPr>
                  <w:rFonts w:eastAsia="Times New Roman" w:cs="Times New Roman"/>
                  <w:color w:val="000000" w:themeColor="text1"/>
                  <w:sz w:val="24"/>
                  <w:szCs w:val="24"/>
                  <w:lang w:eastAsia="ru-RU"/>
                </w:rPr>
                <w:t>@</w:t>
              </w:r>
              <w:r w:rsidR="003733E9" w:rsidRPr="00117A80">
                <w:rPr>
                  <w:rFonts w:eastAsia="Times New Roman" w:cs="Times New Roman"/>
                  <w:color w:val="000000" w:themeColor="text1"/>
                  <w:sz w:val="24"/>
                  <w:szCs w:val="24"/>
                  <w:lang w:val="en-US" w:eastAsia="ru-RU"/>
                </w:rPr>
                <w:t>ukr</w:t>
              </w:r>
              <w:r w:rsidR="003733E9" w:rsidRPr="00117A80">
                <w:rPr>
                  <w:rFonts w:eastAsia="Times New Roman" w:cs="Times New Roman"/>
                  <w:color w:val="000000" w:themeColor="text1"/>
                  <w:sz w:val="24"/>
                  <w:szCs w:val="24"/>
                  <w:lang w:eastAsia="ru-RU"/>
                </w:rPr>
                <w:t>.</w:t>
              </w:r>
              <w:r w:rsidR="003733E9" w:rsidRPr="00117A80">
                <w:rPr>
                  <w:rFonts w:eastAsia="Times New Roman" w:cs="Times New Roman"/>
                  <w:color w:val="000000" w:themeColor="text1"/>
                  <w:sz w:val="24"/>
                  <w:szCs w:val="24"/>
                  <w:lang w:val="en-US" w:eastAsia="ru-RU"/>
                </w:rPr>
                <w:t>net</w:t>
              </w:r>
            </w:hyperlink>
          </w:p>
          <w:p w:rsidR="003733E9" w:rsidRPr="00117A80" w:rsidRDefault="00F51BFC" w:rsidP="00320228">
            <w:pPr>
              <w:jc w:val="left"/>
              <w:rPr>
                <w:rFonts w:eastAsia="Times New Roman" w:cs="Times New Roman"/>
                <w:color w:val="000000" w:themeColor="text1"/>
                <w:sz w:val="24"/>
                <w:szCs w:val="24"/>
                <w:lang w:eastAsia="ru-RU"/>
              </w:rPr>
            </w:pPr>
            <w:hyperlink r:id="rId21" w:history="1">
              <w:r w:rsidR="003733E9" w:rsidRPr="00117A80">
                <w:rPr>
                  <w:rFonts w:eastAsia="Times New Roman" w:cs="Times New Roman"/>
                  <w:color w:val="000000" w:themeColor="text1"/>
                  <w:sz w:val="24"/>
                  <w:szCs w:val="24"/>
                  <w:lang w:val="en-US" w:eastAsia="ru-RU"/>
                </w:rPr>
                <w:t>grynjuk</w:t>
              </w:r>
              <w:r w:rsidR="003733E9" w:rsidRPr="00117A80">
                <w:rPr>
                  <w:rFonts w:eastAsia="Times New Roman" w:cs="Times New Roman"/>
                  <w:color w:val="000000" w:themeColor="text1"/>
                  <w:sz w:val="24"/>
                  <w:szCs w:val="24"/>
                  <w:lang w:eastAsia="ru-RU"/>
                </w:rPr>
                <w:t>_</w:t>
              </w:r>
              <w:r w:rsidR="003733E9" w:rsidRPr="00117A80">
                <w:rPr>
                  <w:rFonts w:eastAsia="Times New Roman" w:cs="Times New Roman"/>
                  <w:color w:val="000000" w:themeColor="text1"/>
                  <w:sz w:val="24"/>
                  <w:szCs w:val="24"/>
                  <w:lang w:val="en-US" w:eastAsia="ru-RU"/>
                </w:rPr>
                <w:t>g</w:t>
              </w:r>
              <w:r w:rsidR="003733E9" w:rsidRPr="00117A80">
                <w:rPr>
                  <w:rFonts w:eastAsia="Times New Roman" w:cs="Times New Roman"/>
                  <w:color w:val="000000" w:themeColor="text1"/>
                  <w:sz w:val="24"/>
                  <w:szCs w:val="24"/>
                  <w:lang w:eastAsia="ru-RU"/>
                </w:rPr>
                <w:t>@</w:t>
              </w:r>
              <w:r w:rsidR="003733E9" w:rsidRPr="00117A80">
                <w:rPr>
                  <w:rFonts w:eastAsia="Times New Roman" w:cs="Times New Roman"/>
                  <w:color w:val="000000" w:themeColor="text1"/>
                  <w:sz w:val="24"/>
                  <w:szCs w:val="24"/>
                  <w:lang w:val="en-US" w:eastAsia="ru-RU"/>
                </w:rPr>
                <w:t>ukr</w:t>
              </w:r>
              <w:r w:rsidR="003733E9" w:rsidRPr="00117A80">
                <w:rPr>
                  <w:rFonts w:eastAsia="Times New Roman" w:cs="Times New Roman"/>
                  <w:color w:val="000000" w:themeColor="text1"/>
                  <w:sz w:val="24"/>
                  <w:szCs w:val="24"/>
                  <w:lang w:eastAsia="ru-RU"/>
                </w:rPr>
                <w:t>.</w:t>
              </w:r>
              <w:r w:rsidR="003733E9" w:rsidRPr="00117A80">
                <w:rPr>
                  <w:rFonts w:eastAsia="Times New Roman" w:cs="Times New Roman"/>
                  <w:color w:val="000000" w:themeColor="text1"/>
                  <w:sz w:val="24"/>
                  <w:szCs w:val="24"/>
                  <w:lang w:val="en-US" w:eastAsia="ru-RU"/>
                </w:rPr>
                <w:t>net</w:t>
              </w:r>
            </w:hyperlink>
            <w:r w:rsidR="003733E9" w:rsidRPr="00117A80">
              <w:rPr>
                <w:rFonts w:eastAsia="Times New Roman" w:cs="Times New Roman"/>
                <w:color w:val="000000" w:themeColor="text1"/>
                <w:sz w:val="24"/>
                <w:szCs w:val="24"/>
                <w:lang w:eastAsia="ru-RU"/>
              </w:rPr>
              <w:t xml:space="preserve"> </w:t>
            </w:r>
          </w:p>
        </w:tc>
      </w:tr>
      <w:tr w:rsidR="003733E9" w:rsidRPr="001E4E9D" w:rsidTr="00E043FB">
        <w:trPr>
          <w:trHeight w:val="551"/>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умов для якісного надання екстреної медичної допомоги жителям Лисецької та Загвіздянської громад</w:t>
            </w:r>
          </w:p>
        </w:tc>
      </w:tr>
      <w:tr w:rsidR="003733E9" w:rsidRPr="001E4E9D" w:rsidTr="00E043FB">
        <w:trPr>
          <w:trHeight w:val="786"/>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Лисецька селищна рада Івано-Франківського району Івано-Франківської області</w:t>
            </w:r>
          </w:p>
        </w:tc>
      </w:tr>
      <w:tr w:rsidR="003733E9" w:rsidRPr="001E4E9D" w:rsidTr="00E043FB">
        <w:trPr>
          <w:trHeight w:val="491"/>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 послуг: будівництво, реконструкція та покращення матеріально-технічної</w:t>
            </w:r>
            <w:r>
              <w:rPr>
                <w:rFonts w:eastAsia="Times New Roman" w:cs="Times New Roman"/>
                <w:color w:val="000000" w:themeColor="text1"/>
                <w:sz w:val="24"/>
                <w:szCs w:val="24"/>
                <w:lang w:eastAsia="ru-RU"/>
              </w:rPr>
              <w:t xml:space="preserve"> бази закладів охорони здоров‘я</w:t>
            </w:r>
            <w:r w:rsidR="00117A80">
              <w:rPr>
                <w:rFonts w:eastAsia="Times New Roman" w:cs="Times New Roman"/>
                <w:color w:val="000000" w:themeColor="text1"/>
                <w:sz w:val="24"/>
                <w:szCs w:val="24"/>
                <w:lang w:eastAsia="ru-RU"/>
              </w:rPr>
              <w:t>.</w:t>
            </w:r>
          </w:p>
        </w:tc>
      </w:tr>
      <w:tr w:rsidR="003733E9" w:rsidRPr="001E4E9D" w:rsidTr="00E043FB">
        <w:trPr>
          <w:trHeight w:val="536"/>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29262B" w:rsidRDefault="003733E9" w:rsidP="00320228">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Надання якісної екстреної медичної допомоги жителям Лисецької громади через покращення умов роботи медиків підстанції «Лисець» Тисменицької станції обласного клінічного центру екстреної медичної допомоги та медицини катастроф Івано-Франківської обласної ради</w:t>
            </w:r>
            <w:r w:rsidR="00117A80">
              <w:rPr>
                <w:rFonts w:eastAsia="Times New Roman" w:cs="Times New Roman"/>
                <w:color w:val="000000" w:themeColor="text1"/>
                <w:sz w:val="24"/>
                <w:szCs w:val="24"/>
                <w:lang w:eastAsia="ru-RU"/>
              </w:rPr>
              <w:t>.</w:t>
            </w:r>
          </w:p>
        </w:tc>
      </w:tr>
      <w:tr w:rsidR="003733E9" w:rsidRPr="001E4E9D" w:rsidTr="00E043FB">
        <w:trPr>
          <w:trHeight w:val="681"/>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Території Лисецької селищної та Загвіздянської сільської територіальних громад Івано-Франківського району</w:t>
            </w:r>
          </w:p>
        </w:tc>
      </w:tr>
      <w:tr w:rsidR="003733E9" w:rsidRPr="001E4E9D" w:rsidTr="00E043FB">
        <w:trPr>
          <w:trHeight w:val="692"/>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Лисецької та Загвіздянської територіальних громад – 14 тис. осіб, орієнтовно 5 тис. осіб щороку</w:t>
            </w:r>
          </w:p>
        </w:tc>
      </w:tr>
      <w:tr w:rsidR="003733E9" w:rsidRPr="001E4E9D" w:rsidTr="00E043FB">
        <w:trPr>
          <w:trHeight w:val="660"/>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663954">
            <w:pPr>
              <w:ind w:right="115"/>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Підстанція «Лисець» Тисменицької станції Обласного клінічного центру екстреної медичної допомоги та медицини катастроф обслуговує 12-15 викликів щодоби і до 30</w:t>
            </w:r>
            <w:r w:rsidR="00663954">
              <w:rPr>
                <w:rFonts w:eastAsia="Times New Roman" w:cs="Times New Roman"/>
                <w:color w:val="000000" w:themeColor="text1"/>
                <w:sz w:val="24"/>
                <w:szCs w:val="24"/>
                <w:lang w:eastAsia="ru-RU"/>
              </w:rPr>
              <w:t xml:space="preserve">-ти – </w:t>
            </w:r>
            <w:r w:rsidRPr="001E4E9D">
              <w:rPr>
                <w:rFonts w:eastAsia="Times New Roman" w:cs="Times New Roman"/>
                <w:color w:val="000000" w:themeColor="text1"/>
                <w:sz w:val="24"/>
                <w:szCs w:val="24"/>
                <w:lang w:eastAsia="ru-RU"/>
              </w:rPr>
              <w:t>в час COVID-19. Цілодобово чергують по 8 працівників, які здійснюють також амбулаторний прийом пацієнті</w:t>
            </w: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 xml:space="preserve">, </w:t>
            </w:r>
            <w:r w:rsidR="00663954">
              <w:rPr>
                <w:rFonts w:eastAsia="Times New Roman" w:cs="Times New Roman"/>
                <w:color w:val="000000" w:themeColor="text1"/>
                <w:sz w:val="24"/>
                <w:szCs w:val="24"/>
                <w:lang w:eastAsia="ru-RU"/>
              </w:rPr>
              <w:t>які</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lastRenderedPageBreak/>
              <w:t>звертаються особисто до медиків підстанції.</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Приміщен</w:t>
            </w:r>
            <w:r>
              <w:rPr>
                <w:rFonts w:eastAsia="Times New Roman" w:cs="Times New Roman"/>
                <w:color w:val="000000" w:themeColor="text1"/>
                <w:sz w:val="24"/>
                <w:szCs w:val="24"/>
                <w:lang w:eastAsia="ru-RU"/>
              </w:rPr>
              <w:t>ня закладу має площу близько 40 </w:t>
            </w:r>
            <w:r w:rsidRPr="001E4E9D">
              <w:rPr>
                <w:rFonts w:eastAsia="Times New Roman" w:cs="Times New Roman"/>
                <w:color w:val="000000" w:themeColor="text1"/>
                <w:sz w:val="24"/>
                <w:szCs w:val="24"/>
                <w:lang w:eastAsia="ru-RU"/>
              </w:rPr>
              <w:t>м</w:t>
            </w:r>
            <w:r w:rsidR="00663954" w:rsidRPr="00663954">
              <w:rPr>
                <w:rFonts w:eastAsia="Times New Roman" w:cs="Times New Roman"/>
                <w:color w:val="000000" w:themeColor="text1"/>
                <w:sz w:val="24"/>
                <w:szCs w:val="24"/>
                <w:vertAlign w:val="superscript"/>
                <w:lang w:eastAsia="ru-RU"/>
              </w:rPr>
              <w:t>2</w:t>
            </w:r>
            <w:r w:rsidRPr="001E4E9D">
              <w:rPr>
                <w:rFonts w:eastAsia="Times New Roman" w:cs="Times New Roman"/>
                <w:color w:val="000000" w:themeColor="text1"/>
                <w:sz w:val="24"/>
                <w:szCs w:val="24"/>
                <w:lang w:eastAsia="ru-RU"/>
              </w:rPr>
              <w:t xml:space="preserve">. Одна невелика кімната використовується одночасно для відпочинку персоналу, роботи з документами, комплектування медичних сумок. Тут же проводиться за потреби амбулаторний прийом. Ще одне приміщення невеликої площі використовується як склад лікувальних засобів, диспетчерська та робоче місце старшого фельдшера підстанції. </w:t>
            </w:r>
          </w:p>
          <w:p w:rsidR="003733E9" w:rsidRPr="001E4E9D" w:rsidRDefault="00117A80"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3733E9" w:rsidRPr="001E4E9D">
              <w:rPr>
                <w:rFonts w:eastAsia="Times New Roman" w:cs="Times New Roman"/>
                <w:color w:val="000000" w:themeColor="text1"/>
                <w:sz w:val="24"/>
                <w:szCs w:val="24"/>
                <w:lang w:eastAsia="ru-RU"/>
              </w:rPr>
              <w:t xml:space="preserve"> той же час</w:t>
            </w:r>
            <w:r>
              <w:rPr>
                <w:rFonts w:eastAsia="Times New Roman" w:cs="Times New Roman"/>
                <w:color w:val="000000" w:themeColor="text1"/>
                <w:sz w:val="24"/>
                <w:szCs w:val="24"/>
                <w:lang w:eastAsia="ru-RU"/>
              </w:rPr>
              <w:t>,</w:t>
            </w:r>
            <w:r w:rsidR="003733E9" w:rsidRPr="001E4E9D">
              <w:rPr>
                <w:rFonts w:eastAsia="Times New Roman" w:cs="Times New Roman"/>
                <w:color w:val="000000" w:themeColor="text1"/>
                <w:sz w:val="24"/>
                <w:szCs w:val="24"/>
                <w:lang w:eastAsia="ru-RU"/>
              </w:rPr>
              <w:t xml:space="preserve"> поряд є старе гаражне приміщення, яке примикає до підстанції. Гаражне приміщення тривалий час не використовується за призначенням та може бути реконструйован</w:t>
            </w:r>
            <w:r>
              <w:rPr>
                <w:rFonts w:eastAsia="Times New Roman" w:cs="Times New Roman"/>
                <w:color w:val="000000" w:themeColor="text1"/>
                <w:sz w:val="24"/>
                <w:szCs w:val="24"/>
                <w:lang w:eastAsia="ru-RU"/>
              </w:rPr>
              <w:t>е</w:t>
            </w:r>
            <w:r w:rsidR="003733E9" w:rsidRPr="001E4E9D">
              <w:rPr>
                <w:rFonts w:eastAsia="Times New Roman" w:cs="Times New Roman"/>
                <w:color w:val="000000" w:themeColor="text1"/>
                <w:sz w:val="24"/>
                <w:szCs w:val="24"/>
                <w:lang w:eastAsia="ru-RU"/>
              </w:rPr>
              <w:t xml:space="preserve"> для розширення площі медзакладу та створення відповідних умов для роботи медиків та водіїв підстанції екстреної медичної допомоги.</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Необхідно також облаштувати гараж для автомобілів екстреної медичної допомоги, які утримуються та обслуговуються зараз надворі. Місце для влаштування гаражу є поряд </w:t>
            </w:r>
            <w:r w:rsidR="00663954">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підстанцією екстреної медичної допомоги.</w:t>
            </w:r>
          </w:p>
        </w:tc>
      </w:tr>
      <w:tr w:rsidR="003733E9" w:rsidRPr="001E4E9D" w:rsidTr="00E043FB">
        <w:trPr>
          <w:trHeight w:val="1575"/>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eastAsia="ru-RU"/>
              </w:rPr>
              <w:t xml:space="preserve"> Облаштовано нове приміщення підстанції «Лисець» Тисменицької станції обласного клінічного центру екстреної медичної допомоги та медицини катастроф загальною площею 80 м</w:t>
            </w:r>
            <w:r w:rsidRPr="001E4E9D">
              <w:rPr>
                <w:rFonts w:eastAsia="Times New Roman" w:cs="Times New Roman"/>
                <w:color w:val="000000" w:themeColor="text1"/>
                <w:sz w:val="24"/>
                <w:szCs w:val="24"/>
                <w:vertAlign w:val="superscript"/>
                <w:lang w:eastAsia="ru-RU"/>
              </w:rPr>
              <w:t>2</w:t>
            </w:r>
            <w:r w:rsidRPr="001E4E9D">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 </w:t>
            </w:r>
            <w:r w:rsidRPr="001E4E9D">
              <w:rPr>
                <w:rFonts w:eastAsia="Times New Roman" w:cs="Times New Roman"/>
                <w:color w:val="000000" w:themeColor="text1"/>
                <w:sz w:val="24"/>
                <w:szCs w:val="24"/>
                <w:lang w:eastAsia="ru-RU"/>
              </w:rPr>
              <w:t>Забезпечено відповідні умови роботи для 25 працівників підстанції «Лисець» Тисменицької станції обласного клінічного центру екстреної медичної допомоги та медицини катастроф</w:t>
            </w:r>
            <w:r>
              <w:rPr>
                <w:rFonts w:eastAsia="Times New Roman" w:cs="Times New Roman"/>
                <w:color w:val="000000" w:themeColor="text1"/>
                <w:sz w:val="24"/>
                <w:szCs w:val="24"/>
                <w:lang w:eastAsia="ru-RU"/>
              </w:rPr>
              <w:t>.</w:t>
            </w:r>
          </w:p>
          <w:p w:rsidR="003733E9" w:rsidRPr="001E4E9D" w:rsidRDefault="00117A80"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w:t>
            </w:r>
            <w:r w:rsidR="003733E9">
              <w:rPr>
                <w:rFonts w:eastAsia="Times New Roman" w:cs="Times New Roman"/>
                <w:color w:val="000000" w:themeColor="text1"/>
                <w:sz w:val="24"/>
                <w:szCs w:val="24"/>
                <w:lang w:eastAsia="ru-RU"/>
              </w:rPr>
              <w:t xml:space="preserve"> </w:t>
            </w:r>
            <w:r w:rsidR="003733E9" w:rsidRPr="001E4E9D">
              <w:rPr>
                <w:rFonts w:eastAsia="Times New Roman" w:cs="Times New Roman"/>
                <w:color w:val="000000" w:themeColor="text1"/>
                <w:sz w:val="24"/>
                <w:szCs w:val="24"/>
                <w:lang w:eastAsia="ru-RU"/>
              </w:rPr>
              <w:t>Збудовано гараж ангарного типу для 3-х автомобілів  екстреної медичної допомоги підстанції «Лисець» Тисменицької станції обласного клінічного центру екстреної медичної допомоги та медицини катастроф</w:t>
            </w:r>
            <w:r>
              <w:rPr>
                <w:rFonts w:eastAsia="Times New Roman" w:cs="Times New Roman"/>
                <w:color w:val="000000" w:themeColor="text1"/>
                <w:sz w:val="24"/>
                <w:szCs w:val="24"/>
                <w:lang w:eastAsia="ru-RU"/>
              </w:rPr>
              <w:t>.</w:t>
            </w:r>
          </w:p>
        </w:tc>
      </w:tr>
      <w:tr w:rsidR="003733E9" w:rsidRPr="001E4E9D" w:rsidTr="00E043FB">
        <w:trPr>
          <w:trHeight w:val="820"/>
        </w:trPr>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Заходи, які необхідно здійснити для виконання завдань проєкту:</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 демонтаж старих пе</w:t>
            </w:r>
            <w:r w:rsidR="00354EBD">
              <w:rPr>
                <w:rFonts w:eastAsia="Times New Roman" w:cs="Times New Roman"/>
                <w:color w:val="000000" w:themeColor="text1"/>
                <w:sz w:val="24"/>
                <w:szCs w:val="24"/>
                <w:lang w:eastAsia="ru-RU"/>
              </w:rPr>
              <w:t>регородок у</w:t>
            </w:r>
            <w:r w:rsidRPr="001E4E9D">
              <w:rPr>
                <w:rFonts w:eastAsia="Times New Roman" w:cs="Times New Roman"/>
                <w:color w:val="000000" w:themeColor="text1"/>
                <w:sz w:val="24"/>
                <w:szCs w:val="24"/>
                <w:lang w:eastAsia="ru-RU"/>
              </w:rPr>
              <w:t xml:space="preserve"> гаражних приміщеннях;</w:t>
            </w:r>
          </w:p>
          <w:p w:rsidR="003733E9" w:rsidRPr="001E4E9D" w:rsidRDefault="00354EBD"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 у</w:t>
            </w:r>
            <w:r w:rsidR="003733E9" w:rsidRPr="001E4E9D">
              <w:rPr>
                <w:rFonts w:eastAsia="Times New Roman" w:cs="Times New Roman"/>
                <w:color w:val="000000" w:themeColor="text1"/>
                <w:sz w:val="24"/>
                <w:szCs w:val="24"/>
                <w:lang w:eastAsia="ru-RU"/>
              </w:rPr>
              <w:t>становлення нових перегородок відповідно до плану реконструкції;</w:t>
            </w:r>
          </w:p>
          <w:p w:rsidR="003733E9" w:rsidRPr="001E4E9D" w:rsidRDefault="00354EBD"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 у</w:t>
            </w:r>
            <w:r w:rsidR="003733E9" w:rsidRPr="001E4E9D">
              <w:rPr>
                <w:rFonts w:eastAsia="Times New Roman" w:cs="Times New Roman"/>
                <w:color w:val="000000" w:themeColor="text1"/>
                <w:sz w:val="24"/>
                <w:szCs w:val="24"/>
                <w:lang w:eastAsia="ru-RU"/>
              </w:rPr>
              <w:t>становлення металопластикових вікон у приміщенні, яке реконструюється;</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 капітальний ремонт приміщення, яке реконструюється;</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 xml:space="preserve">5) підготовка території під </w:t>
            </w:r>
            <w:r w:rsidR="00117A80">
              <w:rPr>
                <w:rFonts w:eastAsia="Times New Roman" w:cs="Times New Roman"/>
                <w:color w:val="000000" w:themeColor="text1"/>
                <w:sz w:val="24"/>
                <w:szCs w:val="24"/>
                <w:lang w:eastAsia="ru-RU"/>
              </w:rPr>
              <w:t>об</w:t>
            </w:r>
            <w:r w:rsidRPr="001E4E9D">
              <w:rPr>
                <w:rFonts w:eastAsia="Times New Roman" w:cs="Times New Roman"/>
                <w:color w:val="000000" w:themeColor="text1"/>
                <w:sz w:val="24"/>
                <w:szCs w:val="24"/>
                <w:lang w:eastAsia="ru-RU"/>
              </w:rPr>
              <w:t>лаштування гаражу ангарного типу;</w:t>
            </w:r>
          </w:p>
          <w:p w:rsidR="003733E9" w:rsidRPr="001E4E9D" w:rsidRDefault="00117A80"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 об</w:t>
            </w:r>
            <w:r w:rsidR="003733E9" w:rsidRPr="001E4E9D">
              <w:rPr>
                <w:rFonts w:eastAsia="Times New Roman" w:cs="Times New Roman"/>
                <w:color w:val="000000" w:themeColor="text1"/>
                <w:sz w:val="24"/>
                <w:szCs w:val="24"/>
                <w:lang w:eastAsia="ru-RU"/>
              </w:rPr>
              <w:t>лаштування гаражу ангарного типу для 3-х автомобілів екстреної (швидкої) медичної допомоги;</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 урочисте відкриття оновленої підстанції «Лисець» Тисменицької станції обласного клінічного центру екстреної медичної допомоги та медицини катастроф за участі представників Програми ПРООН, Івано-Франківської обласної ради, Обласного клінічного центру екстреної медичної допомоги та медицини катастроф, Лисецької та Загвіздянської територіальних громад, ЗМІ.</w:t>
            </w:r>
          </w:p>
        </w:tc>
      </w:tr>
      <w:tr w:rsidR="003733E9" w:rsidRPr="001E4E9D" w:rsidTr="00E043FB">
        <w:tc>
          <w:tcPr>
            <w:tcW w:w="308"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w:t>
            </w:r>
            <w:r w:rsidRPr="001E4E9D">
              <w:rPr>
                <w:rFonts w:eastAsia="Times New Roman" w:cs="Times New Roman"/>
                <w:color w:val="000000" w:themeColor="text1"/>
                <w:sz w:val="24"/>
                <w:szCs w:val="24"/>
                <w:lang w:eastAsia="ru-RU"/>
              </w:rPr>
              <w:t xml:space="preserve">2021 </w:t>
            </w:r>
            <w:r>
              <w:rPr>
                <w:rFonts w:eastAsia="Times New Roman" w:cs="Times New Roman"/>
                <w:color w:val="000000" w:themeColor="text1"/>
                <w:sz w:val="24"/>
                <w:szCs w:val="24"/>
                <w:lang w:eastAsia="ru-RU"/>
              </w:rPr>
              <w:t xml:space="preserve">– 12/2021 </w:t>
            </w:r>
          </w:p>
        </w:tc>
      </w:tr>
      <w:tr w:rsidR="00DB7C96" w:rsidRPr="001E4E9D" w:rsidTr="00E043FB">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w:t>
            </w: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725435" w:rsidRPr="000B4026"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400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en-US" w:eastAsia="ru-RU"/>
              </w:rPr>
              <w:t>0</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78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400</w:t>
            </w:r>
            <w:r>
              <w:rPr>
                <w:rFonts w:eastAsia="Times New Roman" w:cs="Times New Roman"/>
                <w:color w:val="000000" w:themeColor="text1"/>
                <w:sz w:val="24"/>
                <w:szCs w:val="24"/>
                <w:lang w:eastAsia="ru-RU"/>
              </w:rPr>
              <w:t>,0</w:t>
            </w: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Загвіздянська сільська рада – партнерство, співфінансування</w:t>
            </w:r>
          </w:p>
        </w:tc>
      </w:tr>
      <w:tr w:rsidR="00725435" w:rsidRPr="001E4E9D" w:rsidTr="00E043FB">
        <w:tc>
          <w:tcPr>
            <w:tcW w:w="30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Підписано декларацію про партнерство щодо реалізації проєкту </w:t>
            </w:r>
            <w:r w:rsidR="00AD7838">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Загвіздянською сільською радою Івано-Франківського району</w:t>
            </w:r>
            <w:r w:rsidR="00117A80">
              <w:rPr>
                <w:rFonts w:eastAsia="Times New Roman" w:cs="Times New Roman"/>
                <w:color w:val="000000" w:themeColor="text1"/>
                <w:sz w:val="24"/>
                <w:szCs w:val="24"/>
                <w:lang w:eastAsia="ru-RU"/>
              </w:rPr>
              <w:t>.</w:t>
            </w:r>
          </w:p>
        </w:tc>
      </w:tr>
    </w:tbl>
    <w:p w:rsidR="00C21373" w:rsidRPr="001E4E9D" w:rsidRDefault="00C21373" w:rsidP="001E4E9D">
      <w:pPr>
        <w:ind w:firstLine="709"/>
        <w:jc w:val="left"/>
        <w:rPr>
          <w:rFonts w:cs="Times New Roman"/>
          <w:color w:val="000000" w:themeColor="text1"/>
          <w:sz w:val="24"/>
          <w:szCs w:val="24"/>
        </w:rPr>
      </w:pPr>
    </w:p>
    <w:p w:rsidR="00C21373"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2.4.</w:t>
      </w:r>
    </w:p>
    <w:tbl>
      <w:tblPr>
        <w:tblStyle w:val="TableNormal1"/>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
        <w:gridCol w:w="3969"/>
        <w:gridCol w:w="1110"/>
        <w:gridCol w:w="1094"/>
        <w:gridCol w:w="1090"/>
        <w:gridCol w:w="1384"/>
      </w:tblGrid>
      <w:tr w:rsidR="003733E9" w:rsidRPr="001E4E9D" w:rsidTr="00E043FB">
        <w:trPr>
          <w:trHeight w:val="300"/>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p>
        </w:tc>
        <w:tc>
          <w:tcPr>
            <w:tcW w:w="3969" w:type="dxa"/>
          </w:tcPr>
          <w:p w:rsidR="003733E9" w:rsidRPr="001E4E9D" w:rsidRDefault="005A6359" w:rsidP="00320228">
            <w:pPr>
              <w:jc w:val="left"/>
              <w:rPr>
                <w:rFonts w:eastAsia="Times New Roman" w:cs="Times New Roman"/>
                <w:color w:val="000000" w:themeColor="text1"/>
                <w:sz w:val="24"/>
                <w:szCs w:val="24"/>
              </w:rPr>
            </w:pPr>
            <w:r>
              <w:rPr>
                <w:rFonts w:eastAsia="Times New Roman" w:cs="Times New Roman"/>
                <w:color w:val="000000" w:themeColor="text1"/>
                <w:sz w:val="24"/>
                <w:szCs w:val="24"/>
              </w:rPr>
              <w:t>ПІП ініціатора ідеї</w:t>
            </w:r>
          </w:p>
        </w:tc>
        <w:tc>
          <w:tcPr>
            <w:tcW w:w="4678" w:type="dxa"/>
            <w:gridSpan w:val="4"/>
          </w:tcPr>
          <w:p w:rsidR="003733E9" w:rsidRPr="001E4E9D" w:rsidRDefault="003733E9" w:rsidP="000D535C">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Кушнір Б</w:t>
            </w:r>
            <w:r w:rsidR="000D535C">
              <w:rPr>
                <w:rFonts w:eastAsia="Times New Roman" w:cs="Times New Roman"/>
                <w:color w:val="000000" w:themeColor="text1"/>
                <w:sz w:val="24"/>
                <w:szCs w:val="24"/>
                <w:lang w:val="uk-UA"/>
              </w:rPr>
              <w:t xml:space="preserve">огдана </w:t>
            </w:r>
            <w:r w:rsidRPr="001E4E9D">
              <w:rPr>
                <w:rFonts w:eastAsia="Times New Roman" w:cs="Times New Roman"/>
                <w:color w:val="000000" w:themeColor="text1"/>
                <w:sz w:val="24"/>
                <w:szCs w:val="24"/>
              </w:rPr>
              <w:t>В</w:t>
            </w:r>
            <w:r w:rsidR="000D535C">
              <w:rPr>
                <w:rFonts w:eastAsia="Times New Roman" w:cs="Times New Roman"/>
                <w:color w:val="000000" w:themeColor="text1"/>
                <w:sz w:val="24"/>
                <w:szCs w:val="24"/>
                <w:lang w:val="uk-UA"/>
              </w:rPr>
              <w:t>севолодівна</w:t>
            </w:r>
            <w:r w:rsidR="00117A80">
              <w:rPr>
                <w:rFonts w:eastAsia="Times New Roman" w:cs="Times New Roman"/>
                <w:color w:val="000000" w:themeColor="text1"/>
                <w:sz w:val="24"/>
                <w:szCs w:val="24"/>
                <w:lang w:val="uk-UA"/>
              </w:rPr>
              <w:t>,</w:t>
            </w:r>
            <w:r w:rsidRPr="001E4E9D">
              <w:rPr>
                <w:rFonts w:eastAsia="Times New Roman" w:cs="Times New Roman"/>
                <w:color w:val="000000" w:themeColor="text1"/>
                <w:sz w:val="24"/>
                <w:szCs w:val="24"/>
                <w:lang w:val="uk-UA"/>
              </w:rPr>
              <w:t xml:space="preserve"> </w:t>
            </w:r>
            <w:r w:rsidRPr="001E4E9D">
              <w:rPr>
                <w:rFonts w:eastAsia="Times New Roman" w:cs="Times New Roman"/>
                <w:color w:val="000000" w:themeColor="text1"/>
                <w:sz w:val="24"/>
                <w:szCs w:val="24"/>
              </w:rPr>
              <w:t>завідувач сектору п</w:t>
            </w:r>
            <w:r>
              <w:rPr>
                <w:rFonts w:eastAsia="Times New Roman" w:cs="Times New Roman"/>
                <w:color w:val="000000" w:themeColor="text1"/>
                <w:sz w:val="24"/>
                <w:szCs w:val="24"/>
              </w:rPr>
              <w:t>роєкт</w:t>
            </w:r>
            <w:r w:rsidRPr="001E4E9D">
              <w:rPr>
                <w:rFonts w:eastAsia="Times New Roman" w:cs="Times New Roman"/>
                <w:color w:val="000000" w:themeColor="text1"/>
                <w:sz w:val="24"/>
                <w:szCs w:val="24"/>
              </w:rPr>
              <w:t xml:space="preserve">ів </w:t>
            </w:r>
            <w:r w:rsidR="00117A80">
              <w:rPr>
                <w:rFonts w:eastAsia="Times New Roman" w:cs="Times New Roman"/>
                <w:color w:val="000000" w:themeColor="text1"/>
                <w:sz w:val="24"/>
                <w:szCs w:val="24"/>
              </w:rPr>
              <w:t>та міжнародного співробітництва</w:t>
            </w:r>
          </w:p>
        </w:tc>
      </w:tr>
      <w:tr w:rsidR="003733E9" w:rsidRPr="001E4E9D" w:rsidTr="00E043FB">
        <w:trPr>
          <w:trHeight w:val="300"/>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p>
        </w:tc>
        <w:tc>
          <w:tcPr>
            <w:tcW w:w="3969" w:type="dxa"/>
          </w:tcPr>
          <w:p w:rsidR="003733E9" w:rsidRPr="001E4E9D" w:rsidRDefault="005A6359" w:rsidP="00320228">
            <w:pPr>
              <w:jc w:val="left"/>
              <w:rPr>
                <w:rFonts w:eastAsia="Times New Roman" w:cs="Times New Roman"/>
                <w:color w:val="000000" w:themeColor="text1"/>
                <w:sz w:val="24"/>
                <w:szCs w:val="24"/>
              </w:rPr>
            </w:pPr>
            <w:r>
              <w:rPr>
                <w:rFonts w:eastAsia="Times New Roman" w:cs="Times New Roman"/>
                <w:color w:val="000000" w:themeColor="text1"/>
                <w:sz w:val="24"/>
                <w:szCs w:val="24"/>
              </w:rPr>
              <w:t>Телефон ініціатора ідеї</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0985865490</w:t>
            </w:r>
          </w:p>
        </w:tc>
      </w:tr>
      <w:tr w:rsidR="003733E9" w:rsidRPr="001E4E9D" w:rsidTr="00E043FB">
        <w:trPr>
          <w:trHeight w:val="300"/>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p>
        </w:tc>
        <w:tc>
          <w:tcPr>
            <w:tcW w:w="3969" w:type="dxa"/>
          </w:tcPr>
          <w:p w:rsidR="003733E9" w:rsidRPr="001E4E9D" w:rsidRDefault="00B53AEE" w:rsidP="00320228">
            <w:pPr>
              <w:jc w:val="left"/>
              <w:rPr>
                <w:rFonts w:eastAsia="Times New Roman" w:cs="Times New Roman"/>
                <w:color w:val="000000" w:themeColor="text1"/>
                <w:sz w:val="24"/>
                <w:szCs w:val="24"/>
              </w:rPr>
            </w:pPr>
            <w:r>
              <w:rPr>
                <w:rFonts w:eastAsia="Times New Roman" w:cs="Times New Roman"/>
                <w:color w:val="000000" w:themeColor="text1"/>
                <w:sz w:val="24"/>
                <w:szCs w:val="24"/>
              </w:rPr>
              <w:t>Електронна адреса ініціатора ідеї</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danakushnir@ukr.net</w:t>
            </w:r>
          </w:p>
        </w:tc>
      </w:tr>
      <w:tr w:rsidR="003733E9" w:rsidRPr="001E4E9D" w:rsidTr="00E043FB">
        <w:trPr>
          <w:trHeight w:val="531"/>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Назва проєкту регіонального розвитку (далі –</w:t>
            </w:r>
            <w:r w:rsidRPr="001E4E9D">
              <w:rPr>
                <w:rFonts w:eastAsia="Times New Roman" w:cs="Times New Roman"/>
                <w:color w:val="000000" w:themeColor="text1"/>
                <w:spacing w:val="-42"/>
                <w:sz w:val="24"/>
                <w:szCs w:val="24"/>
              </w:rPr>
              <w:t xml:space="preserve"> </w:t>
            </w:r>
            <w:r w:rsidRPr="001E4E9D">
              <w:rPr>
                <w:rFonts w:eastAsia="Times New Roman" w:cs="Times New Roman"/>
                <w:color w:val="000000" w:themeColor="text1"/>
                <w:sz w:val="24"/>
                <w:szCs w:val="24"/>
              </w:rPr>
              <w:t>проєкт)</w:t>
            </w:r>
          </w:p>
        </w:tc>
        <w:tc>
          <w:tcPr>
            <w:tcW w:w="4678" w:type="dxa"/>
            <w:gridSpan w:val="4"/>
          </w:tcPr>
          <w:p w:rsidR="003733E9" w:rsidRPr="001E4E9D" w:rsidRDefault="003733E9" w:rsidP="00117A80">
            <w:pPr>
              <w:jc w:val="left"/>
              <w:rPr>
                <w:rFonts w:eastAsia="Times New Roman" w:cs="Times New Roman"/>
                <w:color w:val="000000" w:themeColor="text1"/>
                <w:sz w:val="24"/>
                <w:szCs w:val="24"/>
                <w:lang w:val="ru-RU"/>
              </w:rPr>
            </w:pPr>
            <w:r w:rsidRPr="001E4E9D">
              <w:rPr>
                <w:rFonts w:eastAsia="Times New Roman" w:cs="Times New Roman"/>
                <w:color w:val="000000" w:themeColor="text1"/>
                <w:sz w:val="24"/>
                <w:szCs w:val="24"/>
              </w:rPr>
              <w:t>Придбання концентраторів кисню для подолання наслідків COVID</w:t>
            </w:r>
            <w:r w:rsidRPr="001E4E9D">
              <w:rPr>
                <w:rFonts w:eastAsia="Times New Roman" w:cs="Times New Roman"/>
                <w:color w:val="000000" w:themeColor="text1"/>
                <w:sz w:val="24"/>
                <w:szCs w:val="24"/>
                <w:lang w:val="ru-RU"/>
              </w:rPr>
              <w:t>-19 у Рогатинській МТГ</w:t>
            </w:r>
          </w:p>
        </w:tc>
      </w:tr>
      <w:tr w:rsidR="003733E9" w:rsidRPr="001E4E9D" w:rsidTr="00E043FB">
        <w:trPr>
          <w:trHeight w:val="546"/>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Підтримка ідеї проєкту та забезпечення її реалізації</w:t>
            </w:r>
            <w:r w:rsidRPr="001E4E9D">
              <w:rPr>
                <w:rFonts w:eastAsia="Times New Roman" w:cs="Times New Roman"/>
                <w:color w:val="000000" w:themeColor="text1"/>
                <w:spacing w:val="-43"/>
                <w:sz w:val="24"/>
                <w:szCs w:val="24"/>
              </w:rPr>
              <w:t xml:space="preserve"> </w:t>
            </w:r>
            <w:r w:rsidRPr="001E4E9D">
              <w:rPr>
                <w:rFonts w:eastAsia="Times New Roman" w:cs="Times New Roman"/>
                <w:color w:val="000000" w:themeColor="text1"/>
                <w:sz w:val="24"/>
                <w:szCs w:val="24"/>
              </w:rPr>
              <w:t>(розроблення проєкту)</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Ідея даного проєкту активно підтримується Рогатинською міською радою, КНП «Рогатинський ЦПМ-СД» та КНМП «Рогатинська центральна районна лі</w:t>
            </w:r>
            <w:r>
              <w:rPr>
                <w:rFonts w:eastAsia="Times New Roman" w:cs="Times New Roman"/>
                <w:color w:val="000000" w:themeColor="text1"/>
                <w:sz w:val="24"/>
                <w:szCs w:val="24"/>
              </w:rPr>
              <w:t xml:space="preserve">карня», </w:t>
            </w:r>
            <w:r>
              <w:rPr>
                <w:rFonts w:eastAsia="Times New Roman" w:cs="Times New Roman"/>
                <w:color w:val="000000" w:themeColor="text1"/>
                <w:sz w:val="24"/>
                <w:szCs w:val="24"/>
              </w:rPr>
              <w:lastRenderedPageBreak/>
              <w:t>а також жител</w:t>
            </w:r>
            <w:r>
              <w:rPr>
                <w:rFonts w:eastAsia="Times New Roman" w:cs="Times New Roman"/>
                <w:color w:val="000000" w:themeColor="text1"/>
                <w:sz w:val="24"/>
                <w:szCs w:val="24"/>
                <w:lang w:val="uk-UA"/>
              </w:rPr>
              <w:t>ями</w:t>
            </w:r>
            <w:r w:rsidRPr="001E4E9D">
              <w:rPr>
                <w:rFonts w:eastAsia="Times New Roman" w:cs="Times New Roman"/>
                <w:color w:val="000000" w:themeColor="text1"/>
                <w:sz w:val="24"/>
                <w:szCs w:val="24"/>
              </w:rPr>
              <w:t xml:space="preserve"> Рогатинської міської територіальної громади (31449 осіб).</w:t>
            </w:r>
          </w:p>
        </w:tc>
      </w:tr>
      <w:tr w:rsidR="003733E9" w:rsidRPr="001E4E9D" w:rsidTr="00E043FB">
        <w:trPr>
          <w:trHeight w:val="471"/>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Номер і назва завдання регіональної стратегії</w:t>
            </w:r>
            <w:r w:rsidRPr="001E4E9D">
              <w:rPr>
                <w:rFonts w:eastAsia="Times New Roman" w:cs="Times New Roman"/>
                <w:color w:val="000000" w:themeColor="text1"/>
                <w:spacing w:val="-43"/>
                <w:sz w:val="24"/>
                <w:szCs w:val="24"/>
              </w:rPr>
              <w:t xml:space="preserve"> </w:t>
            </w:r>
            <w:r w:rsidRPr="001E4E9D">
              <w:rPr>
                <w:rFonts w:eastAsia="Times New Roman" w:cs="Times New Roman"/>
                <w:color w:val="000000" w:themeColor="text1"/>
                <w:sz w:val="24"/>
                <w:szCs w:val="24"/>
              </w:rPr>
              <w:t>розвитку, якому відповідає проєкт</w:t>
            </w:r>
          </w:p>
        </w:tc>
        <w:tc>
          <w:tcPr>
            <w:tcW w:w="4678" w:type="dxa"/>
            <w:gridSpan w:val="4"/>
          </w:tcPr>
          <w:p w:rsidR="003733E9" w:rsidRPr="00117A80" w:rsidRDefault="003733E9" w:rsidP="00320228">
            <w:pPr>
              <w:jc w:val="left"/>
              <w:rPr>
                <w:rFonts w:eastAsia="Times New Roman" w:cs="Times New Roman"/>
                <w:color w:val="000000" w:themeColor="text1"/>
                <w:sz w:val="24"/>
                <w:szCs w:val="24"/>
                <w:lang w:val="uk-UA"/>
              </w:rPr>
            </w:pPr>
            <w:r w:rsidRPr="001E4E9D">
              <w:rPr>
                <w:rFonts w:eastAsia="Times New Roman" w:cs="Times New Roman"/>
                <w:color w:val="000000" w:themeColor="text1"/>
                <w:sz w:val="24"/>
                <w:szCs w:val="24"/>
              </w:rPr>
              <w:t>3.1.1</w:t>
            </w:r>
            <w:r>
              <w:rPr>
                <w:rFonts w:eastAsia="Times New Roman" w:cs="Times New Roman"/>
                <w:color w:val="000000" w:themeColor="text1"/>
                <w:sz w:val="24"/>
                <w:szCs w:val="24"/>
                <w:lang w:val="uk-UA"/>
              </w:rPr>
              <w:t>.</w:t>
            </w:r>
            <w:r w:rsidRPr="001E4E9D">
              <w:rPr>
                <w:rFonts w:eastAsia="Times New Roman" w:cs="Times New Roman"/>
                <w:color w:val="000000" w:themeColor="text1"/>
                <w:sz w:val="24"/>
                <w:szCs w:val="24"/>
              </w:rPr>
              <w:t>Підвищення якості та доступності медичних послуг: будівництво,</w:t>
            </w:r>
            <w:r w:rsidRPr="001E4E9D">
              <w:rPr>
                <w:rFonts w:eastAsia="Times New Roman" w:cs="Times New Roman"/>
                <w:color w:val="000000" w:themeColor="text1"/>
                <w:sz w:val="24"/>
                <w:szCs w:val="24"/>
                <w:lang w:val="uk-UA"/>
              </w:rPr>
              <w:t xml:space="preserve"> </w:t>
            </w:r>
            <w:r w:rsidRPr="001E4E9D">
              <w:rPr>
                <w:rFonts w:eastAsia="Times New Roman" w:cs="Times New Roman"/>
                <w:color w:val="000000" w:themeColor="text1"/>
                <w:sz w:val="24"/>
                <w:szCs w:val="24"/>
              </w:rPr>
              <w:t>реконструкція та покращення матеріально-технічної б</w:t>
            </w:r>
            <w:r>
              <w:rPr>
                <w:rFonts w:eastAsia="Times New Roman" w:cs="Times New Roman"/>
                <w:color w:val="000000" w:themeColor="text1"/>
                <w:sz w:val="24"/>
                <w:szCs w:val="24"/>
              </w:rPr>
              <w:t>ази закладів охорони здоров’я</w:t>
            </w:r>
            <w:r w:rsidR="00117A80">
              <w:rPr>
                <w:rFonts w:eastAsia="Times New Roman" w:cs="Times New Roman"/>
                <w:color w:val="000000" w:themeColor="text1"/>
                <w:sz w:val="24"/>
                <w:szCs w:val="24"/>
                <w:lang w:val="uk-UA"/>
              </w:rPr>
              <w:t>.</w:t>
            </w:r>
          </w:p>
        </w:tc>
      </w:tr>
      <w:tr w:rsidR="003733E9" w:rsidRPr="001E4E9D" w:rsidTr="00E043FB">
        <w:trPr>
          <w:trHeight w:val="368"/>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Мета та завдання проєкту</w:t>
            </w:r>
          </w:p>
        </w:tc>
        <w:tc>
          <w:tcPr>
            <w:tcW w:w="4678" w:type="dxa"/>
            <w:gridSpan w:val="4"/>
          </w:tcPr>
          <w:p w:rsidR="003733E9" w:rsidRPr="001E4E9D" w:rsidRDefault="003733E9" w:rsidP="00320228">
            <w:pPr>
              <w:jc w:val="left"/>
              <w:rPr>
                <w:rFonts w:eastAsia="Calibri" w:cs="Times New Roman"/>
                <w:iCs/>
                <w:color w:val="000000" w:themeColor="text1"/>
                <w:sz w:val="24"/>
                <w:szCs w:val="24"/>
                <w:lang w:eastAsia="ru-RU"/>
              </w:rPr>
            </w:pPr>
            <w:r w:rsidRPr="001E4E9D">
              <w:rPr>
                <w:rFonts w:eastAsia="Times New Roman" w:cs="Times New Roman"/>
                <w:color w:val="000000" w:themeColor="text1"/>
                <w:sz w:val="24"/>
                <w:szCs w:val="24"/>
              </w:rPr>
              <w:t>Мета проєкту</w:t>
            </w:r>
            <w:r w:rsidRPr="001E4E9D">
              <w:rPr>
                <w:rFonts w:eastAsia="Times New Roman" w:cs="Times New Roman"/>
                <w:color w:val="000000" w:themeColor="text1"/>
                <w:sz w:val="24"/>
                <w:szCs w:val="24"/>
                <w:lang w:val="uk-UA"/>
              </w:rPr>
              <w:t xml:space="preserve"> </w:t>
            </w:r>
            <w:r w:rsidRPr="001E4E9D">
              <w:rPr>
                <w:rFonts w:eastAsia="Times New Roman" w:cs="Times New Roman"/>
                <w:color w:val="000000" w:themeColor="text1"/>
                <w:sz w:val="24"/>
                <w:szCs w:val="24"/>
              </w:rPr>
              <w:t xml:space="preserve">- </w:t>
            </w:r>
            <w:r w:rsidRPr="001E4E9D">
              <w:rPr>
                <w:rFonts w:eastAsia="Calibri" w:cs="Times New Roman"/>
                <w:iCs/>
                <w:color w:val="000000" w:themeColor="text1"/>
                <w:sz w:val="24"/>
                <w:szCs w:val="24"/>
                <w:lang w:eastAsia="ru-RU"/>
              </w:rPr>
              <w:t xml:space="preserve">забезпечення КНП «Рогатинський ЦПМ-СД» та </w:t>
            </w:r>
            <w:r w:rsidRPr="001E4E9D">
              <w:rPr>
                <w:rFonts w:eastAsia="MS Mincho" w:cs="Times New Roman"/>
                <w:bCs/>
                <w:color w:val="000000" w:themeColor="text1"/>
                <w:kern w:val="2"/>
                <w:sz w:val="24"/>
                <w:szCs w:val="24"/>
                <w:lang w:eastAsia="zh-CN"/>
              </w:rPr>
              <w:t>КНМП «Рогатинська центральна районна лікарня»</w:t>
            </w:r>
            <w:r w:rsidRPr="001E4E9D">
              <w:rPr>
                <w:rFonts w:eastAsia="Calibri" w:cs="Times New Roman"/>
                <w:iCs/>
                <w:color w:val="000000" w:themeColor="text1"/>
                <w:sz w:val="24"/>
                <w:szCs w:val="24"/>
                <w:lang w:eastAsia="ru-RU"/>
              </w:rPr>
              <w:t xml:space="preserve"> необхідним обладнанням для подолання наслідків </w:t>
            </w:r>
            <w:r w:rsidR="009113CD">
              <w:rPr>
                <w:rFonts w:eastAsia="Calibri" w:cs="Times New Roman"/>
                <w:iCs/>
                <w:color w:val="000000" w:themeColor="text1"/>
                <w:sz w:val="24"/>
                <w:szCs w:val="24"/>
                <w:lang w:eastAsia="ru-RU"/>
              </w:rPr>
              <w:t>COVID</w:t>
            </w:r>
            <w:r w:rsidRPr="001E4E9D">
              <w:rPr>
                <w:rFonts w:eastAsia="Calibri" w:cs="Times New Roman"/>
                <w:iCs/>
                <w:color w:val="000000" w:themeColor="text1"/>
                <w:sz w:val="24"/>
                <w:szCs w:val="24"/>
                <w:lang w:eastAsia="ru-RU"/>
              </w:rPr>
              <w:t>-19.</w:t>
            </w:r>
          </w:p>
          <w:p w:rsidR="003733E9" w:rsidRPr="001E4E9D" w:rsidRDefault="003733E9" w:rsidP="00320228">
            <w:pPr>
              <w:jc w:val="left"/>
              <w:rPr>
                <w:rFonts w:eastAsia="Calibri" w:cs="Times New Roman"/>
                <w:iCs/>
                <w:color w:val="000000" w:themeColor="text1"/>
                <w:sz w:val="24"/>
                <w:szCs w:val="24"/>
                <w:lang w:eastAsia="ru-RU"/>
              </w:rPr>
            </w:pPr>
            <w:r w:rsidRPr="001E4E9D">
              <w:rPr>
                <w:rFonts w:eastAsia="Calibri" w:cs="Times New Roman"/>
                <w:iCs/>
                <w:color w:val="000000" w:themeColor="text1"/>
                <w:sz w:val="24"/>
                <w:szCs w:val="24"/>
                <w:lang w:eastAsia="ru-RU"/>
              </w:rPr>
              <w:t>Завдання проєкту:</w:t>
            </w:r>
          </w:p>
          <w:p w:rsidR="003733E9" w:rsidRPr="001E4E9D" w:rsidRDefault="003733E9" w:rsidP="00320228">
            <w:pPr>
              <w:jc w:val="left"/>
              <w:rPr>
                <w:rFonts w:eastAsia="Calibri" w:cs="Times New Roman"/>
                <w:iCs/>
                <w:color w:val="000000" w:themeColor="text1"/>
                <w:sz w:val="24"/>
                <w:szCs w:val="24"/>
                <w:lang w:eastAsia="ru-RU"/>
              </w:rPr>
            </w:pPr>
            <w:r w:rsidRPr="001E4E9D">
              <w:rPr>
                <w:rFonts w:eastAsia="Calibri" w:cs="Times New Roman"/>
                <w:iCs/>
                <w:color w:val="000000" w:themeColor="text1"/>
                <w:sz w:val="24"/>
                <w:szCs w:val="24"/>
                <w:lang w:eastAsia="ru-RU"/>
              </w:rPr>
              <w:t>- придбання медичного обладнання (кисневих концентраторів);</w:t>
            </w:r>
          </w:p>
          <w:p w:rsidR="003733E9" w:rsidRPr="001E4E9D" w:rsidRDefault="003733E9" w:rsidP="00320228">
            <w:pPr>
              <w:jc w:val="left"/>
              <w:rPr>
                <w:rFonts w:eastAsia="Calibri" w:cs="Times New Roman"/>
                <w:iCs/>
                <w:color w:val="000000" w:themeColor="text1"/>
                <w:sz w:val="24"/>
                <w:szCs w:val="24"/>
                <w:lang w:eastAsia="ru-RU"/>
              </w:rPr>
            </w:pPr>
            <w:r w:rsidRPr="001E4E9D">
              <w:rPr>
                <w:rFonts w:eastAsia="Calibri" w:cs="Times New Roman"/>
                <w:iCs/>
                <w:color w:val="000000" w:themeColor="text1"/>
                <w:sz w:val="24"/>
                <w:szCs w:val="24"/>
                <w:lang w:eastAsia="ru-RU"/>
              </w:rPr>
              <w:t xml:space="preserve">- забезпечення кращого лікування осіб, які перенесли </w:t>
            </w:r>
            <w:r w:rsidR="009113CD">
              <w:rPr>
                <w:rFonts w:eastAsia="Calibri" w:cs="Times New Roman"/>
                <w:iCs/>
                <w:color w:val="000000" w:themeColor="text1"/>
                <w:sz w:val="24"/>
                <w:szCs w:val="24"/>
                <w:lang w:eastAsia="ru-RU"/>
              </w:rPr>
              <w:t>COVID</w:t>
            </w:r>
            <w:r w:rsidRPr="001E4E9D">
              <w:rPr>
                <w:rFonts w:eastAsia="Calibri" w:cs="Times New Roman"/>
                <w:iCs/>
                <w:color w:val="000000" w:themeColor="text1"/>
                <w:sz w:val="24"/>
                <w:szCs w:val="24"/>
                <w:lang w:eastAsia="ru-RU"/>
              </w:rPr>
              <w:t>;</w:t>
            </w:r>
          </w:p>
          <w:p w:rsidR="003733E9" w:rsidRPr="00117A80" w:rsidRDefault="003733E9" w:rsidP="00320228">
            <w:pPr>
              <w:jc w:val="left"/>
              <w:rPr>
                <w:rFonts w:eastAsia="Calibri" w:cs="Times New Roman"/>
                <w:iCs/>
                <w:color w:val="000000" w:themeColor="text1"/>
                <w:sz w:val="24"/>
                <w:szCs w:val="24"/>
                <w:lang w:val="uk-UA" w:eastAsia="ru-RU"/>
              </w:rPr>
            </w:pPr>
            <w:r w:rsidRPr="001E4E9D">
              <w:rPr>
                <w:rFonts w:eastAsia="Calibri" w:cs="Times New Roman"/>
                <w:iCs/>
                <w:color w:val="000000" w:themeColor="text1"/>
                <w:sz w:val="24"/>
                <w:szCs w:val="24"/>
                <w:lang w:eastAsia="ru-RU"/>
              </w:rPr>
              <w:t xml:space="preserve">- підтримка найбільш вразливих верств населення </w:t>
            </w:r>
            <w:r>
              <w:rPr>
                <w:rFonts w:eastAsia="Calibri" w:cs="Times New Roman"/>
                <w:iCs/>
                <w:color w:val="000000" w:themeColor="text1"/>
                <w:sz w:val="24"/>
                <w:szCs w:val="24"/>
                <w:lang w:eastAsia="ru-RU"/>
              </w:rPr>
              <w:t>території громади</w:t>
            </w:r>
            <w:r w:rsidR="00117A80">
              <w:rPr>
                <w:rFonts w:eastAsia="Calibri" w:cs="Times New Roman"/>
                <w:iCs/>
                <w:color w:val="000000" w:themeColor="text1"/>
                <w:sz w:val="24"/>
                <w:szCs w:val="24"/>
                <w:lang w:val="uk-UA" w:eastAsia="ru-RU"/>
              </w:rPr>
              <w:t>.</w:t>
            </w:r>
          </w:p>
        </w:tc>
      </w:tr>
      <w:tr w:rsidR="003733E9" w:rsidRPr="001E4E9D" w:rsidTr="00E043FB">
        <w:trPr>
          <w:trHeight w:val="531"/>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Територія, на яку проєкт матиме вплив</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Рогатинська міська територіальна громада</w:t>
            </w:r>
          </w:p>
        </w:tc>
      </w:tr>
      <w:tr w:rsidR="003733E9" w:rsidRPr="001E4E9D" w:rsidTr="00E043FB">
        <w:trPr>
          <w:trHeight w:val="637"/>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Цільові групи проєкту</w:t>
            </w:r>
          </w:p>
        </w:tc>
        <w:tc>
          <w:tcPr>
            <w:tcW w:w="4678" w:type="dxa"/>
            <w:gridSpan w:val="4"/>
          </w:tcPr>
          <w:p w:rsidR="003733E9" w:rsidRPr="001E4E9D" w:rsidRDefault="00117A80" w:rsidP="00320228">
            <w:pPr>
              <w:jc w:val="left"/>
              <w:rPr>
                <w:rFonts w:eastAsia="Calibri" w:cs="Times New Roman"/>
                <w:color w:val="000000" w:themeColor="text1"/>
                <w:sz w:val="24"/>
                <w:szCs w:val="24"/>
                <w:lang w:val="uk-UA" w:eastAsia="ru-RU"/>
              </w:rPr>
            </w:pPr>
            <w:r>
              <w:rPr>
                <w:rFonts w:eastAsia="Calibri" w:cs="Times New Roman"/>
                <w:color w:val="000000" w:themeColor="text1"/>
                <w:sz w:val="24"/>
                <w:szCs w:val="24"/>
                <w:lang w:val="uk-UA" w:eastAsia="ru-RU"/>
              </w:rPr>
              <w:t>Н</w:t>
            </w:r>
            <w:r w:rsidR="003733E9" w:rsidRPr="001E4E9D">
              <w:rPr>
                <w:rFonts w:eastAsia="Calibri" w:cs="Times New Roman"/>
                <w:color w:val="000000" w:themeColor="text1"/>
                <w:sz w:val="24"/>
                <w:szCs w:val="24"/>
                <w:lang w:eastAsia="ru-RU"/>
              </w:rPr>
              <w:t>аселення Рогатинської</w:t>
            </w:r>
            <w:r>
              <w:rPr>
                <w:rFonts w:eastAsia="Calibri" w:cs="Times New Roman"/>
                <w:color w:val="000000" w:themeColor="text1"/>
                <w:sz w:val="24"/>
                <w:szCs w:val="24"/>
                <w:lang w:eastAsia="ru-RU"/>
              </w:rPr>
              <w:t xml:space="preserve"> міської територіальної громади</w:t>
            </w:r>
          </w:p>
        </w:tc>
      </w:tr>
      <w:tr w:rsidR="003733E9" w:rsidRPr="001E4E9D" w:rsidTr="00E043FB">
        <w:trPr>
          <w:trHeight w:val="640"/>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Опис проблеми, на вирішення якої спрямований</w:t>
            </w:r>
            <w:r w:rsidRPr="001E4E9D">
              <w:rPr>
                <w:rFonts w:eastAsia="Times New Roman" w:cs="Times New Roman"/>
                <w:color w:val="000000" w:themeColor="text1"/>
                <w:spacing w:val="-42"/>
                <w:sz w:val="24"/>
                <w:szCs w:val="24"/>
              </w:rPr>
              <w:t xml:space="preserve"> </w:t>
            </w:r>
            <w:r w:rsidRPr="001E4E9D">
              <w:rPr>
                <w:rFonts w:eastAsia="Times New Roman" w:cs="Times New Roman"/>
                <w:color w:val="000000" w:themeColor="text1"/>
                <w:sz w:val="24"/>
                <w:szCs w:val="24"/>
              </w:rPr>
              <w:t>проєкт</w:t>
            </w:r>
          </w:p>
        </w:tc>
        <w:tc>
          <w:tcPr>
            <w:tcW w:w="4678" w:type="dxa"/>
            <w:gridSpan w:val="4"/>
          </w:tcPr>
          <w:p w:rsidR="003733E9" w:rsidRPr="001E4E9D" w:rsidRDefault="003733E9" w:rsidP="00AD783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Основна проблема, на розв’язання якої спрямовано цей п</w:t>
            </w:r>
            <w:r>
              <w:rPr>
                <w:rFonts w:eastAsia="Times New Roman" w:cs="Times New Roman"/>
                <w:color w:val="000000" w:themeColor="text1"/>
                <w:sz w:val="24"/>
                <w:szCs w:val="24"/>
              </w:rPr>
              <w:t>роєкт</w:t>
            </w:r>
            <w:r w:rsidRPr="001E4E9D">
              <w:rPr>
                <w:rFonts w:eastAsia="Times New Roman" w:cs="Times New Roman"/>
                <w:color w:val="000000" w:themeColor="text1"/>
                <w:sz w:val="24"/>
                <w:szCs w:val="24"/>
              </w:rPr>
              <w:t xml:space="preserve">, полягає у відсутності спеціалізованого медичного обладнання для лікування пацієнтів, у яких діагностовано захворювання </w:t>
            </w:r>
            <w:r w:rsidR="009113CD">
              <w:rPr>
                <w:rFonts w:eastAsia="Times New Roman" w:cs="Times New Roman"/>
                <w:color w:val="000000" w:themeColor="text1"/>
                <w:sz w:val="24"/>
                <w:szCs w:val="24"/>
              </w:rPr>
              <w:t>COVID</w:t>
            </w:r>
            <w:r w:rsidRPr="001E4E9D">
              <w:rPr>
                <w:rFonts w:eastAsia="Times New Roman" w:cs="Times New Roman"/>
                <w:color w:val="000000" w:themeColor="text1"/>
                <w:sz w:val="24"/>
                <w:szCs w:val="24"/>
              </w:rPr>
              <w:t>.</w:t>
            </w:r>
            <w:r>
              <w:rPr>
                <w:rFonts w:eastAsia="Times New Roman" w:cs="Times New Roman"/>
                <w:color w:val="000000" w:themeColor="text1"/>
                <w:sz w:val="24"/>
                <w:szCs w:val="24"/>
                <w:lang w:val="uk-UA"/>
              </w:rPr>
              <w:t xml:space="preserve"> </w:t>
            </w:r>
            <w:r w:rsidRPr="001E4E9D">
              <w:rPr>
                <w:rFonts w:eastAsia="Times New Roman" w:cs="Times New Roman"/>
                <w:color w:val="000000" w:themeColor="text1"/>
                <w:sz w:val="24"/>
                <w:szCs w:val="24"/>
              </w:rPr>
              <w:t>Актуальність п</w:t>
            </w:r>
            <w:r>
              <w:rPr>
                <w:rFonts w:eastAsia="Times New Roman" w:cs="Times New Roman"/>
                <w:color w:val="000000" w:themeColor="text1"/>
                <w:sz w:val="24"/>
                <w:szCs w:val="24"/>
              </w:rPr>
              <w:t>роєкт</w:t>
            </w:r>
            <w:r w:rsidRPr="001E4E9D">
              <w:rPr>
                <w:rFonts w:eastAsia="Times New Roman" w:cs="Times New Roman"/>
                <w:color w:val="000000" w:themeColor="text1"/>
                <w:sz w:val="24"/>
                <w:szCs w:val="24"/>
              </w:rPr>
              <w:t xml:space="preserve">у обумовлена тим, що </w:t>
            </w:r>
            <w:r w:rsidR="00AD7838">
              <w:rPr>
                <w:rFonts w:eastAsia="Times New Roman" w:cs="Times New Roman"/>
                <w:color w:val="000000" w:themeColor="text1"/>
                <w:sz w:val="24"/>
                <w:szCs w:val="24"/>
                <w:lang w:val="uk-UA"/>
              </w:rPr>
              <w:t>на</w:t>
            </w:r>
            <w:r w:rsidRPr="001E4E9D">
              <w:rPr>
                <w:rFonts w:eastAsia="Times New Roman" w:cs="Times New Roman"/>
                <w:color w:val="000000" w:themeColor="text1"/>
                <w:sz w:val="24"/>
                <w:szCs w:val="24"/>
              </w:rPr>
              <w:t xml:space="preserve"> даний час гостро постала проблема оснащення закладів охорони здоров’я засобами, що компенсують нестачу кисню в крові.</w:t>
            </w:r>
            <w:r>
              <w:rPr>
                <w:rFonts w:eastAsia="Times New Roman" w:cs="Times New Roman"/>
                <w:color w:val="000000" w:themeColor="text1"/>
                <w:sz w:val="24"/>
                <w:szCs w:val="24"/>
                <w:lang w:val="uk-UA"/>
              </w:rPr>
              <w:t xml:space="preserve"> </w:t>
            </w:r>
            <w:r w:rsidRPr="001E4E9D">
              <w:rPr>
                <w:rFonts w:eastAsia="Times New Roman" w:cs="Times New Roman"/>
                <w:color w:val="000000" w:themeColor="text1"/>
                <w:sz w:val="24"/>
                <w:szCs w:val="24"/>
              </w:rPr>
              <w:t xml:space="preserve">Одним </w:t>
            </w:r>
            <w:r w:rsidR="00117A80">
              <w:rPr>
                <w:rFonts w:eastAsia="Times New Roman" w:cs="Times New Roman"/>
                <w:color w:val="000000" w:themeColor="text1"/>
                <w:sz w:val="24"/>
                <w:szCs w:val="24"/>
                <w:lang w:val="uk-UA"/>
              </w:rPr>
              <w:t>і</w:t>
            </w:r>
            <w:r w:rsidRPr="001E4E9D">
              <w:rPr>
                <w:rFonts w:eastAsia="Times New Roman" w:cs="Times New Roman"/>
                <w:color w:val="000000" w:themeColor="text1"/>
                <w:sz w:val="24"/>
                <w:szCs w:val="24"/>
              </w:rPr>
              <w:t>з першочергових завдань органів місцевого самоврядування є організація надання первинної медичної допомоги жителям громади.</w:t>
            </w:r>
          </w:p>
        </w:tc>
      </w:tr>
      <w:tr w:rsidR="003733E9" w:rsidRPr="001E4E9D" w:rsidTr="00E043FB">
        <w:trPr>
          <w:trHeight w:val="1555"/>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Очікувані результати від реалізації проєкту</w:t>
            </w:r>
          </w:p>
        </w:tc>
        <w:tc>
          <w:tcPr>
            <w:tcW w:w="4678" w:type="dxa"/>
            <w:gridSpan w:val="4"/>
          </w:tcPr>
          <w:p w:rsidR="003733E9" w:rsidRPr="00E034D7" w:rsidRDefault="003733E9" w:rsidP="00320228">
            <w:pPr>
              <w:jc w:val="left"/>
              <w:rPr>
                <w:rFonts w:eastAsia="Calibri" w:cs="Times New Roman"/>
                <w:color w:val="000000" w:themeColor="text1"/>
                <w:sz w:val="24"/>
                <w:szCs w:val="24"/>
                <w:lang w:val="uk-UA"/>
              </w:rPr>
            </w:pPr>
            <w:r>
              <w:rPr>
                <w:rFonts w:eastAsia="Calibri" w:cs="Times New Roman"/>
                <w:color w:val="000000" w:themeColor="text1"/>
                <w:sz w:val="24"/>
                <w:szCs w:val="24"/>
                <w:lang w:val="uk-UA"/>
              </w:rPr>
              <w:t xml:space="preserve">1. </w:t>
            </w:r>
            <w:r w:rsidRPr="001E4E9D">
              <w:rPr>
                <w:rFonts w:eastAsia="Calibri" w:cs="Times New Roman"/>
                <w:color w:val="000000" w:themeColor="text1"/>
                <w:sz w:val="24"/>
                <w:szCs w:val="24"/>
              </w:rPr>
              <w:t>Придбано медичне обладнання (по 5 кисневих концентраторів) для КНП «Рогатинсь</w:t>
            </w:r>
            <w:r>
              <w:rPr>
                <w:rFonts w:eastAsia="Calibri" w:cs="Times New Roman"/>
                <w:color w:val="000000" w:themeColor="text1"/>
                <w:sz w:val="24"/>
                <w:szCs w:val="24"/>
              </w:rPr>
              <w:t>кий ЦПМ-СД» та Рогатинської ЦРЛ</w:t>
            </w:r>
            <w:r>
              <w:rPr>
                <w:rFonts w:eastAsia="Calibri" w:cs="Times New Roman"/>
                <w:color w:val="000000" w:themeColor="text1"/>
                <w:sz w:val="24"/>
                <w:szCs w:val="24"/>
                <w:lang w:val="uk-UA"/>
              </w:rPr>
              <w:t>.</w:t>
            </w:r>
          </w:p>
          <w:p w:rsidR="003733E9" w:rsidRPr="00E034D7" w:rsidRDefault="003733E9" w:rsidP="00320228">
            <w:pPr>
              <w:jc w:val="left"/>
              <w:rPr>
                <w:rFonts w:eastAsia="Calibri" w:cs="Times New Roman"/>
                <w:color w:val="000000" w:themeColor="text1"/>
                <w:sz w:val="24"/>
                <w:szCs w:val="24"/>
                <w:lang w:val="uk-UA"/>
              </w:rPr>
            </w:pPr>
            <w:r>
              <w:rPr>
                <w:rFonts w:eastAsia="Calibri" w:cs="Times New Roman"/>
                <w:color w:val="000000" w:themeColor="text1"/>
                <w:sz w:val="24"/>
                <w:szCs w:val="24"/>
                <w:lang w:val="uk-UA"/>
              </w:rPr>
              <w:t>2. П</w:t>
            </w:r>
            <w:r w:rsidRPr="001E4E9D">
              <w:rPr>
                <w:rFonts w:eastAsia="Calibri" w:cs="Times New Roman"/>
                <w:color w:val="000000" w:themeColor="text1"/>
                <w:sz w:val="24"/>
                <w:szCs w:val="24"/>
              </w:rPr>
              <w:t>ідвищено якість медичного обс</w:t>
            </w:r>
            <w:r>
              <w:rPr>
                <w:rFonts w:eastAsia="Calibri" w:cs="Times New Roman"/>
                <w:color w:val="000000" w:themeColor="text1"/>
                <w:sz w:val="24"/>
                <w:szCs w:val="24"/>
              </w:rPr>
              <w:t>луговування для жителів громади</w:t>
            </w:r>
            <w:r>
              <w:rPr>
                <w:rFonts w:eastAsia="Calibri" w:cs="Times New Roman"/>
                <w:color w:val="000000" w:themeColor="text1"/>
                <w:sz w:val="24"/>
                <w:szCs w:val="24"/>
                <w:lang w:val="uk-UA"/>
              </w:rPr>
              <w:t>.</w:t>
            </w:r>
          </w:p>
          <w:p w:rsidR="003733E9" w:rsidRPr="00E034D7" w:rsidRDefault="003733E9" w:rsidP="00320228">
            <w:pPr>
              <w:jc w:val="left"/>
              <w:rPr>
                <w:rFonts w:eastAsia="Calibri" w:cs="Times New Roman"/>
                <w:color w:val="000000" w:themeColor="text1"/>
                <w:sz w:val="24"/>
                <w:szCs w:val="24"/>
                <w:lang w:val="uk-UA"/>
              </w:rPr>
            </w:pPr>
            <w:r>
              <w:rPr>
                <w:rFonts w:eastAsia="Calibri" w:cs="Times New Roman"/>
                <w:color w:val="000000" w:themeColor="text1"/>
                <w:sz w:val="24"/>
                <w:szCs w:val="24"/>
                <w:lang w:val="uk-UA"/>
              </w:rPr>
              <w:t>3. З</w:t>
            </w:r>
            <w:r w:rsidRPr="001E4E9D">
              <w:rPr>
                <w:rFonts w:eastAsia="Calibri" w:cs="Times New Roman"/>
                <w:color w:val="000000" w:themeColor="text1"/>
                <w:sz w:val="24"/>
                <w:szCs w:val="24"/>
              </w:rPr>
              <w:t xml:space="preserve">росла кількість мешканців, </w:t>
            </w:r>
            <w:r w:rsidR="00AD7838">
              <w:rPr>
                <w:rFonts w:eastAsia="Calibri" w:cs="Times New Roman"/>
                <w:color w:val="000000" w:themeColor="text1"/>
                <w:sz w:val="24"/>
                <w:szCs w:val="24"/>
                <w:lang w:val="uk-UA"/>
              </w:rPr>
              <w:t>які</w:t>
            </w:r>
            <w:r w:rsidR="00AD7838">
              <w:rPr>
                <w:rFonts w:eastAsia="Calibri" w:cs="Times New Roman"/>
                <w:color w:val="000000" w:themeColor="text1"/>
                <w:sz w:val="24"/>
                <w:szCs w:val="24"/>
              </w:rPr>
              <w:t xml:space="preserve"> отримали</w:t>
            </w:r>
            <w:r w:rsidRPr="001E4E9D">
              <w:rPr>
                <w:rFonts w:eastAsia="Calibri" w:cs="Times New Roman"/>
                <w:color w:val="000000" w:themeColor="text1"/>
                <w:sz w:val="24"/>
                <w:szCs w:val="24"/>
              </w:rPr>
              <w:t xml:space="preserve"> доступ</w:t>
            </w:r>
            <w:r>
              <w:rPr>
                <w:rFonts w:eastAsia="Calibri" w:cs="Times New Roman"/>
                <w:color w:val="000000" w:themeColor="text1"/>
                <w:sz w:val="24"/>
                <w:szCs w:val="24"/>
              </w:rPr>
              <w:t xml:space="preserve"> до покращених медичних послуг</w:t>
            </w:r>
            <w:r>
              <w:rPr>
                <w:rFonts w:eastAsia="Calibri" w:cs="Times New Roman"/>
                <w:color w:val="000000" w:themeColor="text1"/>
                <w:sz w:val="24"/>
                <w:szCs w:val="24"/>
                <w:lang w:val="uk-UA"/>
              </w:rPr>
              <w:t>.</w:t>
            </w:r>
          </w:p>
          <w:p w:rsidR="003733E9" w:rsidRPr="001E4E9D" w:rsidRDefault="003733E9" w:rsidP="00320228">
            <w:pPr>
              <w:jc w:val="left"/>
              <w:rPr>
                <w:rFonts w:eastAsia="Times New Roman" w:cs="Times New Roman"/>
                <w:color w:val="000000" w:themeColor="text1"/>
                <w:sz w:val="24"/>
                <w:szCs w:val="24"/>
              </w:rPr>
            </w:pPr>
            <w:r>
              <w:rPr>
                <w:rFonts w:eastAsia="Calibri" w:cs="Times New Roman"/>
                <w:color w:val="000000" w:themeColor="text1"/>
                <w:sz w:val="24"/>
                <w:szCs w:val="24"/>
                <w:lang w:val="uk-UA"/>
              </w:rPr>
              <w:t>4. П</w:t>
            </w:r>
            <w:r w:rsidRPr="001E4E9D">
              <w:rPr>
                <w:rFonts w:eastAsia="Calibri" w:cs="Times New Roman"/>
                <w:color w:val="000000" w:themeColor="text1"/>
                <w:sz w:val="24"/>
                <w:szCs w:val="24"/>
              </w:rPr>
              <w:t>ідготовлено та здано фінальні звіти.</w:t>
            </w:r>
          </w:p>
        </w:tc>
      </w:tr>
      <w:tr w:rsidR="003733E9" w:rsidRPr="001E4E9D" w:rsidTr="00E043FB">
        <w:trPr>
          <w:trHeight w:val="898"/>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Основні заходи проєкту</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Calibri" w:cs="Times New Roman"/>
                <w:color w:val="000000" w:themeColor="text1"/>
                <w:sz w:val="24"/>
                <w:szCs w:val="24"/>
              </w:rPr>
              <w:t>Укріплення матеріально-технічної бази закладів охорони здоров’я шляхом придбання устаткування та медичного обладнання.</w:t>
            </w:r>
          </w:p>
        </w:tc>
      </w:tr>
      <w:tr w:rsidR="003733E9" w:rsidRPr="001E4E9D" w:rsidTr="00E043FB">
        <w:trPr>
          <w:trHeight w:val="300"/>
        </w:trPr>
        <w:tc>
          <w:tcPr>
            <w:tcW w:w="567" w:type="dxa"/>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Pr>
          <w:p w:rsidR="003733E9" w:rsidRPr="0029262B" w:rsidRDefault="003733E9" w:rsidP="00320228">
            <w:pPr>
              <w:jc w:val="left"/>
              <w:rPr>
                <w:rFonts w:eastAsia="Times New Roman" w:cs="Times New Roman"/>
                <w:color w:val="000000" w:themeColor="text1"/>
                <w:sz w:val="24"/>
                <w:szCs w:val="24"/>
                <w:lang w:val="uk-UA"/>
              </w:rPr>
            </w:pPr>
            <w:r w:rsidRPr="001E4E9D">
              <w:rPr>
                <w:rFonts w:eastAsia="Times New Roman" w:cs="Times New Roman"/>
                <w:color w:val="000000" w:themeColor="text1"/>
                <w:sz w:val="24"/>
                <w:szCs w:val="24"/>
              </w:rPr>
              <w:t>Період реалі</w:t>
            </w:r>
            <w:r>
              <w:rPr>
                <w:rFonts w:eastAsia="Times New Roman" w:cs="Times New Roman"/>
                <w:color w:val="000000" w:themeColor="text1"/>
                <w:sz w:val="24"/>
                <w:szCs w:val="24"/>
              </w:rPr>
              <w:t>зації проєкт</w:t>
            </w:r>
            <w:r w:rsidR="007131B1">
              <w:rPr>
                <w:rFonts w:eastAsia="Times New Roman" w:cs="Times New Roman"/>
                <w:color w:val="000000" w:themeColor="text1"/>
                <w:sz w:val="24"/>
                <w:szCs w:val="24"/>
              </w:rPr>
              <w:t>у (з (рік) до (рік))</w:t>
            </w:r>
          </w:p>
        </w:tc>
        <w:tc>
          <w:tcPr>
            <w:tcW w:w="4678" w:type="dxa"/>
            <w:gridSpan w:val="4"/>
          </w:tcPr>
          <w:p w:rsidR="003733E9" w:rsidRPr="001E4E9D" w:rsidRDefault="003733E9" w:rsidP="00320228">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08 / 2021 - 12 / 2023</w:t>
            </w:r>
          </w:p>
        </w:tc>
      </w:tr>
      <w:tr w:rsidR="00DB7C96" w:rsidRPr="001E4E9D" w:rsidTr="00E043FB">
        <w:trPr>
          <w:trHeight w:val="635"/>
        </w:trPr>
        <w:tc>
          <w:tcPr>
            <w:tcW w:w="567" w:type="dxa"/>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11</w:t>
            </w:r>
            <w:r>
              <w:rPr>
                <w:rFonts w:eastAsia="Times New Roman" w:cs="Times New Roman"/>
                <w:color w:val="000000" w:themeColor="text1"/>
                <w:sz w:val="24"/>
                <w:szCs w:val="24"/>
                <w:lang w:eastAsia="ru-RU"/>
              </w:rPr>
              <w:t>.</w:t>
            </w:r>
          </w:p>
        </w:tc>
        <w:tc>
          <w:tcPr>
            <w:tcW w:w="3969" w:type="dxa"/>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110" w:type="dxa"/>
          </w:tcPr>
          <w:p w:rsidR="00DB7C96" w:rsidRPr="001E4E9D" w:rsidRDefault="00DB7C96" w:rsidP="00DB7C96">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2021 рік</w:t>
            </w:r>
          </w:p>
          <w:p w:rsidR="00DB7C96" w:rsidRPr="00E034D7" w:rsidRDefault="00DB7C96" w:rsidP="00DB7C96">
            <w:pPr>
              <w:jc w:val="left"/>
              <w:rPr>
                <w:rFonts w:eastAsia="Times New Roman" w:cs="Times New Roman"/>
                <w:color w:val="000000" w:themeColor="text1"/>
                <w:sz w:val="24"/>
                <w:szCs w:val="24"/>
                <w:lang w:val="uk-UA"/>
              </w:rPr>
            </w:pPr>
          </w:p>
        </w:tc>
        <w:tc>
          <w:tcPr>
            <w:tcW w:w="1094" w:type="dxa"/>
          </w:tcPr>
          <w:p w:rsidR="00DB7C96" w:rsidRPr="001E4E9D" w:rsidRDefault="00DB7C96" w:rsidP="00DB7C96">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2022 рік</w:t>
            </w:r>
          </w:p>
          <w:p w:rsidR="00DB7C96" w:rsidRPr="00E034D7" w:rsidRDefault="00DB7C96" w:rsidP="00DB7C96">
            <w:pPr>
              <w:jc w:val="left"/>
              <w:rPr>
                <w:rFonts w:eastAsia="Times New Roman" w:cs="Times New Roman"/>
                <w:color w:val="000000" w:themeColor="text1"/>
                <w:sz w:val="24"/>
                <w:szCs w:val="24"/>
                <w:lang w:val="uk-UA"/>
              </w:rPr>
            </w:pPr>
          </w:p>
        </w:tc>
        <w:tc>
          <w:tcPr>
            <w:tcW w:w="1090" w:type="dxa"/>
          </w:tcPr>
          <w:p w:rsidR="00DB7C96" w:rsidRPr="001E4E9D" w:rsidRDefault="00DB7C96" w:rsidP="00DB7C96">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2023 рік</w:t>
            </w:r>
          </w:p>
        </w:tc>
        <w:tc>
          <w:tcPr>
            <w:tcW w:w="1384" w:type="dxa"/>
          </w:tcPr>
          <w:p w:rsidR="00DB7C96" w:rsidRDefault="00DB7C96" w:rsidP="00DB7C96">
            <w:pPr>
              <w:jc w:val="left"/>
              <w:rPr>
                <w:rFonts w:eastAsia="Times New Roman" w:cs="Times New Roman"/>
                <w:color w:val="000000" w:themeColor="text1"/>
                <w:sz w:val="24"/>
                <w:szCs w:val="24"/>
                <w:lang w:val="uk-UA"/>
              </w:rPr>
            </w:pPr>
            <w:r w:rsidRPr="001E4E9D">
              <w:rPr>
                <w:rFonts w:eastAsia="Times New Roman" w:cs="Times New Roman"/>
                <w:color w:val="000000" w:themeColor="text1"/>
                <w:sz w:val="24"/>
                <w:szCs w:val="24"/>
              </w:rPr>
              <w:t>Усього</w:t>
            </w:r>
          </w:p>
          <w:p w:rsidR="00DB7C96" w:rsidRPr="00E034D7" w:rsidRDefault="00DB7C96" w:rsidP="00DB7C96">
            <w:pPr>
              <w:jc w:val="left"/>
              <w:rPr>
                <w:rFonts w:eastAsia="Times New Roman" w:cs="Times New Roman"/>
                <w:color w:val="000000" w:themeColor="text1"/>
                <w:sz w:val="24"/>
                <w:szCs w:val="24"/>
                <w:lang w:val="uk-UA"/>
              </w:rPr>
            </w:pP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110"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177,0</w:t>
            </w:r>
          </w:p>
        </w:tc>
        <w:tc>
          <w:tcPr>
            <w:tcW w:w="1094"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75,</w:t>
            </w:r>
            <w:r>
              <w:rPr>
                <w:rFonts w:eastAsia="Times New Roman" w:cs="Times New Roman"/>
                <w:color w:val="000000" w:themeColor="text1"/>
                <w:sz w:val="24"/>
                <w:szCs w:val="24"/>
                <w:lang w:val="uk-UA"/>
              </w:rPr>
              <w:t>9</w:t>
            </w: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252,9</w:t>
            </w: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Pr>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державний бюджет</w:t>
            </w:r>
          </w:p>
        </w:tc>
        <w:tc>
          <w:tcPr>
            <w:tcW w:w="1110" w:type="dxa"/>
          </w:tcPr>
          <w:p w:rsidR="00725435" w:rsidRPr="001E4E9D" w:rsidRDefault="00725435" w:rsidP="00725435">
            <w:pPr>
              <w:jc w:val="left"/>
              <w:rPr>
                <w:rFonts w:eastAsia="Times New Roman" w:cs="Times New Roman"/>
                <w:color w:val="000000" w:themeColor="text1"/>
                <w:sz w:val="24"/>
                <w:szCs w:val="24"/>
              </w:rPr>
            </w:pPr>
          </w:p>
        </w:tc>
        <w:tc>
          <w:tcPr>
            <w:tcW w:w="1094" w:type="dxa"/>
          </w:tcPr>
          <w:p w:rsidR="00725435" w:rsidRPr="001E4E9D" w:rsidRDefault="00725435" w:rsidP="00725435">
            <w:pPr>
              <w:jc w:val="left"/>
              <w:rPr>
                <w:rFonts w:eastAsia="Times New Roman" w:cs="Times New Roman"/>
                <w:color w:val="000000" w:themeColor="text1"/>
                <w:sz w:val="24"/>
                <w:szCs w:val="24"/>
              </w:rPr>
            </w:pP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1E4E9D" w:rsidRDefault="00725435" w:rsidP="00725435">
            <w:pPr>
              <w:jc w:val="left"/>
              <w:rPr>
                <w:rFonts w:eastAsia="Times New Roman" w:cs="Times New Roman"/>
                <w:color w:val="000000" w:themeColor="text1"/>
                <w:sz w:val="24"/>
                <w:szCs w:val="24"/>
              </w:rPr>
            </w:pP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Pr>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обласний бюджет</w:t>
            </w:r>
          </w:p>
        </w:tc>
        <w:tc>
          <w:tcPr>
            <w:tcW w:w="1110" w:type="dxa"/>
          </w:tcPr>
          <w:p w:rsidR="00725435" w:rsidRPr="001E4E9D" w:rsidRDefault="00725435" w:rsidP="00725435">
            <w:pPr>
              <w:jc w:val="left"/>
              <w:rPr>
                <w:rFonts w:eastAsia="Times New Roman" w:cs="Times New Roman"/>
                <w:color w:val="000000" w:themeColor="text1"/>
                <w:sz w:val="24"/>
                <w:szCs w:val="24"/>
              </w:rPr>
            </w:pPr>
          </w:p>
        </w:tc>
        <w:tc>
          <w:tcPr>
            <w:tcW w:w="1094" w:type="dxa"/>
          </w:tcPr>
          <w:p w:rsidR="00725435" w:rsidRPr="001E4E9D" w:rsidRDefault="00725435" w:rsidP="00725435">
            <w:pPr>
              <w:jc w:val="left"/>
              <w:rPr>
                <w:rFonts w:eastAsia="Times New Roman" w:cs="Times New Roman"/>
                <w:color w:val="000000" w:themeColor="text1"/>
                <w:sz w:val="24"/>
                <w:szCs w:val="24"/>
              </w:rPr>
            </w:pP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1E4E9D" w:rsidRDefault="00725435" w:rsidP="00725435">
            <w:pPr>
              <w:jc w:val="left"/>
              <w:rPr>
                <w:rFonts w:eastAsia="Times New Roman" w:cs="Times New Roman"/>
                <w:color w:val="000000" w:themeColor="text1"/>
                <w:sz w:val="24"/>
                <w:szCs w:val="24"/>
              </w:rPr>
            </w:pP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Pr>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бюджет громади</w:t>
            </w:r>
          </w:p>
        </w:tc>
        <w:tc>
          <w:tcPr>
            <w:tcW w:w="1110" w:type="dxa"/>
          </w:tcPr>
          <w:p w:rsidR="00725435" w:rsidRPr="001E4E9D" w:rsidRDefault="00725435" w:rsidP="00725435">
            <w:pPr>
              <w:jc w:val="left"/>
              <w:rPr>
                <w:rFonts w:eastAsia="Times New Roman" w:cs="Times New Roman"/>
                <w:color w:val="000000" w:themeColor="text1"/>
                <w:sz w:val="24"/>
                <w:szCs w:val="24"/>
              </w:rPr>
            </w:pPr>
          </w:p>
        </w:tc>
        <w:tc>
          <w:tcPr>
            <w:tcW w:w="1094" w:type="dxa"/>
          </w:tcPr>
          <w:p w:rsidR="00725435" w:rsidRPr="001E4E9D" w:rsidRDefault="00725435" w:rsidP="00725435">
            <w:pPr>
              <w:jc w:val="left"/>
              <w:rPr>
                <w:rFonts w:eastAsia="Times New Roman" w:cs="Times New Roman"/>
                <w:color w:val="000000" w:themeColor="text1"/>
                <w:sz w:val="24"/>
                <w:szCs w:val="24"/>
              </w:rPr>
            </w:pP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1E4E9D" w:rsidRDefault="00725435" w:rsidP="00725435">
            <w:pPr>
              <w:jc w:val="left"/>
              <w:rPr>
                <w:rFonts w:eastAsia="Times New Roman" w:cs="Times New Roman"/>
                <w:color w:val="000000" w:themeColor="text1"/>
                <w:sz w:val="24"/>
                <w:szCs w:val="24"/>
              </w:rPr>
            </w:pP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Pr>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власні кошти</w:t>
            </w:r>
          </w:p>
        </w:tc>
        <w:tc>
          <w:tcPr>
            <w:tcW w:w="1110" w:type="dxa"/>
          </w:tcPr>
          <w:p w:rsidR="00725435" w:rsidRPr="001E4E9D" w:rsidRDefault="00725435" w:rsidP="00725435">
            <w:pPr>
              <w:jc w:val="left"/>
              <w:rPr>
                <w:rFonts w:eastAsia="Times New Roman" w:cs="Times New Roman"/>
                <w:color w:val="000000" w:themeColor="text1"/>
                <w:sz w:val="24"/>
                <w:szCs w:val="24"/>
              </w:rPr>
            </w:pPr>
          </w:p>
        </w:tc>
        <w:tc>
          <w:tcPr>
            <w:tcW w:w="1094"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75,</w:t>
            </w:r>
            <w:r>
              <w:rPr>
                <w:rFonts w:eastAsia="Times New Roman" w:cs="Times New Roman"/>
                <w:color w:val="000000" w:themeColor="text1"/>
                <w:sz w:val="24"/>
                <w:szCs w:val="24"/>
                <w:lang w:val="uk-UA"/>
              </w:rPr>
              <w:t>9</w:t>
            </w: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75,</w:t>
            </w:r>
            <w:r>
              <w:rPr>
                <w:rFonts w:eastAsia="Times New Roman" w:cs="Times New Roman"/>
                <w:color w:val="000000" w:themeColor="text1"/>
                <w:sz w:val="24"/>
                <w:szCs w:val="24"/>
                <w:lang w:val="uk-UA"/>
              </w:rPr>
              <w:t>9</w:t>
            </w:r>
          </w:p>
        </w:tc>
      </w:tr>
      <w:tr w:rsidR="00725435" w:rsidRPr="001E4E9D" w:rsidTr="00E043FB">
        <w:trPr>
          <w:trHeight w:val="852"/>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Pr>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інші джерела (гранти, фінансова допомога</w:t>
            </w:r>
            <w:r w:rsidRPr="0029262B">
              <w:rPr>
                <w:rFonts w:eastAsia="Times New Roman" w:cs="Times New Roman"/>
                <w:color w:val="000000" w:themeColor="text1"/>
                <w:spacing w:val="1"/>
                <w:sz w:val="24"/>
                <w:szCs w:val="24"/>
              </w:rPr>
              <w:t xml:space="preserve"> </w:t>
            </w:r>
            <w:r w:rsidRPr="0029262B">
              <w:rPr>
                <w:rFonts w:eastAsia="Times New Roman" w:cs="Times New Roman"/>
                <w:color w:val="000000" w:themeColor="text1"/>
                <w:sz w:val="24"/>
                <w:szCs w:val="24"/>
              </w:rPr>
              <w:t>бізнес-</w:t>
            </w:r>
            <w:r w:rsidRPr="0029262B">
              <w:rPr>
                <w:rFonts w:eastAsia="Times New Roman" w:cs="Times New Roman"/>
                <w:color w:val="000000" w:themeColor="text1"/>
                <w:spacing w:val="-42"/>
                <w:sz w:val="24"/>
                <w:szCs w:val="24"/>
              </w:rPr>
              <w:t xml:space="preserve"> </w:t>
            </w:r>
            <w:r w:rsidRPr="0029262B">
              <w:rPr>
                <w:rFonts w:eastAsia="Times New Roman" w:cs="Times New Roman"/>
                <w:color w:val="000000" w:themeColor="text1"/>
                <w:sz w:val="24"/>
                <w:szCs w:val="24"/>
              </w:rPr>
              <w:t>партнерів, ресурси міжнародних фінансових</w:t>
            </w:r>
            <w:r w:rsidRPr="0029262B">
              <w:rPr>
                <w:rFonts w:eastAsia="Times New Roman" w:cs="Times New Roman"/>
                <w:color w:val="000000" w:themeColor="text1"/>
                <w:spacing w:val="1"/>
                <w:sz w:val="24"/>
                <w:szCs w:val="24"/>
              </w:rPr>
              <w:t xml:space="preserve"> </w:t>
            </w:r>
            <w:r w:rsidRPr="0029262B">
              <w:rPr>
                <w:rFonts w:eastAsia="Times New Roman" w:cs="Times New Roman"/>
                <w:color w:val="000000" w:themeColor="text1"/>
                <w:sz w:val="24"/>
                <w:szCs w:val="24"/>
              </w:rPr>
              <w:t>організацій, інші джерела, не заборонені</w:t>
            </w:r>
          </w:p>
          <w:p w:rsidR="00725435" w:rsidRPr="0029262B" w:rsidRDefault="00725435" w:rsidP="00725435">
            <w:pPr>
              <w:jc w:val="left"/>
              <w:rPr>
                <w:rFonts w:eastAsia="Times New Roman" w:cs="Times New Roman"/>
                <w:color w:val="000000" w:themeColor="text1"/>
                <w:sz w:val="24"/>
                <w:szCs w:val="24"/>
              </w:rPr>
            </w:pPr>
            <w:r w:rsidRPr="0029262B">
              <w:rPr>
                <w:rFonts w:eastAsia="Times New Roman" w:cs="Times New Roman"/>
                <w:color w:val="000000" w:themeColor="text1"/>
                <w:sz w:val="24"/>
                <w:szCs w:val="24"/>
              </w:rPr>
              <w:t>законодавством)</w:t>
            </w:r>
          </w:p>
        </w:tc>
        <w:tc>
          <w:tcPr>
            <w:tcW w:w="1110"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177,0</w:t>
            </w:r>
          </w:p>
        </w:tc>
        <w:tc>
          <w:tcPr>
            <w:tcW w:w="1094" w:type="dxa"/>
          </w:tcPr>
          <w:p w:rsidR="00725435" w:rsidRPr="001E4E9D" w:rsidRDefault="00725435" w:rsidP="00725435">
            <w:pPr>
              <w:jc w:val="left"/>
              <w:rPr>
                <w:rFonts w:eastAsia="Times New Roman" w:cs="Times New Roman"/>
                <w:color w:val="000000" w:themeColor="text1"/>
                <w:sz w:val="24"/>
                <w:szCs w:val="24"/>
              </w:rPr>
            </w:pPr>
          </w:p>
        </w:tc>
        <w:tc>
          <w:tcPr>
            <w:tcW w:w="1090" w:type="dxa"/>
          </w:tcPr>
          <w:p w:rsidR="00725435" w:rsidRPr="001E4E9D" w:rsidRDefault="00725435" w:rsidP="00725435">
            <w:pPr>
              <w:jc w:val="left"/>
              <w:rPr>
                <w:rFonts w:eastAsia="Times New Roman" w:cs="Times New Roman"/>
                <w:color w:val="000000" w:themeColor="text1"/>
                <w:sz w:val="24"/>
                <w:szCs w:val="24"/>
              </w:rPr>
            </w:pPr>
          </w:p>
        </w:tc>
        <w:tc>
          <w:tcPr>
            <w:tcW w:w="1384" w:type="dxa"/>
          </w:tcPr>
          <w:p w:rsidR="00725435" w:rsidRPr="0029262B" w:rsidRDefault="00725435" w:rsidP="00725435">
            <w:pPr>
              <w:jc w:val="left"/>
              <w:rPr>
                <w:rFonts w:eastAsia="Times New Roman" w:cs="Times New Roman"/>
                <w:color w:val="000000" w:themeColor="text1"/>
                <w:sz w:val="24"/>
                <w:szCs w:val="24"/>
                <w:lang w:val="uk-UA"/>
              </w:rPr>
            </w:pPr>
            <w:r>
              <w:rPr>
                <w:rFonts w:eastAsia="Times New Roman" w:cs="Times New Roman"/>
                <w:color w:val="000000" w:themeColor="text1"/>
                <w:sz w:val="24"/>
                <w:szCs w:val="24"/>
              </w:rPr>
              <w:t>177,0</w:t>
            </w: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Pr>
          <w:p w:rsidR="00725435" w:rsidRPr="001E4E9D" w:rsidRDefault="00F43803" w:rsidP="00725435">
            <w:pPr>
              <w:jc w:val="left"/>
              <w:rPr>
                <w:rFonts w:eastAsia="Times New Roman" w:cs="Times New Roman"/>
                <w:color w:val="000000" w:themeColor="text1"/>
                <w:sz w:val="24"/>
                <w:szCs w:val="24"/>
              </w:rPr>
            </w:pPr>
            <w:r>
              <w:rPr>
                <w:rFonts w:eastAsia="Times New Roman" w:cs="Times New Roman"/>
                <w:color w:val="000000" w:themeColor="text1"/>
                <w:sz w:val="24"/>
                <w:szCs w:val="24"/>
              </w:rPr>
              <w:t>Ключові потенційні учасники реалізації проєкту</w:t>
            </w:r>
          </w:p>
        </w:tc>
        <w:tc>
          <w:tcPr>
            <w:tcW w:w="4678" w:type="dxa"/>
            <w:gridSpan w:val="4"/>
          </w:tcPr>
          <w:p w:rsidR="00725435" w:rsidRPr="001E4E9D" w:rsidRDefault="00725435" w:rsidP="00725435">
            <w:pPr>
              <w:jc w:val="left"/>
              <w:rPr>
                <w:rFonts w:eastAsia="Times New Roman" w:cs="Times New Roman"/>
                <w:color w:val="000000" w:themeColor="text1"/>
                <w:sz w:val="24"/>
                <w:szCs w:val="24"/>
                <w:lang w:val="ru-RU"/>
              </w:rPr>
            </w:pPr>
            <w:r w:rsidRPr="001E4E9D">
              <w:rPr>
                <w:rFonts w:eastAsia="Times New Roman" w:cs="Times New Roman"/>
                <w:color w:val="000000" w:themeColor="text1"/>
                <w:sz w:val="24"/>
                <w:szCs w:val="24"/>
              </w:rPr>
              <w:t>Рогатинська міська ра</w:t>
            </w:r>
            <w:r w:rsidR="00117A80">
              <w:rPr>
                <w:rFonts w:eastAsia="Times New Roman" w:cs="Times New Roman"/>
                <w:color w:val="000000" w:themeColor="text1"/>
                <w:sz w:val="24"/>
                <w:szCs w:val="24"/>
              </w:rPr>
              <w:t>да, КН</w:t>
            </w:r>
            <w:r w:rsidR="000C6DBA">
              <w:rPr>
                <w:rFonts w:eastAsia="Times New Roman" w:cs="Times New Roman"/>
                <w:color w:val="000000" w:themeColor="text1"/>
                <w:sz w:val="24"/>
                <w:szCs w:val="24"/>
              </w:rPr>
              <w:t>П</w:t>
            </w:r>
            <w:r w:rsidR="000C6DBA">
              <w:rPr>
                <w:rFonts w:eastAsia="Times New Roman" w:cs="Times New Roman"/>
                <w:color w:val="000000" w:themeColor="text1"/>
                <w:sz w:val="24"/>
                <w:szCs w:val="24"/>
                <w:lang w:val="uk-UA"/>
              </w:rPr>
              <w:t> </w:t>
            </w:r>
            <w:r w:rsidR="00117A80">
              <w:rPr>
                <w:rFonts w:eastAsia="Times New Roman" w:cs="Times New Roman"/>
                <w:color w:val="000000" w:themeColor="text1"/>
                <w:sz w:val="24"/>
                <w:szCs w:val="24"/>
              </w:rPr>
              <w:t>«Рогатинський ЦПМ-СД»</w:t>
            </w:r>
            <w:r w:rsidR="00117A80">
              <w:rPr>
                <w:rFonts w:eastAsia="Times New Roman" w:cs="Times New Roman"/>
                <w:color w:val="000000" w:themeColor="text1"/>
                <w:sz w:val="24"/>
                <w:szCs w:val="24"/>
                <w:lang w:val="uk-UA"/>
              </w:rPr>
              <w:t>,</w:t>
            </w:r>
            <w:r w:rsidR="000C6DBA">
              <w:rPr>
                <w:rFonts w:eastAsia="Times New Roman" w:cs="Times New Roman"/>
                <w:color w:val="000000" w:themeColor="text1"/>
                <w:sz w:val="24"/>
                <w:szCs w:val="24"/>
              </w:rPr>
              <w:t xml:space="preserve"> КНМП</w:t>
            </w:r>
            <w:r w:rsidR="000C6DBA">
              <w:rPr>
                <w:rFonts w:eastAsia="Times New Roman" w:cs="Times New Roman"/>
                <w:color w:val="000000" w:themeColor="text1"/>
                <w:sz w:val="24"/>
                <w:szCs w:val="24"/>
                <w:lang w:val="uk-UA"/>
              </w:rPr>
              <w:t> </w:t>
            </w:r>
            <w:r w:rsidRPr="001E4E9D">
              <w:rPr>
                <w:rFonts w:eastAsia="Times New Roman" w:cs="Times New Roman"/>
                <w:color w:val="000000" w:themeColor="text1"/>
                <w:sz w:val="24"/>
                <w:szCs w:val="24"/>
              </w:rPr>
              <w:t>«Рогатинська центральна районна лікарня»</w:t>
            </w:r>
            <w:r w:rsidR="00AD7838">
              <w:rPr>
                <w:rFonts w:eastAsia="Times New Roman" w:cs="Times New Roman"/>
                <w:color w:val="000000" w:themeColor="text1"/>
                <w:sz w:val="24"/>
                <w:szCs w:val="24"/>
                <w:lang w:val="ru-RU"/>
              </w:rPr>
              <w:t xml:space="preserve"> та</w:t>
            </w:r>
            <w:r w:rsidR="00117A80">
              <w:rPr>
                <w:rFonts w:eastAsia="Times New Roman" w:cs="Times New Roman"/>
                <w:color w:val="000000" w:themeColor="text1"/>
                <w:sz w:val="24"/>
                <w:szCs w:val="24"/>
                <w:lang w:val="ru-RU"/>
              </w:rPr>
              <w:t xml:space="preserve"> жителі громади</w:t>
            </w:r>
            <w:r w:rsidR="00AD7838">
              <w:rPr>
                <w:rFonts w:eastAsia="Times New Roman" w:cs="Times New Roman"/>
                <w:color w:val="000000" w:themeColor="text1"/>
                <w:sz w:val="24"/>
                <w:szCs w:val="24"/>
                <w:lang w:val="ru-RU"/>
              </w:rPr>
              <w:t>.</w:t>
            </w:r>
          </w:p>
        </w:tc>
      </w:tr>
      <w:tr w:rsidR="00725435" w:rsidRPr="001E4E9D" w:rsidTr="00E043FB">
        <w:trPr>
          <w:trHeight w:val="231"/>
        </w:trPr>
        <w:tc>
          <w:tcPr>
            <w:tcW w:w="567" w:type="dxa"/>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Pr>
          <w:p w:rsidR="00725435" w:rsidRPr="001E4E9D" w:rsidRDefault="00725435" w:rsidP="00725435">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Інша інформація щодо проєкту (за потреби)</w:t>
            </w:r>
          </w:p>
        </w:tc>
        <w:tc>
          <w:tcPr>
            <w:tcW w:w="4678" w:type="dxa"/>
            <w:gridSpan w:val="4"/>
          </w:tcPr>
          <w:p w:rsidR="00725435" w:rsidRPr="001E4E9D" w:rsidRDefault="00725435" w:rsidP="00725435">
            <w:pPr>
              <w:jc w:val="left"/>
              <w:rPr>
                <w:rFonts w:eastAsia="Times New Roman" w:cs="Times New Roman"/>
                <w:color w:val="000000" w:themeColor="text1"/>
                <w:sz w:val="24"/>
                <w:szCs w:val="24"/>
              </w:rPr>
            </w:pPr>
          </w:p>
        </w:tc>
      </w:tr>
    </w:tbl>
    <w:p w:rsidR="008A1E8C" w:rsidRDefault="008A1E8C" w:rsidP="001E4E9D">
      <w:pPr>
        <w:ind w:firstLine="709"/>
        <w:jc w:val="left"/>
        <w:rPr>
          <w:rFonts w:cs="Times New Roman"/>
          <w:color w:val="000000" w:themeColor="text1"/>
          <w:sz w:val="24"/>
          <w:szCs w:val="24"/>
        </w:rPr>
      </w:pPr>
    </w:p>
    <w:p w:rsidR="0004529A"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828"/>
        <w:gridCol w:w="1046"/>
        <w:gridCol w:w="1041"/>
        <w:gridCol w:w="1791"/>
      </w:tblGrid>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757DF2"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Павлюк Дмитро Михайлович,</w:t>
            </w:r>
            <w:r w:rsidR="003733E9" w:rsidRPr="001E4E9D">
              <w:rPr>
                <w:rFonts w:eastAsia="Times New Roman" w:cs="Times New Roman"/>
                <w:color w:val="000000" w:themeColor="text1"/>
                <w:sz w:val="24"/>
                <w:szCs w:val="24"/>
                <w:lang w:eastAsia="ru-RU"/>
              </w:rPr>
              <w:t xml:space="preserve"> селищний голова Кутської селищної ради</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0673420694</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kytskasr@gmail.com</w:t>
            </w:r>
          </w:p>
        </w:tc>
      </w:tr>
      <w:tr w:rsidR="003733E9" w:rsidRPr="001E4E9D" w:rsidTr="001D5424">
        <w:trPr>
          <w:trHeight w:val="55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Забезпечення нової якості охорони здоров’я жителів населених пунктів </w:t>
            </w:r>
            <w:r w:rsidR="001D5424">
              <w:rPr>
                <w:rFonts w:eastAsia="Times New Roman" w:cs="Times New Roman"/>
                <w:color w:val="000000" w:themeColor="text1"/>
                <w:sz w:val="24"/>
                <w:szCs w:val="24"/>
                <w:lang w:eastAsia="ru-RU"/>
              </w:rPr>
              <w:t>Кутської територіальної громади</w:t>
            </w:r>
          </w:p>
        </w:tc>
      </w:tr>
      <w:tr w:rsidR="003733E9" w:rsidRPr="001E4E9D" w:rsidTr="001D5424">
        <w:trPr>
          <w:trHeight w:val="78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Комунальне некомерційне підприємство «Кутська</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міська лікарня» Кутської селищної ради</w:t>
            </w:r>
          </w:p>
        </w:tc>
      </w:tr>
      <w:tr w:rsidR="003733E9" w:rsidRPr="001E4E9D" w:rsidTr="001D5424">
        <w:trPr>
          <w:trHeight w:val="49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AD7838">
              <w:rPr>
                <w:rFonts w:eastAsia="Times New Roman" w:cs="Times New Roman"/>
                <w:color w:val="000000" w:themeColor="text1"/>
                <w:sz w:val="24"/>
                <w:szCs w:val="24"/>
                <w:lang w:val="ru-RU" w:eastAsia="ru-RU"/>
              </w:rPr>
              <w:t>.</w:t>
            </w:r>
          </w:p>
        </w:tc>
      </w:tr>
      <w:tr w:rsidR="003733E9" w:rsidRPr="001E4E9D" w:rsidTr="001D5424">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Метою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є забезпечення доступності профілактичних та діагностичних заходів під</w:t>
            </w:r>
            <w:r w:rsidR="00AD7838">
              <w:rPr>
                <w:rFonts w:eastAsia="Times New Roman" w:cs="Times New Roman"/>
                <w:color w:val="000000" w:themeColor="text1"/>
                <w:sz w:val="24"/>
                <w:szCs w:val="24"/>
                <w:lang w:eastAsia="ru-RU"/>
              </w:rPr>
              <w:t xml:space="preserve"> час спалаху пандемії COVID-19 для мешканців населених пунктів</w:t>
            </w:r>
            <w:r w:rsidRPr="001E4E9D">
              <w:rPr>
                <w:rFonts w:eastAsia="Times New Roman" w:cs="Times New Roman"/>
                <w:color w:val="000000" w:themeColor="text1"/>
                <w:sz w:val="24"/>
                <w:szCs w:val="24"/>
                <w:lang w:eastAsia="ru-RU"/>
              </w:rPr>
              <w:t xml:space="preserve"> Кутсько</w:t>
            </w:r>
            <w:r w:rsidR="00AD7838">
              <w:rPr>
                <w:rFonts w:eastAsia="Times New Roman" w:cs="Times New Roman"/>
                <w:color w:val="000000" w:themeColor="text1"/>
                <w:sz w:val="24"/>
                <w:szCs w:val="24"/>
                <w:lang w:eastAsia="ru-RU"/>
              </w:rPr>
              <w:t xml:space="preserve">ї </w:t>
            </w:r>
            <w:r w:rsidRPr="001E4E9D">
              <w:rPr>
                <w:rFonts w:eastAsia="Times New Roman" w:cs="Times New Roman"/>
                <w:color w:val="000000" w:themeColor="text1"/>
                <w:sz w:val="24"/>
                <w:szCs w:val="24"/>
                <w:lang w:eastAsia="ru-RU"/>
              </w:rPr>
              <w:t>територіаль</w:t>
            </w:r>
            <w:r w:rsidR="00AD7838">
              <w:rPr>
                <w:rFonts w:eastAsia="Times New Roman" w:cs="Times New Roman"/>
                <w:color w:val="000000" w:themeColor="text1"/>
                <w:sz w:val="24"/>
                <w:szCs w:val="24"/>
                <w:lang w:eastAsia="ru-RU"/>
              </w:rPr>
              <w:t xml:space="preserve">ної громади з метою </w:t>
            </w:r>
            <w:r>
              <w:rPr>
                <w:rFonts w:eastAsia="Times New Roman" w:cs="Times New Roman"/>
                <w:color w:val="000000" w:themeColor="text1"/>
                <w:sz w:val="24"/>
                <w:szCs w:val="24"/>
                <w:lang w:eastAsia="ru-RU"/>
              </w:rPr>
              <w:t>недопущення поширення</w:t>
            </w:r>
            <w:r w:rsidRPr="001E4E9D">
              <w:rPr>
                <w:rFonts w:eastAsia="Times New Roman" w:cs="Times New Roman"/>
                <w:color w:val="000000" w:themeColor="text1"/>
                <w:sz w:val="24"/>
                <w:szCs w:val="24"/>
                <w:lang w:eastAsia="ru-RU"/>
              </w:rPr>
              <w:t xml:space="preserve"> на території громади випадків захворювань та надання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своєчасної медичної допомоги населенню</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шляхом придбання пересувної амбулаторії (автомобіля), засобів індивідуального захисту, медичного обладнання та </w:t>
            </w:r>
            <w:r w:rsidR="00AD7838">
              <w:rPr>
                <w:rFonts w:eastAsia="Times New Roman" w:cs="Times New Roman"/>
                <w:color w:val="000000" w:themeColor="text1"/>
                <w:sz w:val="24"/>
                <w:szCs w:val="24"/>
                <w:lang w:eastAsia="ru-RU"/>
              </w:rPr>
              <w:t>проведення капітального ремонту</w:t>
            </w:r>
            <w:r w:rsidRPr="001E4E9D">
              <w:rPr>
                <w:rFonts w:eastAsia="Times New Roman" w:cs="Times New Roman"/>
                <w:color w:val="000000" w:themeColor="text1"/>
                <w:sz w:val="24"/>
                <w:szCs w:val="24"/>
                <w:lang w:eastAsia="ru-RU"/>
              </w:rPr>
              <w:t xml:space="preserve"> приміщень приймального відділення </w:t>
            </w:r>
            <w:r w:rsidR="00AD7838">
              <w:rPr>
                <w:rFonts w:eastAsia="Times New Roman" w:cs="Times New Roman"/>
                <w:color w:val="000000" w:themeColor="text1"/>
                <w:sz w:val="24"/>
                <w:szCs w:val="24"/>
                <w:lang w:eastAsia="uk-UA"/>
              </w:rPr>
              <w:t>КНП «Кутська міська лікарня</w:t>
            </w:r>
            <w:r w:rsidRPr="001E4E9D">
              <w:rPr>
                <w:rFonts w:eastAsia="Times New Roman" w:cs="Times New Roman"/>
                <w:color w:val="000000" w:themeColor="text1"/>
                <w:sz w:val="24"/>
                <w:szCs w:val="24"/>
                <w:lang w:eastAsia="uk-UA"/>
              </w:rPr>
              <w:t>»,</w:t>
            </w:r>
            <w:r w:rsidR="00AD7838">
              <w:rPr>
                <w:rFonts w:eastAsia="Times New Roman" w:cs="Times New Roman"/>
                <w:color w:val="000000" w:themeColor="text1"/>
                <w:sz w:val="24"/>
                <w:szCs w:val="24"/>
                <w:lang w:eastAsia="ru-RU"/>
              </w:rPr>
              <w:t xml:space="preserve"> ФАПу №1 с. </w:t>
            </w:r>
            <w:r w:rsidRPr="001E4E9D">
              <w:rPr>
                <w:rFonts w:eastAsia="Times New Roman" w:cs="Times New Roman"/>
                <w:color w:val="000000" w:themeColor="text1"/>
                <w:sz w:val="24"/>
                <w:szCs w:val="24"/>
                <w:lang w:eastAsia="ru-RU"/>
              </w:rPr>
              <w:t>Старі Кути.</w:t>
            </w:r>
          </w:p>
        </w:tc>
      </w:tr>
      <w:tr w:rsidR="003733E9" w:rsidRPr="001E4E9D" w:rsidTr="001D5424">
        <w:trPr>
          <w:trHeight w:val="68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буде охоплювати територію Кутської селищної територіальної громади та частково інших населених  пунктів району, де проживають особи, які заключили декларації з сімейними лікарями КНП «Кутська міська лікарня» Кутської селищної ради.</w:t>
            </w:r>
          </w:p>
        </w:tc>
      </w:tr>
      <w:tr w:rsidR="003733E9" w:rsidRPr="001E4E9D" w:rsidTr="001D5424">
        <w:trPr>
          <w:trHeight w:val="104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Цільовими групами пр</w:t>
            </w:r>
            <w:r w:rsidR="00AD7838">
              <w:rPr>
                <w:rFonts w:eastAsia="Times New Roman" w:cs="Times New Roman"/>
                <w:color w:val="000000" w:themeColor="text1"/>
                <w:sz w:val="24"/>
                <w:szCs w:val="24"/>
                <w:lang w:eastAsia="ru-RU"/>
              </w:rPr>
              <w:t>оєкту є 163 медичних працівника</w:t>
            </w:r>
            <w:r w:rsidRPr="001E4E9D">
              <w:rPr>
                <w:rFonts w:eastAsia="Times New Roman" w:cs="Times New Roman"/>
                <w:color w:val="000000" w:themeColor="text1"/>
                <w:sz w:val="24"/>
                <w:szCs w:val="24"/>
                <w:lang w:eastAsia="ru-RU"/>
              </w:rPr>
              <w:t xml:space="preserve"> та персонал КНП «Кутська міська лікарня» Кутської селищної  ради та жителі Кутської селищної територіальної гро</w:t>
            </w:r>
            <w:r w:rsidR="00AD7838">
              <w:rPr>
                <w:rFonts w:eastAsia="Times New Roman" w:cs="Times New Roman"/>
                <w:color w:val="000000" w:themeColor="text1"/>
                <w:sz w:val="24"/>
                <w:szCs w:val="24"/>
                <w:lang w:eastAsia="ru-RU"/>
              </w:rPr>
              <w:t>мади (16683 особи, з них у 424 осіб</w:t>
            </w:r>
            <w:r w:rsidRPr="001E4E9D">
              <w:rPr>
                <w:rFonts w:eastAsia="Times New Roman" w:cs="Times New Roman"/>
                <w:color w:val="000000" w:themeColor="text1"/>
                <w:sz w:val="24"/>
                <w:szCs w:val="24"/>
                <w:lang w:eastAsia="ru-RU"/>
              </w:rPr>
              <w:t xml:space="preserve"> – цукровий діабет, 4927 осіб – сердцево-судинні захворювання, 1950 осі</w:t>
            </w:r>
            <w:r w:rsidR="00AD7838">
              <w:rPr>
                <w:rFonts w:eastAsia="Times New Roman" w:cs="Times New Roman"/>
                <w:color w:val="000000" w:themeColor="text1"/>
                <w:sz w:val="24"/>
                <w:szCs w:val="24"/>
                <w:lang w:eastAsia="ru-RU"/>
              </w:rPr>
              <w:t>б – хронічний бронхіт, 179 осіб</w:t>
            </w:r>
            <w:r w:rsidRPr="001E4E9D">
              <w:rPr>
                <w:rFonts w:eastAsia="Times New Roman" w:cs="Times New Roman"/>
                <w:color w:val="000000" w:themeColor="text1"/>
                <w:sz w:val="24"/>
                <w:szCs w:val="24"/>
                <w:lang w:eastAsia="ru-RU"/>
              </w:rPr>
              <w:t xml:space="preserve"> – бронхіальна астма,148 осіб – онкозахворювання).</w:t>
            </w:r>
          </w:p>
        </w:tc>
      </w:tr>
      <w:tr w:rsidR="003733E9" w:rsidRPr="001E4E9D" w:rsidTr="001D5424">
        <w:trPr>
          <w:trHeight w:val="66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tabs>
                <w:tab w:val="left" w:pos="0"/>
                <w:tab w:val="left" w:pos="1830"/>
                <w:tab w:val="left" w:pos="3165"/>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Основним медичним закладом для надання  первинної та вторинної (спеціалізованої) медичної допомоги мешк</w:t>
            </w:r>
            <w:r w:rsidR="00B13820">
              <w:rPr>
                <w:rFonts w:eastAsia="Times New Roman" w:cs="Times New Roman"/>
                <w:color w:val="000000" w:themeColor="text1"/>
                <w:sz w:val="24"/>
                <w:szCs w:val="24"/>
                <w:lang w:eastAsia="ru-RU"/>
              </w:rPr>
              <w:t>анцям Косівського району та смт</w:t>
            </w:r>
            <w:r w:rsidRPr="001E4E9D">
              <w:rPr>
                <w:rFonts w:eastAsia="Times New Roman" w:cs="Times New Roman"/>
                <w:color w:val="000000" w:themeColor="text1"/>
                <w:sz w:val="24"/>
                <w:szCs w:val="24"/>
                <w:lang w:eastAsia="ru-RU"/>
              </w:rPr>
              <w:t xml:space="preserve"> Кути визначено КНП «Кутська міська лікарня». </w:t>
            </w:r>
            <w:r>
              <w:rPr>
                <w:rFonts w:eastAsia="Times New Roman" w:cs="Times New Roman"/>
                <w:color w:val="000000" w:themeColor="text1"/>
                <w:sz w:val="24"/>
                <w:szCs w:val="24"/>
                <w:lang w:eastAsia="uk-UA"/>
              </w:rPr>
              <w:t>Найбільш</w:t>
            </w:r>
            <w:r w:rsidRPr="001E4E9D">
              <w:rPr>
                <w:rFonts w:eastAsia="Times New Roman" w:cs="Times New Roman"/>
                <w:color w:val="000000" w:themeColor="text1"/>
                <w:sz w:val="24"/>
                <w:szCs w:val="24"/>
                <w:lang w:eastAsia="uk-UA"/>
              </w:rPr>
              <w:t xml:space="preserve"> критична ситуація з медичним обладнанням та засобами індивідуального захисту склалась у Кутській та Тюдівській АЗПСМ. Кутська АЗПСМ</w:t>
            </w:r>
            <w:r w:rsidR="00B13820">
              <w:rPr>
                <w:rFonts w:eastAsia="Times New Roman" w:cs="Times New Roman"/>
                <w:color w:val="000000" w:themeColor="text1"/>
                <w:sz w:val="24"/>
                <w:szCs w:val="24"/>
                <w:lang w:eastAsia="uk-UA"/>
              </w:rPr>
              <w:t xml:space="preserve"> обслуговує три гірські села,</w:t>
            </w:r>
            <w:r w:rsidRPr="001E4E9D">
              <w:rPr>
                <w:rFonts w:eastAsia="Times New Roman" w:cs="Times New Roman"/>
                <w:color w:val="000000" w:themeColor="text1"/>
                <w:sz w:val="24"/>
                <w:szCs w:val="24"/>
                <w:lang w:eastAsia="uk-UA"/>
              </w:rPr>
              <w:t xml:space="preserve"> Тюдівська АЗПСМ обслуговує два віддалені від міської лікарні та центральної районної л</w:t>
            </w:r>
            <w:r w:rsidR="00B13820">
              <w:rPr>
                <w:rFonts w:eastAsia="Times New Roman" w:cs="Times New Roman"/>
                <w:color w:val="000000" w:themeColor="text1"/>
                <w:sz w:val="24"/>
                <w:szCs w:val="24"/>
                <w:lang w:eastAsia="uk-UA"/>
              </w:rPr>
              <w:t>ікарні населені пункти громади.</w:t>
            </w:r>
          </w:p>
          <w:p w:rsidR="003733E9" w:rsidRPr="001E4E9D" w:rsidRDefault="003733E9" w:rsidP="00320228">
            <w:pPr>
              <w:shd w:val="clear" w:color="auto" w:fill="FFFFFF"/>
              <w:jc w:val="left"/>
              <w:textAlignment w:val="baseline"/>
              <w:rPr>
                <w:rFonts w:eastAsia="Times New Roman" w:cs="Times New Roman"/>
                <w:color w:val="000000" w:themeColor="text1"/>
                <w:sz w:val="24"/>
                <w:szCs w:val="24"/>
              </w:rPr>
            </w:pPr>
            <w:r w:rsidRPr="001E4E9D">
              <w:rPr>
                <w:rFonts w:eastAsia="Times New Roman" w:cs="Times New Roman"/>
                <w:color w:val="000000" w:themeColor="text1"/>
                <w:sz w:val="24"/>
                <w:szCs w:val="24"/>
              </w:rPr>
              <w:t xml:space="preserve">Оскільки у період епідемії </w:t>
            </w:r>
            <w:r w:rsidRPr="001E4E9D">
              <w:rPr>
                <w:rFonts w:eastAsia="Times New Roman" w:cs="Times New Roman"/>
                <w:color w:val="000000" w:themeColor="text1"/>
                <w:sz w:val="24"/>
                <w:szCs w:val="24"/>
                <w:lang w:val="ru-RU"/>
              </w:rPr>
              <w:t>COVID</w:t>
            </w:r>
            <w:r w:rsidRPr="001E4E9D">
              <w:rPr>
                <w:rFonts w:eastAsia="Times New Roman" w:cs="Times New Roman"/>
                <w:color w:val="000000" w:themeColor="text1"/>
                <w:sz w:val="24"/>
                <w:szCs w:val="24"/>
              </w:rPr>
              <w:t>-19 найчастішим ускладненням є розвиток нетипової пневмонії, яка при несвоєчасній діагностиці при</w:t>
            </w:r>
            <w:r w:rsidR="00B13820">
              <w:rPr>
                <w:rFonts w:eastAsia="Times New Roman" w:cs="Times New Roman"/>
                <w:color w:val="000000" w:themeColor="text1"/>
                <w:sz w:val="24"/>
                <w:szCs w:val="24"/>
              </w:rPr>
              <w:t>з</w:t>
            </w:r>
            <w:r w:rsidRPr="001E4E9D">
              <w:rPr>
                <w:rFonts w:eastAsia="Times New Roman" w:cs="Times New Roman"/>
                <w:color w:val="000000" w:themeColor="text1"/>
                <w:sz w:val="24"/>
                <w:szCs w:val="24"/>
              </w:rPr>
              <w:t>водить до тяжких серцево-легеневих станів, що потребують респіраторної терапії за допомогою штучної вентиляції легень, а у певно</w:t>
            </w:r>
            <w:r w:rsidR="00B13820">
              <w:rPr>
                <w:rFonts w:eastAsia="Times New Roman" w:cs="Times New Roman"/>
                <w:color w:val="000000" w:themeColor="text1"/>
                <w:sz w:val="24"/>
                <w:szCs w:val="24"/>
              </w:rPr>
              <w:t>го відсотка</w:t>
            </w:r>
            <w:r w:rsidRPr="001E4E9D">
              <w:rPr>
                <w:rFonts w:eastAsia="Times New Roman" w:cs="Times New Roman"/>
                <w:color w:val="000000" w:themeColor="text1"/>
                <w:sz w:val="24"/>
                <w:szCs w:val="24"/>
              </w:rPr>
              <w:t xml:space="preserve"> випадків – до летального наслідку.</w:t>
            </w:r>
          </w:p>
          <w:p w:rsidR="003733E9" w:rsidRPr="001E4E9D" w:rsidRDefault="00B13820" w:rsidP="00B13820">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ru-RU"/>
              </w:rPr>
              <w:t>Реалізація проєкту</w:t>
            </w:r>
            <w:r w:rsidR="003733E9"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uk-UA"/>
              </w:rPr>
              <w:t>дозволить створити безпечні умови праці для</w:t>
            </w:r>
            <w:r w:rsidR="003733E9" w:rsidRPr="001E4E9D">
              <w:rPr>
                <w:rFonts w:eastAsia="Times New Roman" w:cs="Times New Roman"/>
                <w:color w:val="000000" w:themeColor="text1"/>
                <w:sz w:val="24"/>
                <w:szCs w:val="24"/>
                <w:lang w:eastAsia="uk-UA"/>
              </w:rPr>
              <w:t xml:space="preserve"> медичних працівників</w:t>
            </w:r>
            <w:r w:rsidR="003733E9" w:rsidRPr="001E4E9D">
              <w:rPr>
                <w:rFonts w:eastAsia="Times New Roman" w:cs="Times New Roman"/>
                <w:color w:val="000000" w:themeColor="text1"/>
                <w:sz w:val="24"/>
                <w:szCs w:val="24"/>
                <w:lang w:eastAsia="ru-RU"/>
              </w:rPr>
              <w:t xml:space="preserve"> та </w:t>
            </w:r>
            <w:r>
              <w:rPr>
                <w:rFonts w:eastAsia="Times New Roman" w:cs="Times New Roman"/>
                <w:color w:val="000000" w:themeColor="text1"/>
                <w:sz w:val="24"/>
                <w:szCs w:val="24"/>
                <w:lang w:eastAsia="ru-RU"/>
              </w:rPr>
              <w:t xml:space="preserve">іншого </w:t>
            </w:r>
            <w:r w:rsidR="003733E9" w:rsidRPr="001E4E9D">
              <w:rPr>
                <w:rFonts w:eastAsia="Times New Roman" w:cs="Times New Roman"/>
                <w:color w:val="000000" w:themeColor="text1"/>
                <w:sz w:val="24"/>
                <w:szCs w:val="24"/>
                <w:lang w:eastAsia="ru-RU"/>
              </w:rPr>
              <w:t xml:space="preserve">персоналу під час спалаху пандемії </w:t>
            </w:r>
            <w:r w:rsidR="003733E9" w:rsidRPr="001E4E9D">
              <w:rPr>
                <w:rFonts w:eastAsia="Times New Roman" w:cs="Times New Roman"/>
                <w:color w:val="000000" w:themeColor="text1"/>
                <w:sz w:val="24"/>
                <w:szCs w:val="24"/>
                <w:shd w:val="clear" w:color="auto" w:fill="FFFFFF"/>
                <w:lang w:eastAsia="ru-RU"/>
              </w:rPr>
              <w:t>COVID-19</w:t>
            </w:r>
            <w:r w:rsidR="003733E9">
              <w:rPr>
                <w:rFonts w:eastAsia="Times New Roman" w:cs="Times New Roman"/>
                <w:color w:val="000000" w:themeColor="text1"/>
                <w:sz w:val="24"/>
                <w:szCs w:val="24"/>
                <w:lang w:eastAsia="uk-UA"/>
              </w:rPr>
              <w:t>.</w:t>
            </w:r>
          </w:p>
        </w:tc>
      </w:tr>
      <w:tr w:rsidR="003733E9" w:rsidRPr="001E4E9D" w:rsidTr="001D5424">
        <w:trPr>
          <w:trHeight w:val="157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Calibri" w:cs="Times New Roman"/>
                <w:color w:val="000000" w:themeColor="text1"/>
                <w:sz w:val="24"/>
                <w:szCs w:val="24"/>
                <w:lang w:eastAsia="ru-RU"/>
              </w:rPr>
            </w:pPr>
            <w:r w:rsidRPr="001E4E9D">
              <w:rPr>
                <w:rFonts w:eastAsia="Calibri" w:cs="Times New Roman"/>
                <w:color w:val="000000" w:themeColor="text1"/>
                <w:sz w:val="24"/>
                <w:szCs w:val="24"/>
                <w:lang w:eastAsia="ru-RU"/>
              </w:rPr>
              <w:t>Забезпечення спроможності медичної системи у</w:t>
            </w:r>
            <w:r>
              <w:rPr>
                <w:rFonts w:eastAsia="Calibri" w:cs="Times New Roman"/>
                <w:color w:val="000000" w:themeColor="text1"/>
                <w:sz w:val="24"/>
                <w:szCs w:val="24"/>
                <w:lang w:eastAsia="ru-RU"/>
              </w:rPr>
              <w:t xml:space="preserve"> </w:t>
            </w:r>
            <w:r w:rsidRPr="001E4E9D">
              <w:rPr>
                <w:rFonts w:eastAsia="Calibri" w:cs="Times New Roman"/>
                <w:color w:val="000000" w:themeColor="text1"/>
                <w:sz w:val="24"/>
                <w:szCs w:val="24"/>
                <w:lang w:eastAsia="ru-RU"/>
              </w:rPr>
              <w:t>подоланні SARS-CoV-19.</w:t>
            </w:r>
          </w:p>
          <w:p w:rsidR="003733E9" w:rsidRPr="001E4E9D" w:rsidRDefault="003733E9" w:rsidP="00320228">
            <w:pPr>
              <w:jc w:val="left"/>
              <w:rPr>
                <w:rFonts w:eastAsia="Calibri" w:cs="Times New Roman"/>
                <w:color w:val="000000" w:themeColor="text1"/>
                <w:sz w:val="24"/>
                <w:szCs w:val="24"/>
                <w:lang w:eastAsia="ru-RU"/>
              </w:rPr>
            </w:pPr>
            <w:r w:rsidRPr="001E4E9D">
              <w:rPr>
                <w:rFonts w:eastAsia="Calibri" w:cs="Times New Roman"/>
                <w:color w:val="000000" w:themeColor="text1"/>
                <w:sz w:val="24"/>
                <w:szCs w:val="24"/>
                <w:lang w:eastAsia="ru-RU"/>
              </w:rPr>
              <w:t>Забезпечення безперебійного функціонування комунального закладу охорони здоров’я територіальної громади.</w:t>
            </w:r>
          </w:p>
          <w:p w:rsidR="003733E9" w:rsidRPr="001E4E9D" w:rsidRDefault="00B13820" w:rsidP="00320228">
            <w:pPr>
              <w:jc w:val="left"/>
              <w:rPr>
                <w:rFonts w:eastAsia="Calibri" w:cs="Times New Roman"/>
                <w:color w:val="000000" w:themeColor="text1"/>
                <w:sz w:val="24"/>
                <w:szCs w:val="24"/>
                <w:lang w:eastAsia="ru-RU"/>
              </w:rPr>
            </w:pPr>
            <w:r>
              <w:rPr>
                <w:rFonts w:eastAsia="Times New Roman" w:cs="Times New Roman"/>
                <w:color w:val="000000" w:themeColor="text1"/>
                <w:sz w:val="24"/>
                <w:szCs w:val="24"/>
                <w:lang w:eastAsia="uk-UA"/>
              </w:rPr>
              <w:t>Створення безпечних умов праці для</w:t>
            </w:r>
            <w:r w:rsidRPr="001E4E9D">
              <w:rPr>
                <w:rFonts w:eastAsia="Times New Roman" w:cs="Times New Roman"/>
                <w:color w:val="000000" w:themeColor="text1"/>
                <w:sz w:val="24"/>
                <w:szCs w:val="24"/>
                <w:lang w:eastAsia="uk-UA"/>
              </w:rPr>
              <w:t xml:space="preserve"> </w:t>
            </w:r>
            <w:r w:rsidR="003733E9" w:rsidRPr="001E4E9D">
              <w:rPr>
                <w:rFonts w:eastAsia="Calibri" w:cs="Times New Roman"/>
                <w:color w:val="000000" w:themeColor="text1"/>
                <w:sz w:val="24"/>
                <w:szCs w:val="24"/>
                <w:lang w:eastAsia="ru-RU"/>
              </w:rPr>
              <w:t>медичних працівників.</w:t>
            </w:r>
          </w:p>
          <w:p w:rsidR="003733E9" w:rsidRPr="001E4E9D" w:rsidRDefault="003733E9" w:rsidP="00320228">
            <w:pPr>
              <w:jc w:val="left"/>
              <w:rPr>
                <w:rFonts w:eastAsia="Calibri" w:cs="Times New Roman"/>
                <w:color w:val="000000" w:themeColor="text1"/>
                <w:sz w:val="24"/>
                <w:szCs w:val="24"/>
                <w:lang w:eastAsia="ru-RU"/>
              </w:rPr>
            </w:pPr>
            <w:r w:rsidRPr="001E4E9D">
              <w:rPr>
                <w:rFonts w:eastAsia="Calibri" w:cs="Times New Roman"/>
                <w:color w:val="000000" w:themeColor="text1"/>
                <w:sz w:val="24"/>
                <w:szCs w:val="24"/>
                <w:lang w:eastAsia="ru-RU"/>
              </w:rPr>
              <w:t>Забезпечення якісною медичною допомогою мешканців територіальних громад.</w:t>
            </w:r>
          </w:p>
          <w:p w:rsidR="003733E9" w:rsidRPr="0029262B" w:rsidRDefault="003733E9" w:rsidP="00320228">
            <w:pPr>
              <w:jc w:val="left"/>
              <w:rPr>
                <w:rFonts w:eastAsia="Calibri" w:cs="Times New Roman"/>
                <w:color w:val="000000" w:themeColor="text1"/>
                <w:sz w:val="24"/>
                <w:szCs w:val="24"/>
                <w:shd w:val="clear" w:color="auto" w:fill="FFFFFF"/>
                <w:lang w:eastAsia="ru-RU"/>
              </w:rPr>
            </w:pPr>
            <w:r w:rsidRPr="001E4E9D">
              <w:rPr>
                <w:rFonts w:eastAsia="Calibri" w:cs="Times New Roman"/>
                <w:color w:val="000000" w:themeColor="text1"/>
                <w:sz w:val="24"/>
                <w:szCs w:val="24"/>
                <w:lang w:eastAsia="ru-RU"/>
              </w:rPr>
              <w:t xml:space="preserve">Забезпечення необхідним обладнанням під час спалаху пандемії </w:t>
            </w:r>
            <w:r w:rsidRPr="001E4E9D">
              <w:rPr>
                <w:rFonts w:eastAsia="Calibri" w:cs="Times New Roman"/>
                <w:color w:val="000000" w:themeColor="text1"/>
                <w:sz w:val="24"/>
                <w:szCs w:val="24"/>
                <w:shd w:val="clear" w:color="auto" w:fill="FFFFFF"/>
                <w:lang w:eastAsia="ru-RU"/>
              </w:rPr>
              <w:t>COVID-19</w:t>
            </w:r>
            <w:r>
              <w:rPr>
                <w:rFonts w:eastAsia="Calibri" w:cs="Times New Roman"/>
                <w:color w:val="000000" w:themeColor="text1"/>
                <w:sz w:val="24"/>
                <w:szCs w:val="24"/>
                <w:shd w:val="clear" w:color="auto" w:fill="FFFFFF"/>
                <w:lang w:eastAsia="ru-RU"/>
              </w:rPr>
              <w:t>.</w:t>
            </w:r>
          </w:p>
        </w:tc>
      </w:tr>
      <w:tr w:rsidR="003733E9" w:rsidRPr="001E4E9D" w:rsidTr="001D5424">
        <w:trPr>
          <w:trHeight w:val="121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Закупівля пересувної амбулаторії (автомобіля), засобів індивідуального захисту, медичного обладнання та проведення капітального ремонту приміщень приймального відділення </w:t>
            </w:r>
            <w:r w:rsidR="00B13820">
              <w:rPr>
                <w:rFonts w:eastAsia="Times New Roman" w:cs="Times New Roman"/>
                <w:color w:val="000000" w:themeColor="text1"/>
                <w:sz w:val="24"/>
                <w:szCs w:val="24"/>
                <w:lang w:eastAsia="uk-UA"/>
              </w:rPr>
              <w:t>КНП «Кутська</w:t>
            </w:r>
            <w:r w:rsidRPr="001E4E9D">
              <w:rPr>
                <w:rFonts w:eastAsia="Times New Roman" w:cs="Times New Roman"/>
                <w:color w:val="000000" w:themeColor="text1"/>
                <w:sz w:val="24"/>
                <w:szCs w:val="24"/>
                <w:lang w:eastAsia="uk-UA"/>
              </w:rPr>
              <w:t xml:space="preserve"> міськ</w:t>
            </w:r>
            <w:r w:rsidR="00B13820">
              <w:rPr>
                <w:rFonts w:eastAsia="Times New Roman" w:cs="Times New Roman"/>
                <w:color w:val="000000" w:themeColor="text1"/>
                <w:sz w:val="24"/>
                <w:szCs w:val="24"/>
                <w:lang w:eastAsia="uk-UA"/>
              </w:rPr>
              <w:t>а лікарна</w:t>
            </w:r>
            <w:r w:rsidRPr="001E4E9D">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ru-RU"/>
              </w:rPr>
              <w:t xml:space="preserve"> ФАПу №1</w:t>
            </w:r>
            <w:r>
              <w:rPr>
                <w:rFonts w:eastAsia="Times New Roman" w:cs="Times New Roman"/>
                <w:color w:val="000000" w:themeColor="text1"/>
                <w:sz w:val="24"/>
                <w:szCs w:val="24"/>
                <w:lang w:eastAsia="ru-RU"/>
              </w:rPr>
              <w:t xml:space="preserve"> у</w:t>
            </w:r>
            <w:r w:rsidRPr="001E4E9D">
              <w:rPr>
                <w:rFonts w:eastAsia="Times New Roman" w:cs="Times New Roman"/>
                <w:color w:val="000000" w:themeColor="text1"/>
                <w:sz w:val="24"/>
                <w:szCs w:val="24"/>
                <w:lang w:eastAsia="ru-RU"/>
              </w:rPr>
              <w:t xml:space="preserve"> с. Старі Кути, які безпосередньо необхідні для надання екстреної, невідкладної допомоги хворим на COVID-19. </w:t>
            </w:r>
          </w:p>
          <w:p w:rsidR="003733E9" w:rsidRPr="001E4E9D" w:rsidRDefault="00B13820" w:rsidP="00320228">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Пр</w:t>
            </w:r>
            <w:r w:rsidR="003733E9" w:rsidRPr="001E4E9D">
              <w:rPr>
                <w:rFonts w:eastAsia="Times New Roman" w:cs="Times New Roman"/>
                <w:color w:val="000000" w:themeColor="text1"/>
                <w:sz w:val="24"/>
                <w:szCs w:val="24"/>
                <w:lang w:eastAsia="ru-RU"/>
              </w:rPr>
              <w:t xml:space="preserve">оведення навчальних заходів (онлайн та офлайн) для лікарів та середнього медичного персоналу стосовно діагностики, лікування та </w:t>
            </w:r>
            <w:r w:rsidR="003733E9">
              <w:rPr>
                <w:rFonts w:eastAsia="Times New Roman" w:cs="Times New Roman"/>
                <w:color w:val="000000" w:themeColor="text1"/>
                <w:sz w:val="24"/>
                <w:szCs w:val="24"/>
                <w:lang w:eastAsia="ru-RU"/>
              </w:rPr>
              <w:t>реабілітації хворих на COVID-19</w:t>
            </w:r>
            <w:r>
              <w:rPr>
                <w:rFonts w:eastAsia="Times New Roman" w:cs="Times New Roman"/>
                <w:color w:val="000000" w:themeColor="text1"/>
                <w:sz w:val="24"/>
                <w:szCs w:val="24"/>
                <w:lang w:eastAsia="ru-RU"/>
              </w:rPr>
              <w:t>.</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DB7C96" w:rsidRPr="001E4E9D" w:rsidTr="001D5424">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1050,0</w:t>
            </w:r>
          </w:p>
        </w:tc>
        <w:tc>
          <w:tcPr>
            <w:tcW w:w="563"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969"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1550,0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державний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обласний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735</w:t>
            </w:r>
            <w:r>
              <w:rPr>
                <w:rFonts w:eastAsia="Times New Roman" w:cs="Times New Roman"/>
                <w:color w:val="000000" w:themeColor="text1"/>
                <w:sz w:val="24"/>
                <w:szCs w:val="24"/>
                <w:lang w:eastAsia="ru-RU"/>
              </w:rPr>
              <w:t>,0</w:t>
            </w: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350</w:t>
            </w:r>
            <w:r>
              <w:rPr>
                <w:rFonts w:eastAsia="Times New Roman" w:cs="Times New Roman"/>
                <w:color w:val="000000" w:themeColor="text1"/>
                <w:sz w:val="24"/>
                <w:szCs w:val="24"/>
                <w:lang w:eastAsia="ru-RU"/>
              </w:rPr>
              <w:t>,0</w:t>
            </w: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1085</w:t>
            </w:r>
            <w:r>
              <w:rPr>
                <w:rFonts w:eastAsia="Times New Roman" w:cs="Times New Roman"/>
                <w:color w:val="000000" w:themeColor="text1"/>
                <w:sz w:val="24"/>
                <w:szCs w:val="24"/>
                <w:lang w:eastAsia="ru-RU"/>
              </w:rPr>
              <w:t>,0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бюджет громади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315</w:t>
            </w:r>
            <w:r>
              <w:rPr>
                <w:rFonts w:eastAsia="Times New Roman" w:cs="Times New Roman"/>
                <w:color w:val="000000" w:themeColor="text1"/>
                <w:sz w:val="24"/>
                <w:szCs w:val="24"/>
                <w:lang w:eastAsia="ru-RU"/>
              </w:rPr>
              <w:t>,0</w:t>
            </w: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465</w:t>
            </w:r>
            <w:r>
              <w:rPr>
                <w:rFonts w:eastAsia="Times New Roman" w:cs="Times New Roman"/>
                <w:color w:val="000000" w:themeColor="text1"/>
                <w:sz w:val="24"/>
                <w:szCs w:val="24"/>
                <w:lang w:eastAsia="ru-RU"/>
              </w:rPr>
              <w:t>,0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власні кошти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725435" w:rsidP="00725435">
            <w:pPr>
              <w:jc w:val="left"/>
              <w:rPr>
                <w:rFonts w:eastAsia="Times New Roman" w:cs="Times New Roman"/>
                <w:color w:val="000000" w:themeColor="text1"/>
                <w:sz w:val="24"/>
                <w:szCs w:val="24"/>
                <w:lang w:eastAsia="ru-RU"/>
              </w:rPr>
            </w:pPr>
            <w:r w:rsidRPr="0029262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ru-RU" w:eastAsia="ru-RU"/>
              </w:rPr>
            </w:pPr>
          </w:p>
        </w:tc>
      </w:tr>
      <w:tr w:rsidR="00725435" w:rsidRPr="001E4E9D" w:rsidTr="006809AC">
        <w:trPr>
          <w:trHeight w:val="1246"/>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29262B"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3C48C3">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КНП «Кутська міс</w:t>
            </w:r>
            <w:r>
              <w:rPr>
                <w:rFonts w:eastAsia="Times New Roman" w:cs="Times New Roman"/>
                <w:color w:val="000000" w:themeColor="text1"/>
                <w:sz w:val="24"/>
                <w:szCs w:val="24"/>
                <w:lang w:eastAsia="ru-RU"/>
              </w:rPr>
              <w:t xml:space="preserve">ька лікарня» Кутської селищної ради </w:t>
            </w:r>
            <w:r w:rsidRPr="001E4E9D">
              <w:rPr>
                <w:rFonts w:eastAsia="Times New Roman" w:cs="Times New Roman"/>
                <w:color w:val="000000" w:themeColor="text1"/>
                <w:sz w:val="24"/>
                <w:szCs w:val="24"/>
                <w:lang w:eastAsia="ru-RU"/>
              </w:rPr>
              <w:t>реалізовувати</w:t>
            </w:r>
            <w:r w:rsidR="003C48C3">
              <w:rPr>
                <w:rFonts w:eastAsia="Times New Roman" w:cs="Times New Roman"/>
                <w:color w:val="000000" w:themeColor="text1"/>
                <w:sz w:val="24"/>
                <w:szCs w:val="24"/>
                <w:lang w:eastAsia="ru-RU"/>
              </w:rPr>
              <w:t>ме проєкт</w:t>
            </w:r>
            <w:r w:rsidRPr="001E4E9D">
              <w:rPr>
                <w:rFonts w:eastAsia="Times New Roman" w:cs="Times New Roman"/>
                <w:color w:val="000000" w:themeColor="text1"/>
                <w:sz w:val="24"/>
                <w:szCs w:val="24"/>
                <w:lang w:eastAsia="ru-RU"/>
              </w:rPr>
              <w:t xml:space="preserve"> </w:t>
            </w:r>
            <w:r w:rsidR="003C48C3">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партнерстві із Кутською селищною радою відповідн</w:t>
            </w:r>
            <w:r>
              <w:rPr>
                <w:rFonts w:eastAsia="Times New Roman" w:cs="Times New Roman"/>
                <w:color w:val="000000" w:themeColor="text1"/>
                <w:sz w:val="24"/>
                <w:szCs w:val="24"/>
                <w:lang w:eastAsia="ru-RU"/>
              </w:rPr>
              <w:t>о до декларації про партнерство.</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BD73AF" w:rsidRPr="001E4E9D" w:rsidRDefault="00BD73AF" w:rsidP="001E4E9D">
      <w:pPr>
        <w:ind w:firstLine="709"/>
        <w:jc w:val="left"/>
        <w:rPr>
          <w:rFonts w:cs="Times New Roman"/>
          <w:color w:val="000000" w:themeColor="text1"/>
          <w:sz w:val="24"/>
          <w:szCs w:val="24"/>
        </w:rPr>
      </w:pPr>
    </w:p>
    <w:p w:rsidR="00BD73AF"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828"/>
        <w:gridCol w:w="1046"/>
        <w:gridCol w:w="1041"/>
        <w:gridCol w:w="1791"/>
      </w:tblGrid>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9F2672"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C51096" w:rsidRDefault="00F51BFC" w:rsidP="00320228">
            <w:pPr>
              <w:jc w:val="left"/>
              <w:rPr>
                <w:rFonts w:eastAsia="Times New Roman" w:cs="Times New Roman"/>
                <w:color w:val="000000" w:themeColor="text1"/>
                <w:sz w:val="24"/>
                <w:szCs w:val="24"/>
                <w:lang w:eastAsia="ru-RU"/>
              </w:rPr>
            </w:pPr>
            <w:hyperlink r:id="rId22" w:history="1">
              <w:r w:rsidR="003733E9" w:rsidRPr="00C51096">
                <w:rPr>
                  <w:rFonts w:eastAsia="Times New Roman" w:cs="Times New Roman"/>
                  <w:color w:val="000000" w:themeColor="text1"/>
                  <w:sz w:val="24"/>
                  <w:szCs w:val="24"/>
                  <w:lang w:val="ru-RU" w:eastAsia="ru-RU"/>
                </w:rPr>
                <w:t>kosiv.rada@gmail.com</w:t>
              </w:r>
            </w:hyperlink>
          </w:p>
        </w:tc>
      </w:tr>
      <w:tr w:rsidR="003733E9" w:rsidRPr="001E4E9D" w:rsidTr="006809AC">
        <w:trPr>
          <w:trHeight w:val="124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Модернізація медичного обладнання у Косівській центральній районній лікарні шляхом придбання автоматичного гематологічного аналізатора</w:t>
            </w:r>
          </w:p>
        </w:tc>
      </w:tr>
      <w:tr w:rsidR="003733E9" w:rsidRPr="001E4E9D" w:rsidTr="001D5424">
        <w:trPr>
          <w:trHeight w:val="78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3733E9" w:rsidRPr="001E4E9D" w:rsidTr="001D5424">
        <w:trPr>
          <w:trHeight w:val="18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Номер і назва завдання регіональної стратегії розвитку, якому відповідає </w:t>
            </w:r>
            <w:r w:rsidRPr="001E4E9D">
              <w:rPr>
                <w:rFonts w:eastAsia="Times New Roman" w:cs="Times New Roman"/>
                <w:color w:val="000000" w:themeColor="text1"/>
                <w:sz w:val="24"/>
                <w:szCs w:val="24"/>
                <w:lang w:eastAsia="ru-RU"/>
              </w:rPr>
              <w:lastRenderedPageBreak/>
              <w:t>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lastRenderedPageBreak/>
              <w:t xml:space="preserve">3.1.1. Підвищення якості та доступності медичних послуг: будівництво, </w:t>
            </w:r>
            <w:r w:rsidRPr="001E4E9D">
              <w:rPr>
                <w:rFonts w:eastAsia="Times New Roman" w:cs="Times New Roman"/>
                <w:color w:val="000000" w:themeColor="text1"/>
                <w:sz w:val="24"/>
                <w:szCs w:val="24"/>
                <w:lang w:val="ru-RU" w:eastAsia="ru-RU"/>
              </w:rPr>
              <w:lastRenderedPageBreak/>
              <w:t>реконструкція та покращення матеріально-технічної бази закладів охорони здоров’я</w:t>
            </w:r>
            <w:r w:rsidR="00C51096">
              <w:rPr>
                <w:rFonts w:eastAsia="Times New Roman" w:cs="Times New Roman"/>
                <w:color w:val="000000" w:themeColor="text1"/>
                <w:sz w:val="24"/>
                <w:szCs w:val="24"/>
                <w:lang w:val="ru-RU" w:eastAsia="ru-RU"/>
              </w:rPr>
              <w:t>.</w:t>
            </w:r>
          </w:p>
        </w:tc>
      </w:tr>
      <w:tr w:rsidR="003733E9" w:rsidRPr="001E4E9D" w:rsidTr="001D5424">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 п</w:t>
            </w:r>
            <w:r w:rsidRPr="001E4E9D">
              <w:rPr>
                <w:rFonts w:eastAsia="Times New Roman" w:cs="Times New Roman"/>
                <w:color w:val="000000" w:themeColor="text1"/>
                <w:sz w:val="24"/>
                <w:szCs w:val="24"/>
                <w:lang w:eastAsia="ru-RU"/>
              </w:rPr>
              <w:t xml:space="preserve">одолання наслідків пандемії </w:t>
            </w:r>
            <w:r w:rsidR="009113C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 xml:space="preserve">-19 через підвищення якості надання медичних послуг на території гірських районів Івано-Франківської області шляхом модернізації медичного обладнання в комунальному </w:t>
            </w:r>
            <w:r w:rsidR="00C51096">
              <w:rPr>
                <w:rFonts w:eastAsia="Times New Roman" w:cs="Times New Roman"/>
                <w:color w:val="000000" w:themeColor="text1"/>
                <w:sz w:val="24"/>
                <w:szCs w:val="24"/>
                <w:lang w:eastAsia="ru-RU"/>
              </w:rPr>
              <w:t>некомерційному підприємстві «</w:t>
            </w:r>
            <w:r w:rsidRPr="001E4E9D">
              <w:rPr>
                <w:rFonts w:eastAsia="Times New Roman" w:cs="Times New Roman"/>
                <w:color w:val="000000" w:themeColor="text1"/>
                <w:sz w:val="24"/>
                <w:szCs w:val="24"/>
                <w:lang w:eastAsia="ru-RU"/>
              </w:rPr>
              <w:t>Косів</w:t>
            </w:r>
            <w:r w:rsidR="00C51096">
              <w:rPr>
                <w:rFonts w:eastAsia="Times New Roman" w:cs="Times New Roman"/>
                <w:color w:val="000000" w:themeColor="text1"/>
                <w:sz w:val="24"/>
                <w:szCs w:val="24"/>
                <w:lang w:eastAsia="ru-RU"/>
              </w:rPr>
              <w:t>ська центральна районна лікарня»</w:t>
            </w:r>
            <w:r w:rsidRPr="001E4E9D">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Завдання</w:t>
            </w:r>
            <w:r w:rsidR="00C51096">
              <w:rPr>
                <w:rFonts w:eastAsia="Times New Roman" w:cs="Times New Roman"/>
                <w:color w:val="000000" w:themeColor="text1"/>
                <w:sz w:val="24"/>
                <w:szCs w:val="24"/>
                <w:lang w:val="ru-RU" w:eastAsia="ru-RU"/>
              </w:rPr>
              <w:t>:</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1. Подолати негативні наслідки пандемії </w:t>
            </w:r>
            <w:r w:rsidR="009113CD">
              <w:rPr>
                <w:rFonts w:eastAsia="Times New Roman" w:cs="Times New Roman"/>
                <w:color w:val="000000" w:themeColor="text1"/>
                <w:sz w:val="24"/>
                <w:szCs w:val="24"/>
                <w:lang w:val="en-US" w:eastAsia="ru-RU"/>
              </w:rPr>
              <w:t>COVID</w:t>
            </w:r>
            <w:r>
              <w:rPr>
                <w:rFonts w:eastAsia="Times New Roman" w:cs="Times New Roman"/>
                <w:color w:val="000000" w:themeColor="text1"/>
                <w:sz w:val="24"/>
                <w:szCs w:val="24"/>
                <w:lang w:val="ru-RU" w:eastAsia="ru-RU"/>
              </w:rPr>
              <w:t>-19 на території регіону.</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2. </w:t>
            </w:r>
            <w:r w:rsidRPr="001E4E9D">
              <w:rPr>
                <w:rFonts w:eastAsia="Times New Roman" w:cs="Times New Roman"/>
                <w:color w:val="000000" w:themeColor="text1"/>
                <w:sz w:val="24"/>
                <w:szCs w:val="24"/>
                <w:lang w:val="ru-RU" w:eastAsia="ru-RU"/>
              </w:rPr>
              <w:t>Підвищити рівень доступності медичних послуг для населення гірських територій шляхом модернізації медичного обладнання централь</w:t>
            </w:r>
            <w:r>
              <w:rPr>
                <w:rFonts w:eastAsia="Times New Roman" w:cs="Times New Roman"/>
                <w:color w:val="000000" w:themeColor="text1"/>
                <w:sz w:val="24"/>
                <w:szCs w:val="24"/>
                <w:lang w:val="ru-RU" w:eastAsia="ru-RU"/>
              </w:rPr>
              <w:t>ної лікарні Косівського району.</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3. </w:t>
            </w:r>
            <w:r w:rsidRPr="001E4E9D">
              <w:rPr>
                <w:rFonts w:eastAsia="Times New Roman" w:cs="Times New Roman"/>
                <w:color w:val="000000" w:themeColor="text1"/>
                <w:sz w:val="24"/>
                <w:szCs w:val="24"/>
                <w:lang w:val="ru-RU" w:eastAsia="ru-RU"/>
              </w:rPr>
              <w:t>Розширити спектр лабораторних досліджень та підвищити їх якість шляхом закупівлі лабор</w:t>
            </w:r>
            <w:r>
              <w:rPr>
                <w:rFonts w:eastAsia="Times New Roman" w:cs="Times New Roman"/>
                <w:color w:val="000000" w:themeColor="text1"/>
                <w:sz w:val="24"/>
                <w:szCs w:val="24"/>
                <w:lang w:val="ru-RU" w:eastAsia="ru-RU"/>
              </w:rPr>
              <w:t>аторного обладнання для лікарні.</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4. </w:t>
            </w:r>
            <w:r w:rsidRPr="001E4E9D">
              <w:rPr>
                <w:rFonts w:eastAsia="Times New Roman" w:cs="Times New Roman"/>
                <w:color w:val="000000" w:themeColor="text1"/>
                <w:sz w:val="24"/>
                <w:szCs w:val="24"/>
                <w:lang w:val="ru-RU" w:eastAsia="ru-RU"/>
              </w:rPr>
              <w:t>Досягнути прогресу та сприяти в реалізації 3 (третьої) Цілі сталого розвитку «Міцне здоров’я».</w:t>
            </w:r>
          </w:p>
        </w:tc>
      </w:tr>
      <w:tr w:rsidR="003733E9" w:rsidRPr="001E4E9D" w:rsidTr="001D5424">
        <w:trPr>
          <w:trHeight w:val="54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територіальна громада</w:t>
            </w:r>
          </w:p>
        </w:tc>
      </w:tr>
      <w:tr w:rsidR="003733E9" w:rsidRPr="001E4E9D" w:rsidTr="001D5424">
        <w:trPr>
          <w:trHeight w:val="2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018D9" w:rsidP="003018D9">
            <w:pPr>
              <w:jc w:val="left"/>
              <w:rPr>
                <w:rFonts w:eastAsia="Times New Roman" w:cs="Times New Roman"/>
                <w:color w:val="000000" w:themeColor="text1"/>
                <w:sz w:val="24"/>
                <w:szCs w:val="24"/>
                <w:lang w:val="ru-RU" w:eastAsia="ru-RU"/>
              </w:rPr>
            </w:pPr>
            <w:r>
              <w:rPr>
                <w:rFonts w:eastAsia="Calibri" w:cs="Times New Roman"/>
                <w:color w:val="000000" w:themeColor="text1"/>
                <w:sz w:val="24"/>
                <w:szCs w:val="24"/>
                <w:lang w:val="ru-RU" w:eastAsia="ru-RU"/>
              </w:rPr>
              <w:t>Ж</w:t>
            </w:r>
            <w:r w:rsidR="003733E9" w:rsidRPr="001E4E9D">
              <w:rPr>
                <w:rFonts w:eastAsia="Calibri" w:cs="Times New Roman"/>
                <w:color w:val="000000" w:themeColor="text1"/>
                <w:sz w:val="24"/>
                <w:szCs w:val="24"/>
                <w:lang w:val="ru-RU" w:eastAsia="ru-RU"/>
              </w:rPr>
              <w:t>ителі громади</w:t>
            </w:r>
          </w:p>
        </w:tc>
      </w:tr>
      <w:tr w:rsidR="003733E9" w:rsidRPr="001E4E9D" w:rsidTr="001D5424">
        <w:trPr>
          <w:trHeight w:val="357"/>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Косівська центральна районна лікарня є комунальним некомерційним підприємством Косівської міської ради. Щороку в закладі одерж</w:t>
            </w:r>
            <w:r w:rsidR="003018D9">
              <w:rPr>
                <w:rFonts w:eastAsia="Times New Roman" w:cs="Times New Roman"/>
                <w:color w:val="000000" w:themeColor="text1"/>
                <w:sz w:val="24"/>
                <w:szCs w:val="24"/>
                <w:lang w:val="ru-RU" w:eastAsia="ru-RU"/>
              </w:rPr>
              <w:t>ують допомогу 10-11 тис. осіб. Із</w:t>
            </w:r>
            <w:r w:rsidRPr="001E4E9D">
              <w:rPr>
                <w:rFonts w:eastAsia="Times New Roman" w:cs="Times New Roman"/>
                <w:color w:val="000000" w:themeColor="text1"/>
                <w:sz w:val="24"/>
                <w:szCs w:val="24"/>
                <w:lang w:val="ru-RU" w:eastAsia="ru-RU"/>
              </w:rPr>
              <w:t xml:space="preserve"> 2020 року лікарня має статус опорної лікарні для надання стаціонарної допомоги хворим на коронавірусну інфекцію. Проблемою є відсутність сучасного лабораторного обладнання для клінічно-діагностичної лабораторії, зокрема автоматичного гематологічного аналізатора з автоподачею зразків. Відсутність сучасного лабораторно-діагностичного обладнання, географічне розташування громади створює труднощі в отриманні якісної діагностики захворювань, через необхідність долати значні відстані до закладів охорони здоров'я з наявним відповідним діагностичним обладнанням (найближче дана послуга доступна в містах Коломиї та Івано-Франківську, а це 80-150 км від найвіддаленіших гірських населених пунктів). </w:t>
            </w:r>
          </w:p>
        </w:tc>
      </w:tr>
      <w:tr w:rsidR="003733E9" w:rsidRPr="001E4E9D" w:rsidTr="001D5424">
        <w:trPr>
          <w:trHeight w:val="157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tabs>
                <w:tab w:val="left" w:pos="709"/>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1. Забезпечення відповідним діагностичним обладнанням КНП «Косівська ЦРЛ» (1 шт.) </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2. Надання якісних та швидких лабараторних досліджень мешканцям, які перехворіли на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val="ru-RU" w:eastAsia="ru-RU"/>
              </w:rPr>
              <w:t>-19, вчасне діагностування можливих наслідків.</w:t>
            </w:r>
          </w:p>
          <w:p w:rsidR="003733E9" w:rsidRPr="001E4E9D" w:rsidRDefault="003733E9" w:rsidP="003018D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 У середньому за добу лабораторія КНП «Косівська ЦРЛ» обслуговує до 200 осіб. Протягом 5 років після встановлення відповідного лабораторного обладнання вдасться щорічно збільшувати на 10% кількість пацієнтів, яким будуть надаватись послуги з гематологічних досліджень. Відповідна послуга буде повністю безкоштовною для онкохворих пацієнтів та тих, хто звертатиметься з нап</w:t>
            </w:r>
            <w:r>
              <w:rPr>
                <w:rFonts w:eastAsia="Times New Roman" w:cs="Times New Roman"/>
                <w:color w:val="000000" w:themeColor="text1"/>
                <w:sz w:val="24"/>
                <w:szCs w:val="24"/>
                <w:lang w:val="ru-RU" w:eastAsia="ru-RU"/>
              </w:rPr>
              <w:t>равленнями від сімейних лікарів</w:t>
            </w:r>
            <w:r w:rsidR="003018D9">
              <w:rPr>
                <w:rFonts w:eastAsia="Times New Roman" w:cs="Times New Roman"/>
                <w:color w:val="000000" w:themeColor="text1"/>
                <w:sz w:val="24"/>
                <w:szCs w:val="24"/>
                <w:lang w:val="ru-RU" w:eastAsia="ru-RU"/>
              </w:rPr>
              <w:t>.</w:t>
            </w:r>
          </w:p>
        </w:tc>
      </w:tr>
      <w:tr w:rsidR="003733E9" w:rsidRPr="001E4E9D" w:rsidTr="001D5424">
        <w:trPr>
          <w:trHeight w:val="121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1. Проведення державних закупівель та придбання лабораторно-діагностичного обладнання </w:t>
            </w:r>
            <w:r w:rsidR="003018D9">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автоматичного гематологічного аналізатора. </w:t>
            </w:r>
          </w:p>
          <w:p w:rsidR="003733E9" w:rsidRPr="001E4E9D" w:rsidRDefault="003733E9"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2. Презентація результатів проєкту громаді через розміщення інформаційних статей на сайті та в районній газеті.</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09/2021-11/</w:t>
            </w:r>
            <w:r w:rsidRPr="001E4E9D">
              <w:rPr>
                <w:rFonts w:eastAsia="Times New Roman" w:cs="Times New Roman"/>
                <w:color w:val="000000" w:themeColor="text1"/>
                <w:sz w:val="24"/>
                <w:szCs w:val="24"/>
                <w:lang w:eastAsia="ru-RU"/>
              </w:rPr>
              <w:t>2021</w:t>
            </w:r>
          </w:p>
        </w:tc>
      </w:tr>
      <w:tr w:rsidR="00DB7C96" w:rsidRPr="001E4E9D" w:rsidTr="001D5424">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275,0</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46694A"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275,0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F20020" w:rsidRDefault="00725435" w:rsidP="00725435">
            <w:pPr>
              <w:jc w:val="left"/>
              <w:rPr>
                <w:rFonts w:eastAsia="Times New Roman" w:cs="Times New Roman"/>
                <w:color w:val="000000" w:themeColor="text1"/>
                <w:sz w:val="24"/>
                <w:szCs w:val="24"/>
                <w:lang w:eastAsia="ru-RU"/>
              </w:rPr>
            </w:pPr>
            <w:r w:rsidRPr="00F20020">
              <w:rPr>
                <w:rFonts w:eastAsia="Times New Roman" w:cs="Times New Roman"/>
                <w:color w:val="000000" w:themeColor="text1"/>
                <w:sz w:val="24"/>
                <w:szCs w:val="24"/>
                <w:lang w:eastAsia="ru-RU"/>
              </w:rPr>
              <w:t>державний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F20020" w:rsidRDefault="00725435" w:rsidP="00725435">
            <w:pPr>
              <w:jc w:val="left"/>
              <w:rPr>
                <w:rFonts w:eastAsia="Times New Roman" w:cs="Times New Roman"/>
                <w:color w:val="000000" w:themeColor="text1"/>
                <w:sz w:val="24"/>
                <w:szCs w:val="24"/>
                <w:lang w:eastAsia="ru-RU"/>
              </w:rPr>
            </w:pPr>
            <w:r w:rsidRPr="00F20020">
              <w:rPr>
                <w:rFonts w:eastAsia="Times New Roman" w:cs="Times New Roman"/>
                <w:color w:val="000000" w:themeColor="text1"/>
                <w:sz w:val="24"/>
                <w:szCs w:val="24"/>
                <w:lang w:eastAsia="ru-RU"/>
              </w:rPr>
              <w:t>обласний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F20020" w:rsidRDefault="00725435" w:rsidP="00725435">
            <w:pPr>
              <w:jc w:val="left"/>
              <w:rPr>
                <w:rFonts w:eastAsia="Times New Roman" w:cs="Times New Roman"/>
                <w:color w:val="000000" w:themeColor="text1"/>
                <w:sz w:val="24"/>
                <w:szCs w:val="24"/>
                <w:lang w:eastAsia="ru-RU"/>
              </w:rPr>
            </w:pPr>
            <w:r w:rsidRPr="00F20020">
              <w:rPr>
                <w:rFonts w:eastAsia="Times New Roman" w:cs="Times New Roman"/>
                <w:color w:val="000000" w:themeColor="text1"/>
                <w:sz w:val="24"/>
                <w:szCs w:val="24"/>
                <w:lang w:eastAsia="ru-RU"/>
              </w:rPr>
              <w:t>бюджет громади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82</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5</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82</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5</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F20020" w:rsidRDefault="00725435" w:rsidP="00725435">
            <w:pPr>
              <w:jc w:val="left"/>
              <w:rPr>
                <w:rFonts w:eastAsia="Times New Roman" w:cs="Times New Roman"/>
                <w:color w:val="000000" w:themeColor="text1"/>
                <w:sz w:val="24"/>
                <w:szCs w:val="24"/>
                <w:lang w:eastAsia="ru-RU"/>
              </w:rPr>
            </w:pPr>
            <w:r w:rsidRPr="00F20020">
              <w:rPr>
                <w:rFonts w:eastAsia="Times New Roman" w:cs="Times New Roman"/>
                <w:color w:val="000000" w:themeColor="text1"/>
                <w:sz w:val="24"/>
                <w:szCs w:val="24"/>
                <w:lang w:eastAsia="ru-RU"/>
              </w:rPr>
              <w:t>власні кошти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F20020" w:rsidRDefault="00725435" w:rsidP="00725435">
            <w:pPr>
              <w:jc w:val="left"/>
              <w:rPr>
                <w:rFonts w:eastAsia="Times New Roman" w:cs="Times New Roman"/>
                <w:color w:val="000000" w:themeColor="text1"/>
                <w:sz w:val="24"/>
                <w:szCs w:val="24"/>
                <w:lang w:eastAsia="ru-RU"/>
              </w:rPr>
            </w:pPr>
            <w:r w:rsidRPr="00F2002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192</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5</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192</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5</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КП «Косівська центральна районна лікарня»</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E27456" w:rsidRPr="001E4E9D" w:rsidRDefault="00E27456" w:rsidP="001E4E9D">
      <w:pPr>
        <w:ind w:firstLine="709"/>
        <w:jc w:val="left"/>
        <w:rPr>
          <w:rFonts w:cs="Times New Roman"/>
          <w:color w:val="000000" w:themeColor="text1"/>
          <w:sz w:val="24"/>
          <w:szCs w:val="24"/>
        </w:rPr>
      </w:pPr>
    </w:p>
    <w:p w:rsidR="00E27456"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2.7.</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828"/>
        <w:gridCol w:w="1046"/>
        <w:gridCol w:w="1041"/>
        <w:gridCol w:w="1791"/>
      </w:tblGrid>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Гудим Микола Григорович</w:t>
            </w:r>
            <w:r w:rsidR="003018D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директор </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КНП «Калуська міська лікарня Калуської міської ради»</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(03472) 6-53-96</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kalushrl@ukr.net</w:t>
            </w:r>
          </w:p>
        </w:tc>
      </w:tr>
      <w:tr w:rsidR="003733E9" w:rsidRPr="001E4E9D" w:rsidTr="001D5424">
        <w:trPr>
          <w:trHeight w:val="55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tabs>
                <w:tab w:val="left" w:pos="873"/>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Холтерівське моніторування – вчасна діагностика проблем серця та артеріального тиску</w:t>
            </w:r>
          </w:p>
        </w:tc>
      </w:tr>
      <w:tr w:rsidR="003733E9" w:rsidRPr="001E4E9D" w:rsidTr="001D5424">
        <w:trPr>
          <w:trHeight w:val="453"/>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КНП «Калуська міська лікарня Калуської міської ради», Калуська міська рада</w:t>
            </w:r>
          </w:p>
        </w:tc>
      </w:tr>
      <w:tr w:rsidR="003733E9" w:rsidRPr="001E4E9D" w:rsidTr="001D5424">
        <w:trPr>
          <w:trHeight w:val="49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bCs/>
                <w:color w:val="000000" w:themeColor="text1"/>
                <w:sz w:val="24"/>
                <w:szCs w:val="24"/>
                <w:lang w:eastAsia="ru-RU"/>
              </w:rPr>
              <w:t xml:space="preserve">3.1.1. </w:t>
            </w:r>
            <w:r w:rsidRPr="001E4E9D">
              <w:rPr>
                <w:rFonts w:eastAsia="Times New Roman" w:cs="Times New Roman"/>
                <w:bCs/>
                <w:color w:val="000000" w:themeColor="text1"/>
                <w:sz w:val="24"/>
                <w:szCs w:val="24"/>
                <w:lang w:eastAsia="ru-RU"/>
              </w:rPr>
              <w:t>Підвищення якості та доступності медичних послуг: будівництво, реконструкція та покращення матеріально - технічної</w:t>
            </w:r>
            <w:r>
              <w:rPr>
                <w:rFonts w:eastAsia="Times New Roman" w:cs="Times New Roman"/>
                <w:bCs/>
                <w:color w:val="000000" w:themeColor="text1"/>
                <w:sz w:val="24"/>
                <w:szCs w:val="24"/>
                <w:lang w:eastAsia="ru-RU"/>
              </w:rPr>
              <w:t xml:space="preserve"> бази закладів охорони здоров’я</w:t>
            </w:r>
            <w:r w:rsidR="003018D9">
              <w:rPr>
                <w:rFonts w:eastAsia="Times New Roman" w:cs="Times New Roman"/>
                <w:bCs/>
                <w:color w:val="000000" w:themeColor="text1"/>
                <w:sz w:val="24"/>
                <w:szCs w:val="24"/>
                <w:lang w:eastAsia="ru-RU"/>
              </w:rPr>
              <w:t>.</w:t>
            </w:r>
          </w:p>
        </w:tc>
      </w:tr>
      <w:tr w:rsidR="003733E9" w:rsidRPr="001E4E9D" w:rsidTr="001D5424">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iCs/>
                <w:color w:val="000000" w:themeColor="text1"/>
                <w:sz w:val="24"/>
                <w:szCs w:val="24"/>
                <w:highlight w:val="yellow"/>
                <w:lang w:eastAsia="ru-RU"/>
              </w:rPr>
            </w:pPr>
            <w:r>
              <w:rPr>
                <w:rFonts w:eastAsia="Times New Roman" w:cs="Times New Roman"/>
                <w:iCs/>
                <w:color w:val="000000" w:themeColor="text1"/>
                <w:sz w:val="24"/>
                <w:szCs w:val="24"/>
                <w:lang w:eastAsia="ru-RU"/>
              </w:rPr>
              <w:t>Мета: п</w:t>
            </w:r>
            <w:r w:rsidRPr="001E4E9D">
              <w:rPr>
                <w:rFonts w:eastAsia="Times New Roman" w:cs="Times New Roman"/>
                <w:iCs/>
                <w:color w:val="000000" w:themeColor="text1"/>
                <w:sz w:val="24"/>
                <w:szCs w:val="24"/>
                <w:lang w:eastAsia="ru-RU"/>
              </w:rPr>
              <w:t>окращення діагностики захворювань серця у відділенні функціональної діагностики Калуської міської лікарні.</w:t>
            </w:r>
          </w:p>
          <w:p w:rsidR="003733E9" w:rsidRPr="001E4E9D" w:rsidRDefault="003733E9" w:rsidP="003018D9">
            <w:pPr>
              <w:jc w:val="left"/>
              <w:rPr>
                <w:rFonts w:eastAsia="Times New Roman" w:cs="Times New Roman"/>
                <w:i/>
                <w:color w:val="000000" w:themeColor="text1"/>
                <w:sz w:val="24"/>
                <w:szCs w:val="24"/>
                <w:lang w:eastAsia="ru-RU"/>
              </w:rPr>
            </w:pPr>
            <w:r>
              <w:rPr>
                <w:rFonts w:eastAsia="Times New Roman" w:cs="Times New Roman"/>
                <w:iCs/>
                <w:color w:val="000000" w:themeColor="text1"/>
                <w:sz w:val="24"/>
                <w:szCs w:val="24"/>
                <w:lang w:eastAsia="ru-RU"/>
              </w:rPr>
              <w:t>Завдання: о</w:t>
            </w:r>
            <w:r w:rsidRPr="001E4E9D">
              <w:rPr>
                <w:rFonts w:eastAsia="Times New Roman" w:cs="Times New Roman"/>
                <w:iCs/>
                <w:color w:val="000000" w:themeColor="text1"/>
                <w:sz w:val="24"/>
                <w:szCs w:val="24"/>
                <w:lang w:eastAsia="ru-RU"/>
              </w:rPr>
              <w:t>блаштування відділення функціональної діагностики Калуської міської лікарні холтерівською системою ЕКГ</w:t>
            </w:r>
            <w:r w:rsidR="003018D9">
              <w:rPr>
                <w:rFonts w:eastAsia="Times New Roman" w:cs="Times New Roman"/>
                <w:iCs/>
                <w:color w:val="000000" w:themeColor="text1"/>
                <w:sz w:val="24"/>
                <w:szCs w:val="24"/>
                <w:lang w:eastAsia="ru-RU"/>
              </w:rPr>
              <w:t>.</w:t>
            </w:r>
          </w:p>
        </w:tc>
      </w:tr>
      <w:tr w:rsidR="003733E9" w:rsidRPr="001E4E9D" w:rsidTr="001D5424">
        <w:trPr>
          <w:trHeight w:val="48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Калуська</w:t>
            </w:r>
            <w:r w:rsidR="003018D9">
              <w:rPr>
                <w:rFonts w:eastAsia="Times New Roman" w:cs="Times New Roman"/>
                <w:color w:val="000000" w:themeColor="text1"/>
                <w:sz w:val="24"/>
                <w:szCs w:val="24"/>
                <w:lang w:eastAsia="ru-RU"/>
              </w:rPr>
              <w:t xml:space="preserve"> міська територіальна громада,</w:t>
            </w:r>
            <w:r w:rsidRPr="001E4E9D">
              <w:rPr>
                <w:rFonts w:eastAsia="Times New Roman" w:cs="Times New Roman"/>
                <w:color w:val="000000" w:themeColor="text1"/>
                <w:sz w:val="24"/>
                <w:szCs w:val="24"/>
                <w:lang w:eastAsia="ru-RU"/>
              </w:rPr>
              <w:t xml:space="preserve"> суміжні територіальні громади</w:t>
            </w:r>
          </w:p>
        </w:tc>
      </w:tr>
      <w:tr w:rsidR="003733E9" w:rsidRPr="001E4E9D" w:rsidTr="001D5424">
        <w:trPr>
          <w:trHeight w:val="104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Цільової групою проєкту є пацієнти, які потребують діагностики порушень ритму та провідності серця, ішемічної хвороби серця, оцінки ефективності лікуванн</w:t>
            </w:r>
            <w:r w:rsidR="003018D9">
              <w:rPr>
                <w:rFonts w:eastAsia="Times New Roman" w:cs="Times New Roman"/>
                <w:color w:val="000000" w:themeColor="text1"/>
                <w:sz w:val="24"/>
                <w:szCs w:val="24"/>
                <w:lang w:eastAsia="ru-RU"/>
              </w:rPr>
              <w:t>я серцево-судинних захворювань.</w:t>
            </w:r>
          </w:p>
        </w:tc>
      </w:tr>
      <w:tr w:rsidR="003733E9" w:rsidRPr="001E4E9D" w:rsidTr="001D5424">
        <w:trPr>
          <w:trHeight w:val="66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1529B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Серцево-судинні захворювання є, переважно, основними причинами смертності й одними з основних факторів інвалідності в усьому світі. Наша країна за цим показником залишається одним із лідерів. Тому вчасна діагностика сприятиме зменшенню кількості летальних випадків та інвалідності. Перенесена коронавірусна хвороба також сприяє загостренню хронічних захворювань, </w:t>
            </w:r>
            <w:r w:rsidR="001529B8">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серцево-судинних. Для більш дієвого проведення лікування серцево-судинних захворювань та з метою здійснення добового моніторингу за станом здоров’я пацієнта КНП «Калуська міська лікарня Калуської міської ради» вкрай необхідно забезпечити наявність холтерівської системи ЕКГ та АТ ЕС-3Н/АВР. Реалізація даного проєкту дозволить значно покращити рівень надання медичних послуг у відділенні функціональної діагностика комунального некомерційного підприємства</w:t>
            </w:r>
            <w:r w:rsidR="003018D9">
              <w:rPr>
                <w:rFonts w:eastAsia="Times New Roman" w:cs="Times New Roman"/>
                <w:color w:val="000000" w:themeColor="text1"/>
                <w:sz w:val="24"/>
                <w:szCs w:val="24"/>
                <w:lang w:eastAsia="ru-RU"/>
              </w:rPr>
              <w:t>.</w:t>
            </w:r>
          </w:p>
        </w:tc>
      </w:tr>
      <w:tr w:rsidR="003733E9" w:rsidRPr="001E4E9D" w:rsidTr="001D5424">
        <w:trPr>
          <w:trHeight w:val="53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Збільшення кількості медичного обладнання КНП «Калуська міська лікарня Калуської міської ради» на 1 одиницю (холтерівська система ЕКГ та АТ ЕС-3Н/АВР). Проведення </w:t>
            </w:r>
            <w:r w:rsidRPr="001E4E9D">
              <w:rPr>
                <w:rFonts w:eastAsia="Times New Roman" w:cs="Times New Roman"/>
                <w:color w:val="000000" w:themeColor="text1"/>
                <w:sz w:val="24"/>
                <w:szCs w:val="24"/>
                <w:lang w:eastAsia="ru-RU"/>
              </w:rPr>
              <w:lastRenderedPageBreak/>
              <w:t>більш якісної діагностики та лікування понад 120 осіб щорічно.</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Зростання рівня якості надання медичних послуг, поповнення матеріально-технічної бази КНП «Калуська міська лікарня Калуської міської ради»</w:t>
            </w:r>
            <w:r w:rsidR="00D34735">
              <w:rPr>
                <w:rFonts w:eastAsia="Times New Roman" w:cs="Times New Roman"/>
                <w:color w:val="000000" w:themeColor="text1"/>
                <w:sz w:val="24"/>
                <w:szCs w:val="24"/>
                <w:lang w:eastAsia="ru-RU"/>
              </w:rPr>
              <w:t>.</w:t>
            </w:r>
          </w:p>
        </w:tc>
      </w:tr>
      <w:tr w:rsidR="003733E9" w:rsidRPr="001E4E9D" w:rsidTr="001D5424">
        <w:trPr>
          <w:trHeight w:val="32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 Вивчення ринку та цінових пропозицій. </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2. Визначення очікуваної вартості медичного обладнання, оголошення тендеру. </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3. Закупівля медичного обладнання. </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 Поставка та його налаштування.</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0</w:t>
            </w:r>
            <w:r w:rsidRPr="001E4E9D">
              <w:rPr>
                <w:rFonts w:eastAsia="Times New Roman" w:cs="Times New Roman"/>
                <w:color w:val="000000" w:themeColor="text1"/>
                <w:sz w:val="24"/>
                <w:szCs w:val="24"/>
                <w:lang w:val="en-US" w:eastAsia="ru-RU"/>
              </w:rPr>
              <w:t>9</w:t>
            </w:r>
            <w:r w:rsidRPr="001E4E9D">
              <w:rPr>
                <w:rFonts w:eastAsia="Times New Roman" w:cs="Times New Roman"/>
                <w:color w:val="000000" w:themeColor="text1"/>
                <w:sz w:val="24"/>
                <w:szCs w:val="24"/>
                <w:lang w:eastAsia="ru-RU"/>
              </w:rPr>
              <w:t xml:space="preserve"> / 202</w:t>
            </w:r>
            <w:r w:rsidRPr="001E4E9D">
              <w:rPr>
                <w:rFonts w:eastAsia="Times New Roman" w:cs="Times New Roman"/>
                <w:color w:val="000000" w:themeColor="text1"/>
                <w:sz w:val="24"/>
                <w:szCs w:val="24"/>
                <w:lang w:val="en-US" w:eastAsia="ru-RU"/>
              </w:rPr>
              <w:t>1</w:t>
            </w:r>
            <w:r w:rsidRPr="001E4E9D">
              <w:rPr>
                <w:rFonts w:eastAsia="Times New Roman" w:cs="Times New Roman"/>
                <w:color w:val="000000" w:themeColor="text1"/>
                <w:sz w:val="24"/>
                <w:szCs w:val="24"/>
                <w:lang w:eastAsia="ru-RU"/>
              </w:rPr>
              <w:t xml:space="preserve"> - 12 / 202</w:t>
            </w:r>
            <w:r w:rsidRPr="001E4E9D">
              <w:rPr>
                <w:rFonts w:eastAsia="Times New Roman" w:cs="Times New Roman"/>
                <w:color w:val="000000" w:themeColor="text1"/>
                <w:sz w:val="24"/>
                <w:szCs w:val="24"/>
                <w:lang w:val="en-US" w:eastAsia="ru-RU"/>
              </w:rPr>
              <w:t>1</w:t>
            </w:r>
          </w:p>
        </w:tc>
      </w:tr>
      <w:tr w:rsidR="00DB7C96" w:rsidRPr="001E4E9D" w:rsidTr="001D5424">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6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226,0</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226,0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державний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обласний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бюджет громади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власні кошти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68,00</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158,00</w:t>
            </w: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9"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158,00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КНП «Калуська міська лікарня Калуської міської ради» (співфінансування).</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bl>
    <w:p w:rsidR="00195A69" w:rsidRPr="001E4E9D" w:rsidRDefault="00195A69" w:rsidP="001E4E9D">
      <w:pPr>
        <w:ind w:firstLine="709"/>
        <w:jc w:val="left"/>
        <w:rPr>
          <w:rFonts w:cs="Times New Roman"/>
          <w:color w:val="000000" w:themeColor="text1"/>
          <w:sz w:val="24"/>
          <w:szCs w:val="24"/>
        </w:rPr>
      </w:pPr>
    </w:p>
    <w:p w:rsidR="00636124" w:rsidRPr="001E4E9D"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w:t>
      </w:r>
      <w:r w:rsidR="008A1E8C">
        <w:rPr>
          <w:rFonts w:cs="Times New Roman"/>
          <w:color w:val="000000" w:themeColor="text1"/>
          <w:sz w:val="24"/>
          <w:szCs w:val="24"/>
        </w:rPr>
        <w:t>8.</w:t>
      </w:r>
      <w:r w:rsidR="008A1E8C" w:rsidRPr="001E4E9D">
        <w:rPr>
          <w:rFonts w:cs="Times New Roman"/>
          <w:color w:val="000000" w:themeColor="text1"/>
          <w:sz w:val="24"/>
          <w:szCs w:val="24"/>
        </w:rPr>
        <w:t xml:space="preserve"> </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Щепанська Марія Ярославівна </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0671264850</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schepanskamarij@meta.ua</w:t>
            </w:r>
          </w:p>
        </w:tc>
      </w:tr>
      <w:tr w:rsidR="003733E9" w:rsidRPr="001E4E9D" w:rsidTr="001D5424">
        <w:trPr>
          <w:trHeight w:val="55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портативного УЗД апарату та аналізатора крові для амбулаторії загальної практики сімейної медицини Дуб</w:t>
            </w:r>
            <w:r w:rsidR="00587537">
              <w:rPr>
                <w:rFonts w:eastAsia="Times New Roman" w:cs="Times New Roman"/>
                <w:color w:val="000000" w:themeColor="text1"/>
                <w:sz w:val="24"/>
                <w:szCs w:val="24"/>
                <w:lang w:eastAsia="ru-RU"/>
              </w:rPr>
              <w:t>овецької територіальної громади.</w:t>
            </w:r>
          </w:p>
        </w:tc>
      </w:tr>
      <w:tr w:rsidR="003733E9" w:rsidRPr="001E4E9D" w:rsidTr="001D5424">
        <w:trPr>
          <w:trHeight w:val="78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Дубовецька сільська рада </w:t>
            </w:r>
          </w:p>
        </w:tc>
      </w:tr>
      <w:tr w:rsidR="003733E9" w:rsidRPr="001E4E9D" w:rsidTr="001D5424">
        <w:trPr>
          <w:trHeight w:val="49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послуг: будівництво, реконструкція та покращення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матеріально-технічної бази закладів охорони</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здоров‘я</w:t>
            </w:r>
            <w:r w:rsidR="00587537">
              <w:rPr>
                <w:rFonts w:eastAsia="Times New Roman" w:cs="Times New Roman"/>
                <w:color w:val="000000" w:themeColor="text1"/>
                <w:sz w:val="24"/>
                <w:szCs w:val="24"/>
                <w:lang w:eastAsia="ru-RU"/>
              </w:rPr>
              <w:t>.</w:t>
            </w:r>
          </w:p>
        </w:tc>
      </w:tr>
      <w:tr w:rsidR="003733E9" w:rsidRPr="001E4E9D" w:rsidTr="001D5424">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46694A"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Придбання портативного УЗД апарату та аналізатора крові дасть можливість покращити якість та доступність первинних </w:t>
            </w:r>
            <w:r w:rsidRPr="001E4E9D">
              <w:rPr>
                <w:rFonts w:eastAsia="Times New Roman" w:cs="Times New Roman"/>
                <w:color w:val="000000" w:themeColor="text1"/>
                <w:sz w:val="24"/>
                <w:szCs w:val="24"/>
                <w:lang w:eastAsia="ru-RU"/>
              </w:rPr>
              <w:lastRenderedPageBreak/>
              <w:t xml:space="preserve">медичних послуг для сільських жителів та запобігти їх захворюванню на </w:t>
            </w:r>
            <w:r>
              <w:rPr>
                <w:rFonts w:eastAsia="Times New Roman" w:cs="Times New Roman"/>
                <w:color w:val="000000" w:themeColor="text1"/>
                <w:sz w:val="24"/>
                <w:szCs w:val="24"/>
                <w:lang w:val="en-US" w:eastAsia="ru-RU"/>
              </w:rPr>
              <w:t>COVID-19</w:t>
            </w:r>
            <w:r>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Захід 1. Придбання У</w:t>
            </w:r>
            <w:r w:rsidR="00587537">
              <w:rPr>
                <w:rFonts w:eastAsia="Times New Roman" w:cs="Times New Roman"/>
                <w:color w:val="000000" w:themeColor="text1"/>
                <w:sz w:val="24"/>
                <w:szCs w:val="24"/>
                <w:lang w:eastAsia="ru-RU"/>
              </w:rPr>
              <w:t>ЗД апарату та аналізатора крові.</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Захід </w:t>
            </w:r>
            <w:r w:rsidR="00587537">
              <w:rPr>
                <w:rFonts w:eastAsia="Times New Roman" w:cs="Times New Roman"/>
                <w:color w:val="000000" w:themeColor="text1"/>
                <w:sz w:val="24"/>
                <w:szCs w:val="24"/>
                <w:lang w:eastAsia="ru-RU"/>
              </w:rPr>
              <w:t>2. Навчання медичного персоналу</w:t>
            </w:r>
            <w:r w:rsidRPr="001E4E9D">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Захід 3. Популяризація проєкту</w:t>
            </w:r>
            <w:r w:rsidR="00587537">
              <w:rPr>
                <w:rFonts w:eastAsia="Times New Roman" w:cs="Times New Roman"/>
                <w:color w:val="000000" w:themeColor="text1"/>
                <w:sz w:val="24"/>
                <w:szCs w:val="24"/>
                <w:lang w:eastAsia="ru-RU"/>
              </w:rPr>
              <w:t>.</w:t>
            </w:r>
          </w:p>
        </w:tc>
      </w:tr>
      <w:tr w:rsidR="003733E9" w:rsidRPr="001E4E9D" w:rsidTr="001D5424">
        <w:trPr>
          <w:trHeight w:val="63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58753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Буде охоплено територію Дубовецької громади, </w:t>
            </w:r>
            <w:r w:rsidR="00587537">
              <w:rPr>
                <w:rFonts w:eastAsia="Times New Roman" w:cs="Times New Roman"/>
                <w:color w:val="000000" w:themeColor="text1"/>
                <w:sz w:val="24"/>
                <w:szCs w:val="24"/>
                <w:lang w:eastAsia="ru-RU"/>
              </w:rPr>
              <w:t xml:space="preserve">зокрема </w:t>
            </w:r>
            <w:r w:rsidRPr="001E4E9D">
              <w:rPr>
                <w:rFonts w:eastAsia="Times New Roman" w:cs="Times New Roman"/>
                <w:color w:val="000000" w:themeColor="text1"/>
                <w:sz w:val="24"/>
                <w:szCs w:val="24"/>
                <w:lang w:eastAsia="ru-RU"/>
              </w:rPr>
              <w:t>віддалені с</w:t>
            </w:r>
            <w:r>
              <w:rPr>
                <w:rFonts w:eastAsia="Times New Roman" w:cs="Times New Roman"/>
                <w:color w:val="000000" w:themeColor="text1"/>
                <w:sz w:val="24"/>
                <w:szCs w:val="24"/>
                <w:lang w:eastAsia="ru-RU"/>
              </w:rPr>
              <w:t>ільські населені пункти громади</w:t>
            </w:r>
            <w:r w:rsidR="00587537">
              <w:rPr>
                <w:rFonts w:eastAsia="Times New Roman" w:cs="Times New Roman"/>
                <w:color w:val="000000" w:themeColor="text1"/>
                <w:sz w:val="24"/>
                <w:szCs w:val="24"/>
                <w:lang w:eastAsia="ru-RU"/>
              </w:rPr>
              <w:t>.</w:t>
            </w:r>
          </w:p>
        </w:tc>
      </w:tr>
      <w:tr w:rsidR="003733E9" w:rsidRPr="001E4E9D" w:rsidTr="001D5424">
        <w:trPr>
          <w:trHeight w:val="104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Сільське населення громади – 6000 осіб.</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Пацієнти </w:t>
            </w:r>
            <w:r w:rsidR="00587537">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захворюванням легень - 346 осіб. </w:t>
            </w:r>
          </w:p>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Сім'ї, які опинилися в складних </w:t>
            </w:r>
            <w:r>
              <w:rPr>
                <w:rFonts w:eastAsia="Times New Roman" w:cs="Times New Roman"/>
                <w:color w:val="000000" w:themeColor="text1"/>
                <w:sz w:val="24"/>
                <w:szCs w:val="24"/>
                <w:lang w:eastAsia="ru-RU"/>
              </w:rPr>
              <w:t xml:space="preserve">життєвих обставинах </w:t>
            </w:r>
            <w:r w:rsidR="00587537">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240 сімей</w:t>
            </w:r>
            <w:r w:rsidR="00587537">
              <w:rPr>
                <w:rFonts w:eastAsia="Times New Roman" w:cs="Times New Roman"/>
                <w:color w:val="000000" w:themeColor="text1"/>
                <w:sz w:val="24"/>
                <w:szCs w:val="24"/>
                <w:lang w:eastAsia="ru-RU"/>
              </w:rPr>
              <w:t>.</w:t>
            </w:r>
          </w:p>
        </w:tc>
      </w:tr>
      <w:tr w:rsidR="003733E9" w:rsidRPr="001E4E9D" w:rsidTr="001D5424">
        <w:trPr>
          <w:trHeight w:val="39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58753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Однією з послуг, </w:t>
            </w:r>
            <w:r w:rsidR="00587537">
              <w:rPr>
                <w:rFonts w:eastAsia="Times New Roman" w:cs="Times New Roman"/>
                <w:color w:val="000000" w:themeColor="text1"/>
                <w:sz w:val="24"/>
                <w:szCs w:val="24"/>
                <w:lang w:eastAsia="ru-RU"/>
              </w:rPr>
              <w:t>які надаються</w:t>
            </w:r>
            <w:r w:rsidRPr="001E4E9D">
              <w:rPr>
                <w:rFonts w:eastAsia="Times New Roman" w:cs="Times New Roman"/>
                <w:color w:val="000000" w:themeColor="text1"/>
                <w:sz w:val="24"/>
                <w:szCs w:val="24"/>
                <w:lang w:eastAsia="ru-RU"/>
              </w:rPr>
              <w:t xml:space="preserve"> в територіальній громаді</w:t>
            </w:r>
            <w:r w:rsidR="00587537">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послуга первинної ланки медицини. На території громади є 4 амбулаторії загальної практики сімейної медицини, які потребують оснащення і придбання медичного обладнання для вчасного </w:t>
            </w:r>
            <w:r w:rsidR="00587537">
              <w:rPr>
                <w:rFonts w:eastAsia="Times New Roman" w:cs="Times New Roman"/>
                <w:color w:val="000000" w:themeColor="text1"/>
                <w:sz w:val="24"/>
                <w:szCs w:val="24"/>
                <w:lang w:eastAsia="ru-RU"/>
              </w:rPr>
              <w:t>та</w:t>
            </w:r>
            <w:r w:rsidRPr="001E4E9D">
              <w:rPr>
                <w:rFonts w:eastAsia="Times New Roman" w:cs="Times New Roman"/>
                <w:color w:val="000000" w:themeColor="text1"/>
                <w:sz w:val="24"/>
                <w:szCs w:val="24"/>
                <w:lang w:eastAsia="ru-RU"/>
              </w:rPr>
              <w:t xml:space="preserve"> </w:t>
            </w:r>
            <w:r w:rsidR="00587537">
              <w:rPr>
                <w:rFonts w:eastAsia="Times New Roman" w:cs="Times New Roman"/>
                <w:color w:val="000000" w:themeColor="text1"/>
                <w:sz w:val="24"/>
                <w:szCs w:val="24"/>
                <w:lang w:eastAsia="ru-RU"/>
              </w:rPr>
              <w:t>якісного обстеження пацієнтів,</w:t>
            </w:r>
            <w:r w:rsidRPr="001E4E9D">
              <w:rPr>
                <w:rFonts w:eastAsia="Times New Roman" w:cs="Times New Roman"/>
                <w:color w:val="000000" w:themeColor="text1"/>
                <w:sz w:val="24"/>
                <w:szCs w:val="24"/>
                <w:lang w:eastAsia="ru-RU"/>
              </w:rPr>
              <w:t xml:space="preserve"> особливо </w:t>
            </w:r>
            <w:r w:rsidR="00587537">
              <w:rPr>
                <w:rFonts w:eastAsia="Times New Roman" w:cs="Times New Roman"/>
                <w:color w:val="000000" w:themeColor="text1"/>
                <w:sz w:val="24"/>
                <w:szCs w:val="24"/>
                <w:lang w:eastAsia="ru-RU"/>
              </w:rPr>
              <w:t>сьогодні</w:t>
            </w:r>
            <w:r w:rsidRPr="001E4E9D">
              <w:rPr>
                <w:rFonts w:eastAsia="Times New Roman" w:cs="Times New Roman"/>
                <w:color w:val="000000" w:themeColor="text1"/>
                <w:sz w:val="24"/>
                <w:szCs w:val="24"/>
                <w:lang w:eastAsia="ru-RU"/>
              </w:rPr>
              <w:t xml:space="preserve">, коли </w:t>
            </w:r>
            <w:r w:rsidR="00587537">
              <w:rPr>
                <w:rFonts w:eastAsia="Times New Roman" w:cs="Times New Roman"/>
                <w:color w:val="000000" w:themeColor="text1"/>
                <w:sz w:val="24"/>
                <w:szCs w:val="24"/>
                <w:lang w:eastAsia="ru-RU"/>
              </w:rPr>
              <w:t xml:space="preserve">триває </w:t>
            </w:r>
            <w:r w:rsidRPr="001E4E9D">
              <w:rPr>
                <w:rFonts w:eastAsia="Times New Roman" w:cs="Times New Roman"/>
                <w:color w:val="000000" w:themeColor="text1"/>
                <w:sz w:val="24"/>
                <w:szCs w:val="24"/>
                <w:lang w:eastAsia="ru-RU"/>
              </w:rPr>
              <w:t xml:space="preserve">боротьба із пандемією. Тому придбання УЗД апарату та аналізатора </w:t>
            </w:r>
            <w:r w:rsidR="00587537">
              <w:rPr>
                <w:rFonts w:eastAsia="Times New Roman" w:cs="Times New Roman"/>
                <w:color w:val="000000" w:themeColor="text1"/>
                <w:sz w:val="24"/>
                <w:szCs w:val="24"/>
                <w:lang w:eastAsia="ru-RU"/>
              </w:rPr>
              <w:t>крові покращить роботу лікарів, дасть можливість вчасно</w:t>
            </w:r>
            <w:r w:rsidRPr="001E4E9D">
              <w:rPr>
                <w:rFonts w:eastAsia="Times New Roman" w:cs="Times New Roman"/>
                <w:color w:val="000000" w:themeColor="text1"/>
                <w:sz w:val="24"/>
                <w:szCs w:val="24"/>
                <w:lang w:eastAsia="ru-RU"/>
              </w:rPr>
              <w:t xml:space="preserve"> </w:t>
            </w:r>
            <w:r w:rsidR="00587537">
              <w:rPr>
                <w:rFonts w:eastAsia="Times New Roman" w:cs="Times New Roman"/>
                <w:color w:val="000000" w:themeColor="text1"/>
                <w:sz w:val="24"/>
                <w:szCs w:val="24"/>
                <w:lang w:eastAsia="ru-RU"/>
              </w:rPr>
              <w:t xml:space="preserve">та </w:t>
            </w:r>
            <w:r w:rsidRPr="001E4E9D">
              <w:rPr>
                <w:rFonts w:eastAsia="Times New Roman" w:cs="Times New Roman"/>
                <w:color w:val="000000" w:themeColor="text1"/>
                <w:sz w:val="24"/>
                <w:szCs w:val="24"/>
                <w:lang w:eastAsia="ru-RU"/>
              </w:rPr>
              <w:t xml:space="preserve">якісно </w:t>
            </w:r>
            <w:r w:rsidR="00587537">
              <w:rPr>
                <w:rFonts w:eastAsia="Times New Roman" w:cs="Times New Roman"/>
                <w:color w:val="000000" w:themeColor="text1"/>
                <w:sz w:val="24"/>
                <w:szCs w:val="24"/>
                <w:lang w:eastAsia="ru-RU"/>
              </w:rPr>
              <w:t>зробити аналізи, провести діагностику й</w:t>
            </w:r>
            <w:r w:rsidRPr="001E4E9D">
              <w:rPr>
                <w:rFonts w:eastAsia="Times New Roman" w:cs="Times New Roman"/>
                <w:color w:val="000000" w:themeColor="text1"/>
                <w:sz w:val="24"/>
                <w:szCs w:val="24"/>
                <w:lang w:eastAsia="ru-RU"/>
              </w:rPr>
              <w:t xml:space="preserve"> обстеження легень пацієнтів, особливо хворих на </w:t>
            </w:r>
            <w:r w:rsidRPr="001E4E9D">
              <w:rPr>
                <w:rFonts w:eastAsia="Times New Roman" w:cs="Times New Roman"/>
                <w:color w:val="000000" w:themeColor="text1"/>
                <w:sz w:val="24"/>
                <w:szCs w:val="24"/>
                <w:lang w:val="en-US" w:eastAsia="ru-RU"/>
              </w:rPr>
              <w:t>COVID-19</w:t>
            </w:r>
            <w:r>
              <w:rPr>
                <w:rFonts w:eastAsia="Times New Roman" w:cs="Times New Roman"/>
                <w:color w:val="000000" w:themeColor="text1"/>
                <w:sz w:val="24"/>
                <w:szCs w:val="24"/>
                <w:lang w:eastAsia="ru-RU"/>
              </w:rPr>
              <w:t xml:space="preserve"> та після </w:t>
            </w:r>
            <w:r w:rsidR="00587537">
              <w:rPr>
                <w:rFonts w:eastAsia="Times New Roman" w:cs="Times New Roman"/>
                <w:color w:val="000000" w:themeColor="text1"/>
                <w:sz w:val="24"/>
                <w:szCs w:val="24"/>
                <w:lang w:eastAsia="ru-RU"/>
              </w:rPr>
              <w:t>одужання.</w:t>
            </w:r>
          </w:p>
        </w:tc>
      </w:tr>
      <w:tr w:rsidR="003733E9" w:rsidRPr="001E4E9D" w:rsidTr="001D5424">
        <w:trPr>
          <w:trHeight w:val="135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УЗД апарату - 1 шт.</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Придбання аналізатора крові </w:t>
            </w:r>
            <w:r w:rsidR="00587537">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1</w:t>
            </w:r>
            <w:r w:rsidR="00587537">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шт.</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Навчання медичного персоналу - 2 чол.</w:t>
            </w:r>
          </w:p>
          <w:p w:rsidR="003733E9" w:rsidRPr="003A3850"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Якісні медичні послуги одержать жителі та пацієнти - 6000 осіб</w:t>
            </w:r>
            <w:r w:rsidRPr="001E4E9D">
              <w:rPr>
                <w:rFonts w:eastAsia="Times New Roman" w:cs="Times New Roman"/>
                <w:i/>
                <w:color w:val="000000" w:themeColor="text1"/>
                <w:sz w:val="24"/>
                <w:szCs w:val="24"/>
                <w:lang w:eastAsia="ru-RU"/>
              </w:rPr>
              <w:t xml:space="preserve"> </w:t>
            </w:r>
            <w:r w:rsidR="00587537">
              <w:rPr>
                <w:rFonts w:eastAsia="Times New Roman" w:cs="Times New Roman"/>
                <w:i/>
                <w:color w:val="000000" w:themeColor="text1"/>
                <w:sz w:val="24"/>
                <w:szCs w:val="24"/>
                <w:lang w:eastAsia="ru-RU"/>
              </w:rPr>
              <w:t>.</w:t>
            </w:r>
          </w:p>
        </w:tc>
      </w:tr>
      <w:tr w:rsidR="003733E9" w:rsidRPr="001E4E9D" w:rsidTr="001D5424">
        <w:trPr>
          <w:trHeight w:val="1212"/>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Захід 1. Закупівля УЗД апарату та аналізатора крові.</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Захід 2. Навч</w:t>
            </w:r>
            <w:r w:rsidR="003A3850">
              <w:rPr>
                <w:rFonts w:eastAsia="Times New Roman" w:cs="Times New Roman"/>
                <w:color w:val="000000" w:themeColor="text1"/>
                <w:sz w:val="24"/>
                <w:szCs w:val="24"/>
                <w:lang w:eastAsia="ru-RU"/>
              </w:rPr>
              <w:t>ання медичного персоналу</w:t>
            </w:r>
            <w:r w:rsidRPr="001E4E9D">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Захід 3. Висвітлення інформації про п</w:t>
            </w:r>
            <w:r>
              <w:rPr>
                <w:rFonts w:eastAsia="Times New Roman" w:cs="Times New Roman"/>
                <w:color w:val="000000" w:themeColor="text1"/>
                <w:sz w:val="24"/>
                <w:szCs w:val="24"/>
                <w:lang w:eastAsia="ru-RU"/>
              </w:rPr>
              <w:t>роєкт</w:t>
            </w:r>
            <w:r w:rsidR="003A3850">
              <w:rPr>
                <w:rFonts w:eastAsia="Times New Roman" w:cs="Times New Roman"/>
                <w:color w:val="000000" w:themeColor="text1"/>
                <w:sz w:val="24"/>
                <w:szCs w:val="24"/>
                <w:lang w:eastAsia="ru-RU"/>
              </w:rPr>
              <w:t xml:space="preserve"> у</w:t>
            </w:r>
            <w:r w:rsidRPr="001E4E9D">
              <w:rPr>
                <w:rFonts w:eastAsia="Times New Roman" w:cs="Times New Roman"/>
                <w:color w:val="000000" w:themeColor="text1"/>
                <w:sz w:val="24"/>
                <w:szCs w:val="24"/>
                <w:lang w:eastAsia="ru-RU"/>
              </w:rPr>
              <w:t xml:space="preserve"> соціальних мережах та ЗМІ.</w:t>
            </w:r>
          </w:p>
        </w:tc>
      </w:tr>
      <w:tr w:rsidR="003733E9" w:rsidRPr="001E4E9D" w:rsidTr="001D5424">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DB7C96" w:rsidRPr="001E4E9D" w:rsidTr="001D5424">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DB7C96" w:rsidRPr="001E4E9D" w:rsidRDefault="00DB7C96" w:rsidP="00DB7C9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DB7C96" w:rsidRPr="001E4E9D" w:rsidRDefault="00DB7C96" w:rsidP="00DB7C96">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DB7C96" w:rsidRPr="001E4E9D" w:rsidRDefault="00DB7C96" w:rsidP="00DB7C96">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650,0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210,0</w:t>
            </w: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860,0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58,0</w:t>
            </w: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258,0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w:t>
            </w:r>
            <w:r w:rsidRPr="00636124">
              <w:rPr>
                <w:rFonts w:eastAsia="Times New Roman" w:cs="Times New Roman"/>
                <w:color w:val="000000" w:themeColor="text1"/>
                <w:sz w:val="24"/>
                <w:szCs w:val="24"/>
                <w:lang w:eastAsia="ru-RU"/>
              </w:rPr>
              <w:lastRenderedPageBreak/>
              <w:t xml:space="preserve">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152,0</w:t>
            </w: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602 ,0</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Дубовецька сільська рада</w:t>
            </w:r>
            <w:r>
              <w:rPr>
                <w:rFonts w:eastAsia="Times New Roman" w:cs="Times New Roman"/>
                <w:color w:val="000000" w:themeColor="text1"/>
                <w:sz w:val="24"/>
                <w:szCs w:val="24"/>
                <w:lang w:eastAsia="ru-RU"/>
              </w:rPr>
              <w:t>, донори та грантодавці</w:t>
            </w:r>
          </w:p>
        </w:tc>
      </w:tr>
      <w:tr w:rsidR="00725435" w:rsidRPr="001E4E9D" w:rsidTr="001D5424">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1E422A" w:rsidRPr="001E4E9D" w:rsidRDefault="001E422A" w:rsidP="001E4E9D">
      <w:pPr>
        <w:ind w:firstLine="709"/>
        <w:jc w:val="left"/>
        <w:rPr>
          <w:rFonts w:cs="Times New Roman"/>
          <w:color w:val="000000" w:themeColor="text1"/>
          <w:sz w:val="24"/>
          <w:szCs w:val="24"/>
        </w:rPr>
      </w:pPr>
    </w:p>
    <w:p w:rsidR="001E422A"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11"/>
        <w:gridCol w:w="1590"/>
      </w:tblGrid>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Манорик Тарас Степанович, селищний </w:t>
            </w:r>
            <w:r w:rsidR="009D00D5">
              <w:rPr>
                <w:rFonts w:eastAsia="Times New Roman" w:cs="Times New Roman"/>
                <w:color w:val="000000" w:themeColor="text1"/>
                <w:sz w:val="24"/>
                <w:szCs w:val="24"/>
                <w:lang w:eastAsia="ru-RU"/>
              </w:rPr>
              <w:t>голова;</w:t>
            </w:r>
          </w:p>
          <w:p w:rsidR="003733E9" w:rsidRPr="001E4E9D" w:rsidRDefault="003733E9"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numPr>
                <w:ilvl w:val="0"/>
                <w:numId w:val="2"/>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0993018895</w:t>
            </w:r>
          </w:p>
          <w:p w:rsidR="003733E9" w:rsidRPr="001E4E9D" w:rsidRDefault="003733E9" w:rsidP="00320228">
            <w:pPr>
              <w:numPr>
                <w:ilvl w:val="0"/>
                <w:numId w:val="2"/>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0953853975</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9D00D5" w:rsidRDefault="00F51BFC" w:rsidP="00320228">
            <w:pPr>
              <w:numPr>
                <w:ilvl w:val="0"/>
                <w:numId w:val="3"/>
              </w:numPr>
              <w:ind w:left="0"/>
              <w:contextualSpacing/>
              <w:jc w:val="left"/>
              <w:rPr>
                <w:rFonts w:eastAsia="Times New Roman" w:cs="Times New Roman"/>
                <w:color w:val="000000" w:themeColor="text1"/>
                <w:sz w:val="24"/>
                <w:szCs w:val="24"/>
                <w:lang w:val="ru-RU" w:eastAsia="ru-RU"/>
              </w:rPr>
            </w:pPr>
            <w:hyperlink r:id="rId23" w:history="1">
              <w:r w:rsidR="003733E9" w:rsidRPr="009D00D5">
                <w:rPr>
                  <w:rFonts w:eastAsia="Times New Roman" w:cs="Times New Roman"/>
                  <w:color w:val="000000" w:themeColor="text1"/>
                  <w:sz w:val="24"/>
                  <w:szCs w:val="24"/>
                  <w:lang w:val="en-US" w:eastAsia="ru-RU"/>
                </w:rPr>
                <w:t>broshniv</w:t>
              </w:r>
              <w:r w:rsidR="003733E9" w:rsidRPr="009D00D5">
                <w:rPr>
                  <w:rFonts w:eastAsia="Times New Roman" w:cs="Times New Roman"/>
                  <w:color w:val="000000" w:themeColor="text1"/>
                  <w:sz w:val="24"/>
                  <w:szCs w:val="24"/>
                  <w:lang w:val="ru-RU" w:eastAsia="ru-RU"/>
                </w:rPr>
                <w:t>-</w:t>
              </w:r>
              <w:r w:rsidR="003733E9" w:rsidRPr="009D00D5">
                <w:rPr>
                  <w:rFonts w:eastAsia="Times New Roman" w:cs="Times New Roman"/>
                  <w:color w:val="000000" w:themeColor="text1"/>
                  <w:sz w:val="24"/>
                  <w:szCs w:val="24"/>
                  <w:lang w:val="en-US" w:eastAsia="ru-RU"/>
                </w:rPr>
                <w:t>osada</w:t>
              </w:r>
              <w:r w:rsidR="003733E9" w:rsidRPr="009D00D5">
                <w:rPr>
                  <w:rFonts w:eastAsia="Times New Roman" w:cs="Times New Roman"/>
                  <w:color w:val="000000" w:themeColor="text1"/>
                  <w:sz w:val="24"/>
                  <w:szCs w:val="24"/>
                  <w:lang w:val="ru-RU" w:eastAsia="ru-RU"/>
                </w:rPr>
                <w:t>@</w:t>
              </w:r>
              <w:r w:rsidR="003733E9" w:rsidRPr="009D00D5">
                <w:rPr>
                  <w:rFonts w:eastAsia="Times New Roman" w:cs="Times New Roman"/>
                  <w:color w:val="000000" w:themeColor="text1"/>
                  <w:sz w:val="24"/>
                  <w:szCs w:val="24"/>
                  <w:lang w:val="en-US" w:eastAsia="ru-RU"/>
                </w:rPr>
                <w:t>ukr</w:t>
              </w:r>
              <w:r w:rsidR="003733E9" w:rsidRPr="009D00D5">
                <w:rPr>
                  <w:rFonts w:eastAsia="Times New Roman" w:cs="Times New Roman"/>
                  <w:color w:val="000000" w:themeColor="text1"/>
                  <w:sz w:val="24"/>
                  <w:szCs w:val="24"/>
                  <w:lang w:val="ru-RU" w:eastAsia="ru-RU"/>
                </w:rPr>
                <w:t>.</w:t>
              </w:r>
              <w:r w:rsidR="003733E9" w:rsidRPr="009D00D5">
                <w:rPr>
                  <w:rFonts w:eastAsia="Times New Roman" w:cs="Times New Roman"/>
                  <w:color w:val="000000" w:themeColor="text1"/>
                  <w:sz w:val="24"/>
                  <w:szCs w:val="24"/>
                  <w:lang w:val="en-US" w:eastAsia="ru-RU"/>
                </w:rPr>
                <w:t>net</w:t>
              </w:r>
            </w:hyperlink>
          </w:p>
          <w:p w:rsidR="003733E9" w:rsidRPr="001E4E9D" w:rsidRDefault="00F51BFC" w:rsidP="00320228">
            <w:pPr>
              <w:numPr>
                <w:ilvl w:val="0"/>
                <w:numId w:val="3"/>
              </w:numPr>
              <w:ind w:left="0"/>
              <w:contextualSpacing/>
              <w:jc w:val="left"/>
              <w:rPr>
                <w:rFonts w:eastAsia="Times New Roman" w:cs="Times New Roman"/>
                <w:color w:val="000000" w:themeColor="text1"/>
                <w:sz w:val="24"/>
                <w:szCs w:val="24"/>
                <w:lang w:val="ru-RU" w:eastAsia="ru-RU"/>
              </w:rPr>
            </w:pPr>
            <w:hyperlink r:id="rId24" w:history="1">
              <w:r w:rsidR="003733E9" w:rsidRPr="009D00D5">
                <w:rPr>
                  <w:rFonts w:eastAsia="Times New Roman" w:cs="Times New Roman"/>
                  <w:color w:val="000000" w:themeColor="text1"/>
                  <w:sz w:val="24"/>
                  <w:szCs w:val="24"/>
                  <w:lang w:val="en-US" w:eastAsia="ru-RU"/>
                </w:rPr>
                <w:t>broshneconom@gmail.com</w:t>
              </w:r>
            </w:hyperlink>
            <w:r w:rsidR="003733E9" w:rsidRPr="001E4E9D">
              <w:rPr>
                <w:rFonts w:eastAsia="Times New Roman" w:cs="Times New Roman"/>
                <w:color w:val="000000" w:themeColor="text1"/>
                <w:sz w:val="24"/>
                <w:szCs w:val="24"/>
                <w:lang w:val="en-US" w:eastAsia="ru-RU"/>
              </w:rPr>
              <w:t xml:space="preserve"> </w:t>
            </w:r>
          </w:p>
        </w:tc>
      </w:tr>
      <w:tr w:rsidR="003733E9" w:rsidRPr="001E4E9D" w:rsidTr="0014588B">
        <w:trPr>
          <w:trHeight w:val="55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val="ru-RU" w:eastAsia="ru-RU"/>
              </w:rPr>
              <w:t>ідновлювальн</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xml:space="preserve"> терапі</w:t>
            </w:r>
            <w:r w:rsidRPr="001E4E9D">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val="ru-RU" w:eastAsia="ru-RU"/>
              </w:rPr>
              <w:t xml:space="preserve"> полегшення </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ru-RU" w:eastAsia="ru-RU"/>
              </w:rPr>
              <w:t>постковідного синдрому» та остаточне одужання</w:t>
            </w:r>
          </w:p>
        </w:tc>
      </w:tr>
      <w:tr w:rsidR="003733E9" w:rsidRPr="001E4E9D" w:rsidTr="0014588B">
        <w:trPr>
          <w:trHeight w:val="586"/>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рай</w:t>
            </w:r>
            <w:r w:rsidR="009D00D5">
              <w:rPr>
                <w:rFonts w:eastAsia="Times New Roman" w:cs="Times New Roman"/>
                <w:color w:val="000000" w:themeColor="text1"/>
                <w:sz w:val="24"/>
                <w:szCs w:val="24"/>
                <w:lang w:eastAsia="ru-RU"/>
              </w:rPr>
              <w:t>ону Івано-Франківської області,</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КНП «Брошнів-Осадська міська лікарня»</w:t>
            </w:r>
          </w:p>
        </w:tc>
      </w:tr>
      <w:tr w:rsidR="003E728A" w:rsidRPr="001E4E9D" w:rsidTr="0014588B">
        <w:trPr>
          <w:trHeight w:val="491"/>
        </w:trPr>
        <w:tc>
          <w:tcPr>
            <w:tcW w:w="307" w:type="pct"/>
            <w:tcBorders>
              <w:top w:val="single" w:sz="6" w:space="0" w:color="000000"/>
              <w:left w:val="single" w:sz="6" w:space="0" w:color="000000"/>
              <w:bottom w:val="single" w:sz="6" w:space="0" w:color="000000"/>
              <w:right w:val="single" w:sz="6" w:space="0" w:color="000000"/>
            </w:tcBorders>
          </w:tcPr>
          <w:p w:rsidR="003E728A" w:rsidRPr="001E4E9D" w:rsidRDefault="003E728A" w:rsidP="003E728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E728A" w:rsidRPr="001E4E9D" w:rsidRDefault="003E728A" w:rsidP="003E728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E728A" w:rsidRPr="001E4E9D" w:rsidRDefault="003E728A" w:rsidP="003E728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послуг: будівництво, реконструкція та покращення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матеріально-технічної бази закладів охорони</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здоров‘я</w:t>
            </w:r>
            <w:r>
              <w:rPr>
                <w:rFonts w:eastAsia="Times New Roman" w:cs="Times New Roman"/>
                <w:color w:val="000000" w:themeColor="text1"/>
                <w:sz w:val="24"/>
                <w:szCs w:val="24"/>
                <w:lang w:eastAsia="ru-RU"/>
              </w:rPr>
              <w:t>.</w:t>
            </w:r>
          </w:p>
        </w:tc>
      </w:tr>
      <w:tr w:rsidR="003733E9" w:rsidRPr="001E4E9D" w:rsidTr="0014588B">
        <w:trPr>
          <w:trHeight w:val="39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 проєкту: с</w:t>
            </w:r>
            <w:r w:rsidRPr="001E4E9D">
              <w:rPr>
                <w:rFonts w:eastAsia="Times New Roman" w:cs="Times New Roman"/>
                <w:color w:val="000000" w:themeColor="text1"/>
                <w:sz w:val="24"/>
                <w:szCs w:val="24"/>
                <w:lang w:eastAsia="ru-RU"/>
              </w:rPr>
              <w:t xml:space="preserve">творення умов для усунення можливих ускладнень і негативних наслідків після перенесеної коронавірусної інфекції </w:t>
            </w:r>
            <w:r>
              <w:rPr>
                <w:rFonts w:eastAsia="Times New Roman" w:cs="Times New Roman"/>
                <w:color w:val="000000" w:themeColor="text1"/>
                <w:sz w:val="24"/>
                <w:szCs w:val="24"/>
                <w:lang w:eastAsia="ru-RU"/>
              </w:rPr>
              <w:t>для жителів Брошнів-Осадської громади</w:t>
            </w:r>
            <w:r w:rsidRPr="001E4E9D">
              <w:rPr>
                <w:rFonts w:eastAsia="Times New Roman" w:cs="Times New Roman"/>
                <w:color w:val="000000" w:themeColor="text1"/>
                <w:sz w:val="24"/>
                <w:szCs w:val="24"/>
                <w:lang w:eastAsia="ru-RU"/>
              </w:rPr>
              <w:t>.</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 проєкту: </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 Запустити реабілітаційну програму на базі фізкабінету в КНП «Брошнів-Осадська міська лікарня» для пацієнтів, які перехворіли на </w:t>
            </w:r>
            <w:r w:rsidRPr="001E4E9D">
              <w:rPr>
                <w:rFonts w:eastAsia="Times New Roman" w:cs="Times New Roman"/>
                <w:color w:val="000000" w:themeColor="text1"/>
                <w:sz w:val="24"/>
                <w:szCs w:val="24"/>
                <w:lang w:val="en-US" w:eastAsia="ru-RU"/>
              </w:rPr>
              <w:t>C</w:t>
            </w:r>
            <w:r w:rsidRPr="001E4E9D">
              <w:rPr>
                <w:rFonts w:eastAsia="Times New Roman" w:cs="Times New Roman"/>
                <w:color w:val="000000" w:themeColor="text1"/>
                <w:sz w:val="24"/>
                <w:szCs w:val="24"/>
                <w:lang w:eastAsia="ru-RU"/>
              </w:rPr>
              <w:t>OVID</w:t>
            </w:r>
            <w:r w:rsidRPr="001E4E9D">
              <w:rPr>
                <w:rFonts w:ascii="MS Mincho" w:eastAsia="MS Mincho" w:hAnsi="MS Mincho" w:cs="MS Mincho" w:hint="eastAsia"/>
                <w:color w:val="000000" w:themeColor="text1"/>
                <w:sz w:val="24"/>
                <w:szCs w:val="24"/>
                <w:lang w:eastAsia="ru-RU"/>
              </w:rPr>
              <w:t>‑</w:t>
            </w:r>
            <w:r w:rsidRPr="001E4E9D">
              <w:rPr>
                <w:rFonts w:eastAsia="Times New Roman" w:cs="Times New Roman"/>
                <w:color w:val="000000" w:themeColor="text1"/>
                <w:sz w:val="24"/>
                <w:szCs w:val="24"/>
                <w:lang w:eastAsia="ru-RU"/>
              </w:rPr>
              <w:t>19.</w:t>
            </w:r>
          </w:p>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 Забезпечити доступ до мультидисциплінарних реабілітаційних послуг для оцінки симптомів фізичного і психічного здоров</w:t>
            </w:r>
            <w:r>
              <w:rPr>
                <w:rFonts w:eastAsia="Times New Roman" w:cs="Times New Roman"/>
                <w:color w:val="000000" w:themeColor="text1"/>
                <w:sz w:val="24"/>
                <w:szCs w:val="24"/>
                <w:lang w:eastAsia="ru-RU"/>
              </w:rPr>
              <w:t>’я жителів Брошнів-Осадської громади</w:t>
            </w:r>
            <w:r w:rsidR="003B69D8">
              <w:rPr>
                <w:rFonts w:eastAsia="Times New Roman" w:cs="Times New Roman"/>
                <w:color w:val="000000" w:themeColor="text1"/>
                <w:sz w:val="24"/>
                <w:szCs w:val="24"/>
                <w:lang w:eastAsia="ru-RU"/>
              </w:rPr>
              <w:t>.</w:t>
            </w:r>
          </w:p>
        </w:tc>
      </w:tr>
      <w:tr w:rsidR="003733E9" w:rsidRPr="001E4E9D" w:rsidTr="0014588B">
        <w:trPr>
          <w:trHeight w:val="529"/>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Брошнів-Осадська територіальна громада, Калуський район</w:t>
            </w:r>
          </w:p>
        </w:tc>
      </w:tr>
      <w:tr w:rsidR="003733E9" w:rsidRPr="001E4E9D" w:rsidTr="0014588B">
        <w:trPr>
          <w:trHeight w:val="62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Лікарі, жителі громади та прилеглих населених пунктів, яким необхідна реабілітація.</w:t>
            </w:r>
          </w:p>
        </w:tc>
      </w:tr>
      <w:tr w:rsidR="003733E9" w:rsidRPr="001E4E9D" w:rsidTr="0014588B">
        <w:trPr>
          <w:trHeight w:val="660"/>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Проходження гострої фази COVID</w:t>
            </w:r>
            <w:r w:rsidRPr="001E4E9D">
              <w:rPr>
                <w:rFonts w:eastAsia="Times New Roman" w:cs="Times New Roman"/>
                <w:color w:val="000000" w:themeColor="text1"/>
                <w:sz w:val="24"/>
                <w:szCs w:val="24"/>
                <w:lang w:val="ru-RU" w:eastAsia="ru-RU"/>
              </w:rPr>
              <w:noBreakHyphen/>
              <w:t>19 не означає повного одужання. Вірус SARS-CoV</w:t>
            </w:r>
            <w:r w:rsidRPr="001E4E9D">
              <w:rPr>
                <w:rFonts w:eastAsia="Times New Roman" w:cs="Times New Roman"/>
                <w:color w:val="000000" w:themeColor="text1"/>
                <w:sz w:val="24"/>
                <w:szCs w:val="24"/>
                <w:lang w:val="ru-RU" w:eastAsia="ru-RU"/>
              </w:rPr>
              <w:noBreakHyphen/>
              <w:t>2 уража</w:t>
            </w:r>
            <w:r w:rsidRPr="001E4E9D">
              <w:rPr>
                <w:rFonts w:eastAsia="Times New Roman" w:cs="Times New Roman"/>
                <w:color w:val="000000" w:themeColor="text1"/>
                <w:sz w:val="24"/>
                <w:szCs w:val="24"/>
                <w:lang w:eastAsia="ru-RU"/>
              </w:rPr>
              <w:t>є</w:t>
            </w:r>
            <w:r w:rsidRPr="001E4E9D">
              <w:rPr>
                <w:rFonts w:eastAsia="Times New Roman" w:cs="Times New Roman"/>
                <w:color w:val="000000" w:themeColor="text1"/>
                <w:sz w:val="24"/>
                <w:szCs w:val="24"/>
                <w:lang w:val="ru-RU" w:eastAsia="ru-RU"/>
              </w:rPr>
              <w:t xml:space="preserve"> багато типів клітин організму </w:t>
            </w:r>
            <w:r w:rsidRPr="001E4E9D">
              <w:rPr>
                <w:rFonts w:eastAsia="Times New Roman" w:cs="Times New Roman"/>
                <w:color w:val="000000" w:themeColor="text1"/>
                <w:sz w:val="24"/>
                <w:szCs w:val="24"/>
                <w:lang w:val="ru-RU" w:eastAsia="ru-RU"/>
              </w:rPr>
              <w:lastRenderedPageBreak/>
              <w:t xml:space="preserve">людини, що надалі </w:t>
            </w:r>
            <w:r w:rsidRPr="001E4E9D">
              <w:rPr>
                <w:rFonts w:eastAsia="Times New Roman" w:cs="Times New Roman"/>
                <w:color w:val="000000" w:themeColor="text1"/>
                <w:sz w:val="24"/>
                <w:szCs w:val="24"/>
                <w:lang w:eastAsia="ru-RU"/>
              </w:rPr>
              <w:t>супроводжується</w:t>
            </w:r>
            <w:r w:rsidRPr="001E4E9D">
              <w:rPr>
                <w:rFonts w:eastAsia="Times New Roman" w:cs="Times New Roman"/>
                <w:color w:val="000000" w:themeColor="text1"/>
                <w:sz w:val="24"/>
                <w:szCs w:val="24"/>
                <w:lang w:val="ru-RU" w:eastAsia="ru-RU"/>
              </w:rPr>
              <w:t xml:space="preserve"> постковідними ускладненнями</w:t>
            </w:r>
            <w:r w:rsidRPr="001E4E9D">
              <w:rPr>
                <w:rFonts w:eastAsia="Times New Roman" w:cs="Times New Roman"/>
                <w:color w:val="000000" w:themeColor="text1"/>
                <w:sz w:val="24"/>
                <w:szCs w:val="24"/>
                <w:lang w:eastAsia="ru-RU"/>
              </w:rPr>
              <w:t>, такими як</w:t>
            </w:r>
            <w:r w:rsidRPr="001E4E9D">
              <w:rPr>
                <w:rFonts w:eastAsia="Times New Roman" w:cs="Times New Roman"/>
                <w:color w:val="000000" w:themeColor="text1"/>
                <w:sz w:val="24"/>
                <w:szCs w:val="24"/>
                <w:lang w:val="ru-RU" w:eastAsia="ru-RU"/>
              </w:rPr>
              <w:t xml:space="preserve"> нездужання, головни</w:t>
            </w:r>
            <w:r w:rsidRPr="001E4E9D">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val="ru-RU" w:eastAsia="ru-RU"/>
              </w:rPr>
              <w:t xml:space="preserve"> біл</w:t>
            </w:r>
            <w:r w:rsidRPr="001E4E9D">
              <w:rPr>
                <w:rFonts w:eastAsia="Times New Roman" w:cs="Times New Roman"/>
                <w:color w:val="000000" w:themeColor="text1"/>
                <w:sz w:val="24"/>
                <w:szCs w:val="24"/>
                <w:lang w:eastAsia="ru-RU"/>
              </w:rPr>
              <w:t>ь</w:t>
            </w:r>
            <w:r w:rsidRPr="001E4E9D">
              <w:rPr>
                <w:rFonts w:eastAsia="Times New Roman" w:cs="Times New Roman"/>
                <w:color w:val="000000" w:themeColor="text1"/>
                <w:sz w:val="24"/>
                <w:szCs w:val="24"/>
                <w:lang w:val="ru-RU" w:eastAsia="ru-RU"/>
              </w:rPr>
              <w:t>, загальна втом</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бол</w:t>
            </w:r>
            <w:r w:rsidRPr="001E4E9D">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val="ru-RU" w:eastAsia="ru-RU"/>
              </w:rPr>
              <w:t xml:space="preserve"> у суглобах і м’язах, проблеми із зором, задишка,</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сухи</w:t>
            </w:r>
            <w:r w:rsidRPr="001E4E9D">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val="ru-RU" w:eastAsia="ru-RU"/>
              </w:rPr>
              <w:t xml:space="preserve"> каш</w:t>
            </w:r>
            <w:r w:rsidRPr="001E4E9D">
              <w:rPr>
                <w:rFonts w:eastAsia="Times New Roman" w:cs="Times New Roman"/>
                <w:color w:val="000000" w:themeColor="text1"/>
                <w:sz w:val="24"/>
                <w:szCs w:val="24"/>
                <w:lang w:eastAsia="ru-RU"/>
              </w:rPr>
              <w:t>е</w:t>
            </w:r>
            <w:r w:rsidRPr="001E4E9D">
              <w:rPr>
                <w:rFonts w:eastAsia="Times New Roman" w:cs="Times New Roman"/>
                <w:color w:val="000000" w:themeColor="text1"/>
                <w:sz w:val="24"/>
                <w:szCs w:val="24"/>
                <w:lang w:val="ru-RU" w:eastAsia="ru-RU"/>
              </w:rPr>
              <w:t>л</w:t>
            </w:r>
            <w:r w:rsidRPr="001E4E9D">
              <w:rPr>
                <w:rFonts w:eastAsia="Times New Roman" w:cs="Times New Roman"/>
                <w:color w:val="000000" w:themeColor="text1"/>
                <w:sz w:val="24"/>
                <w:szCs w:val="24"/>
                <w:lang w:eastAsia="ru-RU"/>
              </w:rPr>
              <w:t>ь</w:t>
            </w:r>
            <w:r w:rsidRPr="001E4E9D">
              <w:rPr>
                <w:rFonts w:eastAsia="Times New Roman" w:cs="Times New Roman"/>
                <w:color w:val="000000" w:themeColor="text1"/>
                <w:sz w:val="24"/>
                <w:szCs w:val="24"/>
                <w:lang w:val="ru-RU" w:eastAsia="ru-RU"/>
              </w:rPr>
              <w:t>, втрат</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xml:space="preserve"> нюху, смаку, пам’яті.</w:t>
            </w:r>
            <w:r w:rsidR="00D725FC">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Важливим напрямом успішного повернення до нормального життя пацієнтів, які перенесли COVID</w:t>
            </w:r>
            <w:r w:rsidRPr="001E4E9D">
              <w:rPr>
                <w:rFonts w:ascii="MS Mincho" w:eastAsia="MS Mincho" w:hAnsi="MS Mincho" w:cs="MS Mincho" w:hint="eastAsia"/>
                <w:color w:val="000000" w:themeColor="text1"/>
                <w:sz w:val="24"/>
                <w:szCs w:val="24"/>
                <w:lang w:eastAsia="ru-RU"/>
              </w:rPr>
              <w:t>‑</w:t>
            </w:r>
            <w:r w:rsidRPr="001E4E9D">
              <w:rPr>
                <w:rFonts w:eastAsia="Times New Roman" w:cs="Times New Roman"/>
                <w:color w:val="000000" w:themeColor="text1"/>
                <w:sz w:val="24"/>
                <w:szCs w:val="24"/>
                <w:lang w:eastAsia="ru-RU"/>
              </w:rPr>
              <w:t>19, вважається реабілітація: обстеження (лабораторні аналізи, ЕКГ, рентген, спірометрія), фізіотерапевтичні процедури (масаж, теплопроцедури, електропроцедури), фізична реабілітація (дихальна гімнастика, аеробні вправи, механотерапія), гірудотерапія.</w:t>
            </w:r>
          </w:p>
          <w:p w:rsidR="003733E9" w:rsidRPr="00614393" w:rsidRDefault="003733E9" w:rsidP="006A30B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Ініціатива передбачає запус</w:t>
            </w:r>
            <w:r w:rsidR="006A30B5">
              <w:rPr>
                <w:rFonts w:eastAsia="Times New Roman" w:cs="Times New Roman"/>
                <w:color w:val="000000" w:themeColor="text1"/>
                <w:sz w:val="24"/>
                <w:szCs w:val="24"/>
                <w:lang w:eastAsia="ru-RU"/>
              </w:rPr>
              <w:t xml:space="preserve">к </w:t>
            </w:r>
            <w:r w:rsidR="006A30B5" w:rsidRPr="001E4E9D">
              <w:rPr>
                <w:rFonts w:eastAsia="Times New Roman" w:cs="Times New Roman"/>
                <w:color w:val="000000" w:themeColor="text1"/>
                <w:sz w:val="24"/>
                <w:szCs w:val="24"/>
                <w:lang w:eastAsia="ru-RU"/>
              </w:rPr>
              <w:t>на базі фізкабінету</w:t>
            </w:r>
            <w:r w:rsidR="006A30B5">
              <w:rPr>
                <w:rFonts w:eastAsia="Times New Roman" w:cs="Times New Roman"/>
                <w:color w:val="000000" w:themeColor="text1"/>
                <w:sz w:val="24"/>
                <w:szCs w:val="24"/>
                <w:lang w:eastAsia="ru-RU"/>
              </w:rPr>
              <w:t xml:space="preserve"> реабілітаційної програми</w:t>
            </w:r>
            <w:r w:rsidRPr="001E4E9D">
              <w:rPr>
                <w:rFonts w:eastAsia="Times New Roman" w:cs="Times New Roman"/>
                <w:color w:val="000000" w:themeColor="text1"/>
                <w:sz w:val="24"/>
                <w:szCs w:val="24"/>
                <w:lang w:eastAsia="ru-RU"/>
              </w:rPr>
              <w:t xml:space="preserve"> для постковідних пацієнтів </w:t>
            </w:r>
            <w:r w:rsidR="006A30B5">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КНП «Брошнів-Осадська міська лікарня».</w:t>
            </w:r>
          </w:p>
        </w:tc>
      </w:tr>
      <w:tr w:rsidR="003733E9" w:rsidRPr="001E4E9D" w:rsidTr="0014588B">
        <w:trPr>
          <w:trHeight w:val="39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Default="003733E9" w:rsidP="00320228">
            <w:pPr>
              <w:shd w:val="clear" w:color="auto" w:fill="FFFFFF"/>
              <w:jc w:val="left"/>
              <w:rPr>
                <w:rFonts w:eastAsia="Times New Roman" w:cs="Times New Roman"/>
                <w:color w:val="000000" w:themeColor="text1"/>
                <w:sz w:val="24"/>
                <w:szCs w:val="24"/>
                <w:shd w:val="clear" w:color="auto" w:fill="FFFFFF"/>
                <w:lang w:val="ru-RU" w:eastAsia="ru-RU"/>
              </w:rPr>
            </w:pPr>
            <w:r>
              <w:rPr>
                <w:rFonts w:eastAsia="Times New Roman" w:cs="Times New Roman"/>
                <w:color w:val="000000" w:themeColor="text1"/>
                <w:sz w:val="24"/>
                <w:szCs w:val="24"/>
                <w:shd w:val="clear" w:color="auto" w:fill="FFFFFF"/>
                <w:lang w:val="ru-RU" w:eastAsia="ru-RU"/>
              </w:rPr>
              <w:t>З</w:t>
            </w:r>
            <w:r w:rsidRPr="001E4E9D">
              <w:rPr>
                <w:rFonts w:eastAsia="Times New Roman" w:cs="Times New Roman"/>
                <w:color w:val="000000" w:themeColor="text1"/>
                <w:sz w:val="24"/>
                <w:szCs w:val="24"/>
                <w:shd w:val="clear" w:color="auto" w:fill="FFFFFF"/>
                <w:lang w:val="ru-RU" w:eastAsia="ru-RU"/>
              </w:rPr>
              <w:t>міцнення матеріально-технічно</w:t>
            </w:r>
            <w:r>
              <w:rPr>
                <w:rFonts w:eastAsia="Times New Roman" w:cs="Times New Roman"/>
                <w:color w:val="000000" w:themeColor="text1"/>
                <w:sz w:val="24"/>
                <w:szCs w:val="24"/>
                <w:shd w:val="clear" w:color="auto" w:fill="FFFFFF"/>
                <w:lang w:val="ru-RU" w:eastAsia="ru-RU"/>
              </w:rPr>
              <w:t>ї бази закладу охорони здоров’я.</w:t>
            </w:r>
          </w:p>
          <w:p w:rsidR="003733E9" w:rsidRPr="00746B5C" w:rsidRDefault="003733E9" w:rsidP="00320228">
            <w:pPr>
              <w:shd w:val="clear" w:color="auto" w:fill="FFFFFF"/>
              <w:jc w:val="left"/>
              <w:rPr>
                <w:rFonts w:eastAsia="Times New Roman" w:cs="Times New Roman"/>
                <w:color w:val="000000" w:themeColor="text1"/>
                <w:sz w:val="24"/>
                <w:szCs w:val="24"/>
                <w:shd w:val="clear" w:color="auto" w:fill="FFFFFF"/>
                <w:lang w:val="ru-RU" w:eastAsia="ru-RU"/>
              </w:rPr>
            </w:pPr>
            <w:r>
              <w:rPr>
                <w:rFonts w:eastAsia="Times New Roman" w:cs="Times New Roman"/>
                <w:color w:val="000000" w:themeColor="text1"/>
                <w:sz w:val="24"/>
                <w:szCs w:val="24"/>
                <w:shd w:val="clear" w:color="auto" w:fill="FFFFFF"/>
                <w:lang w:val="ru-RU" w:eastAsia="ru-RU"/>
              </w:rPr>
              <w:t>Ф</w:t>
            </w:r>
            <w:r w:rsidRPr="001E4E9D">
              <w:rPr>
                <w:rFonts w:eastAsia="Times New Roman" w:cs="Times New Roman"/>
                <w:color w:val="000000" w:themeColor="text1"/>
                <w:sz w:val="24"/>
                <w:szCs w:val="24"/>
                <w:shd w:val="clear" w:color="auto" w:fill="FFFFFF"/>
                <w:lang w:val="ru-RU" w:eastAsia="ru-RU"/>
              </w:rPr>
              <w:t xml:space="preserve">ормування </w:t>
            </w:r>
            <w:r w:rsidRPr="001E4E9D">
              <w:rPr>
                <w:rFonts w:eastAsia="Times New Roman" w:cs="Times New Roman"/>
                <w:color w:val="000000" w:themeColor="text1"/>
                <w:spacing w:val="2"/>
                <w:sz w:val="24"/>
                <w:szCs w:val="24"/>
                <w:lang w:val="ru-RU" w:eastAsia="uk-UA"/>
              </w:rPr>
              <w:t>мультидисциплінарної</w:t>
            </w:r>
          </w:p>
          <w:p w:rsidR="003733E9" w:rsidRPr="001E4E9D" w:rsidRDefault="003733E9"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pacing w:val="2"/>
                <w:sz w:val="24"/>
                <w:szCs w:val="24"/>
                <w:lang w:val="ru-RU" w:eastAsia="uk-UA"/>
              </w:rPr>
              <w:t>реабілітаційної команди</w:t>
            </w:r>
            <w:r>
              <w:rPr>
                <w:rFonts w:eastAsia="Times New Roman" w:cs="Times New Roman"/>
                <w:color w:val="000000" w:themeColor="text1"/>
                <w:spacing w:val="2"/>
                <w:sz w:val="24"/>
                <w:szCs w:val="24"/>
                <w:lang w:val="ru-RU" w:eastAsia="uk-UA"/>
              </w:rPr>
              <w:t>.</w:t>
            </w:r>
          </w:p>
          <w:p w:rsidR="003733E9" w:rsidRPr="001E4E9D" w:rsidRDefault="003733E9" w:rsidP="00320228">
            <w:pPr>
              <w:shd w:val="clear" w:color="auto" w:fill="FFFFFF"/>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pacing w:val="2"/>
                <w:sz w:val="24"/>
                <w:szCs w:val="24"/>
                <w:lang w:eastAsia="uk-UA"/>
              </w:rPr>
              <w:t>Р</w:t>
            </w:r>
            <w:r w:rsidRPr="001E4E9D">
              <w:rPr>
                <w:rFonts w:eastAsia="Times New Roman" w:cs="Times New Roman"/>
                <w:color w:val="000000" w:themeColor="text1"/>
                <w:spacing w:val="2"/>
                <w:sz w:val="24"/>
                <w:szCs w:val="24"/>
                <w:lang w:eastAsia="uk-UA"/>
              </w:rPr>
              <w:t>еабілітація органів і систем (дихальної, серцево-судинної, нервової, ендокринної, опорно-рухової та інших), які постраждали післ</w:t>
            </w:r>
            <w:r>
              <w:rPr>
                <w:rFonts w:eastAsia="Times New Roman" w:cs="Times New Roman"/>
                <w:color w:val="000000" w:themeColor="text1"/>
                <w:spacing w:val="2"/>
                <w:sz w:val="24"/>
                <w:szCs w:val="24"/>
                <w:lang w:eastAsia="uk-UA"/>
              </w:rPr>
              <w:t>я перенесеної вірусної інфекції.</w:t>
            </w:r>
          </w:p>
          <w:p w:rsidR="003733E9" w:rsidRPr="001E4E9D" w:rsidRDefault="003733E9" w:rsidP="00320228">
            <w:pPr>
              <w:shd w:val="clear" w:color="auto" w:fill="FFFFFF"/>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ідновлення функцій і підтримка загальної фі</w:t>
            </w:r>
            <w:r>
              <w:rPr>
                <w:rFonts w:eastAsia="Times New Roman" w:cs="Times New Roman"/>
                <w:color w:val="000000" w:themeColor="text1"/>
                <w:sz w:val="24"/>
                <w:szCs w:val="24"/>
                <w:lang w:eastAsia="ru-RU"/>
              </w:rPr>
              <w:t>зичної працездатності організму.</w:t>
            </w:r>
          </w:p>
          <w:p w:rsidR="003733E9" w:rsidRPr="001E4E9D" w:rsidRDefault="003733E9" w:rsidP="00320228">
            <w:pPr>
              <w:contextualSpacing/>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shd w:val="clear" w:color="auto" w:fill="FFFFFF"/>
                <w:lang w:val="ru-RU" w:eastAsia="ru-RU"/>
              </w:rPr>
              <w:t>П</w:t>
            </w:r>
            <w:r w:rsidRPr="001E4E9D">
              <w:rPr>
                <w:rFonts w:eastAsia="Times New Roman" w:cs="Times New Roman"/>
                <w:color w:val="000000" w:themeColor="text1"/>
                <w:sz w:val="24"/>
                <w:szCs w:val="24"/>
                <w:shd w:val="clear" w:color="auto" w:fill="FFFFFF"/>
                <w:lang w:val="ru-RU" w:eastAsia="ru-RU"/>
              </w:rPr>
              <w:t xml:space="preserve">овне повернення до звичного життя </w:t>
            </w:r>
            <w:r w:rsidRPr="001E4E9D">
              <w:rPr>
                <w:rFonts w:eastAsia="Times New Roman" w:cs="Times New Roman"/>
                <w:color w:val="000000" w:themeColor="text1"/>
                <w:sz w:val="24"/>
                <w:szCs w:val="24"/>
                <w:shd w:val="clear" w:color="auto" w:fill="FFFFFF"/>
                <w:lang w:eastAsia="ru-RU"/>
              </w:rPr>
              <w:t>п</w:t>
            </w:r>
            <w:r w:rsidRPr="001E4E9D">
              <w:rPr>
                <w:rFonts w:eastAsia="Times New Roman" w:cs="Times New Roman"/>
                <w:color w:val="000000" w:themeColor="text1"/>
                <w:sz w:val="24"/>
                <w:szCs w:val="24"/>
                <w:shd w:val="clear" w:color="auto" w:fill="FFFFFF"/>
                <w:lang w:val="ru-RU" w:eastAsia="ru-RU"/>
              </w:rPr>
              <w:t>остковідних пацієнтів.</w:t>
            </w:r>
          </w:p>
        </w:tc>
      </w:tr>
      <w:tr w:rsidR="003733E9" w:rsidRPr="001E4E9D" w:rsidTr="0014588B">
        <w:trPr>
          <w:trHeight w:val="39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A62E6C">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pacing w:val="2"/>
                <w:sz w:val="24"/>
                <w:szCs w:val="24"/>
                <w:lang w:eastAsia="uk-UA"/>
              </w:rPr>
              <w:t xml:space="preserve">Придбання необхідного обладнання для проходження реабілітації постковідних пацієнтів: 2 портативні кисневі концентратори, спірограф комп’ютерний, генератор, датчики до УЗД апарату для ЕХОКГ, 4 пікфлуометри, 5 пульсоксиметрів, 4 глюкометри, 2 </w:t>
            </w:r>
            <w:r w:rsidR="006A30B5">
              <w:rPr>
                <w:rFonts w:eastAsia="Times New Roman" w:cs="Times New Roman"/>
                <w:color w:val="000000" w:themeColor="text1"/>
                <w:spacing w:val="2"/>
                <w:sz w:val="24"/>
                <w:szCs w:val="24"/>
                <w:lang w:eastAsia="uk-UA"/>
              </w:rPr>
              <w:t>ЕКГ, 4 </w:t>
            </w:r>
            <w:r w:rsidRPr="001E4E9D">
              <w:rPr>
                <w:rFonts w:eastAsia="Times New Roman" w:cs="Times New Roman"/>
                <w:color w:val="000000" w:themeColor="text1"/>
                <w:spacing w:val="2"/>
                <w:sz w:val="24"/>
                <w:szCs w:val="24"/>
                <w:lang w:eastAsia="uk-UA"/>
              </w:rPr>
              <w:t>н</w:t>
            </w:r>
            <w:r w:rsidR="006A30B5">
              <w:rPr>
                <w:rFonts w:eastAsia="Times New Roman" w:cs="Times New Roman"/>
                <w:color w:val="000000" w:themeColor="text1"/>
                <w:spacing w:val="2"/>
                <w:sz w:val="24"/>
                <w:szCs w:val="24"/>
                <w:lang w:eastAsia="uk-UA"/>
              </w:rPr>
              <w:t>ебулайзери, кушетка для масажу.</w:t>
            </w:r>
            <w:r w:rsidRPr="001E4E9D">
              <w:rPr>
                <w:rFonts w:eastAsia="Times New Roman" w:cs="Times New Roman"/>
                <w:color w:val="000000" w:themeColor="text1"/>
                <w:spacing w:val="2"/>
                <w:sz w:val="24"/>
                <w:szCs w:val="24"/>
                <w:lang w:eastAsia="uk-UA"/>
              </w:rPr>
              <w:t xml:space="preserve"> </w:t>
            </w:r>
            <w:r w:rsidR="006A30B5">
              <w:rPr>
                <w:rFonts w:eastAsia="Times New Roman" w:cs="Times New Roman"/>
                <w:color w:val="000000" w:themeColor="text1"/>
                <w:spacing w:val="2"/>
                <w:sz w:val="24"/>
                <w:szCs w:val="24"/>
                <w:lang w:eastAsia="uk-UA"/>
              </w:rPr>
              <w:t>Ф</w:t>
            </w:r>
            <w:r w:rsidRPr="001E4E9D">
              <w:rPr>
                <w:rFonts w:eastAsia="Times New Roman" w:cs="Times New Roman"/>
                <w:color w:val="000000" w:themeColor="text1"/>
                <w:spacing w:val="2"/>
                <w:sz w:val="24"/>
                <w:szCs w:val="24"/>
                <w:lang w:eastAsia="uk-UA"/>
              </w:rPr>
              <w:t>ормування мультидисциплі</w:t>
            </w:r>
            <w:r>
              <w:rPr>
                <w:rFonts w:eastAsia="Times New Roman" w:cs="Times New Roman"/>
                <w:color w:val="000000" w:themeColor="text1"/>
                <w:spacing w:val="2"/>
                <w:sz w:val="24"/>
                <w:szCs w:val="24"/>
                <w:lang w:eastAsia="uk-UA"/>
              </w:rPr>
              <w:t>нарної реабілітаційної команди</w:t>
            </w:r>
            <w:r w:rsidR="006A30B5">
              <w:rPr>
                <w:rFonts w:eastAsia="Times New Roman" w:cs="Times New Roman"/>
                <w:color w:val="000000" w:themeColor="text1"/>
                <w:spacing w:val="2"/>
                <w:sz w:val="24"/>
                <w:szCs w:val="24"/>
                <w:lang w:eastAsia="uk-UA"/>
              </w:rPr>
              <w:t>.</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w:t>
            </w:r>
            <w:r>
              <w:rPr>
                <w:rFonts w:eastAsia="Times New Roman" w:cs="Times New Roman"/>
                <w:color w:val="000000" w:themeColor="text1"/>
                <w:sz w:val="24"/>
                <w:szCs w:val="24"/>
                <w:lang w:eastAsia="ru-RU"/>
              </w:rPr>
              <w:t>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08 / 2021 - 12 / 2021</w:t>
            </w:r>
          </w:p>
        </w:tc>
      </w:tr>
      <w:tr w:rsidR="00DB7C96" w:rsidRPr="001E4E9D" w:rsidTr="0014588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746B5C"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170,0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119,0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119,0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51,0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51,0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636124" w:rsidRDefault="00725435" w:rsidP="00725435">
            <w:pPr>
              <w:jc w:val="left"/>
              <w:rPr>
                <w:rFonts w:eastAsia="Times New Roman" w:cs="Times New Roman"/>
                <w:color w:val="000000" w:themeColor="text1"/>
                <w:sz w:val="24"/>
                <w:szCs w:val="24"/>
                <w:lang w:eastAsia="ru-RU"/>
              </w:rPr>
            </w:pPr>
            <w:r w:rsidRPr="0063612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ru-RU"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Ініціатори проєкту, лікарі, жителі громади</w:t>
            </w:r>
            <w:r>
              <w:rPr>
                <w:rFonts w:eastAsia="Times New Roman" w:cs="Times New Roman"/>
                <w:color w:val="000000" w:themeColor="text1"/>
                <w:sz w:val="24"/>
                <w:szCs w:val="24"/>
                <w:lang w:eastAsia="ru-RU"/>
              </w:rPr>
              <w:t xml:space="preserve"> та прилеглих населених пунктів</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CD3C03" w:rsidRPr="001E4E9D" w:rsidRDefault="00CD3C03" w:rsidP="001E4E9D">
      <w:pPr>
        <w:ind w:firstLine="709"/>
        <w:jc w:val="left"/>
        <w:rPr>
          <w:rFonts w:cs="Times New Roman"/>
          <w:color w:val="000000" w:themeColor="text1"/>
          <w:sz w:val="24"/>
          <w:szCs w:val="24"/>
        </w:rPr>
      </w:pPr>
    </w:p>
    <w:p w:rsidR="00414E30"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2.10.</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8"/>
        <w:gridCol w:w="3967"/>
        <w:gridCol w:w="1091"/>
        <w:gridCol w:w="1009"/>
        <w:gridCol w:w="1011"/>
        <w:gridCol w:w="1597"/>
      </w:tblGrid>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Гаргат Тамара Валеріївна</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0974964971</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tamrikogargat83@gmail.com</w:t>
            </w:r>
          </w:p>
        </w:tc>
      </w:tr>
      <w:tr w:rsidR="003733E9" w:rsidRPr="001E4E9D" w:rsidTr="0014588B">
        <w:trPr>
          <w:trHeight w:val="55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доступності та якості медичного обслуговування населення шляхом придбання сучасного лабораторного обладнання для комунального некомерційного підприємства «Букачівська міська лікарня» Букачівської селищної ради Івано-Франківської області</w:t>
            </w:r>
          </w:p>
        </w:tc>
      </w:tr>
      <w:tr w:rsidR="003733E9" w:rsidRPr="001E4E9D" w:rsidTr="0014588B">
        <w:trPr>
          <w:trHeight w:val="395"/>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Букачівська громада</w:t>
            </w:r>
          </w:p>
        </w:tc>
      </w:tr>
      <w:tr w:rsidR="003733E9" w:rsidRPr="001E4E9D" w:rsidTr="0014588B">
        <w:trPr>
          <w:trHeight w:val="49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3.1.1. Підвищення якості та доступності медичних послуг: будівництво, реконструкція та покращення </w:t>
            </w:r>
            <w:r w:rsidRPr="001E4E9D">
              <w:rPr>
                <w:rFonts w:eastAsia="Times New Roman" w:cs="Times New Roman"/>
                <w:color w:val="000000" w:themeColor="text1"/>
                <w:sz w:val="24"/>
                <w:szCs w:val="24"/>
                <w:lang w:eastAsia="ru-RU"/>
              </w:rPr>
              <w:t xml:space="preserve"> матеріально-технічної бази закладів</w:t>
            </w:r>
            <w:r w:rsidR="00D725FC">
              <w:rPr>
                <w:rFonts w:eastAsia="Times New Roman" w:cs="Times New Roman"/>
                <w:color w:val="000000" w:themeColor="text1"/>
                <w:sz w:val="24"/>
                <w:szCs w:val="24"/>
                <w:lang w:eastAsia="ru-RU"/>
              </w:rPr>
              <w:t xml:space="preserve"> охорони здоров‘я.</w:t>
            </w:r>
          </w:p>
        </w:tc>
      </w:tr>
      <w:tr w:rsidR="003733E9" w:rsidRPr="001E4E9D" w:rsidTr="0014588B">
        <w:trPr>
          <w:trHeight w:val="1024"/>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p>
          <w:p w:rsidR="003733E9" w:rsidRPr="001E4E9D" w:rsidRDefault="003733E9" w:rsidP="00320228">
            <w:pPr>
              <w:tabs>
                <w:tab w:val="left" w:pos="271"/>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eastAsia="ru-RU"/>
              </w:rPr>
              <w:tab/>
              <w:t xml:space="preserve">Придбання сучасного медичного обладнання для проведення лабораторних досліджень для КНП «Букачівська міська лікарня» Букачівської селищної ради. </w:t>
            </w:r>
          </w:p>
          <w:p w:rsidR="003733E9" w:rsidRPr="001E4E9D" w:rsidRDefault="003733E9" w:rsidP="00320228">
            <w:pPr>
              <w:tabs>
                <w:tab w:val="left" w:pos="271"/>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ab/>
              <w:t>Покращення надання послуг населення. Завдання</w:t>
            </w:r>
            <w:r w:rsidR="00C93356">
              <w:rPr>
                <w:rFonts w:eastAsia="Times New Roman" w:cs="Times New Roman"/>
                <w:color w:val="000000" w:themeColor="text1"/>
                <w:sz w:val="24"/>
                <w:szCs w:val="24"/>
                <w:lang w:eastAsia="ru-RU"/>
              </w:rPr>
              <w:t xml:space="preserve"> – п</w:t>
            </w:r>
            <w:r w:rsidRPr="001E4E9D">
              <w:rPr>
                <w:rFonts w:eastAsia="Times New Roman" w:cs="Times New Roman"/>
                <w:color w:val="000000" w:themeColor="text1"/>
                <w:sz w:val="24"/>
                <w:szCs w:val="24"/>
                <w:lang w:eastAsia="ru-RU"/>
              </w:rPr>
              <w:t>ридбання обладнання:</w:t>
            </w:r>
          </w:p>
          <w:p w:rsidR="003733E9" w:rsidRPr="00C93356" w:rsidRDefault="00C93356" w:rsidP="00C93356">
            <w:pPr>
              <w:tabs>
                <w:tab w:val="left" w:pos="271"/>
              </w:tabs>
              <w:jc w:val="left"/>
              <w:rPr>
                <w:rFonts w:eastAsia="Times New Roman" w:cs="Times New Roman"/>
                <w:color w:val="000000" w:themeColor="text1"/>
                <w:sz w:val="24"/>
                <w:szCs w:val="24"/>
                <w:lang w:eastAsia="ru-RU"/>
              </w:rPr>
            </w:pPr>
            <w:r>
              <w:rPr>
                <w:rFonts w:eastAsia="MS Gothic" w:cs="Times New Roman"/>
                <w:color w:val="000000" w:themeColor="text1"/>
                <w:sz w:val="24"/>
                <w:szCs w:val="24"/>
                <w:lang w:eastAsia="ru-RU"/>
              </w:rPr>
              <w:t xml:space="preserve">- </w:t>
            </w:r>
            <w:r w:rsidR="003733E9" w:rsidRPr="00C93356">
              <w:rPr>
                <w:rFonts w:eastAsia="MS Gothic" w:cs="Times New Roman"/>
                <w:color w:val="000000" w:themeColor="text1"/>
                <w:sz w:val="24"/>
                <w:szCs w:val="24"/>
                <w:lang w:eastAsia="ru-RU"/>
              </w:rPr>
              <w:t>г</w:t>
            </w:r>
            <w:r w:rsidRPr="00C93356">
              <w:rPr>
                <w:rFonts w:eastAsia="MS Gothic" w:cs="Times New Roman"/>
                <w:color w:val="000000" w:themeColor="text1"/>
                <w:sz w:val="24"/>
                <w:szCs w:val="24"/>
                <w:lang w:eastAsia="ru-RU"/>
              </w:rPr>
              <w:t>ематологічного</w:t>
            </w:r>
            <w:r w:rsidR="003733E9" w:rsidRPr="00C93356">
              <w:rPr>
                <w:rFonts w:eastAsia="MS Gothic" w:cs="Times New Roman"/>
                <w:color w:val="000000" w:themeColor="text1"/>
                <w:sz w:val="24"/>
                <w:szCs w:val="24"/>
                <w:lang w:eastAsia="ru-RU"/>
              </w:rPr>
              <w:t xml:space="preserve"> аналізатор</w:t>
            </w:r>
            <w:r w:rsidRPr="00C93356">
              <w:rPr>
                <w:rFonts w:eastAsia="MS Gothic" w:cs="Times New Roman"/>
                <w:color w:val="000000" w:themeColor="text1"/>
                <w:sz w:val="24"/>
                <w:szCs w:val="24"/>
                <w:lang w:eastAsia="ru-RU"/>
              </w:rPr>
              <w:t>а</w:t>
            </w:r>
            <w:r w:rsidR="003733E9" w:rsidRPr="00C93356">
              <w:rPr>
                <w:rFonts w:eastAsia="MS Gothic" w:cs="Times New Roman"/>
                <w:color w:val="000000" w:themeColor="text1"/>
                <w:sz w:val="24"/>
                <w:szCs w:val="24"/>
                <w:lang w:eastAsia="ru-RU"/>
              </w:rPr>
              <w:t xml:space="preserve"> </w:t>
            </w:r>
            <w:r w:rsidR="003733E9" w:rsidRPr="00C93356">
              <w:rPr>
                <w:rFonts w:eastAsia="MS Gothic" w:cs="Times New Roman"/>
                <w:color w:val="000000" w:themeColor="text1"/>
                <w:sz w:val="24"/>
                <w:szCs w:val="24"/>
                <w:lang w:val="ru-RU" w:eastAsia="ru-RU"/>
              </w:rPr>
              <w:t xml:space="preserve">HORIBA ABX Micros 60OT (1 </w:t>
            </w:r>
            <w:r w:rsidR="003733E9" w:rsidRPr="00C93356">
              <w:rPr>
                <w:rFonts w:eastAsia="MS Gothic" w:cs="Times New Roman"/>
                <w:color w:val="000000" w:themeColor="text1"/>
                <w:sz w:val="24"/>
                <w:szCs w:val="24"/>
                <w:lang w:eastAsia="ru-RU"/>
              </w:rPr>
              <w:t>шт);</w:t>
            </w:r>
          </w:p>
          <w:p w:rsidR="003733E9" w:rsidRPr="00C93356" w:rsidRDefault="00C93356" w:rsidP="00C93356">
            <w:pPr>
              <w:tabs>
                <w:tab w:val="left" w:pos="271"/>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3733E9" w:rsidRPr="00C93356">
              <w:rPr>
                <w:rFonts w:eastAsia="Times New Roman" w:cs="Times New Roman"/>
                <w:color w:val="000000" w:themeColor="text1"/>
                <w:sz w:val="24"/>
                <w:szCs w:val="24"/>
                <w:lang w:eastAsia="ru-RU"/>
              </w:rPr>
              <w:t>напівавтоматичн</w:t>
            </w:r>
            <w:r w:rsidRPr="00C93356">
              <w:rPr>
                <w:rFonts w:eastAsia="Times New Roman" w:cs="Times New Roman"/>
                <w:color w:val="000000" w:themeColor="text1"/>
                <w:sz w:val="24"/>
                <w:szCs w:val="24"/>
                <w:lang w:eastAsia="ru-RU"/>
              </w:rPr>
              <w:t>ого біохімічного</w:t>
            </w:r>
            <w:r w:rsidR="003733E9" w:rsidRPr="00C93356">
              <w:rPr>
                <w:rFonts w:eastAsia="Times New Roman" w:cs="Times New Roman"/>
                <w:color w:val="000000" w:themeColor="text1"/>
                <w:sz w:val="24"/>
                <w:szCs w:val="24"/>
                <w:lang w:eastAsia="ru-RU"/>
              </w:rPr>
              <w:t xml:space="preserve"> аналізатор</w:t>
            </w:r>
            <w:r w:rsidRPr="00C93356">
              <w:rPr>
                <w:rFonts w:eastAsia="Times New Roman" w:cs="Times New Roman"/>
                <w:color w:val="000000" w:themeColor="text1"/>
                <w:sz w:val="24"/>
                <w:szCs w:val="24"/>
                <w:lang w:eastAsia="ru-RU"/>
              </w:rPr>
              <w:t>а</w:t>
            </w:r>
            <w:r w:rsidR="003733E9" w:rsidRPr="00C93356">
              <w:rPr>
                <w:rFonts w:eastAsia="Times New Roman" w:cs="Times New Roman"/>
                <w:color w:val="000000" w:themeColor="text1"/>
                <w:sz w:val="24"/>
                <w:szCs w:val="24"/>
                <w:lang w:eastAsia="ru-RU"/>
              </w:rPr>
              <w:t xml:space="preserve"> </w:t>
            </w:r>
            <w:r w:rsidR="003733E9" w:rsidRPr="00C93356">
              <w:rPr>
                <w:rFonts w:eastAsia="Times New Roman" w:cs="Times New Roman"/>
                <w:color w:val="000000" w:themeColor="text1"/>
                <w:sz w:val="24"/>
                <w:szCs w:val="24"/>
                <w:lang w:val="ru-RU" w:eastAsia="ru-RU"/>
              </w:rPr>
              <w:t xml:space="preserve">Rayto RT-1904C (1 </w:t>
            </w:r>
            <w:r w:rsidR="003733E9" w:rsidRPr="00C93356">
              <w:rPr>
                <w:rFonts w:eastAsia="Times New Roman" w:cs="Times New Roman"/>
                <w:color w:val="000000" w:themeColor="text1"/>
                <w:sz w:val="24"/>
                <w:szCs w:val="24"/>
                <w:lang w:eastAsia="ru-RU"/>
              </w:rPr>
              <w:t>шт);</w:t>
            </w:r>
          </w:p>
          <w:p w:rsidR="003733E9" w:rsidRPr="00C93356" w:rsidRDefault="00C93356" w:rsidP="00C93356">
            <w:pPr>
              <w:tabs>
                <w:tab w:val="left" w:pos="271"/>
              </w:tabs>
              <w:jc w:val="left"/>
              <w:rPr>
                <w:rFonts w:eastAsia="Times New Roman" w:cs="Times New Roman"/>
                <w:color w:val="000000" w:themeColor="text1"/>
                <w:sz w:val="24"/>
                <w:szCs w:val="24"/>
                <w:lang w:eastAsia="ru-RU"/>
              </w:rPr>
            </w:pPr>
            <w:r>
              <w:rPr>
                <w:rFonts w:eastAsia="MS Gothic" w:cs="Times New Roman"/>
                <w:color w:val="000000" w:themeColor="text1"/>
                <w:sz w:val="24"/>
                <w:szCs w:val="24"/>
                <w:lang w:eastAsia="ru-RU"/>
              </w:rPr>
              <w:t xml:space="preserve">- </w:t>
            </w:r>
            <w:r w:rsidR="003733E9" w:rsidRPr="00C93356">
              <w:rPr>
                <w:rFonts w:eastAsia="MS Gothic" w:cs="Times New Roman"/>
                <w:color w:val="000000" w:themeColor="text1"/>
                <w:sz w:val="24"/>
                <w:szCs w:val="24"/>
                <w:lang w:eastAsia="ru-RU"/>
              </w:rPr>
              <w:t>аналізатор</w:t>
            </w:r>
            <w:r w:rsidRPr="00C93356">
              <w:rPr>
                <w:rFonts w:eastAsia="MS Gothic" w:cs="Times New Roman"/>
                <w:color w:val="000000" w:themeColor="text1"/>
                <w:sz w:val="24"/>
                <w:szCs w:val="24"/>
                <w:lang w:eastAsia="ru-RU"/>
              </w:rPr>
              <w:t>а</w:t>
            </w:r>
            <w:r w:rsidR="003733E9" w:rsidRPr="00C93356">
              <w:rPr>
                <w:rFonts w:eastAsia="MS Gothic" w:cs="Times New Roman"/>
                <w:color w:val="000000" w:themeColor="text1"/>
                <w:sz w:val="24"/>
                <w:szCs w:val="24"/>
                <w:lang w:eastAsia="ru-RU"/>
              </w:rPr>
              <w:t xml:space="preserve"> сечі </w:t>
            </w:r>
            <w:r w:rsidR="003733E9" w:rsidRPr="00C93356">
              <w:rPr>
                <w:rFonts w:eastAsia="MS Gothic" w:cs="Times New Roman"/>
                <w:color w:val="000000" w:themeColor="text1"/>
                <w:sz w:val="24"/>
                <w:szCs w:val="24"/>
                <w:lang w:val="ru-RU" w:eastAsia="ru-RU"/>
              </w:rPr>
              <w:t xml:space="preserve">Laura Smart (1 </w:t>
            </w:r>
            <w:r w:rsidR="003733E9" w:rsidRPr="00C93356">
              <w:rPr>
                <w:rFonts w:eastAsia="MS Gothic" w:cs="Times New Roman"/>
                <w:color w:val="000000" w:themeColor="text1"/>
                <w:sz w:val="24"/>
                <w:szCs w:val="24"/>
                <w:lang w:eastAsia="ru-RU"/>
              </w:rPr>
              <w:t>шт);</w:t>
            </w:r>
          </w:p>
          <w:p w:rsidR="003733E9" w:rsidRPr="00C93356" w:rsidRDefault="00C93356" w:rsidP="00C93356">
            <w:pPr>
              <w:tabs>
                <w:tab w:val="left" w:pos="271"/>
              </w:tabs>
              <w:jc w:val="left"/>
              <w:rPr>
                <w:rFonts w:eastAsia="Times New Roman" w:cs="Times New Roman"/>
                <w:color w:val="000000" w:themeColor="text1"/>
                <w:sz w:val="24"/>
                <w:szCs w:val="24"/>
                <w:lang w:eastAsia="ru-RU"/>
              </w:rPr>
            </w:pPr>
            <w:r>
              <w:rPr>
                <w:rFonts w:eastAsia="MS Gothic" w:cs="Times New Roman"/>
                <w:color w:val="000000" w:themeColor="text1"/>
                <w:sz w:val="24"/>
                <w:szCs w:val="24"/>
                <w:lang w:eastAsia="ru-RU"/>
              </w:rPr>
              <w:t xml:space="preserve">- </w:t>
            </w:r>
            <w:r w:rsidR="003733E9" w:rsidRPr="00C93356">
              <w:rPr>
                <w:rFonts w:eastAsia="MS Gothic" w:cs="Times New Roman"/>
                <w:color w:val="000000" w:themeColor="text1"/>
                <w:sz w:val="24"/>
                <w:szCs w:val="24"/>
                <w:lang w:eastAsia="ru-RU"/>
              </w:rPr>
              <w:t>мікроскоп</w:t>
            </w:r>
            <w:r>
              <w:rPr>
                <w:rFonts w:eastAsia="MS Gothic" w:cs="Times New Roman"/>
                <w:color w:val="000000" w:themeColor="text1"/>
                <w:sz w:val="24"/>
                <w:szCs w:val="24"/>
                <w:lang w:eastAsia="ru-RU"/>
              </w:rPr>
              <w:t>а</w:t>
            </w:r>
            <w:r w:rsidR="003733E9" w:rsidRPr="00C93356">
              <w:rPr>
                <w:rFonts w:eastAsia="MS Gothic" w:cs="Times New Roman"/>
                <w:color w:val="000000" w:themeColor="text1"/>
                <w:sz w:val="24"/>
                <w:szCs w:val="24"/>
                <w:lang w:eastAsia="ru-RU"/>
              </w:rPr>
              <w:t xml:space="preserve"> бінокуляр</w:t>
            </w:r>
            <w:r>
              <w:rPr>
                <w:rFonts w:eastAsia="MS Gothic" w:cs="Times New Roman"/>
                <w:color w:val="000000" w:themeColor="text1"/>
                <w:sz w:val="24"/>
                <w:szCs w:val="24"/>
                <w:lang w:eastAsia="ru-RU"/>
              </w:rPr>
              <w:t>а</w:t>
            </w:r>
            <w:r w:rsidR="003733E9" w:rsidRPr="00C93356">
              <w:rPr>
                <w:rFonts w:eastAsia="MS Gothic" w:cs="Times New Roman"/>
                <w:color w:val="000000" w:themeColor="text1"/>
                <w:sz w:val="24"/>
                <w:szCs w:val="24"/>
                <w:lang w:eastAsia="ru-RU"/>
              </w:rPr>
              <w:t xml:space="preserve"> </w:t>
            </w:r>
            <w:r w:rsidR="003733E9" w:rsidRPr="00C93356">
              <w:rPr>
                <w:rFonts w:eastAsia="MS Gothic" w:cs="Times New Roman"/>
                <w:color w:val="000000" w:themeColor="text1"/>
                <w:sz w:val="24"/>
                <w:szCs w:val="24"/>
                <w:lang w:val="ru-RU" w:eastAsia="ru-RU"/>
              </w:rPr>
              <w:t xml:space="preserve">(1 </w:t>
            </w:r>
            <w:r w:rsidR="003733E9" w:rsidRPr="00C93356">
              <w:rPr>
                <w:rFonts w:eastAsia="MS Gothic" w:cs="Times New Roman"/>
                <w:color w:val="000000" w:themeColor="text1"/>
                <w:sz w:val="24"/>
                <w:szCs w:val="24"/>
                <w:lang w:eastAsia="ru-RU"/>
              </w:rPr>
              <w:t>шт)</w:t>
            </w:r>
            <w:r>
              <w:rPr>
                <w:rFonts w:eastAsia="MS Gothic" w:cs="Times New Roman"/>
                <w:color w:val="000000" w:themeColor="text1"/>
                <w:sz w:val="24"/>
                <w:szCs w:val="24"/>
                <w:lang w:eastAsia="ru-RU"/>
              </w:rPr>
              <w:t>.</w:t>
            </w:r>
          </w:p>
        </w:tc>
      </w:tr>
      <w:tr w:rsidR="003733E9" w:rsidRPr="001E4E9D" w:rsidTr="0014588B">
        <w:trPr>
          <w:trHeight w:val="523"/>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Букачівська територіальна громада, мешканці частини Рогатинської та Бурштинської </w:t>
            </w:r>
            <w:r>
              <w:rPr>
                <w:rFonts w:eastAsia="Times New Roman" w:cs="Times New Roman"/>
                <w:color w:val="000000" w:themeColor="text1"/>
                <w:sz w:val="24"/>
                <w:szCs w:val="24"/>
                <w:lang w:eastAsia="ru-RU"/>
              </w:rPr>
              <w:t>громад</w:t>
            </w:r>
          </w:p>
        </w:tc>
      </w:tr>
      <w:tr w:rsidR="003733E9" w:rsidRPr="001E4E9D" w:rsidTr="0014588B">
        <w:trPr>
          <w:trHeight w:val="348"/>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2A556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громади, </w:t>
            </w:r>
            <w:r w:rsidR="002A5565">
              <w:rPr>
                <w:rFonts w:eastAsia="Times New Roman" w:cs="Times New Roman"/>
                <w:color w:val="000000" w:themeColor="text1"/>
                <w:sz w:val="24"/>
                <w:szCs w:val="24"/>
                <w:lang w:eastAsia="ru-RU"/>
              </w:rPr>
              <w:t>працівники лабораторії</w:t>
            </w:r>
          </w:p>
        </w:tc>
      </w:tr>
      <w:tr w:rsidR="003733E9" w:rsidRPr="001E4E9D" w:rsidTr="0014588B">
        <w:trPr>
          <w:trHeight w:val="358"/>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Основною проблемою є відсутніс</w:t>
            </w:r>
            <w:r>
              <w:rPr>
                <w:rFonts w:eastAsia="Times New Roman" w:cs="Times New Roman"/>
                <w:color w:val="000000" w:themeColor="text1"/>
                <w:sz w:val="24"/>
                <w:szCs w:val="24"/>
                <w:lang w:eastAsia="ru-RU"/>
              </w:rPr>
              <w:t xml:space="preserve">ть сталого фінансування галузі. </w:t>
            </w:r>
            <w:r w:rsidRPr="001E4E9D">
              <w:rPr>
                <w:rFonts w:eastAsia="Times New Roman" w:cs="Times New Roman"/>
                <w:color w:val="000000" w:themeColor="text1"/>
                <w:sz w:val="24"/>
                <w:szCs w:val="24"/>
                <w:lang w:eastAsia="ru-RU"/>
              </w:rPr>
              <w:t xml:space="preserve">Станом на 01.01.2021 мережа закладів охорони здоров’я </w:t>
            </w:r>
            <w:r>
              <w:rPr>
                <w:rFonts w:eastAsia="Times New Roman" w:cs="Times New Roman"/>
                <w:color w:val="000000" w:themeColor="text1"/>
                <w:sz w:val="24"/>
                <w:szCs w:val="24"/>
                <w:lang w:eastAsia="ru-RU"/>
              </w:rPr>
              <w:t xml:space="preserve">громади </w:t>
            </w:r>
            <w:r w:rsidRPr="001E4E9D">
              <w:rPr>
                <w:rFonts w:eastAsia="Times New Roman" w:cs="Times New Roman"/>
                <w:color w:val="000000" w:themeColor="text1"/>
                <w:sz w:val="24"/>
                <w:szCs w:val="24"/>
                <w:lang w:eastAsia="ru-RU"/>
              </w:rPr>
              <w:t>складається з:</w:t>
            </w:r>
          </w:p>
          <w:p w:rsidR="003733E9" w:rsidRPr="001E4E9D" w:rsidRDefault="00134BD7" w:rsidP="00320228">
            <w:pPr>
              <w:tabs>
                <w:tab w:val="left" w:pos="12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 xml:space="preserve">- </w:t>
            </w:r>
            <w:r w:rsidR="003733E9" w:rsidRPr="001E4E9D">
              <w:rPr>
                <w:rFonts w:eastAsia="Times New Roman" w:cs="Times New Roman"/>
                <w:color w:val="000000" w:themeColor="text1"/>
                <w:sz w:val="24"/>
                <w:szCs w:val="24"/>
                <w:lang w:eastAsia="ru-RU"/>
              </w:rPr>
              <w:t>КНП «Букачівська міська лікарня» Букачівської селищної ради;</w:t>
            </w:r>
          </w:p>
          <w:p w:rsidR="003733E9" w:rsidRPr="001E4E9D" w:rsidRDefault="00134BD7" w:rsidP="00320228">
            <w:pPr>
              <w:tabs>
                <w:tab w:val="left" w:pos="12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3733E9" w:rsidRPr="001E4E9D">
              <w:rPr>
                <w:rFonts w:eastAsia="Times New Roman" w:cs="Times New Roman"/>
                <w:color w:val="000000" w:themeColor="text1"/>
                <w:sz w:val="24"/>
                <w:szCs w:val="24"/>
                <w:lang w:eastAsia="ru-RU"/>
              </w:rPr>
              <w:t>КНП</w:t>
            </w:r>
            <w:r>
              <w:rPr>
                <w:rFonts w:eastAsia="Times New Roman" w:cs="Times New Roman"/>
                <w:color w:val="000000" w:themeColor="text1"/>
                <w:sz w:val="24"/>
                <w:szCs w:val="24"/>
                <w:lang w:eastAsia="ru-RU"/>
              </w:rPr>
              <w:t xml:space="preserve"> </w:t>
            </w:r>
            <w:r w:rsidR="003733E9">
              <w:rPr>
                <w:rFonts w:eastAsia="Times New Roman" w:cs="Times New Roman"/>
                <w:color w:val="000000" w:themeColor="text1"/>
                <w:sz w:val="24"/>
                <w:szCs w:val="24"/>
                <w:lang w:eastAsia="ru-RU"/>
              </w:rPr>
              <w:t xml:space="preserve">«Рогатинський центр первинної медико-санітарної допомоги» </w:t>
            </w:r>
            <w:r w:rsidR="003733E9" w:rsidRPr="001E4E9D">
              <w:rPr>
                <w:rFonts w:eastAsia="Times New Roman" w:cs="Times New Roman"/>
                <w:color w:val="000000" w:themeColor="text1"/>
                <w:sz w:val="24"/>
                <w:szCs w:val="24"/>
                <w:lang w:eastAsia="ru-RU"/>
              </w:rPr>
              <w:t>(амбулаторія смт Букачівці, амбулаторія с. Колоколин);</w:t>
            </w:r>
          </w:p>
          <w:p w:rsidR="003733E9" w:rsidRPr="001E4E9D" w:rsidRDefault="003733E9" w:rsidP="00320228">
            <w:pPr>
              <w:tabs>
                <w:tab w:val="left" w:pos="12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sidR="00134BD7">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ФАПи </w:t>
            </w:r>
            <w:r>
              <w:rPr>
                <w:rFonts w:eastAsia="Times New Roman" w:cs="Times New Roman"/>
                <w:color w:val="000000" w:themeColor="text1"/>
                <w:sz w:val="24"/>
                <w:szCs w:val="24"/>
                <w:lang w:eastAsia="ru-RU"/>
              </w:rPr>
              <w:t xml:space="preserve">в </w:t>
            </w:r>
            <w:r w:rsidR="00134BD7">
              <w:rPr>
                <w:rFonts w:eastAsia="Times New Roman" w:cs="Times New Roman"/>
                <w:color w:val="000000" w:themeColor="text1"/>
                <w:sz w:val="24"/>
                <w:szCs w:val="24"/>
                <w:lang w:eastAsia="ru-RU"/>
              </w:rPr>
              <w:t>с. Луковець-Вишнівський, с. </w:t>
            </w:r>
            <w:r w:rsidRPr="001E4E9D">
              <w:rPr>
                <w:rFonts w:eastAsia="Times New Roman" w:cs="Times New Roman"/>
                <w:color w:val="000000" w:themeColor="text1"/>
                <w:sz w:val="24"/>
                <w:szCs w:val="24"/>
                <w:lang w:eastAsia="ru-RU"/>
              </w:rPr>
              <w:t xml:space="preserve">Чернів, </w:t>
            </w:r>
          </w:p>
          <w:p w:rsidR="003733E9" w:rsidRPr="001E4E9D" w:rsidRDefault="003733E9" w:rsidP="00320228">
            <w:pPr>
              <w:tabs>
                <w:tab w:val="left" w:pos="12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 Ч</w:t>
            </w:r>
            <w:r w:rsidR="00134BD7">
              <w:rPr>
                <w:rFonts w:eastAsia="Times New Roman" w:cs="Times New Roman"/>
                <w:color w:val="000000" w:themeColor="text1"/>
                <w:sz w:val="24"/>
                <w:szCs w:val="24"/>
                <w:lang w:eastAsia="ru-RU"/>
              </w:rPr>
              <w:t>агрів, с. Козарі, с. Вишнів, с. </w:t>
            </w:r>
            <w:r w:rsidRPr="001E4E9D">
              <w:rPr>
                <w:rFonts w:eastAsia="Times New Roman" w:cs="Times New Roman"/>
                <w:color w:val="000000" w:themeColor="text1"/>
                <w:sz w:val="24"/>
                <w:szCs w:val="24"/>
                <w:lang w:eastAsia="ru-RU"/>
              </w:rPr>
              <w:t>Журавеньки.</w:t>
            </w:r>
          </w:p>
          <w:p w:rsidR="003733E9" w:rsidRPr="001E4E9D" w:rsidRDefault="003733E9" w:rsidP="00134B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Крім вищевказаних проблем є проблема з укомплектованістю закладів охорони здоров’я, а також віддаленість від адміністративного центру. </w:t>
            </w:r>
            <w:r w:rsidR="00134BD7">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се лабораторне обладнання</w:t>
            </w:r>
            <w:r w:rsidR="00134BD7">
              <w:rPr>
                <w:rFonts w:eastAsia="Times New Roman" w:cs="Times New Roman"/>
                <w:color w:val="000000" w:themeColor="text1"/>
                <w:sz w:val="24"/>
                <w:szCs w:val="24"/>
                <w:lang w:eastAsia="ru-RU"/>
              </w:rPr>
              <w:t xml:space="preserve"> застаріле,</w:t>
            </w:r>
            <w:r w:rsidRPr="001E4E9D">
              <w:rPr>
                <w:rFonts w:eastAsia="Times New Roman" w:cs="Times New Roman"/>
                <w:color w:val="000000" w:themeColor="text1"/>
                <w:sz w:val="24"/>
                <w:szCs w:val="24"/>
                <w:lang w:eastAsia="ru-RU"/>
              </w:rPr>
              <w:t xml:space="preserve"> результати аналізів зазвичай зроблені в ручну. Приміщення закладів охорони </w:t>
            </w:r>
            <w:r>
              <w:rPr>
                <w:rFonts w:eastAsia="Times New Roman" w:cs="Times New Roman"/>
                <w:color w:val="000000" w:themeColor="text1"/>
                <w:sz w:val="24"/>
                <w:szCs w:val="24"/>
                <w:lang w:eastAsia="ru-RU"/>
              </w:rPr>
              <w:t>здоров’я в незадовільному стані.</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З огляду на зазначене</w:t>
            </w:r>
            <w:r w:rsidR="00134BD7">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потреба в оновленні обладнання та </w:t>
            </w:r>
            <w:r>
              <w:rPr>
                <w:rFonts w:eastAsia="Times New Roman" w:cs="Times New Roman"/>
                <w:color w:val="000000" w:themeColor="text1"/>
                <w:sz w:val="24"/>
                <w:szCs w:val="24"/>
                <w:lang w:eastAsia="ru-RU"/>
              </w:rPr>
              <w:t>ремонті приміщень</w:t>
            </w:r>
            <w:r w:rsidR="00134BD7">
              <w:rPr>
                <w:rFonts w:eastAsia="Times New Roman" w:cs="Times New Roman"/>
                <w:color w:val="000000" w:themeColor="text1"/>
                <w:sz w:val="24"/>
                <w:szCs w:val="24"/>
                <w:lang w:eastAsia="ru-RU"/>
              </w:rPr>
              <w:t>.</w:t>
            </w:r>
          </w:p>
        </w:tc>
      </w:tr>
      <w:tr w:rsidR="003733E9" w:rsidRPr="001E4E9D" w:rsidTr="0014588B">
        <w:trPr>
          <w:trHeight w:val="521"/>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Покращення </w:t>
            </w:r>
            <w:r w:rsidRPr="001E4E9D">
              <w:rPr>
                <w:rFonts w:eastAsia="Times New Roman" w:cs="Times New Roman"/>
                <w:color w:val="000000" w:themeColor="text1"/>
                <w:sz w:val="24"/>
                <w:szCs w:val="24"/>
                <w:lang w:eastAsia="ru-RU"/>
              </w:rPr>
              <w:t>медичного</w:t>
            </w:r>
            <w:r>
              <w:rPr>
                <w:rFonts w:eastAsia="Times New Roman" w:cs="Times New Roman"/>
                <w:color w:val="000000" w:themeColor="text1"/>
                <w:sz w:val="24"/>
                <w:szCs w:val="24"/>
                <w:lang w:eastAsia="ru-RU"/>
              </w:rPr>
              <w:t xml:space="preserve"> обслуговування </w:t>
            </w:r>
            <w:r w:rsidR="00134BD7">
              <w:rPr>
                <w:rFonts w:eastAsia="Times New Roman" w:cs="Times New Roman"/>
                <w:color w:val="000000" w:themeColor="text1"/>
                <w:sz w:val="24"/>
                <w:szCs w:val="24"/>
                <w:lang w:eastAsia="ru-RU"/>
              </w:rPr>
              <w:t>жителів громади.</w:t>
            </w:r>
          </w:p>
        </w:tc>
      </w:tr>
      <w:tr w:rsidR="003733E9" w:rsidRPr="001E4E9D" w:rsidTr="0014588B">
        <w:trPr>
          <w:trHeight w:val="529"/>
        </w:trPr>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Основними заходами проєкту є придбання обладнання, його встановлення та введення в експлуатацію.</w:t>
            </w:r>
          </w:p>
        </w:tc>
      </w:tr>
      <w:tr w:rsidR="003733E9" w:rsidRPr="001E4E9D" w:rsidTr="0014588B">
        <w:tc>
          <w:tcPr>
            <w:tcW w:w="307"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733E9" w:rsidRPr="001E4E9D" w:rsidRDefault="003733E9"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DB7C96" w:rsidRPr="001E4E9D" w:rsidTr="0014588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333,3</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333,3</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FD0929" w:rsidRDefault="00725435" w:rsidP="00725435">
            <w:pPr>
              <w:jc w:val="left"/>
              <w:rPr>
                <w:rFonts w:eastAsia="Times New Roman" w:cs="Times New Roman"/>
                <w:color w:val="000000" w:themeColor="text1"/>
                <w:sz w:val="24"/>
                <w:szCs w:val="24"/>
                <w:lang w:eastAsia="ru-RU"/>
              </w:rPr>
            </w:pPr>
            <w:r w:rsidRPr="00FD0929">
              <w:rPr>
                <w:rFonts w:eastAsia="Times New Roman" w:cs="Times New Roman"/>
                <w:color w:val="000000" w:themeColor="text1"/>
                <w:sz w:val="24"/>
                <w:szCs w:val="24"/>
                <w:lang w:eastAsia="ru-RU"/>
              </w:rPr>
              <w:t>державний бюджет</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FD0929" w:rsidRDefault="00725435" w:rsidP="00725435">
            <w:pPr>
              <w:jc w:val="left"/>
              <w:rPr>
                <w:rFonts w:eastAsia="Times New Roman" w:cs="Times New Roman"/>
                <w:color w:val="000000" w:themeColor="text1"/>
                <w:sz w:val="24"/>
                <w:szCs w:val="24"/>
                <w:lang w:eastAsia="ru-RU"/>
              </w:rPr>
            </w:pPr>
            <w:r w:rsidRPr="00FD0929">
              <w:rPr>
                <w:rFonts w:eastAsia="Times New Roman" w:cs="Times New Roman"/>
                <w:color w:val="000000" w:themeColor="text1"/>
                <w:sz w:val="24"/>
                <w:szCs w:val="24"/>
                <w:lang w:eastAsia="ru-RU"/>
              </w:rPr>
              <w:t>обласний бюджет</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FD0929" w:rsidRDefault="00725435" w:rsidP="00725435">
            <w:pPr>
              <w:jc w:val="left"/>
              <w:rPr>
                <w:rFonts w:eastAsia="Times New Roman" w:cs="Times New Roman"/>
                <w:color w:val="000000" w:themeColor="text1"/>
                <w:sz w:val="24"/>
                <w:szCs w:val="24"/>
                <w:lang w:eastAsia="ru-RU"/>
              </w:rPr>
            </w:pPr>
            <w:r w:rsidRPr="00FD0929">
              <w:rPr>
                <w:rFonts w:eastAsia="Times New Roman" w:cs="Times New Roman"/>
                <w:color w:val="000000" w:themeColor="text1"/>
                <w:sz w:val="24"/>
                <w:szCs w:val="24"/>
                <w:lang w:eastAsia="ru-RU"/>
              </w:rPr>
              <w:t>бюджет громади</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FD0929" w:rsidRDefault="00725435" w:rsidP="00725435">
            <w:pPr>
              <w:jc w:val="left"/>
              <w:rPr>
                <w:rFonts w:eastAsia="Times New Roman" w:cs="Times New Roman"/>
                <w:color w:val="000000" w:themeColor="text1"/>
                <w:sz w:val="24"/>
                <w:szCs w:val="24"/>
                <w:lang w:eastAsia="ru-RU"/>
              </w:rPr>
            </w:pPr>
            <w:r w:rsidRPr="00FD0929">
              <w:rPr>
                <w:rFonts w:eastAsia="Times New Roman" w:cs="Times New Roman"/>
                <w:color w:val="000000" w:themeColor="text1"/>
                <w:sz w:val="24"/>
                <w:szCs w:val="24"/>
                <w:lang w:eastAsia="ru-RU"/>
              </w:rPr>
              <w:t>власні кошти</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FD0929" w:rsidRDefault="00725435" w:rsidP="00725435">
            <w:pPr>
              <w:jc w:val="left"/>
              <w:rPr>
                <w:rFonts w:eastAsia="Times New Roman" w:cs="Times New Roman"/>
                <w:color w:val="000000" w:themeColor="text1"/>
                <w:sz w:val="24"/>
                <w:szCs w:val="24"/>
                <w:lang w:eastAsia="ru-RU"/>
              </w:rPr>
            </w:pPr>
            <w:r w:rsidRPr="00FD0929">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233,3</w:t>
            </w:r>
          </w:p>
        </w:tc>
        <w:tc>
          <w:tcPr>
            <w:tcW w:w="54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4"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233,3</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6809AC"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Букачівська селищна рада, КНП </w:t>
            </w:r>
            <w:r w:rsidR="00725435" w:rsidRPr="001E4E9D">
              <w:rPr>
                <w:rFonts w:eastAsia="Times New Roman" w:cs="Times New Roman"/>
                <w:color w:val="000000" w:themeColor="text1"/>
                <w:sz w:val="24"/>
                <w:szCs w:val="24"/>
                <w:lang w:eastAsia="ru-RU"/>
              </w:rPr>
              <w:t>«Букачівська міська лікарня» Букачівської селищної ради</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bl>
    <w:p w:rsidR="005F6D4C" w:rsidRPr="001E4E9D" w:rsidRDefault="005F6D4C" w:rsidP="001E4E9D">
      <w:pPr>
        <w:ind w:firstLine="709"/>
        <w:jc w:val="left"/>
        <w:rPr>
          <w:rFonts w:cs="Times New Roman"/>
          <w:color w:val="000000" w:themeColor="text1"/>
          <w:sz w:val="24"/>
          <w:szCs w:val="24"/>
        </w:rPr>
      </w:pPr>
    </w:p>
    <w:p w:rsidR="005F6D4C"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09"/>
        <w:gridCol w:w="1009"/>
        <w:gridCol w:w="1592"/>
      </w:tblGrid>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Манорик Тарас Степанович, селищний голова</w:t>
            </w:r>
            <w:r w:rsidR="00134BD7">
              <w:rPr>
                <w:rFonts w:eastAsia="Times New Roman" w:cs="Times New Roman"/>
                <w:color w:val="000000" w:themeColor="text1"/>
                <w:sz w:val="24"/>
                <w:szCs w:val="24"/>
                <w:lang w:eastAsia="ru-RU"/>
              </w:rPr>
              <w:t>;</w:t>
            </w:r>
          </w:p>
          <w:p w:rsidR="00E47C3F" w:rsidRPr="001E4E9D" w:rsidRDefault="00E47C3F"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0993018895</w:t>
            </w:r>
          </w:p>
          <w:p w:rsidR="00E47C3F" w:rsidRPr="001E4E9D" w:rsidRDefault="00E47C3F" w:rsidP="00320228">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0953853975</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34BD7" w:rsidRDefault="00F51BFC" w:rsidP="00320228">
            <w:pPr>
              <w:contextualSpacing/>
              <w:jc w:val="left"/>
              <w:rPr>
                <w:rFonts w:eastAsia="Times New Roman" w:cs="Times New Roman"/>
                <w:color w:val="000000" w:themeColor="text1"/>
                <w:sz w:val="24"/>
                <w:szCs w:val="24"/>
                <w:lang w:eastAsia="ru-RU"/>
              </w:rPr>
            </w:pPr>
            <w:hyperlink r:id="rId25" w:history="1">
              <w:r w:rsidR="00E47C3F" w:rsidRPr="00134BD7">
                <w:rPr>
                  <w:rFonts w:eastAsia="Times New Roman" w:cs="Times New Roman"/>
                  <w:color w:val="000000" w:themeColor="text1"/>
                  <w:sz w:val="24"/>
                  <w:szCs w:val="24"/>
                  <w:lang w:val="en-US" w:eastAsia="ru-RU"/>
                </w:rPr>
                <w:t>broshniv</w:t>
              </w:r>
              <w:r w:rsidR="00E47C3F" w:rsidRPr="00134BD7">
                <w:rPr>
                  <w:rFonts w:eastAsia="Times New Roman" w:cs="Times New Roman"/>
                  <w:color w:val="000000" w:themeColor="text1"/>
                  <w:sz w:val="24"/>
                  <w:szCs w:val="24"/>
                  <w:lang w:val="ru-RU" w:eastAsia="ru-RU"/>
                </w:rPr>
                <w:t>-</w:t>
              </w:r>
              <w:r w:rsidR="00E47C3F" w:rsidRPr="00134BD7">
                <w:rPr>
                  <w:rFonts w:eastAsia="Times New Roman" w:cs="Times New Roman"/>
                  <w:color w:val="000000" w:themeColor="text1"/>
                  <w:sz w:val="24"/>
                  <w:szCs w:val="24"/>
                  <w:lang w:val="en-US" w:eastAsia="ru-RU"/>
                </w:rPr>
                <w:t>osada</w:t>
              </w:r>
              <w:r w:rsidR="00E47C3F" w:rsidRPr="00134BD7">
                <w:rPr>
                  <w:rFonts w:eastAsia="Times New Roman" w:cs="Times New Roman"/>
                  <w:color w:val="000000" w:themeColor="text1"/>
                  <w:sz w:val="24"/>
                  <w:szCs w:val="24"/>
                  <w:lang w:val="ru-RU" w:eastAsia="ru-RU"/>
                </w:rPr>
                <w:t>@</w:t>
              </w:r>
              <w:r w:rsidR="00E47C3F" w:rsidRPr="00134BD7">
                <w:rPr>
                  <w:rFonts w:eastAsia="Times New Roman" w:cs="Times New Roman"/>
                  <w:color w:val="000000" w:themeColor="text1"/>
                  <w:sz w:val="24"/>
                  <w:szCs w:val="24"/>
                  <w:lang w:val="en-US" w:eastAsia="ru-RU"/>
                </w:rPr>
                <w:t>ukr</w:t>
              </w:r>
              <w:r w:rsidR="00E47C3F" w:rsidRPr="00134BD7">
                <w:rPr>
                  <w:rFonts w:eastAsia="Times New Roman" w:cs="Times New Roman"/>
                  <w:color w:val="000000" w:themeColor="text1"/>
                  <w:sz w:val="24"/>
                  <w:szCs w:val="24"/>
                  <w:lang w:val="ru-RU" w:eastAsia="ru-RU"/>
                </w:rPr>
                <w:t>.</w:t>
              </w:r>
              <w:r w:rsidR="00E47C3F" w:rsidRPr="00134BD7">
                <w:rPr>
                  <w:rFonts w:eastAsia="Times New Roman" w:cs="Times New Roman"/>
                  <w:color w:val="000000" w:themeColor="text1"/>
                  <w:sz w:val="24"/>
                  <w:szCs w:val="24"/>
                  <w:lang w:val="en-US" w:eastAsia="ru-RU"/>
                </w:rPr>
                <w:t>net</w:t>
              </w:r>
            </w:hyperlink>
          </w:p>
          <w:p w:rsidR="00E47C3F" w:rsidRPr="001E4E9D" w:rsidRDefault="00F51BFC" w:rsidP="00320228">
            <w:pPr>
              <w:contextualSpacing/>
              <w:jc w:val="left"/>
              <w:rPr>
                <w:rFonts w:eastAsia="Times New Roman" w:cs="Times New Roman"/>
                <w:color w:val="000000" w:themeColor="text1"/>
                <w:sz w:val="24"/>
                <w:szCs w:val="24"/>
                <w:lang w:val="ru-RU" w:eastAsia="ru-RU"/>
              </w:rPr>
            </w:pPr>
            <w:hyperlink r:id="rId26" w:history="1">
              <w:r w:rsidR="00E47C3F" w:rsidRPr="00134BD7">
                <w:rPr>
                  <w:rFonts w:eastAsia="Times New Roman" w:cs="Times New Roman"/>
                  <w:color w:val="000000" w:themeColor="text1"/>
                  <w:sz w:val="24"/>
                  <w:szCs w:val="24"/>
                  <w:lang w:val="en-US" w:eastAsia="ru-RU"/>
                </w:rPr>
                <w:t>broshneconom@gmail.com</w:t>
              </w:r>
            </w:hyperlink>
          </w:p>
        </w:tc>
      </w:tr>
      <w:tr w:rsidR="00E47C3F" w:rsidRPr="001E4E9D" w:rsidTr="006809AC">
        <w:trPr>
          <w:trHeight w:val="929"/>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Пункт вакцинації від гострої респіраторної хвороби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 на базі КНП «Б</w:t>
            </w:r>
            <w:r>
              <w:rPr>
                <w:rFonts w:eastAsia="Times New Roman" w:cs="Times New Roman"/>
                <w:color w:val="000000" w:themeColor="text1"/>
                <w:sz w:val="24"/>
                <w:szCs w:val="24"/>
                <w:lang w:eastAsia="ru-RU"/>
              </w:rPr>
              <w:t>рошнів-Осадська міська лікарня</w:t>
            </w:r>
            <w:r w:rsidR="00134BD7">
              <w:rPr>
                <w:rFonts w:eastAsia="Times New Roman" w:cs="Times New Roman"/>
                <w:color w:val="000000" w:themeColor="text1"/>
                <w:sz w:val="24"/>
                <w:szCs w:val="24"/>
                <w:lang w:eastAsia="ru-RU"/>
              </w:rPr>
              <w:t>»</w:t>
            </w:r>
          </w:p>
        </w:tc>
      </w:tr>
      <w:tr w:rsidR="00E47C3F" w:rsidRPr="001E4E9D" w:rsidTr="006809AC">
        <w:trPr>
          <w:trHeight w:val="95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134B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w:t>
            </w:r>
            <w:r w:rsidR="00134BD7">
              <w:rPr>
                <w:rFonts w:eastAsia="Times New Roman" w:cs="Times New Roman"/>
                <w:color w:val="000000" w:themeColor="text1"/>
                <w:sz w:val="24"/>
                <w:szCs w:val="24"/>
                <w:lang w:eastAsia="ru-RU"/>
              </w:rPr>
              <w:t>йону Івано-Франківської області,</w:t>
            </w:r>
            <w:r w:rsidRPr="001E4E9D">
              <w:rPr>
                <w:rFonts w:eastAsia="Times New Roman" w:cs="Times New Roman"/>
                <w:color w:val="000000" w:themeColor="text1"/>
                <w:sz w:val="24"/>
                <w:szCs w:val="24"/>
                <w:lang w:eastAsia="ru-RU"/>
              </w:rPr>
              <w:t xml:space="preserve"> КНП</w:t>
            </w:r>
            <w:r w:rsidR="00134BD7">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«Брошнів-Осадська міська лікарня»</w:t>
            </w:r>
          </w:p>
        </w:tc>
      </w:tr>
      <w:tr w:rsidR="00E47C3F" w:rsidRPr="001E4E9D" w:rsidTr="006809AC">
        <w:trPr>
          <w:trHeight w:val="118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134BD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 xml:space="preserve">3.1.1. Підвищення якості та доступності медичних послуг: будівництво, реконструкція та покращення </w:t>
            </w:r>
            <w:r w:rsidRPr="001E4E9D">
              <w:rPr>
                <w:rFonts w:eastAsia="Times New Roman" w:cs="Times New Roman"/>
                <w:color w:val="000000" w:themeColor="text1"/>
                <w:sz w:val="24"/>
                <w:szCs w:val="24"/>
                <w:lang w:eastAsia="ru-RU"/>
              </w:rPr>
              <w:t>матеріально-технічної бази закладів</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охорони здоров‘я</w:t>
            </w:r>
            <w:r w:rsidR="00134BD7">
              <w:rPr>
                <w:rFonts w:eastAsia="Times New Roman" w:cs="Times New Roman"/>
                <w:color w:val="000000" w:themeColor="text1"/>
                <w:sz w:val="24"/>
                <w:szCs w:val="24"/>
                <w:lang w:eastAsia="ru-RU"/>
              </w:rPr>
              <w:t>.</w:t>
            </w:r>
          </w:p>
        </w:tc>
      </w:tr>
      <w:tr w:rsidR="00E47C3F" w:rsidRPr="001E4E9D" w:rsidTr="0014588B">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 проєкту: з</w:t>
            </w:r>
            <w:r w:rsidRPr="001E4E9D">
              <w:rPr>
                <w:rFonts w:eastAsia="Times New Roman" w:cs="Times New Roman"/>
                <w:color w:val="000000" w:themeColor="text1"/>
                <w:sz w:val="24"/>
                <w:szCs w:val="24"/>
                <w:lang w:eastAsia="ru-RU"/>
              </w:rPr>
              <w:t xml:space="preserve">абезпечення належних умов для проведення вакцинації жителів громади від гострої респіраторної хвороби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w:t>
            </w:r>
            <w:r w:rsidR="00F832D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спричиненої корона вірусом </w:t>
            </w:r>
            <w:r w:rsidRPr="001E4E9D">
              <w:rPr>
                <w:rFonts w:eastAsia="Times New Roman" w:cs="Times New Roman"/>
                <w:color w:val="000000" w:themeColor="text1"/>
                <w:sz w:val="24"/>
                <w:szCs w:val="24"/>
                <w:lang w:val="en-US" w:eastAsia="ru-RU"/>
              </w:rPr>
              <w:t>SARS</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CoV</w:t>
            </w:r>
            <w:r w:rsidRPr="001E4E9D">
              <w:rPr>
                <w:rFonts w:eastAsia="Times New Roman" w:cs="Times New Roman"/>
                <w:color w:val="000000" w:themeColor="text1"/>
                <w:sz w:val="24"/>
                <w:szCs w:val="24"/>
                <w:lang w:eastAsia="ru-RU"/>
              </w:rPr>
              <w:t>-2.</w:t>
            </w:r>
          </w:p>
          <w:p w:rsidR="00E47C3F" w:rsidRPr="001E4E9D" w:rsidRDefault="00F832DD"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проєкту:</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 Профілактика інфікування та поширення захворюваності на </w:t>
            </w:r>
            <w:r w:rsidRPr="001E4E9D">
              <w:rPr>
                <w:rFonts w:eastAsia="Times New Roman" w:cs="Times New Roman"/>
                <w:color w:val="000000" w:themeColor="text1"/>
                <w:sz w:val="24"/>
                <w:szCs w:val="24"/>
                <w:lang w:val="en-US" w:eastAsia="ru-RU"/>
              </w:rPr>
              <w:t>COVID</w:t>
            </w:r>
            <w:r w:rsidR="00F832DD">
              <w:rPr>
                <w:rFonts w:eastAsia="Times New Roman" w:cs="Times New Roman"/>
                <w:color w:val="000000" w:themeColor="text1"/>
                <w:sz w:val="24"/>
                <w:szCs w:val="24"/>
                <w:lang w:eastAsia="ru-RU"/>
              </w:rPr>
              <w:t>-19 у</w:t>
            </w:r>
            <w:r w:rsidRPr="001E4E9D">
              <w:rPr>
                <w:rFonts w:eastAsia="Times New Roman" w:cs="Times New Roman"/>
                <w:color w:val="000000" w:themeColor="text1"/>
                <w:sz w:val="24"/>
                <w:szCs w:val="24"/>
                <w:lang w:eastAsia="ru-RU"/>
              </w:rPr>
              <w:t xml:space="preserve"> Брошнів-Осадській ТГ.</w:t>
            </w:r>
          </w:p>
          <w:p w:rsidR="00E47C3F" w:rsidRPr="001E4E9D" w:rsidRDefault="00E47C3F" w:rsidP="00F832D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2. Облаштувати кабінет для вакцинації від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 xml:space="preserve">-19 </w:t>
            </w:r>
            <w:r w:rsidR="00F832DD">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КНП «Брошнів-Осадська міська лікарня». </w:t>
            </w:r>
          </w:p>
        </w:tc>
      </w:tr>
      <w:tr w:rsidR="00E47C3F" w:rsidRPr="001E4E9D" w:rsidTr="0014588B">
        <w:trPr>
          <w:trHeight w:val="49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Брошнів-Осадська територіальна громада, Калуський район</w:t>
            </w:r>
          </w:p>
        </w:tc>
      </w:tr>
      <w:tr w:rsidR="00E47C3F" w:rsidRPr="001E4E9D" w:rsidTr="0014588B">
        <w:trPr>
          <w:trHeight w:val="46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Лікарі, жителі громади</w:t>
            </w:r>
            <w:r w:rsidR="006756A3">
              <w:rPr>
                <w:rFonts w:eastAsia="Times New Roman" w:cs="Times New Roman"/>
                <w:color w:val="000000" w:themeColor="text1"/>
                <w:sz w:val="24"/>
                <w:szCs w:val="24"/>
                <w:lang w:eastAsia="ru-RU"/>
              </w:rPr>
              <w:t xml:space="preserve"> та прилеглих населених пунктів</w:t>
            </w:r>
          </w:p>
        </w:tc>
      </w:tr>
      <w:tr w:rsidR="00E47C3F" w:rsidRPr="001E4E9D" w:rsidTr="0014588B">
        <w:trPr>
          <w:trHeight w:val="18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Визначальним засобом подолання пандемії COVID-19 є масове щеплення населення. Тільки забезпечення вільного доступу до вакцини, особливо для захисту працівників охорони здоров’я і найбільш уразливих груп населення, дасть змогу пом’якшити наслідки пандемії для здоров’я населення й економіки.</w:t>
            </w:r>
          </w:p>
          <w:p w:rsidR="00E47C3F" w:rsidRPr="001E4E9D" w:rsidRDefault="00007884" w:rsidP="00320228">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У</w:t>
            </w:r>
            <w:r w:rsidR="00E47C3F" w:rsidRPr="001E4E9D">
              <w:rPr>
                <w:rFonts w:eastAsia="Times New Roman" w:cs="Times New Roman"/>
                <w:color w:val="000000" w:themeColor="text1"/>
                <w:sz w:val="24"/>
                <w:szCs w:val="24"/>
                <w:lang w:eastAsia="ru-RU"/>
              </w:rPr>
              <w:t xml:space="preserve"> КНП «Брошнів-Осадська міська лікарня» діє тимчасовий пункт щеплення від </w:t>
            </w:r>
            <w:r w:rsidR="00E47C3F" w:rsidRPr="001E4E9D">
              <w:rPr>
                <w:rFonts w:eastAsia="Times New Roman" w:cs="Times New Roman"/>
                <w:color w:val="000000" w:themeColor="text1"/>
                <w:sz w:val="24"/>
                <w:szCs w:val="24"/>
                <w:lang w:val="en-US" w:eastAsia="ru-RU"/>
              </w:rPr>
              <w:t>COVID</w:t>
            </w:r>
            <w:r>
              <w:rPr>
                <w:rFonts w:eastAsia="Times New Roman" w:cs="Times New Roman"/>
                <w:color w:val="000000" w:themeColor="text1"/>
                <w:sz w:val="24"/>
                <w:szCs w:val="24"/>
                <w:lang w:eastAsia="ru-RU"/>
              </w:rPr>
              <w:t>-19. У</w:t>
            </w:r>
            <w:r w:rsidR="00E47C3F" w:rsidRPr="001E4E9D">
              <w:rPr>
                <w:rFonts w:eastAsia="Times New Roman" w:cs="Times New Roman"/>
                <w:color w:val="000000" w:themeColor="text1"/>
                <w:sz w:val="24"/>
                <w:szCs w:val="24"/>
                <w:lang w:eastAsia="ru-RU"/>
              </w:rPr>
              <w:t xml:space="preserve"> медичному закладі немає спеціально відведеного кабінету та необхідного обладнання, які були б призначені виключно для вакцинації від </w:t>
            </w:r>
            <w:r w:rsidR="00E47C3F" w:rsidRPr="001E4E9D">
              <w:rPr>
                <w:rFonts w:eastAsia="Times New Roman" w:cs="Times New Roman"/>
                <w:color w:val="000000" w:themeColor="text1"/>
                <w:sz w:val="24"/>
                <w:szCs w:val="24"/>
                <w:lang w:val="en-US" w:eastAsia="ru-RU"/>
              </w:rPr>
              <w:t>COVID</w:t>
            </w:r>
            <w:r w:rsidR="00E47C3F" w:rsidRPr="001E4E9D">
              <w:rPr>
                <w:rFonts w:eastAsia="Times New Roman" w:cs="Times New Roman"/>
                <w:color w:val="000000" w:themeColor="text1"/>
                <w:sz w:val="24"/>
                <w:szCs w:val="24"/>
                <w:lang w:eastAsia="ru-RU"/>
              </w:rPr>
              <w:t>-19. Це створює незручності, як для медиків, так і для жителів громади.</w:t>
            </w:r>
          </w:p>
          <w:p w:rsidR="00E47C3F" w:rsidRPr="0014588B" w:rsidRDefault="00E47C3F" w:rsidP="000078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Ініціатива передбачає облаштування кабінету для вакцинації від гострої респіраторної хвороби COVID-19 </w:t>
            </w:r>
            <w:r w:rsidR="00007884">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lastRenderedPageBreak/>
              <w:t>КНП</w:t>
            </w:r>
            <w:r w:rsidR="0014588B">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«Брошнів-Осадська міська лікарня».</w:t>
            </w:r>
          </w:p>
        </w:tc>
      </w:tr>
      <w:tr w:rsidR="00E47C3F" w:rsidRPr="001E4E9D" w:rsidTr="0014588B">
        <w:trPr>
          <w:trHeight w:val="157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007884" w:rsidRDefault="00E47C3F" w:rsidP="00007884">
            <w:pPr>
              <w:jc w:val="left"/>
              <w:rPr>
                <w:rFonts w:eastAsia="Calibri" w:cs="Times New Roman"/>
                <w:color w:val="000000" w:themeColor="text1"/>
                <w:sz w:val="24"/>
                <w:szCs w:val="24"/>
                <w:lang w:eastAsia="ru-RU"/>
              </w:rPr>
            </w:pPr>
            <w:r>
              <w:rPr>
                <w:rFonts w:eastAsia="Calibri" w:cs="Times New Roman"/>
                <w:color w:val="000000" w:themeColor="text1"/>
                <w:sz w:val="24"/>
                <w:szCs w:val="24"/>
                <w:lang w:eastAsia="ru-RU"/>
              </w:rPr>
              <w:t>З</w:t>
            </w:r>
            <w:r w:rsidRPr="001E4E9D">
              <w:rPr>
                <w:rFonts w:eastAsia="Calibri" w:cs="Times New Roman"/>
                <w:color w:val="000000" w:themeColor="text1"/>
                <w:sz w:val="24"/>
                <w:szCs w:val="24"/>
                <w:lang w:eastAsia="ru-RU"/>
              </w:rPr>
              <w:t>міцнено матеріально-технічну базу КНП</w:t>
            </w:r>
            <w:r w:rsidR="0014588B">
              <w:rPr>
                <w:rFonts w:eastAsia="Calibri" w:cs="Times New Roman"/>
                <w:color w:val="000000" w:themeColor="text1"/>
                <w:sz w:val="24"/>
                <w:szCs w:val="24"/>
                <w:lang w:eastAsia="ru-RU"/>
              </w:rPr>
              <w:t> </w:t>
            </w:r>
            <w:r w:rsidRPr="001E4E9D">
              <w:rPr>
                <w:rFonts w:eastAsia="Calibri" w:cs="Times New Roman"/>
                <w:color w:val="000000" w:themeColor="text1"/>
                <w:sz w:val="24"/>
                <w:szCs w:val="24"/>
                <w:lang w:eastAsia="ru-RU"/>
              </w:rPr>
              <w:t>«Б</w:t>
            </w:r>
            <w:r>
              <w:rPr>
                <w:rFonts w:eastAsia="Calibri" w:cs="Times New Roman"/>
                <w:color w:val="000000" w:themeColor="text1"/>
                <w:sz w:val="24"/>
                <w:szCs w:val="24"/>
                <w:lang w:eastAsia="ru-RU"/>
              </w:rPr>
              <w:t>рошнів-Осадська міська лікарня».</w:t>
            </w:r>
          </w:p>
          <w:p w:rsidR="00007884" w:rsidRDefault="00E47C3F" w:rsidP="00007884">
            <w:pPr>
              <w:jc w:val="left"/>
              <w:rPr>
                <w:rFonts w:eastAsia="Calibri" w:cs="Times New Roman"/>
                <w:color w:val="000000" w:themeColor="text1"/>
                <w:sz w:val="24"/>
                <w:szCs w:val="24"/>
                <w:lang w:val="ru-RU" w:eastAsia="ru-RU"/>
              </w:rPr>
            </w:pPr>
            <w:r>
              <w:rPr>
                <w:rFonts w:eastAsia="Calibri" w:cs="Times New Roman"/>
                <w:color w:val="000000" w:themeColor="text1"/>
                <w:sz w:val="24"/>
                <w:szCs w:val="24"/>
                <w:lang w:val="ru-RU" w:eastAsia="ru-RU"/>
              </w:rPr>
              <w:t>П</w:t>
            </w:r>
            <w:r w:rsidRPr="001E4E9D">
              <w:rPr>
                <w:rFonts w:eastAsia="Calibri" w:cs="Times New Roman"/>
                <w:color w:val="000000" w:themeColor="text1"/>
                <w:sz w:val="24"/>
                <w:szCs w:val="24"/>
                <w:lang w:val="ru-RU" w:eastAsia="ru-RU"/>
              </w:rPr>
              <w:t>ридбано обладнання та устатку</w:t>
            </w:r>
            <w:r>
              <w:rPr>
                <w:rFonts w:eastAsia="Calibri" w:cs="Times New Roman"/>
                <w:color w:val="000000" w:themeColor="text1"/>
                <w:sz w:val="24"/>
                <w:szCs w:val="24"/>
                <w:lang w:val="ru-RU" w:eastAsia="ru-RU"/>
              </w:rPr>
              <w:t>вання для проведення вакцинації.</w:t>
            </w:r>
          </w:p>
          <w:p w:rsidR="00007884" w:rsidRDefault="00E47C3F" w:rsidP="00007884">
            <w:pPr>
              <w:jc w:val="left"/>
              <w:rPr>
                <w:rFonts w:eastAsia="Calibri" w:cs="Times New Roman"/>
                <w:color w:val="000000" w:themeColor="text1"/>
                <w:sz w:val="24"/>
                <w:szCs w:val="24"/>
                <w:lang w:val="ru-RU" w:eastAsia="ru-RU"/>
              </w:rPr>
            </w:pPr>
            <w:r>
              <w:rPr>
                <w:rFonts w:eastAsia="Calibri" w:cs="Times New Roman"/>
                <w:color w:val="000000" w:themeColor="text1"/>
                <w:sz w:val="24"/>
                <w:szCs w:val="24"/>
                <w:lang w:val="ru-RU" w:eastAsia="ru-RU"/>
              </w:rPr>
              <w:t>О</w:t>
            </w:r>
            <w:r w:rsidRPr="001E4E9D">
              <w:rPr>
                <w:rFonts w:eastAsia="Calibri" w:cs="Times New Roman"/>
                <w:color w:val="000000" w:themeColor="text1"/>
                <w:sz w:val="24"/>
                <w:szCs w:val="24"/>
                <w:lang w:val="ru-RU" w:eastAsia="ru-RU"/>
              </w:rPr>
              <w:t xml:space="preserve">блаштовано пункт вакцинації від гострої респіраторної хвороби COVID-19 </w:t>
            </w:r>
            <w:r w:rsidR="00007884">
              <w:rPr>
                <w:rFonts w:eastAsia="Calibri" w:cs="Times New Roman"/>
                <w:color w:val="000000" w:themeColor="text1"/>
                <w:sz w:val="24"/>
                <w:szCs w:val="24"/>
                <w:lang w:val="ru-RU" w:eastAsia="ru-RU"/>
              </w:rPr>
              <w:t>у</w:t>
            </w:r>
            <w:r w:rsidRPr="001E4E9D">
              <w:rPr>
                <w:rFonts w:eastAsia="Calibri" w:cs="Times New Roman"/>
                <w:color w:val="000000" w:themeColor="text1"/>
                <w:sz w:val="24"/>
                <w:szCs w:val="24"/>
                <w:lang w:val="ru-RU" w:eastAsia="ru-RU"/>
              </w:rPr>
              <w:t xml:space="preserve"> КНП</w:t>
            </w:r>
            <w:r w:rsidR="0014588B">
              <w:rPr>
                <w:rFonts w:eastAsia="Calibri" w:cs="Times New Roman"/>
                <w:color w:val="000000" w:themeColor="text1"/>
                <w:sz w:val="24"/>
                <w:szCs w:val="24"/>
                <w:lang w:val="ru-RU" w:eastAsia="ru-RU"/>
              </w:rPr>
              <w:t> </w:t>
            </w:r>
            <w:r w:rsidRPr="001E4E9D">
              <w:rPr>
                <w:rFonts w:eastAsia="Calibri" w:cs="Times New Roman"/>
                <w:color w:val="000000" w:themeColor="text1"/>
                <w:sz w:val="24"/>
                <w:szCs w:val="24"/>
                <w:lang w:val="ru-RU" w:eastAsia="ru-RU"/>
              </w:rPr>
              <w:t>«Брошнів-Осадська міська лікарня».</w:t>
            </w:r>
          </w:p>
          <w:p w:rsidR="00E47C3F" w:rsidRPr="001E4E9D" w:rsidRDefault="00E47C3F" w:rsidP="00007884">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меншено соціально-економічні потрясіння шляхом стримування </w:t>
            </w:r>
            <w:r w:rsidR="00007884">
              <w:rPr>
                <w:rFonts w:eastAsia="Times New Roman" w:cs="Times New Roman"/>
                <w:color w:val="000000" w:themeColor="text1"/>
                <w:sz w:val="24"/>
                <w:szCs w:val="24"/>
                <w:lang w:eastAsia="ru-RU"/>
              </w:rPr>
              <w:t>інфікування</w:t>
            </w:r>
            <w:r w:rsidRPr="001E4E9D">
              <w:rPr>
                <w:rFonts w:eastAsia="Times New Roman" w:cs="Times New Roman"/>
                <w:color w:val="000000" w:themeColor="text1"/>
                <w:sz w:val="24"/>
                <w:szCs w:val="24"/>
                <w:lang w:eastAsia="ru-RU"/>
              </w:rPr>
              <w:t>, скорочення кількості важких випадків захворювання і смерті.</w:t>
            </w:r>
          </w:p>
        </w:tc>
      </w:tr>
      <w:tr w:rsidR="00E47C3F" w:rsidRPr="001E4E9D" w:rsidTr="0014588B">
        <w:trPr>
          <w:trHeight w:val="46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14588B">
            <w:pPr>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eastAsia="ru-RU"/>
              </w:rPr>
              <w:t xml:space="preserve">Придбання обладнання та устаткування для облаштування кабінету вакцинації від </w:t>
            </w:r>
            <w:r w:rsidRPr="001E4E9D">
              <w:rPr>
                <w:rFonts w:eastAsia="Calibri" w:cs="Times New Roman"/>
                <w:color w:val="000000" w:themeColor="text1"/>
                <w:sz w:val="24"/>
                <w:szCs w:val="24"/>
                <w:lang w:val="en-US" w:eastAsia="ru-RU"/>
              </w:rPr>
              <w:t>COVID</w:t>
            </w:r>
            <w:r w:rsidRPr="001E4E9D">
              <w:rPr>
                <w:rFonts w:eastAsia="Calibri" w:cs="Times New Roman"/>
                <w:color w:val="000000" w:themeColor="text1"/>
                <w:sz w:val="24"/>
                <w:szCs w:val="24"/>
                <w:lang w:eastAsia="ru-RU"/>
              </w:rPr>
              <w:t>-19: 2 ноутбуки, холодильник, генератор, 4 бактерицидні лампи, бойлер, 3</w:t>
            </w:r>
            <w:r w:rsidR="0014588B">
              <w:rPr>
                <w:rFonts w:eastAsia="Calibri" w:cs="Times New Roman"/>
                <w:color w:val="000000" w:themeColor="text1"/>
                <w:sz w:val="24"/>
                <w:szCs w:val="24"/>
                <w:lang w:eastAsia="ru-RU"/>
              </w:rPr>
              <w:t> </w:t>
            </w:r>
            <w:r w:rsidRPr="001E4E9D">
              <w:rPr>
                <w:rFonts w:eastAsia="Calibri" w:cs="Times New Roman"/>
                <w:color w:val="000000" w:themeColor="text1"/>
                <w:sz w:val="24"/>
                <w:szCs w:val="24"/>
                <w:lang w:eastAsia="ru-RU"/>
              </w:rPr>
              <w:t xml:space="preserve">маніпуляційні столи, 2 металеві стелажі, засоби індивідуального захисту (рукавиці, </w:t>
            </w:r>
            <w:r>
              <w:rPr>
                <w:rFonts w:eastAsia="Calibri" w:cs="Times New Roman"/>
                <w:color w:val="000000" w:themeColor="text1"/>
                <w:sz w:val="24"/>
                <w:szCs w:val="24"/>
                <w:lang w:eastAsia="ru-RU"/>
              </w:rPr>
              <w:t>маски, халати, бахіли, шапочки)</w:t>
            </w:r>
            <w:r w:rsidR="00117B15">
              <w:rPr>
                <w:rFonts w:eastAsia="Calibri" w:cs="Times New Roman"/>
                <w:color w:val="000000" w:themeColor="text1"/>
                <w:sz w:val="24"/>
                <w:szCs w:val="24"/>
                <w:lang w:eastAsia="ru-RU"/>
              </w:rPr>
              <w:t>.</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08 / 2021 - 12 / 2021</w:t>
            </w:r>
          </w:p>
        </w:tc>
      </w:tr>
      <w:tr w:rsidR="00DB7C96" w:rsidRPr="001E4E9D" w:rsidTr="0014588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FF022C"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sidRPr="00517661">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sidRPr="00517661">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sidRPr="00517661">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60,0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60,0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sidRPr="00517661">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517661" w:rsidRDefault="00725435" w:rsidP="00725435">
            <w:pPr>
              <w:jc w:val="left"/>
              <w:rPr>
                <w:rFonts w:eastAsia="Times New Roman" w:cs="Times New Roman"/>
                <w:color w:val="000000" w:themeColor="text1"/>
                <w:sz w:val="24"/>
                <w:szCs w:val="24"/>
                <w:lang w:eastAsia="ru-RU"/>
              </w:rPr>
            </w:pPr>
            <w:r w:rsidRPr="0051766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140,0</w:t>
            </w: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140,0</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Ініціатори проєкту, лікарі, жителі громади та прилеглих населених пунктів.</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776496" w:rsidRPr="001E4E9D" w:rsidRDefault="00776496" w:rsidP="001E4E9D">
      <w:pPr>
        <w:ind w:firstLine="709"/>
        <w:jc w:val="left"/>
        <w:rPr>
          <w:rFonts w:cs="Times New Roman"/>
          <w:color w:val="000000" w:themeColor="text1"/>
          <w:sz w:val="24"/>
          <w:szCs w:val="24"/>
        </w:rPr>
      </w:pPr>
    </w:p>
    <w:p w:rsidR="00F922CD" w:rsidRPr="001E4E9D"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4"/>
        <w:gridCol w:w="1155"/>
        <w:gridCol w:w="865"/>
        <w:gridCol w:w="1592"/>
      </w:tblGrid>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Яцинин Іван Васильович</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(03437)</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3-42-52</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mvk</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bolekhiv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rada</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gov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ua</w:t>
            </w:r>
          </w:p>
        </w:tc>
      </w:tr>
      <w:tr w:rsidR="00E47C3F" w:rsidRPr="001E4E9D" w:rsidTr="0014588B">
        <w:trPr>
          <w:trHeight w:val="18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bookmarkStart w:id="1" w:name="n368"/>
            <w:bookmarkEnd w:id="1"/>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14588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Придбання медичного обладнання для комунального некомерційного підприємства «Центр первинної медичної допомоги» Болехівської міської ради Івано-Франківської області з метою подолання </w:t>
            </w:r>
            <w:r w:rsidR="0014588B">
              <w:rPr>
                <w:rFonts w:eastAsia="Times New Roman" w:cs="Times New Roman"/>
                <w:color w:val="000000" w:themeColor="text1"/>
                <w:sz w:val="24"/>
                <w:szCs w:val="24"/>
                <w:lang w:eastAsia="ru-RU"/>
              </w:rPr>
              <w:t xml:space="preserve">наслідків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w:t>
            </w:r>
          </w:p>
        </w:tc>
      </w:tr>
      <w:tr w:rsidR="00E47C3F" w:rsidRPr="001E4E9D" w:rsidTr="0014588B">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Болехівська міська рада спільно з КНП «Центр первинної медичної допомоги» Болехівської міської ради Івано-Франківської області</w:t>
            </w:r>
          </w:p>
        </w:tc>
      </w:tr>
      <w:tr w:rsidR="00E47C3F" w:rsidRPr="001E4E9D" w:rsidTr="0014588B">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3.1.1.</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Підвищення якості та доступності якості медичних послуг, будівництво, реконструкція та покращення матеріально-технічної бази закладів охорони здоров</w:t>
            </w:r>
            <w:r w:rsidRPr="001E4E9D">
              <w:rPr>
                <w:rFonts w:eastAsia="Times New Roman" w:cs="Times New Roman"/>
                <w:color w:val="000000" w:themeColor="text1"/>
                <w:sz w:val="24"/>
                <w:szCs w:val="24"/>
                <w:lang w:val="ru-RU" w:eastAsia="ru-RU"/>
              </w:rPr>
              <w:br w:type="column"/>
              <w:t>’я</w:t>
            </w:r>
            <w:r w:rsidR="00117B15">
              <w:rPr>
                <w:rFonts w:eastAsia="Times New Roman" w:cs="Times New Roman"/>
                <w:color w:val="000000" w:themeColor="text1"/>
                <w:sz w:val="24"/>
                <w:szCs w:val="24"/>
                <w:lang w:val="ru-RU" w:eastAsia="ru-RU"/>
              </w:rPr>
              <w:t>.</w:t>
            </w:r>
          </w:p>
        </w:tc>
      </w:tr>
      <w:tr w:rsidR="00E47C3F" w:rsidRPr="001E4E9D" w:rsidTr="0014588B">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Мета проєкту - с</w:t>
            </w:r>
            <w:r w:rsidRPr="001E4E9D">
              <w:rPr>
                <w:rFonts w:eastAsia="Times New Roman" w:cs="Times New Roman"/>
                <w:color w:val="000000" w:themeColor="text1"/>
                <w:sz w:val="24"/>
                <w:szCs w:val="24"/>
                <w:lang w:val="ru-RU" w:eastAsia="ru-RU"/>
              </w:rPr>
              <w:t xml:space="preserve">творення належних умов </w:t>
            </w:r>
            <w:r w:rsidRPr="001E4E9D">
              <w:rPr>
                <w:rFonts w:eastAsia="Times New Roman" w:cs="Times New Roman"/>
                <w:color w:val="000000" w:themeColor="text1"/>
                <w:sz w:val="24"/>
                <w:szCs w:val="24"/>
                <w:lang w:val="ru-RU" w:eastAsia="uk-UA"/>
              </w:rPr>
              <w:t xml:space="preserve">для своєчасної та якісної діагностики </w:t>
            </w:r>
            <w:r w:rsidRPr="001E4E9D">
              <w:rPr>
                <w:rFonts w:eastAsia="Times New Roman" w:cs="Times New Roman"/>
                <w:color w:val="000000" w:themeColor="text1"/>
                <w:sz w:val="24"/>
                <w:szCs w:val="24"/>
                <w:lang w:eastAsia="uk-UA"/>
              </w:rPr>
              <w:t>коронавірусних</w:t>
            </w:r>
            <w:r w:rsidRPr="001E4E9D">
              <w:rPr>
                <w:rFonts w:eastAsia="Times New Roman" w:cs="Times New Roman"/>
                <w:color w:val="000000" w:themeColor="text1"/>
                <w:sz w:val="24"/>
                <w:szCs w:val="24"/>
                <w:lang w:val="ru-RU" w:eastAsia="uk-UA"/>
              </w:rPr>
              <w:t xml:space="preserve"> хворих ш</w:t>
            </w:r>
            <w:r w:rsidR="00117B15">
              <w:rPr>
                <w:rFonts w:eastAsia="Times New Roman" w:cs="Times New Roman"/>
                <w:color w:val="000000" w:themeColor="text1"/>
                <w:sz w:val="24"/>
                <w:szCs w:val="24"/>
                <w:lang w:val="ru-RU" w:eastAsia="uk-UA"/>
              </w:rPr>
              <w:t xml:space="preserve">ляхом придбання </w:t>
            </w:r>
            <w:r w:rsidRPr="001E4E9D">
              <w:rPr>
                <w:rFonts w:eastAsia="Times New Roman" w:cs="Times New Roman"/>
                <w:color w:val="000000" w:themeColor="text1"/>
                <w:sz w:val="24"/>
                <w:szCs w:val="24"/>
                <w:lang w:val="ru-RU" w:eastAsia="uk-UA"/>
              </w:rPr>
              <w:t>медичного обладнання</w:t>
            </w:r>
            <w:r w:rsidRPr="001E4E9D">
              <w:rPr>
                <w:rFonts w:eastAsia="Times New Roman" w:cs="Times New Roman"/>
                <w:color w:val="000000" w:themeColor="text1"/>
                <w:sz w:val="24"/>
                <w:szCs w:val="24"/>
                <w:lang w:eastAsia="uk-UA"/>
              </w:rPr>
              <w:t>.</w:t>
            </w:r>
          </w:p>
          <w:p w:rsidR="00E47C3F" w:rsidRPr="001E4E9D" w:rsidRDefault="00E47C3F" w:rsidP="00320228">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Завдання проєкту:</w:t>
            </w:r>
          </w:p>
          <w:p w:rsidR="00E47C3F" w:rsidRPr="001E4E9D" w:rsidRDefault="00E47C3F" w:rsidP="00320228">
            <w:pPr>
              <w:jc w:val="left"/>
              <w:rPr>
                <w:rFonts w:eastAsia="Times New Roman" w:cs="Times New Roman"/>
                <w:color w:val="000000" w:themeColor="text1"/>
                <w:spacing w:val="5"/>
                <w:sz w:val="24"/>
                <w:szCs w:val="24"/>
                <w:lang w:eastAsia="ru-RU"/>
              </w:rPr>
            </w:pPr>
            <w:r w:rsidRPr="001E4E9D">
              <w:rPr>
                <w:rFonts w:eastAsia="Times New Roman" w:cs="Times New Roman"/>
                <w:color w:val="000000" w:themeColor="text1"/>
                <w:sz w:val="24"/>
                <w:szCs w:val="24"/>
                <w:lang w:eastAsia="uk-UA"/>
              </w:rPr>
              <w:t xml:space="preserve">1. </w:t>
            </w:r>
            <w:r w:rsidRPr="001E4E9D">
              <w:rPr>
                <w:rFonts w:eastAsia="Times New Roman" w:cs="Times New Roman"/>
                <w:color w:val="000000" w:themeColor="text1"/>
                <w:spacing w:val="5"/>
                <w:sz w:val="24"/>
                <w:szCs w:val="24"/>
                <w:lang w:val="ru-RU" w:eastAsia="ru-RU"/>
              </w:rPr>
              <w:t>Створення умов для формування здорового населення</w:t>
            </w:r>
            <w:r w:rsidRPr="001E4E9D">
              <w:rPr>
                <w:rFonts w:eastAsia="Times New Roman" w:cs="Times New Roman"/>
                <w:color w:val="000000" w:themeColor="text1"/>
                <w:spacing w:val="5"/>
                <w:sz w:val="24"/>
                <w:szCs w:val="24"/>
                <w:lang w:eastAsia="ru-RU"/>
              </w:rPr>
              <w:t>.</w:t>
            </w:r>
          </w:p>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color w:val="000000" w:themeColor="text1"/>
                <w:spacing w:val="5"/>
                <w:sz w:val="24"/>
                <w:szCs w:val="24"/>
                <w:lang w:eastAsia="ru-RU"/>
              </w:rPr>
              <w:t xml:space="preserve">2. </w:t>
            </w:r>
            <w:r w:rsidRPr="001E4E9D">
              <w:rPr>
                <w:rFonts w:eastAsia="Times New Roman" w:cs="Times New Roman"/>
                <w:iCs/>
                <w:color w:val="000000" w:themeColor="text1"/>
                <w:sz w:val="24"/>
                <w:szCs w:val="24"/>
                <w:lang w:eastAsia="ru-RU"/>
              </w:rPr>
              <w:t xml:space="preserve">Придбання та </w:t>
            </w:r>
            <w:r w:rsidR="00117B15">
              <w:rPr>
                <w:rFonts w:eastAsia="Times New Roman" w:cs="Times New Roman"/>
                <w:iCs/>
                <w:color w:val="000000" w:themeColor="text1"/>
                <w:sz w:val="24"/>
                <w:szCs w:val="24"/>
                <w:lang w:eastAsia="ru-RU"/>
              </w:rPr>
              <w:t>налаштування</w:t>
            </w:r>
            <w:r w:rsidRPr="001E4E9D">
              <w:rPr>
                <w:rFonts w:eastAsia="Times New Roman" w:cs="Times New Roman"/>
                <w:iCs/>
                <w:color w:val="000000" w:themeColor="text1"/>
                <w:sz w:val="24"/>
                <w:szCs w:val="24"/>
                <w:lang w:eastAsia="ru-RU"/>
              </w:rPr>
              <w:t xml:space="preserve"> медичного обладнання, а саме пульсоксиметрів професійних </w:t>
            </w:r>
            <w:r w:rsidRPr="001E4E9D">
              <w:rPr>
                <w:rFonts w:eastAsia="Times New Roman" w:cs="Times New Roman"/>
                <w:iCs/>
                <w:color w:val="000000" w:themeColor="text1"/>
                <w:sz w:val="24"/>
                <w:szCs w:val="24"/>
                <w:lang w:val="en-US" w:eastAsia="ru-RU"/>
              </w:rPr>
              <w:t>GeneralMeditechG</w:t>
            </w:r>
            <w:r w:rsidRPr="001E4E9D">
              <w:rPr>
                <w:rFonts w:eastAsia="Times New Roman" w:cs="Times New Roman"/>
                <w:iCs/>
                <w:color w:val="000000" w:themeColor="text1"/>
                <w:sz w:val="24"/>
                <w:szCs w:val="24"/>
                <w:lang w:eastAsia="ru-RU"/>
              </w:rPr>
              <w:t>1</w:t>
            </w:r>
            <w:r w:rsidRPr="001E4E9D">
              <w:rPr>
                <w:rFonts w:eastAsia="Times New Roman" w:cs="Times New Roman"/>
                <w:iCs/>
                <w:color w:val="000000" w:themeColor="text1"/>
                <w:sz w:val="24"/>
                <w:szCs w:val="24"/>
                <w:lang w:val="en-US" w:eastAsia="ru-RU"/>
              </w:rPr>
              <w:t>Bplus</w:t>
            </w:r>
            <w:r w:rsidRPr="001E4E9D">
              <w:rPr>
                <w:rFonts w:eastAsia="Times New Roman" w:cs="Times New Roman"/>
                <w:iCs/>
                <w:color w:val="000000" w:themeColor="text1"/>
                <w:sz w:val="24"/>
                <w:szCs w:val="24"/>
                <w:lang w:eastAsia="ru-RU"/>
              </w:rPr>
              <w:t xml:space="preserve"> та кисневих концентраторів (мод. </w:t>
            </w:r>
            <w:r w:rsidRPr="001E4E9D">
              <w:rPr>
                <w:rFonts w:eastAsia="Times New Roman" w:cs="Times New Roman"/>
                <w:iCs/>
                <w:color w:val="000000" w:themeColor="text1"/>
                <w:sz w:val="24"/>
                <w:szCs w:val="24"/>
                <w:lang w:val="en-US" w:eastAsia="ru-RU"/>
              </w:rPr>
              <w:t>XY</w:t>
            </w:r>
            <w:r w:rsidRPr="001E4E9D">
              <w:rPr>
                <w:rFonts w:eastAsia="Times New Roman" w:cs="Times New Roman"/>
                <w:iCs/>
                <w:color w:val="000000" w:themeColor="text1"/>
                <w:sz w:val="24"/>
                <w:szCs w:val="24"/>
                <w:lang w:eastAsia="ru-RU"/>
              </w:rPr>
              <w:t>-6</w:t>
            </w:r>
            <w:r w:rsidRPr="001E4E9D">
              <w:rPr>
                <w:rFonts w:eastAsia="Times New Roman" w:cs="Times New Roman"/>
                <w:iCs/>
                <w:color w:val="000000" w:themeColor="text1"/>
                <w:sz w:val="24"/>
                <w:szCs w:val="24"/>
                <w:lang w:val="en-US" w:eastAsia="ru-RU"/>
              </w:rPr>
              <w:t>S</w:t>
            </w:r>
            <w:r w:rsidRPr="001E4E9D">
              <w:rPr>
                <w:rFonts w:eastAsia="Times New Roman" w:cs="Times New Roman"/>
                <w:iCs/>
                <w:color w:val="000000" w:themeColor="text1"/>
                <w:sz w:val="24"/>
                <w:szCs w:val="24"/>
                <w:lang w:eastAsia="ru-RU"/>
              </w:rPr>
              <w:t>-10).</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lang w:eastAsia="ru-RU"/>
              </w:rPr>
              <w:t>3. Інформування мешканців про реалізований проєкт</w:t>
            </w:r>
            <w:r w:rsidR="00117B15">
              <w:rPr>
                <w:rFonts w:eastAsia="Times New Roman" w:cs="Times New Roman"/>
                <w:iCs/>
                <w:color w:val="000000" w:themeColor="text1"/>
                <w:sz w:val="24"/>
                <w:szCs w:val="24"/>
                <w:lang w:eastAsia="ru-RU"/>
              </w:rPr>
              <w:t>.</w:t>
            </w:r>
          </w:p>
        </w:tc>
      </w:tr>
      <w:tr w:rsidR="00E47C3F" w:rsidRPr="001E4E9D" w:rsidTr="0014588B">
        <w:trPr>
          <w:trHeight w:val="3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Болехівська громада</w:t>
            </w:r>
          </w:p>
        </w:tc>
      </w:tr>
      <w:tr w:rsidR="00E47C3F" w:rsidRPr="001E4E9D" w:rsidTr="0014588B">
        <w:trPr>
          <w:trHeight w:val="17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Болехівської громади (19666 осіб)</w:t>
            </w:r>
          </w:p>
        </w:tc>
      </w:tr>
      <w:tr w:rsidR="00E47C3F" w:rsidRPr="001E4E9D" w:rsidTr="0014588B">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На території Болехівської громади зареєстровано 6</w:t>
            </w:r>
            <w:r w:rsidRPr="001E4E9D">
              <w:rPr>
                <w:rFonts w:eastAsia="Times New Roman" w:cs="Times New Roman"/>
                <w:color w:val="000000" w:themeColor="text1"/>
                <w:sz w:val="24"/>
                <w:szCs w:val="24"/>
                <w:lang w:eastAsia="ru-RU"/>
              </w:rPr>
              <w:t>98</w:t>
            </w:r>
            <w:r w:rsidRPr="001E4E9D">
              <w:rPr>
                <w:rFonts w:eastAsia="Times New Roman" w:cs="Times New Roman"/>
                <w:color w:val="000000" w:themeColor="text1"/>
                <w:sz w:val="24"/>
                <w:szCs w:val="24"/>
                <w:lang w:val="ru-RU" w:eastAsia="ru-RU"/>
              </w:rPr>
              <w:t xml:space="preserve"> випадк</w:t>
            </w:r>
            <w:r w:rsidRPr="001E4E9D">
              <w:rPr>
                <w:rFonts w:eastAsia="Times New Roman" w:cs="Times New Roman"/>
                <w:color w:val="000000" w:themeColor="text1"/>
                <w:sz w:val="24"/>
                <w:szCs w:val="24"/>
                <w:lang w:eastAsia="ru-RU"/>
              </w:rPr>
              <w:t xml:space="preserve">ів захворювання на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val="ru-RU" w:eastAsia="ru-RU"/>
              </w:rPr>
              <w:t>-19,</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з них летальні випадки - 28.</w:t>
            </w:r>
          </w:p>
          <w:p w:rsidR="00E47C3F" w:rsidRPr="001E4E9D" w:rsidRDefault="00117B15" w:rsidP="00320228">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У</w:t>
            </w:r>
            <w:r w:rsidR="00E47C3F" w:rsidRPr="001E4E9D">
              <w:rPr>
                <w:rFonts w:eastAsia="Times New Roman" w:cs="Times New Roman"/>
                <w:color w:val="000000" w:themeColor="text1"/>
                <w:sz w:val="24"/>
                <w:szCs w:val="24"/>
                <w:lang w:eastAsia="uk-UA"/>
              </w:rPr>
              <w:t>рахо</w:t>
            </w:r>
            <w:r w:rsidR="00E47C3F">
              <w:rPr>
                <w:rFonts w:eastAsia="Times New Roman" w:cs="Times New Roman"/>
                <w:color w:val="000000" w:themeColor="text1"/>
                <w:sz w:val="24"/>
                <w:szCs w:val="24"/>
                <w:lang w:eastAsia="uk-UA"/>
              </w:rPr>
              <w:t>вуючи загрози від нового корона</w:t>
            </w:r>
            <w:r w:rsidR="00E47C3F" w:rsidRPr="001E4E9D">
              <w:rPr>
                <w:rFonts w:eastAsia="Times New Roman" w:cs="Times New Roman"/>
                <w:color w:val="000000" w:themeColor="text1"/>
                <w:sz w:val="24"/>
                <w:szCs w:val="24"/>
                <w:lang w:eastAsia="uk-UA"/>
              </w:rPr>
              <w:t>вірусу, необхідно створити відповідну діагностичну систему та розробку перспективних біологічно активних речовин із профілактичною та лікувальною дією щодо цієї небезпечної інфекції.</w:t>
            </w:r>
          </w:p>
          <w:p w:rsidR="00E47C3F" w:rsidRPr="001E4E9D" w:rsidRDefault="00E47C3F" w:rsidP="00320228">
            <w:pPr>
              <w:shd w:val="clear" w:color="auto" w:fill="FFFFFF"/>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З метою створення належних умов </w:t>
            </w:r>
            <w:r w:rsidRPr="001E4E9D">
              <w:rPr>
                <w:rFonts w:eastAsia="Times New Roman" w:cs="Times New Roman"/>
                <w:color w:val="000000" w:themeColor="text1"/>
                <w:sz w:val="24"/>
                <w:szCs w:val="24"/>
                <w:lang w:eastAsia="uk-UA"/>
              </w:rPr>
              <w:t>для своєчасної та якісної діагности</w:t>
            </w:r>
            <w:r w:rsidR="00117B15">
              <w:rPr>
                <w:rFonts w:eastAsia="Times New Roman" w:cs="Times New Roman"/>
                <w:color w:val="000000" w:themeColor="text1"/>
                <w:sz w:val="24"/>
                <w:szCs w:val="24"/>
                <w:lang w:eastAsia="uk-UA"/>
              </w:rPr>
              <w:t>ки станів коронавірусних хворих</w:t>
            </w:r>
            <w:r w:rsidRPr="001E4E9D">
              <w:rPr>
                <w:rFonts w:eastAsia="Times New Roman" w:cs="Times New Roman"/>
                <w:color w:val="000000" w:themeColor="text1"/>
                <w:sz w:val="24"/>
                <w:szCs w:val="24"/>
                <w:lang w:eastAsia="uk-UA"/>
              </w:rPr>
              <w:t xml:space="preserve"> необхідно придбати медичне обладнання (</w:t>
            </w:r>
            <w:r w:rsidRPr="001E4E9D">
              <w:rPr>
                <w:rFonts w:eastAsia="Times New Roman" w:cs="Times New Roman"/>
                <w:iCs/>
                <w:color w:val="000000" w:themeColor="text1"/>
                <w:sz w:val="24"/>
                <w:szCs w:val="24"/>
                <w:lang w:eastAsia="ru-RU"/>
              </w:rPr>
              <w:t xml:space="preserve">пульсоксиметри професійні </w:t>
            </w:r>
            <w:r w:rsidRPr="001E4E9D">
              <w:rPr>
                <w:rFonts w:eastAsia="Times New Roman" w:cs="Times New Roman"/>
                <w:iCs/>
                <w:color w:val="000000" w:themeColor="text1"/>
                <w:sz w:val="24"/>
                <w:szCs w:val="24"/>
                <w:lang w:val="en-US" w:eastAsia="ru-RU"/>
              </w:rPr>
              <w:t>GeneralMeditechG</w:t>
            </w:r>
            <w:r w:rsidRPr="001E4E9D">
              <w:rPr>
                <w:rFonts w:eastAsia="Times New Roman" w:cs="Times New Roman"/>
                <w:iCs/>
                <w:color w:val="000000" w:themeColor="text1"/>
                <w:sz w:val="24"/>
                <w:szCs w:val="24"/>
                <w:lang w:eastAsia="ru-RU"/>
              </w:rPr>
              <w:t>1</w:t>
            </w:r>
            <w:r w:rsidRPr="001E4E9D">
              <w:rPr>
                <w:rFonts w:eastAsia="Times New Roman" w:cs="Times New Roman"/>
                <w:iCs/>
                <w:color w:val="000000" w:themeColor="text1"/>
                <w:sz w:val="24"/>
                <w:szCs w:val="24"/>
                <w:lang w:val="en-US" w:eastAsia="ru-RU"/>
              </w:rPr>
              <w:t>Bplus</w:t>
            </w:r>
            <w:r w:rsidRPr="001E4E9D">
              <w:rPr>
                <w:rFonts w:eastAsia="Times New Roman" w:cs="Times New Roman"/>
                <w:iCs/>
                <w:color w:val="000000" w:themeColor="text1"/>
                <w:sz w:val="24"/>
                <w:szCs w:val="24"/>
                <w:lang w:eastAsia="ru-RU"/>
              </w:rPr>
              <w:t xml:space="preserve"> та кисневі концентратори (мод. </w:t>
            </w:r>
            <w:r w:rsidRPr="001E4E9D">
              <w:rPr>
                <w:rFonts w:eastAsia="Times New Roman" w:cs="Times New Roman"/>
                <w:iCs/>
                <w:color w:val="000000" w:themeColor="text1"/>
                <w:sz w:val="24"/>
                <w:szCs w:val="24"/>
                <w:lang w:val="en-US" w:eastAsia="ru-RU"/>
              </w:rPr>
              <w:t>XY</w:t>
            </w:r>
            <w:r w:rsidRPr="001E4E9D">
              <w:rPr>
                <w:rFonts w:eastAsia="Times New Roman" w:cs="Times New Roman"/>
                <w:iCs/>
                <w:color w:val="000000" w:themeColor="text1"/>
                <w:sz w:val="24"/>
                <w:szCs w:val="24"/>
                <w:lang w:eastAsia="ru-RU"/>
              </w:rPr>
              <w:t>-6</w:t>
            </w:r>
            <w:r w:rsidRPr="001E4E9D">
              <w:rPr>
                <w:rFonts w:eastAsia="Times New Roman" w:cs="Times New Roman"/>
                <w:iCs/>
                <w:color w:val="000000" w:themeColor="text1"/>
                <w:sz w:val="24"/>
                <w:szCs w:val="24"/>
                <w:lang w:val="en-US" w:eastAsia="ru-RU"/>
              </w:rPr>
              <w:t>S</w:t>
            </w:r>
            <w:r w:rsidRPr="001E4E9D">
              <w:rPr>
                <w:rFonts w:eastAsia="Times New Roman" w:cs="Times New Roman"/>
                <w:iCs/>
                <w:color w:val="000000" w:themeColor="text1"/>
                <w:sz w:val="24"/>
                <w:szCs w:val="24"/>
                <w:lang w:eastAsia="ru-RU"/>
              </w:rPr>
              <w:t>-10)</w:t>
            </w:r>
            <w:r w:rsidRPr="001E4E9D">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ru-RU"/>
              </w:rPr>
              <w:t>для комунального некомерційного підприємства «Центр первинної медичної допомоги» Болехівської міської ради Івано-Франківської області.</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uk-UA"/>
              </w:rPr>
              <w:t>Завдяки придбаному медичному  обладнанню з’явиться можливість своєчасної та якісної діагностики станів, що потребують невідкладної допомоги та проведення оксигенот</w:t>
            </w:r>
            <w:r>
              <w:rPr>
                <w:rFonts w:eastAsia="Times New Roman" w:cs="Times New Roman"/>
                <w:color w:val="000000" w:themeColor="text1"/>
                <w:sz w:val="24"/>
                <w:szCs w:val="24"/>
                <w:lang w:eastAsia="uk-UA"/>
              </w:rPr>
              <w:t>ерапії на догоспітальному етапі</w:t>
            </w:r>
            <w:r w:rsidR="00117B15">
              <w:rPr>
                <w:rFonts w:eastAsia="Times New Roman" w:cs="Times New Roman"/>
                <w:color w:val="000000" w:themeColor="text1"/>
                <w:sz w:val="24"/>
                <w:szCs w:val="24"/>
                <w:lang w:eastAsia="uk-UA"/>
              </w:rPr>
              <w:t>.</w:t>
            </w:r>
          </w:p>
        </w:tc>
      </w:tr>
      <w:tr w:rsidR="00E47C3F" w:rsidRPr="001E4E9D" w:rsidTr="0014588B">
        <w:trPr>
          <w:trHeight w:val="157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Кількісні результати:</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lang w:eastAsia="ru-RU"/>
              </w:rPr>
              <w:t>- п</w:t>
            </w:r>
            <w:r w:rsidRPr="001E4E9D">
              <w:rPr>
                <w:rFonts w:eastAsia="Times New Roman" w:cs="Times New Roman"/>
                <w:iCs/>
                <w:color w:val="000000" w:themeColor="text1"/>
                <w:sz w:val="24"/>
                <w:szCs w:val="24"/>
                <w:lang w:val="ru-RU" w:eastAsia="ru-RU"/>
              </w:rPr>
              <w:t xml:space="preserve">ридбано пульсоксиметрів професійних </w:t>
            </w:r>
            <w:r w:rsidR="00117B15">
              <w:rPr>
                <w:rFonts w:eastAsia="Times New Roman" w:cs="Times New Roman"/>
                <w:iCs/>
                <w:color w:val="000000" w:themeColor="text1"/>
                <w:sz w:val="24"/>
                <w:szCs w:val="24"/>
                <w:lang w:val="ru-RU" w:eastAsia="ru-RU"/>
              </w:rPr>
              <w:t>–</w:t>
            </w:r>
            <w:r w:rsidRPr="001E4E9D">
              <w:rPr>
                <w:rFonts w:eastAsia="Times New Roman" w:cs="Times New Roman"/>
                <w:iCs/>
                <w:color w:val="000000" w:themeColor="text1"/>
                <w:sz w:val="24"/>
                <w:szCs w:val="24"/>
                <w:lang w:val="ru-RU" w:eastAsia="ru-RU"/>
              </w:rPr>
              <w:t xml:space="preserve"> 3</w:t>
            </w:r>
            <w:r w:rsidR="00117B15">
              <w:rPr>
                <w:rFonts w:eastAsia="Times New Roman" w:cs="Times New Roman"/>
                <w:iCs/>
                <w:color w:val="000000" w:themeColor="text1"/>
                <w:sz w:val="24"/>
                <w:szCs w:val="24"/>
                <w:lang w:val="ru-RU" w:eastAsia="ru-RU"/>
              </w:rPr>
              <w:t> </w:t>
            </w:r>
            <w:r w:rsidRPr="001E4E9D">
              <w:rPr>
                <w:rFonts w:eastAsia="Times New Roman" w:cs="Times New Roman"/>
                <w:iCs/>
                <w:color w:val="000000" w:themeColor="text1"/>
                <w:sz w:val="24"/>
                <w:szCs w:val="24"/>
                <w:lang w:eastAsia="ru-RU"/>
              </w:rPr>
              <w:t>ш</w:t>
            </w:r>
            <w:r w:rsidRPr="001E4E9D">
              <w:rPr>
                <w:rFonts w:eastAsia="Times New Roman" w:cs="Times New Roman"/>
                <w:iCs/>
                <w:color w:val="000000" w:themeColor="text1"/>
                <w:sz w:val="24"/>
                <w:szCs w:val="24"/>
                <w:lang w:val="ru-RU" w:eastAsia="ru-RU"/>
              </w:rPr>
              <w:t>т</w:t>
            </w:r>
            <w:r w:rsidRPr="001E4E9D">
              <w:rPr>
                <w:rFonts w:eastAsia="Times New Roman" w:cs="Times New Roman"/>
                <w:iCs/>
                <w:color w:val="000000" w:themeColor="text1"/>
                <w:sz w:val="24"/>
                <w:szCs w:val="24"/>
                <w:lang w:eastAsia="ru-RU"/>
              </w:rPr>
              <w:t>;</w:t>
            </w:r>
          </w:p>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п</w:t>
            </w:r>
            <w:r w:rsidRPr="001E4E9D">
              <w:rPr>
                <w:rFonts w:eastAsia="Times New Roman" w:cs="Times New Roman"/>
                <w:iCs/>
                <w:color w:val="000000" w:themeColor="text1"/>
                <w:sz w:val="24"/>
                <w:szCs w:val="24"/>
                <w:lang w:val="ru-RU" w:eastAsia="ru-RU"/>
              </w:rPr>
              <w:t>ридбано кисневих концентраторів - 3 шт.</w:t>
            </w:r>
          </w:p>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Якісні результати:</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створено належні умови </w:t>
            </w:r>
            <w:r w:rsidRPr="001E4E9D">
              <w:rPr>
                <w:rFonts w:eastAsia="Times New Roman" w:cs="Times New Roman"/>
                <w:color w:val="000000" w:themeColor="text1"/>
                <w:sz w:val="24"/>
                <w:szCs w:val="24"/>
                <w:lang w:val="ru-RU" w:eastAsia="uk-UA"/>
              </w:rPr>
              <w:t>для своєчасної та якісної ді</w:t>
            </w:r>
            <w:r>
              <w:rPr>
                <w:rFonts w:eastAsia="Times New Roman" w:cs="Times New Roman"/>
                <w:color w:val="000000" w:themeColor="text1"/>
                <w:sz w:val="24"/>
                <w:szCs w:val="24"/>
                <w:lang w:val="ru-RU" w:eastAsia="uk-UA"/>
              </w:rPr>
              <w:t>агностики коронавірусних хворих</w:t>
            </w:r>
            <w:r w:rsidR="00117B15">
              <w:rPr>
                <w:rFonts w:eastAsia="Times New Roman" w:cs="Times New Roman"/>
                <w:color w:val="000000" w:themeColor="text1"/>
                <w:sz w:val="24"/>
                <w:szCs w:val="24"/>
                <w:lang w:val="ru-RU" w:eastAsia="uk-UA"/>
              </w:rPr>
              <w:t>.</w:t>
            </w:r>
          </w:p>
        </w:tc>
      </w:tr>
      <w:tr w:rsidR="00E47C3F" w:rsidRPr="001E4E9D" w:rsidTr="0014588B">
        <w:trPr>
          <w:trHeight w:val="121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Default="00E47C3F" w:rsidP="00320228">
            <w:pPr>
              <w:tabs>
                <w:tab w:val="left" w:pos="600"/>
              </w:tabs>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lang w:eastAsia="ru-RU"/>
              </w:rPr>
              <w:t xml:space="preserve">1. </w:t>
            </w:r>
            <w:r w:rsidRPr="001E4E9D">
              <w:rPr>
                <w:rFonts w:eastAsia="Times New Roman" w:cs="Times New Roman"/>
                <w:iCs/>
                <w:color w:val="000000" w:themeColor="text1"/>
                <w:sz w:val="24"/>
                <w:szCs w:val="24"/>
                <w:lang w:eastAsia="ru-RU"/>
              </w:rPr>
              <w:t xml:space="preserve">Придбання пульсоксиметрів професійних </w:t>
            </w:r>
            <w:r w:rsidRPr="001E4E9D">
              <w:rPr>
                <w:rFonts w:eastAsia="Times New Roman" w:cs="Times New Roman"/>
                <w:iCs/>
                <w:color w:val="000000" w:themeColor="text1"/>
                <w:sz w:val="24"/>
                <w:szCs w:val="24"/>
                <w:lang w:val="en-US" w:eastAsia="ru-RU"/>
              </w:rPr>
              <w:t>GeneralMeditechG</w:t>
            </w:r>
            <w:r w:rsidRPr="001E4E9D">
              <w:rPr>
                <w:rFonts w:eastAsia="Times New Roman" w:cs="Times New Roman"/>
                <w:iCs/>
                <w:color w:val="000000" w:themeColor="text1"/>
                <w:sz w:val="24"/>
                <w:szCs w:val="24"/>
                <w:lang w:eastAsia="ru-RU"/>
              </w:rPr>
              <w:t>1</w:t>
            </w:r>
            <w:r w:rsidRPr="001E4E9D">
              <w:rPr>
                <w:rFonts w:eastAsia="Times New Roman" w:cs="Times New Roman"/>
                <w:iCs/>
                <w:color w:val="000000" w:themeColor="text1"/>
                <w:sz w:val="24"/>
                <w:szCs w:val="24"/>
                <w:lang w:val="en-US" w:eastAsia="ru-RU"/>
              </w:rPr>
              <w:t>Bplus</w:t>
            </w:r>
            <w:r w:rsidRPr="001E4E9D">
              <w:rPr>
                <w:rFonts w:eastAsia="Times New Roman" w:cs="Times New Roman"/>
                <w:iCs/>
                <w:color w:val="000000" w:themeColor="text1"/>
                <w:sz w:val="24"/>
                <w:szCs w:val="24"/>
                <w:lang w:eastAsia="ru-RU"/>
              </w:rPr>
              <w:t xml:space="preserve"> – 3 шт</w:t>
            </w:r>
            <w:r w:rsidR="00E815D7">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 xml:space="preserve">, які забезпечать </w:t>
            </w:r>
            <w:r w:rsidR="00E815D7">
              <w:rPr>
                <w:rFonts w:eastAsia="Times New Roman" w:cs="Times New Roman"/>
                <w:iCs/>
                <w:color w:val="000000" w:themeColor="text1"/>
                <w:sz w:val="24"/>
                <w:szCs w:val="24"/>
                <w:lang w:eastAsia="ru-RU"/>
              </w:rPr>
              <w:t>вимірювання</w:t>
            </w:r>
            <w:r w:rsidRPr="001E4E9D">
              <w:rPr>
                <w:rFonts w:eastAsia="Times New Roman" w:cs="Times New Roman"/>
                <w:color w:val="000000" w:themeColor="text1"/>
                <w:sz w:val="24"/>
                <w:szCs w:val="24"/>
                <w:shd w:val="clear" w:color="auto" w:fill="FFFFFF"/>
                <w:lang w:eastAsia="ru-RU"/>
              </w:rPr>
              <w:t xml:space="preserve"> сатурації та частоти пуль</w:t>
            </w:r>
            <w:r w:rsidR="00E815D7">
              <w:rPr>
                <w:rFonts w:eastAsia="Times New Roman" w:cs="Times New Roman"/>
                <w:color w:val="000000" w:themeColor="text1"/>
                <w:sz w:val="24"/>
                <w:szCs w:val="24"/>
                <w:shd w:val="clear" w:color="auto" w:fill="FFFFFF"/>
                <w:lang w:eastAsia="ru-RU"/>
              </w:rPr>
              <w:t>су.</w:t>
            </w:r>
          </w:p>
          <w:p w:rsidR="00E47C3F" w:rsidRPr="001E4E9D" w:rsidRDefault="00E47C3F" w:rsidP="00320228">
            <w:pPr>
              <w:tabs>
                <w:tab w:val="left" w:pos="600"/>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 xml:space="preserve">2. </w:t>
            </w:r>
            <w:r w:rsidRPr="001E4E9D">
              <w:rPr>
                <w:rFonts w:eastAsia="Times New Roman" w:cs="Times New Roman"/>
                <w:iCs/>
                <w:color w:val="000000" w:themeColor="text1"/>
                <w:sz w:val="24"/>
                <w:szCs w:val="24"/>
                <w:lang w:val="ru-RU" w:eastAsia="ru-RU"/>
              </w:rPr>
              <w:t xml:space="preserve">Придбання кисневих концентраторів (мод. </w:t>
            </w:r>
            <w:r w:rsidRPr="001E4E9D">
              <w:rPr>
                <w:rFonts w:eastAsia="Times New Roman" w:cs="Times New Roman"/>
                <w:iCs/>
                <w:color w:val="000000" w:themeColor="text1"/>
                <w:sz w:val="24"/>
                <w:szCs w:val="24"/>
                <w:lang w:val="en-US" w:eastAsia="ru-RU"/>
              </w:rPr>
              <w:t>XY</w:t>
            </w:r>
            <w:r w:rsidRPr="001E4E9D">
              <w:rPr>
                <w:rFonts w:eastAsia="Times New Roman" w:cs="Times New Roman"/>
                <w:iCs/>
                <w:color w:val="000000" w:themeColor="text1"/>
                <w:sz w:val="24"/>
                <w:szCs w:val="24"/>
                <w:lang w:val="ru-RU" w:eastAsia="ru-RU"/>
              </w:rPr>
              <w:t>-6</w:t>
            </w:r>
            <w:r w:rsidRPr="001E4E9D">
              <w:rPr>
                <w:rFonts w:eastAsia="Times New Roman" w:cs="Times New Roman"/>
                <w:iCs/>
                <w:color w:val="000000" w:themeColor="text1"/>
                <w:sz w:val="24"/>
                <w:szCs w:val="24"/>
                <w:lang w:val="en-US" w:eastAsia="ru-RU"/>
              </w:rPr>
              <w:t>S</w:t>
            </w:r>
            <w:r w:rsidRPr="001E4E9D">
              <w:rPr>
                <w:rFonts w:eastAsia="Times New Roman" w:cs="Times New Roman"/>
                <w:iCs/>
                <w:color w:val="000000" w:themeColor="text1"/>
                <w:sz w:val="24"/>
                <w:szCs w:val="24"/>
                <w:lang w:val="ru-RU" w:eastAsia="ru-RU"/>
              </w:rPr>
              <w:t>-10)</w:t>
            </w:r>
            <w:r w:rsidRPr="001E4E9D">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val="ru-RU" w:eastAsia="ru-RU"/>
              </w:rPr>
              <w:t>– 3 шт.</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r>
      <w:tr w:rsidR="00DB7C96" w:rsidRPr="001E4E9D" w:rsidTr="0014588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46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134,9</w:t>
            </w: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3022D2"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134,9</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01365F" w:rsidRDefault="00725435" w:rsidP="00725435">
            <w:pPr>
              <w:jc w:val="left"/>
              <w:rPr>
                <w:rFonts w:eastAsia="Times New Roman" w:cs="Times New Roman"/>
                <w:color w:val="000000" w:themeColor="text1"/>
                <w:sz w:val="24"/>
                <w:szCs w:val="24"/>
                <w:lang w:eastAsia="ru-RU"/>
              </w:rPr>
            </w:pPr>
            <w:r w:rsidRPr="0001365F">
              <w:rPr>
                <w:rFonts w:eastAsia="Times New Roman" w:cs="Times New Roman"/>
                <w:color w:val="000000" w:themeColor="text1"/>
                <w:sz w:val="24"/>
                <w:szCs w:val="24"/>
                <w:lang w:eastAsia="ru-RU"/>
              </w:rPr>
              <w:t>державний бюджет</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01365F" w:rsidRDefault="00725435" w:rsidP="00725435">
            <w:pPr>
              <w:jc w:val="left"/>
              <w:rPr>
                <w:rFonts w:eastAsia="Times New Roman" w:cs="Times New Roman"/>
                <w:color w:val="000000" w:themeColor="text1"/>
                <w:sz w:val="24"/>
                <w:szCs w:val="24"/>
                <w:lang w:eastAsia="ru-RU"/>
              </w:rPr>
            </w:pPr>
            <w:r w:rsidRPr="0001365F">
              <w:rPr>
                <w:rFonts w:eastAsia="Times New Roman" w:cs="Times New Roman"/>
                <w:color w:val="000000" w:themeColor="text1"/>
                <w:sz w:val="24"/>
                <w:szCs w:val="24"/>
                <w:lang w:eastAsia="ru-RU"/>
              </w:rPr>
              <w:t>обласний бюджет</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01365F" w:rsidRDefault="00725435" w:rsidP="00725435">
            <w:pPr>
              <w:jc w:val="left"/>
              <w:rPr>
                <w:rFonts w:eastAsia="Times New Roman" w:cs="Times New Roman"/>
                <w:color w:val="000000" w:themeColor="text1"/>
                <w:sz w:val="24"/>
                <w:szCs w:val="24"/>
                <w:lang w:eastAsia="ru-RU"/>
              </w:rPr>
            </w:pPr>
            <w:r w:rsidRPr="0001365F">
              <w:rPr>
                <w:rFonts w:eastAsia="Times New Roman" w:cs="Times New Roman"/>
                <w:color w:val="000000" w:themeColor="text1"/>
                <w:sz w:val="24"/>
                <w:szCs w:val="24"/>
                <w:lang w:eastAsia="ru-RU"/>
              </w:rPr>
              <w:t>бюджет громади</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40,5</w:t>
            </w: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40,5</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01365F" w:rsidRDefault="00725435" w:rsidP="00725435">
            <w:pPr>
              <w:jc w:val="left"/>
              <w:rPr>
                <w:rFonts w:eastAsia="Times New Roman" w:cs="Times New Roman"/>
                <w:color w:val="000000" w:themeColor="text1"/>
                <w:sz w:val="24"/>
                <w:szCs w:val="24"/>
                <w:lang w:eastAsia="ru-RU"/>
              </w:rPr>
            </w:pPr>
            <w:r w:rsidRPr="0001365F">
              <w:rPr>
                <w:rFonts w:eastAsia="Times New Roman" w:cs="Times New Roman"/>
                <w:color w:val="000000" w:themeColor="text1"/>
                <w:sz w:val="24"/>
                <w:szCs w:val="24"/>
                <w:lang w:eastAsia="ru-RU"/>
              </w:rPr>
              <w:t>власні кошти</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01365F" w:rsidRDefault="00725435" w:rsidP="00725435">
            <w:pPr>
              <w:jc w:val="left"/>
              <w:rPr>
                <w:rFonts w:eastAsia="Times New Roman" w:cs="Times New Roman"/>
                <w:color w:val="000000" w:themeColor="text1"/>
                <w:sz w:val="24"/>
                <w:szCs w:val="24"/>
                <w:lang w:eastAsia="ru-RU"/>
              </w:rPr>
            </w:pPr>
            <w:r w:rsidRPr="0001365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2"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94,4</w:t>
            </w:r>
          </w:p>
        </w:tc>
        <w:tc>
          <w:tcPr>
            <w:tcW w:w="62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94,4</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Болехівська громада, </w:t>
            </w:r>
            <w:r w:rsidRPr="001E4E9D">
              <w:rPr>
                <w:rFonts w:eastAsia="Times New Roman" w:cs="Times New Roman"/>
                <w:color w:val="000000" w:themeColor="text1"/>
                <w:sz w:val="24"/>
                <w:szCs w:val="24"/>
                <w:shd w:val="clear" w:color="auto" w:fill="FFFFFF"/>
                <w:lang w:eastAsia="ru-RU"/>
              </w:rPr>
              <w:t>КНП «Центр первинної медичної допомоги» Болехівської міської ради», донори</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i/>
                <w:color w:val="000000" w:themeColor="text1"/>
                <w:sz w:val="24"/>
                <w:szCs w:val="24"/>
                <w:lang w:eastAsia="ru-RU"/>
              </w:rPr>
            </w:pPr>
          </w:p>
        </w:tc>
      </w:tr>
    </w:tbl>
    <w:p w:rsidR="003D78FF" w:rsidRPr="001E4E9D" w:rsidRDefault="003D78FF" w:rsidP="001E4E9D">
      <w:pPr>
        <w:jc w:val="left"/>
        <w:rPr>
          <w:rFonts w:cs="Times New Roman"/>
          <w:color w:val="000000" w:themeColor="text1"/>
          <w:sz w:val="24"/>
          <w:szCs w:val="24"/>
        </w:rPr>
      </w:pPr>
    </w:p>
    <w:p w:rsidR="003C77BA" w:rsidRPr="001E4E9D"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170"/>
        <w:gridCol w:w="974"/>
        <w:gridCol w:w="972"/>
        <w:gridCol w:w="1590"/>
      </w:tblGrid>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Ганиш Ольга Іванівна</w:t>
            </w:r>
            <w:r>
              <w:rPr>
                <w:rFonts w:eastAsia="Times New Roman" w:cs="Times New Roman"/>
                <w:color w:val="000000" w:themeColor="text1"/>
                <w:sz w:val="24"/>
                <w:szCs w:val="24"/>
                <w:lang w:eastAsia="ru-RU"/>
              </w:rPr>
              <w:t>, з</w:t>
            </w:r>
            <w:r w:rsidRPr="001E4E9D">
              <w:rPr>
                <w:rFonts w:eastAsia="Times New Roman" w:cs="Times New Roman"/>
                <w:color w:val="000000" w:themeColor="text1"/>
                <w:sz w:val="24"/>
                <w:szCs w:val="24"/>
                <w:lang w:eastAsia="ru-RU"/>
              </w:rPr>
              <w:t xml:space="preserve">аступник </w:t>
            </w:r>
            <w:r>
              <w:rPr>
                <w:rFonts w:eastAsia="Times New Roman" w:cs="Times New Roman"/>
                <w:color w:val="000000" w:themeColor="text1"/>
                <w:sz w:val="24"/>
                <w:szCs w:val="24"/>
                <w:lang w:eastAsia="ru-RU"/>
              </w:rPr>
              <w:t xml:space="preserve">Пасічнянського </w:t>
            </w:r>
            <w:r w:rsidRPr="001E4E9D">
              <w:rPr>
                <w:rFonts w:eastAsia="Times New Roman" w:cs="Times New Roman"/>
                <w:color w:val="000000" w:themeColor="text1"/>
                <w:sz w:val="24"/>
                <w:szCs w:val="24"/>
                <w:lang w:eastAsia="ru-RU"/>
              </w:rPr>
              <w:t>сільського голови з питань діяльності виконавчих органів</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0971410215</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595E8C" w:rsidRDefault="00F51BFC" w:rsidP="00320228">
            <w:pPr>
              <w:jc w:val="left"/>
              <w:rPr>
                <w:rFonts w:eastAsia="Times New Roman" w:cs="Times New Roman"/>
                <w:color w:val="000000" w:themeColor="text1"/>
                <w:sz w:val="24"/>
                <w:szCs w:val="24"/>
                <w:lang w:val="en-US" w:eastAsia="ru-RU"/>
              </w:rPr>
            </w:pPr>
            <w:hyperlink r:id="rId27" w:history="1">
              <w:r w:rsidR="00E47C3F" w:rsidRPr="00595E8C">
                <w:rPr>
                  <w:rFonts w:eastAsia="Times New Roman" w:cs="Times New Roman"/>
                  <w:color w:val="000000" w:themeColor="text1"/>
                  <w:sz w:val="24"/>
                  <w:szCs w:val="24"/>
                  <w:lang w:val="en-US" w:eastAsia="ru-RU"/>
                </w:rPr>
                <w:t>ganysh.olya2@gmail.com</w:t>
              </w:r>
            </w:hyperlink>
          </w:p>
        </w:tc>
      </w:tr>
      <w:tr w:rsidR="00E47C3F" w:rsidRPr="001E4E9D" w:rsidTr="0014588B">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доступності та якості медичного обслуговування – обов’язкова складова соціально-економічного відновлення громади</w:t>
            </w:r>
          </w:p>
        </w:tc>
      </w:tr>
      <w:tr w:rsidR="00E47C3F" w:rsidRPr="001E4E9D" w:rsidTr="0014588B">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Ідея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підтримана жителями громади, депутатами Пасічнянської сільської ради, </w:t>
            </w:r>
            <w:r w:rsidR="00C57A59">
              <w:rPr>
                <w:rFonts w:eastAsia="Times New Roman" w:cs="Times New Roman"/>
                <w:color w:val="000000" w:themeColor="text1"/>
                <w:sz w:val="24"/>
                <w:szCs w:val="24"/>
                <w:lang w:eastAsia="ru-RU"/>
              </w:rPr>
              <w:t>керівництвом та працівниками КП </w:t>
            </w:r>
            <w:r w:rsidRPr="001E4E9D">
              <w:rPr>
                <w:rFonts w:eastAsia="Times New Roman" w:cs="Times New Roman"/>
                <w:color w:val="000000" w:themeColor="text1"/>
                <w:sz w:val="24"/>
                <w:szCs w:val="24"/>
                <w:lang w:eastAsia="ru-RU"/>
              </w:rPr>
              <w:t>«Пасічнянський некомерційний центр первинної медичної допомоги» Пасічнянської сільської ради.</w:t>
            </w:r>
          </w:p>
          <w:p w:rsidR="00E47C3F" w:rsidRPr="001E4E9D" w:rsidRDefault="00E47C3F" w:rsidP="00C57A5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буде забезпечена Пасічнянською сільською радою, КП</w:t>
            </w:r>
            <w:r w:rsidR="00C57A59">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«Пасічнянський некомерційний центр первин</w:t>
            </w:r>
            <w:r>
              <w:rPr>
                <w:rFonts w:eastAsia="Times New Roman" w:cs="Times New Roman"/>
                <w:color w:val="000000" w:themeColor="text1"/>
                <w:sz w:val="24"/>
                <w:szCs w:val="24"/>
                <w:lang w:eastAsia="ru-RU"/>
              </w:rPr>
              <w:t>ної медичної допомоги» та ПРООН</w:t>
            </w:r>
            <w:r w:rsidR="00C57A59">
              <w:rPr>
                <w:rFonts w:eastAsia="Times New Roman" w:cs="Times New Roman"/>
                <w:color w:val="000000" w:themeColor="text1"/>
                <w:sz w:val="24"/>
                <w:szCs w:val="24"/>
                <w:lang w:eastAsia="ru-RU"/>
              </w:rPr>
              <w:t>.</w:t>
            </w:r>
          </w:p>
        </w:tc>
      </w:tr>
      <w:tr w:rsidR="00E47C3F" w:rsidRPr="001E4E9D" w:rsidTr="0014588B">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p>
        </w:tc>
      </w:tr>
      <w:tr w:rsidR="00E47C3F" w:rsidRPr="001E4E9D" w:rsidTr="0014588B">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C57A59">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абезпечення можливості проведення на території Пасічнянської територіальної громади (в лікарських амбулаторіях) які</w:t>
            </w:r>
            <w:r w:rsidR="00C57A59">
              <w:rPr>
                <w:rFonts w:eastAsia="Times New Roman" w:cs="Times New Roman"/>
                <w:color w:val="000000" w:themeColor="text1"/>
                <w:sz w:val="24"/>
                <w:szCs w:val="24"/>
                <w:lang w:eastAsia="ru-RU"/>
              </w:rPr>
              <w:t>сних та швидких аналізів крові й</w:t>
            </w:r>
            <w:r w:rsidRPr="001E4E9D">
              <w:rPr>
                <w:rFonts w:eastAsia="Times New Roman" w:cs="Times New Roman"/>
                <w:color w:val="000000" w:themeColor="text1"/>
                <w:sz w:val="24"/>
                <w:szCs w:val="24"/>
                <w:lang w:eastAsia="ru-RU"/>
              </w:rPr>
              <w:t xml:space="preserve"> сечі, що є вкрай необхідним для правильної діагностики, ефективного лікування, зменшення впливу пандемії коронавірусу на життєдіяльність жителів громади, охорони здоров’я населення та соціально-економічного відновлення громади.</w:t>
            </w:r>
          </w:p>
          <w:p w:rsidR="00E47C3F" w:rsidRPr="001E4E9D" w:rsidRDefault="00E47C3F" w:rsidP="00C57A5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C57A59">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абезпечити соціально-економічне відновлення громади та зменшити вплив пандемії коронавірусу </w:t>
            </w:r>
            <w:r w:rsidR="00C57A59">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інших захворювань на життєдіяльність жителів громади </w:t>
            </w:r>
            <w:r>
              <w:rPr>
                <w:rFonts w:eastAsia="Times New Roman" w:cs="Times New Roman"/>
                <w:color w:val="000000" w:themeColor="text1"/>
                <w:sz w:val="24"/>
                <w:szCs w:val="24"/>
                <w:lang w:eastAsia="ru-RU"/>
              </w:rPr>
              <w:t>шляхом</w:t>
            </w:r>
            <w:r w:rsidRPr="001E4E9D">
              <w:rPr>
                <w:rFonts w:eastAsia="Times New Roman" w:cs="Times New Roman"/>
                <w:color w:val="000000" w:themeColor="text1"/>
                <w:sz w:val="24"/>
                <w:szCs w:val="24"/>
                <w:lang w:eastAsia="ru-RU"/>
              </w:rPr>
              <w:t xml:space="preserve"> підвищення доступності та якості медичного обслуговування </w:t>
            </w:r>
            <w:r>
              <w:rPr>
                <w:rFonts w:eastAsia="Times New Roman" w:cs="Times New Roman"/>
                <w:color w:val="000000" w:themeColor="text1"/>
                <w:sz w:val="24"/>
                <w:szCs w:val="24"/>
                <w:lang w:eastAsia="ru-RU"/>
              </w:rPr>
              <w:t xml:space="preserve">через </w:t>
            </w:r>
            <w:r w:rsidRPr="001E4E9D">
              <w:rPr>
                <w:rFonts w:eastAsia="Times New Roman" w:cs="Times New Roman"/>
                <w:color w:val="000000" w:themeColor="text1"/>
                <w:sz w:val="24"/>
                <w:szCs w:val="24"/>
                <w:lang w:eastAsia="ru-RU"/>
              </w:rPr>
              <w:t>придбання сучасного медичного обладнання</w:t>
            </w:r>
            <w:r w:rsidR="00C57A59">
              <w:rPr>
                <w:rFonts w:eastAsia="Times New Roman" w:cs="Times New Roman"/>
                <w:color w:val="000000" w:themeColor="text1"/>
                <w:sz w:val="24"/>
                <w:szCs w:val="24"/>
                <w:lang w:eastAsia="ru-RU"/>
              </w:rPr>
              <w:t>.</w:t>
            </w:r>
          </w:p>
        </w:tc>
      </w:tr>
      <w:tr w:rsidR="00E47C3F" w:rsidRPr="001E4E9D" w:rsidTr="0014588B">
        <w:trPr>
          <w:trHeight w:val="58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Пасічнянська гр</w:t>
            </w:r>
            <w:r w:rsidR="00C57A59">
              <w:rPr>
                <w:rFonts w:eastAsia="Times New Roman" w:cs="Times New Roman"/>
                <w:color w:val="000000" w:themeColor="text1"/>
                <w:sz w:val="24"/>
                <w:szCs w:val="24"/>
                <w:lang w:eastAsia="ru-RU"/>
              </w:rPr>
              <w:t>омада (смт</w:t>
            </w:r>
            <w:r>
              <w:rPr>
                <w:rFonts w:eastAsia="Times New Roman" w:cs="Times New Roman"/>
                <w:color w:val="000000" w:themeColor="text1"/>
                <w:sz w:val="24"/>
                <w:szCs w:val="24"/>
                <w:lang w:eastAsia="ru-RU"/>
              </w:rPr>
              <w:t xml:space="preserve"> Битків, с. Пнів, с. Зелена, с. </w:t>
            </w:r>
            <w:r w:rsidR="00C57A59">
              <w:rPr>
                <w:rFonts w:eastAsia="Times New Roman" w:cs="Times New Roman"/>
                <w:color w:val="000000" w:themeColor="text1"/>
                <w:sz w:val="24"/>
                <w:szCs w:val="24"/>
                <w:lang w:eastAsia="ru-RU"/>
              </w:rPr>
              <w:t>Пасічна)</w:t>
            </w:r>
          </w:p>
        </w:tc>
      </w:tr>
      <w:tr w:rsidR="00E47C3F" w:rsidRPr="001E4E9D" w:rsidTr="0014588B">
        <w:trPr>
          <w:trHeight w:val="67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Пасічнянської </w:t>
            </w:r>
            <w:r>
              <w:rPr>
                <w:rFonts w:eastAsia="Times New Roman" w:cs="Times New Roman"/>
                <w:color w:val="000000" w:themeColor="text1"/>
                <w:sz w:val="24"/>
                <w:szCs w:val="24"/>
                <w:lang w:eastAsia="ru-RU"/>
              </w:rPr>
              <w:t>громади (21000 осіб).</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інших громад.</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Працівники Комунального підприємства «Пасічнянський некомерційний центр первинної медичної допомоги» Пасічнянської сільської ради.</w:t>
            </w:r>
          </w:p>
        </w:tc>
      </w:tr>
      <w:tr w:rsidR="00E47C3F" w:rsidRPr="001E4E9D" w:rsidTr="0014588B">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Пандемія коронавірусу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 яка охопила світ, докорінно змінила життя кожного. Причому зміни торкнулися роботи, доходів, способу життя, навчання, дозвілля і спілкування. Вже з перших випадків заражень стало зрозуміло</w:t>
            </w:r>
            <w:r w:rsidR="00C57A5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наскільки цей вірус є небезпечним для людини і має високий показник розповсюдження.</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А тому, одним із найголовніших завдань, яке постало перед органами місцевого самоврядування</w:t>
            </w:r>
            <w:r w:rsidR="00C57A5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підвищення якості медичних послуг та створення умов для ефективного лікування, що можливо, зокрема, за умови наявності відповідного обладнання.</w:t>
            </w:r>
          </w:p>
          <w:p w:rsidR="00E47C3F" w:rsidRPr="001E4E9D" w:rsidRDefault="00E47C3F" w:rsidP="00C57A5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 території Пасічнянської </w:t>
            </w:r>
            <w:r>
              <w:rPr>
                <w:rFonts w:eastAsia="Times New Roman" w:cs="Times New Roman"/>
                <w:color w:val="000000" w:themeColor="text1"/>
                <w:sz w:val="24"/>
                <w:szCs w:val="24"/>
                <w:lang w:eastAsia="ru-RU"/>
              </w:rPr>
              <w:t xml:space="preserve">громади </w:t>
            </w:r>
            <w:r w:rsidRPr="001E4E9D">
              <w:rPr>
                <w:rFonts w:eastAsia="Times New Roman" w:cs="Times New Roman"/>
                <w:color w:val="000000" w:themeColor="text1"/>
                <w:sz w:val="24"/>
                <w:szCs w:val="24"/>
                <w:lang w:eastAsia="ru-RU"/>
              </w:rPr>
              <w:t xml:space="preserve">діють лікарські амбулаторії, </w:t>
            </w:r>
            <w:r>
              <w:rPr>
                <w:rFonts w:eastAsia="Times New Roman" w:cs="Times New Roman"/>
                <w:color w:val="000000" w:themeColor="text1"/>
                <w:sz w:val="24"/>
                <w:szCs w:val="24"/>
                <w:lang w:eastAsia="ru-RU"/>
              </w:rPr>
              <w:t>які</w:t>
            </w:r>
            <w:r w:rsidRPr="001E4E9D">
              <w:rPr>
                <w:rFonts w:eastAsia="Times New Roman" w:cs="Times New Roman"/>
                <w:color w:val="000000" w:themeColor="text1"/>
                <w:sz w:val="24"/>
                <w:szCs w:val="24"/>
                <w:lang w:eastAsia="ru-RU"/>
              </w:rPr>
              <w:t xml:space="preserve"> потреб</w:t>
            </w:r>
            <w:r>
              <w:rPr>
                <w:rFonts w:eastAsia="Times New Roman" w:cs="Times New Roman"/>
                <w:color w:val="000000" w:themeColor="text1"/>
                <w:sz w:val="24"/>
                <w:szCs w:val="24"/>
                <w:lang w:eastAsia="ru-RU"/>
              </w:rPr>
              <w:t xml:space="preserve">ують </w:t>
            </w:r>
            <w:r w:rsidRPr="001E4E9D">
              <w:rPr>
                <w:rFonts w:eastAsia="Times New Roman" w:cs="Times New Roman"/>
                <w:color w:val="000000" w:themeColor="text1"/>
                <w:sz w:val="24"/>
                <w:szCs w:val="24"/>
                <w:lang w:eastAsia="ru-RU"/>
              </w:rPr>
              <w:lastRenderedPageBreak/>
              <w:t>придбанн</w:t>
            </w:r>
            <w:r>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автоматичного гематологічного аналізатора та двох автоматичних аналізаторів сечі та тест-смужок до них</w:t>
            </w:r>
            <w:r w:rsidR="00C57A59">
              <w:rPr>
                <w:rFonts w:eastAsia="Times New Roman" w:cs="Times New Roman"/>
                <w:color w:val="000000" w:themeColor="text1"/>
                <w:sz w:val="24"/>
                <w:szCs w:val="24"/>
                <w:lang w:eastAsia="ru-RU"/>
              </w:rPr>
              <w:t>. Це</w:t>
            </w:r>
            <w:r w:rsidRPr="001E4E9D">
              <w:rPr>
                <w:rFonts w:eastAsia="Times New Roman" w:cs="Times New Roman"/>
                <w:color w:val="000000" w:themeColor="text1"/>
                <w:sz w:val="24"/>
                <w:szCs w:val="24"/>
                <w:lang w:eastAsia="ru-RU"/>
              </w:rPr>
              <w:t xml:space="preserve"> дозволить забезпечити умови для проведення якісних, швидких, точних аналізів крові та сечі, </w:t>
            </w:r>
            <w:r w:rsidR="00C57A59">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 xml:space="preserve">приятиме правильній діагностиці </w:t>
            </w:r>
            <w:r w:rsidR="00C57A59">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ефективному лікуванню, а також дасть можливість мінімізувати скупчення хворих та </w:t>
            </w:r>
            <w:r w:rsidR="00C57A59">
              <w:rPr>
                <w:rFonts w:eastAsia="Times New Roman" w:cs="Times New Roman"/>
                <w:color w:val="000000" w:themeColor="text1"/>
                <w:sz w:val="24"/>
                <w:szCs w:val="24"/>
                <w:lang w:eastAsia="ru-RU"/>
              </w:rPr>
              <w:t xml:space="preserve">обмежити </w:t>
            </w:r>
            <w:r w:rsidRPr="001E4E9D">
              <w:rPr>
                <w:rFonts w:eastAsia="Times New Roman" w:cs="Times New Roman"/>
                <w:color w:val="000000" w:themeColor="text1"/>
                <w:sz w:val="24"/>
                <w:szCs w:val="24"/>
                <w:lang w:eastAsia="ru-RU"/>
              </w:rPr>
              <w:t>їх контакт із здоровими людьми</w:t>
            </w:r>
            <w:r w:rsidR="00C57A59">
              <w:rPr>
                <w:rFonts w:eastAsia="Times New Roman" w:cs="Times New Roman"/>
                <w:color w:val="000000" w:themeColor="text1"/>
                <w:sz w:val="24"/>
                <w:szCs w:val="24"/>
                <w:lang w:eastAsia="ru-RU"/>
              </w:rPr>
              <w:t>.</w:t>
            </w:r>
          </w:p>
        </w:tc>
      </w:tr>
      <w:tr w:rsidR="00E47C3F" w:rsidRPr="001E4E9D" w:rsidTr="0014588B">
        <w:trPr>
          <w:trHeight w:val="67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абезпечення соціально-е</w:t>
            </w:r>
            <w:r>
              <w:rPr>
                <w:rFonts w:eastAsia="Times New Roman" w:cs="Times New Roman"/>
                <w:color w:val="000000" w:themeColor="text1"/>
                <w:sz w:val="24"/>
                <w:szCs w:val="24"/>
                <w:lang w:eastAsia="ru-RU"/>
              </w:rPr>
              <w:t>кономічного відновлення громади.</w:t>
            </w:r>
          </w:p>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меншення впливу пандемії коронавірусу </w:t>
            </w:r>
            <w:r w:rsidR="00C57A59">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інших захворювань на </w:t>
            </w:r>
            <w:r>
              <w:rPr>
                <w:rFonts w:eastAsia="Times New Roman" w:cs="Times New Roman"/>
                <w:color w:val="000000" w:themeColor="text1"/>
                <w:sz w:val="24"/>
                <w:szCs w:val="24"/>
                <w:lang w:eastAsia="ru-RU"/>
              </w:rPr>
              <w:t>життєдіяльність жителів громади.</w:t>
            </w:r>
          </w:p>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якості медичних послуг, продуктивно</w:t>
            </w:r>
            <w:r>
              <w:rPr>
                <w:rFonts w:eastAsia="Times New Roman" w:cs="Times New Roman"/>
                <w:color w:val="000000" w:themeColor="text1"/>
                <w:sz w:val="24"/>
                <w:szCs w:val="24"/>
                <w:lang w:eastAsia="ru-RU"/>
              </w:rPr>
              <w:t>сті та ефективності амбулаторій.</w:t>
            </w:r>
          </w:p>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Профілактика захворювань.</w:t>
            </w:r>
          </w:p>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апобігання поширенню захворювань, зокрема COVID-19,</w:t>
            </w:r>
            <w:r>
              <w:rPr>
                <w:rFonts w:eastAsia="Times New Roman" w:cs="Times New Roman"/>
                <w:color w:val="000000" w:themeColor="text1"/>
                <w:sz w:val="24"/>
                <w:szCs w:val="24"/>
                <w:lang w:eastAsia="ru-RU"/>
              </w:rPr>
              <w:t xml:space="preserve"> зменшення випадків захворювань</w:t>
            </w:r>
            <w:r w:rsidR="00AC322D">
              <w:rPr>
                <w:rFonts w:eastAsia="Times New Roman" w:cs="Times New Roman"/>
                <w:color w:val="000000" w:themeColor="text1"/>
                <w:sz w:val="24"/>
                <w:szCs w:val="24"/>
                <w:lang w:eastAsia="ru-RU"/>
              </w:rPr>
              <w:t>.</w:t>
            </w:r>
          </w:p>
        </w:tc>
      </w:tr>
      <w:tr w:rsidR="00E47C3F" w:rsidRPr="001E4E9D" w:rsidTr="0014588B">
        <w:trPr>
          <w:trHeight w:val="96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процедур придбання автоматичного гематологічного аналізатора та автоматичного аналізатора сечі (гематологічний 3-Diff аналізатор серії Medonic M32B, автоматичний аналізатор сечі CITOLAB READER 300)</w:t>
            </w:r>
            <w:r>
              <w:rPr>
                <w:rFonts w:eastAsia="Times New Roman" w:cs="Times New Roman"/>
                <w:color w:val="000000" w:themeColor="text1"/>
                <w:sz w:val="24"/>
                <w:szCs w:val="24"/>
                <w:lang w:eastAsia="ru-RU"/>
              </w:rPr>
              <w:t xml:space="preserve"> та тест-смужок.</w:t>
            </w:r>
          </w:p>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нформування жителів громади про придбання даного обладнання та про переваги його застосування для діагностики за</w:t>
            </w:r>
            <w:r>
              <w:rPr>
                <w:rFonts w:eastAsia="Times New Roman" w:cs="Times New Roman"/>
                <w:color w:val="000000" w:themeColor="text1"/>
                <w:sz w:val="24"/>
                <w:szCs w:val="24"/>
                <w:lang w:eastAsia="ru-RU"/>
              </w:rPr>
              <w:t>хворювання та під час лікування.</w:t>
            </w:r>
          </w:p>
          <w:p w:rsidR="00E47C3F" w:rsidRPr="001E4E9D" w:rsidRDefault="00E47C3F" w:rsidP="00AC322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резентація реалізованого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в ЗМІ, в </w:t>
            </w:r>
            <w:r>
              <w:rPr>
                <w:rFonts w:eastAsia="Times New Roman" w:cs="Times New Roman"/>
                <w:color w:val="000000" w:themeColor="text1"/>
                <w:sz w:val="24"/>
                <w:szCs w:val="24"/>
                <w:lang w:eastAsia="ru-RU"/>
              </w:rPr>
              <w:t>т.</w:t>
            </w:r>
            <w:r w:rsidR="00AC322D">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 xml:space="preserve">ч. </w:t>
            </w:r>
            <w:r w:rsidR="00AC322D">
              <w:rPr>
                <w:rFonts w:eastAsia="Times New Roman" w:cs="Times New Roman"/>
                <w:color w:val="000000" w:themeColor="text1"/>
                <w:sz w:val="24"/>
                <w:szCs w:val="24"/>
                <w:lang w:eastAsia="ru-RU"/>
              </w:rPr>
              <w:t xml:space="preserve">– у </w:t>
            </w:r>
            <w:r>
              <w:rPr>
                <w:rFonts w:eastAsia="Times New Roman" w:cs="Times New Roman"/>
                <w:color w:val="000000" w:themeColor="text1"/>
                <w:sz w:val="24"/>
                <w:szCs w:val="24"/>
                <w:lang w:eastAsia="ru-RU"/>
              </w:rPr>
              <w:t>соціальних мережах</w:t>
            </w:r>
            <w:r w:rsidR="00AC322D">
              <w:rPr>
                <w:rFonts w:eastAsia="Times New Roman" w:cs="Times New Roman"/>
                <w:color w:val="000000" w:themeColor="text1"/>
                <w:sz w:val="24"/>
                <w:szCs w:val="24"/>
                <w:lang w:eastAsia="ru-RU"/>
              </w:rPr>
              <w:t>.</w:t>
            </w:r>
          </w:p>
        </w:tc>
      </w:tr>
      <w:tr w:rsidR="00E47C3F" w:rsidRPr="001E4E9D" w:rsidTr="0014588B">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8</w:t>
            </w:r>
            <w:r w:rsidRPr="001E4E9D">
              <w:rPr>
                <w:rFonts w:eastAsia="Times New Roman" w:cs="Times New Roman"/>
                <w:color w:val="000000" w:themeColor="text1"/>
                <w:sz w:val="24"/>
                <w:szCs w:val="24"/>
                <w:lang w:val="ru-RU" w:eastAsia="ru-RU"/>
              </w:rPr>
              <w:t>/2021 - 12/2021</w:t>
            </w:r>
          </w:p>
        </w:tc>
      </w:tr>
      <w:tr w:rsidR="00DB7C96" w:rsidRPr="001E4E9D" w:rsidTr="0014588B">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3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2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284,5</w:t>
            </w: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284</w:t>
            </w:r>
            <w:r w:rsidRPr="001E4E9D">
              <w:rPr>
                <w:rFonts w:eastAsia="Times New Roman" w:cs="Times New Roman"/>
                <w:color w:val="000000" w:themeColor="text1"/>
                <w:sz w:val="24"/>
                <w:szCs w:val="24"/>
                <w:lang w:eastAsia="ru-RU"/>
              </w:rPr>
              <w:t>,5</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DE6D81" w:rsidRDefault="00725435" w:rsidP="00725435">
            <w:pPr>
              <w:jc w:val="left"/>
              <w:rPr>
                <w:rFonts w:eastAsia="Times New Roman" w:cs="Times New Roman"/>
                <w:color w:val="000000" w:themeColor="text1"/>
                <w:sz w:val="24"/>
                <w:szCs w:val="24"/>
                <w:lang w:eastAsia="ru-RU"/>
              </w:rPr>
            </w:pPr>
            <w:r w:rsidRPr="00DE6D81">
              <w:rPr>
                <w:rFonts w:eastAsia="Times New Roman" w:cs="Times New Roman"/>
                <w:color w:val="000000" w:themeColor="text1"/>
                <w:sz w:val="24"/>
                <w:szCs w:val="24"/>
                <w:lang w:eastAsia="ru-RU"/>
              </w:rPr>
              <w:t>державний бюджет</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DE6D81" w:rsidRDefault="00725435" w:rsidP="00725435">
            <w:pPr>
              <w:jc w:val="left"/>
              <w:rPr>
                <w:rFonts w:eastAsia="Times New Roman" w:cs="Times New Roman"/>
                <w:color w:val="000000" w:themeColor="text1"/>
                <w:sz w:val="24"/>
                <w:szCs w:val="24"/>
                <w:lang w:eastAsia="ru-RU"/>
              </w:rPr>
            </w:pPr>
            <w:r w:rsidRPr="00DE6D81">
              <w:rPr>
                <w:rFonts w:eastAsia="Times New Roman" w:cs="Times New Roman"/>
                <w:color w:val="000000" w:themeColor="text1"/>
                <w:sz w:val="24"/>
                <w:szCs w:val="24"/>
                <w:lang w:eastAsia="ru-RU"/>
              </w:rPr>
              <w:t>обласний бюджет</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DE6D81" w:rsidRDefault="00725435" w:rsidP="00725435">
            <w:pPr>
              <w:jc w:val="left"/>
              <w:rPr>
                <w:rFonts w:eastAsia="Times New Roman" w:cs="Times New Roman"/>
                <w:color w:val="000000" w:themeColor="text1"/>
                <w:sz w:val="24"/>
                <w:szCs w:val="24"/>
                <w:lang w:eastAsia="ru-RU"/>
              </w:rPr>
            </w:pPr>
            <w:r w:rsidRPr="00DE6D81">
              <w:rPr>
                <w:rFonts w:eastAsia="Times New Roman" w:cs="Times New Roman"/>
                <w:color w:val="000000" w:themeColor="text1"/>
                <w:sz w:val="24"/>
                <w:szCs w:val="24"/>
                <w:lang w:eastAsia="ru-RU"/>
              </w:rPr>
              <w:t>бюджет громади</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85,4</w:t>
            </w: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85,34</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DE6D81" w:rsidRDefault="00725435" w:rsidP="00725435">
            <w:pPr>
              <w:jc w:val="left"/>
              <w:rPr>
                <w:rFonts w:eastAsia="Times New Roman" w:cs="Times New Roman"/>
                <w:color w:val="000000" w:themeColor="text1"/>
                <w:sz w:val="24"/>
                <w:szCs w:val="24"/>
                <w:lang w:eastAsia="ru-RU"/>
              </w:rPr>
            </w:pPr>
            <w:r w:rsidRPr="00DE6D81">
              <w:rPr>
                <w:rFonts w:eastAsia="Times New Roman" w:cs="Times New Roman"/>
                <w:color w:val="000000" w:themeColor="text1"/>
                <w:sz w:val="24"/>
                <w:szCs w:val="24"/>
                <w:lang w:eastAsia="ru-RU"/>
              </w:rPr>
              <w:t>власні кошти</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DE6D81" w:rsidRDefault="00725435" w:rsidP="00725435">
            <w:pPr>
              <w:jc w:val="left"/>
              <w:rPr>
                <w:rFonts w:eastAsia="Times New Roman" w:cs="Times New Roman"/>
                <w:color w:val="000000" w:themeColor="text1"/>
                <w:sz w:val="24"/>
                <w:szCs w:val="24"/>
                <w:lang w:eastAsia="ru-RU"/>
              </w:rPr>
            </w:pPr>
            <w:r w:rsidRPr="00DE6D8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33"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199,1</w:t>
            </w:r>
          </w:p>
        </w:tc>
        <w:tc>
          <w:tcPr>
            <w:tcW w:w="52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199,1</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Пасічнянська сільська рада;</w:t>
            </w:r>
          </w:p>
          <w:p w:rsidR="00725435" w:rsidRPr="001E4E9D" w:rsidRDefault="00AC322D"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w:t>
            </w:r>
            <w:r w:rsidR="00725435" w:rsidRPr="001E4E9D">
              <w:rPr>
                <w:rFonts w:eastAsia="Times New Roman" w:cs="Times New Roman"/>
                <w:color w:val="000000" w:themeColor="text1"/>
                <w:sz w:val="24"/>
                <w:szCs w:val="24"/>
                <w:lang w:eastAsia="ru-RU"/>
              </w:rPr>
              <w:t>омунальне підприємство «Пасічнянський некомерційний центр первинної медичної допомоги» Пасічнянської сільської ради;</w:t>
            </w:r>
          </w:p>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Пасічнянська територіальна громада;</w:t>
            </w:r>
          </w:p>
          <w:p w:rsidR="00725435" w:rsidRPr="001E4E9D"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ПРООН</w:t>
            </w:r>
          </w:p>
        </w:tc>
      </w:tr>
      <w:tr w:rsidR="00725435" w:rsidRPr="001E4E9D" w:rsidTr="0014588B">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bl>
    <w:p w:rsidR="003C77BA" w:rsidRPr="001E4E9D" w:rsidRDefault="003C77BA" w:rsidP="001E4E9D">
      <w:pPr>
        <w:ind w:firstLine="709"/>
        <w:jc w:val="left"/>
        <w:rPr>
          <w:rFonts w:cs="Times New Roman"/>
          <w:color w:val="000000" w:themeColor="text1"/>
          <w:sz w:val="24"/>
          <w:szCs w:val="24"/>
        </w:rPr>
      </w:pPr>
    </w:p>
    <w:p w:rsidR="003C77BA" w:rsidRPr="001E4E9D" w:rsidRDefault="003D78FF" w:rsidP="001E4E9D">
      <w:pPr>
        <w:ind w:firstLine="709"/>
        <w:jc w:val="left"/>
        <w:rPr>
          <w:rFonts w:cs="Times New Roman"/>
          <w:color w:val="000000" w:themeColor="text1"/>
          <w:sz w:val="24"/>
          <w:szCs w:val="24"/>
        </w:rPr>
      </w:pPr>
      <w:r w:rsidRPr="001E4E9D">
        <w:rPr>
          <w:rFonts w:cs="Times New Roman"/>
          <w:color w:val="000000" w:themeColor="text1"/>
          <w:sz w:val="24"/>
          <w:szCs w:val="24"/>
        </w:rPr>
        <w:t>2.14.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828"/>
        <w:gridCol w:w="1046"/>
        <w:gridCol w:w="1044"/>
        <w:gridCol w:w="1788"/>
      </w:tblGrid>
      <w:tr w:rsidR="00E47C3F" w:rsidRPr="001E4E9D" w:rsidTr="00D13822">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E47C3F" w:rsidRPr="001E4E9D" w:rsidTr="00D13822">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E47C3F" w:rsidRPr="001E4E9D" w:rsidTr="00D13822">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E47C3F" w:rsidRPr="001E4E9D" w:rsidTr="00D13822">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 xml:space="preserve">Придбання 10-ти кисневих концентраторів для забезпечення киснем важкохворих пацієнтів на </w:t>
            </w:r>
            <w:r w:rsidRPr="001E4E9D">
              <w:rPr>
                <w:rFonts w:eastAsia="Times New Roman" w:cs="Times New Roman"/>
                <w:color w:val="000000" w:themeColor="text1"/>
                <w:sz w:val="24"/>
                <w:szCs w:val="24"/>
                <w:lang w:val="ru-RU" w:eastAsia="ru-RU"/>
              </w:rPr>
              <w:t>COVID</w:t>
            </w:r>
            <w:r w:rsidRPr="001E4E9D">
              <w:rPr>
                <w:rFonts w:eastAsia="Times New Roman" w:cs="Times New Roman"/>
                <w:color w:val="000000" w:themeColor="text1"/>
                <w:sz w:val="24"/>
                <w:szCs w:val="24"/>
                <w:lang w:eastAsia="ru-RU"/>
              </w:rPr>
              <w:t>-19 Заболоті</w:t>
            </w:r>
            <w:r w:rsidR="00D13822">
              <w:rPr>
                <w:rFonts w:eastAsia="Times New Roman" w:cs="Times New Roman"/>
                <w:color w:val="000000" w:themeColor="text1"/>
                <w:sz w:val="24"/>
                <w:szCs w:val="24"/>
                <w:lang w:eastAsia="ru-RU"/>
              </w:rPr>
              <w:t>вської багатопрофільної лікарні</w:t>
            </w:r>
          </w:p>
        </w:tc>
      </w:tr>
      <w:tr w:rsidR="00E47C3F" w:rsidRPr="001E4E9D" w:rsidTr="00D13822">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громада</w:t>
            </w:r>
          </w:p>
        </w:tc>
      </w:tr>
      <w:tr w:rsidR="00E47C3F" w:rsidRPr="001E4E9D" w:rsidTr="00D13822">
        <w:trPr>
          <w:trHeight w:val="18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ind w:right="108"/>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3.1.1. Підвищення якості та доступності медичних послуг: будівництво, реконструкція та покращення матеріально-технічної бази </w:t>
            </w:r>
            <w:r w:rsidR="00F07794">
              <w:rPr>
                <w:rFonts w:eastAsia="Times New Roman" w:cs="Times New Roman"/>
                <w:color w:val="000000" w:themeColor="text1"/>
                <w:sz w:val="24"/>
                <w:szCs w:val="24"/>
                <w:lang w:val="ru-RU" w:eastAsia="ru-RU"/>
              </w:rPr>
              <w:t>закладів охорони здоров’я.</w:t>
            </w:r>
          </w:p>
        </w:tc>
      </w:tr>
      <w:tr w:rsidR="00E47C3F" w:rsidRPr="001E4E9D" w:rsidTr="00D13822">
        <w:trPr>
          <w:trHeight w:val="78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ind w:right="108"/>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 xml:space="preserve">Мета ініціативи - забезпечення закладів охорони здоров`я Заболотівської </w:t>
            </w:r>
            <w:r>
              <w:rPr>
                <w:rFonts w:eastAsia="Times New Roman" w:cs="Times New Roman"/>
                <w:color w:val="000000" w:themeColor="text1"/>
                <w:sz w:val="24"/>
                <w:szCs w:val="24"/>
                <w:lang w:eastAsia="ru-RU"/>
              </w:rPr>
              <w:t xml:space="preserve">громади </w:t>
            </w:r>
            <w:r w:rsidRPr="001E4E9D">
              <w:rPr>
                <w:rFonts w:eastAsia="Times New Roman" w:cs="Times New Roman"/>
                <w:color w:val="000000" w:themeColor="text1"/>
                <w:sz w:val="24"/>
                <w:szCs w:val="24"/>
                <w:lang w:eastAsia="ru-RU"/>
              </w:rPr>
              <w:t>(лікарня, ФАПи) мобільними кисневими концетраторами, зменшення додаткового навантаженн</w:t>
            </w:r>
            <w:r w:rsidR="00F07794">
              <w:rPr>
                <w:rFonts w:eastAsia="Times New Roman" w:cs="Times New Roman"/>
                <w:color w:val="000000" w:themeColor="text1"/>
                <w:sz w:val="24"/>
                <w:szCs w:val="24"/>
                <w:lang w:eastAsia="ru-RU"/>
              </w:rPr>
              <w:t>я на киснепровід місцевої багат</w:t>
            </w:r>
            <w:r w:rsidRPr="001E4E9D">
              <w:rPr>
                <w:rFonts w:eastAsia="Times New Roman" w:cs="Times New Roman"/>
                <w:color w:val="000000" w:themeColor="text1"/>
                <w:sz w:val="24"/>
                <w:szCs w:val="24"/>
                <w:lang w:eastAsia="ru-RU"/>
              </w:rPr>
              <w:t xml:space="preserve">опрофільної лікарні, організація надання медичної допомоги хворим на </w:t>
            </w:r>
            <w:r w:rsidRPr="001E4E9D">
              <w:rPr>
                <w:rFonts w:eastAsia="Times New Roman" w:cs="Times New Roman"/>
                <w:color w:val="000000" w:themeColor="text1"/>
                <w:sz w:val="24"/>
                <w:szCs w:val="24"/>
                <w:lang w:val="ru-RU" w:eastAsia="ru-RU"/>
              </w:rPr>
              <w:t>COVID</w:t>
            </w:r>
            <w:r w:rsidRPr="001E4E9D">
              <w:rPr>
                <w:rFonts w:eastAsia="Times New Roman" w:cs="Times New Roman"/>
                <w:color w:val="000000" w:themeColor="text1"/>
                <w:sz w:val="24"/>
                <w:szCs w:val="24"/>
                <w:lang w:eastAsia="ru-RU"/>
              </w:rPr>
              <w:t xml:space="preserve">-19 у віддалених населених </w:t>
            </w:r>
            <w:r>
              <w:rPr>
                <w:rFonts w:eastAsia="Times New Roman" w:cs="Times New Roman"/>
                <w:color w:val="000000" w:themeColor="text1"/>
                <w:sz w:val="24"/>
                <w:szCs w:val="24"/>
                <w:lang w:eastAsia="ru-RU"/>
              </w:rPr>
              <w:t>пунктах за місцем їх проживання</w:t>
            </w:r>
            <w:r w:rsidR="00F07794">
              <w:rPr>
                <w:rFonts w:eastAsia="Times New Roman" w:cs="Times New Roman"/>
                <w:color w:val="000000" w:themeColor="text1"/>
                <w:sz w:val="24"/>
                <w:szCs w:val="24"/>
                <w:lang w:eastAsia="ru-RU"/>
              </w:rPr>
              <w:t>.</w:t>
            </w:r>
          </w:p>
        </w:tc>
      </w:tr>
      <w:tr w:rsidR="00E47C3F" w:rsidRPr="001E4E9D" w:rsidTr="00D13822">
        <w:trPr>
          <w:trHeight w:val="579"/>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Заболотівська </w:t>
            </w:r>
            <w:r>
              <w:rPr>
                <w:rFonts w:eastAsia="Times New Roman" w:cs="Times New Roman"/>
                <w:color w:val="000000" w:themeColor="text1"/>
                <w:sz w:val="24"/>
                <w:szCs w:val="24"/>
                <w:lang w:eastAsia="ru-RU"/>
              </w:rPr>
              <w:t>громада Коломийського району</w:t>
            </w:r>
            <w:r w:rsidRPr="001E4E9D">
              <w:rPr>
                <w:rFonts w:eastAsia="Times New Roman" w:cs="Times New Roman"/>
                <w:color w:val="000000" w:themeColor="text1"/>
                <w:sz w:val="24"/>
                <w:szCs w:val="24"/>
                <w:lang w:eastAsia="ru-RU"/>
              </w:rPr>
              <w:t xml:space="preserve"> Івано-Франкі</w:t>
            </w:r>
            <w:r>
              <w:rPr>
                <w:rFonts w:eastAsia="Times New Roman" w:cs="Times New Roman"/>
                <w:color w:val="000000" w:themeColor="text1"/>
                <w:sz w:val="24"/>
                <w:szCs w:val="24"/>
                <w:lang w:eastAsia="ru-RU"/>
              </w:rPr>
              <w:t>вської області</w:t>
            </w:r>
          </w:p>
        </w:tc>
      </w:tr>
      <w:tr w:rsidR="00E47C3F" w:rsidRPr="001E4E9D" w:rsidTr="00D13822">
        <w:trPr>
          <w:trHeight w:val="27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0E1D9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територіальної громади – 15 тис</w:t>
            </w:r>
            <w:r w:rsidR="000E1D9C">
              <w:rPr>
                <w:rFonts w:eastAsia="Times New Roman" w:cs="Times New Roman"/>
                <w:color w:val="000000" w:themeColor="text1"/>
                <w:sz w:val="24"/>
                <w:szCs w:val="24"/>
                <w:lang w:eastAsia="ru-RU"/>
              </w:rPr>
              <w:t>яч осіб</w:t>
            </w:r>
          </w:p>
        </w:tc>
      </w:tr>
      <w:tr w:rsidR="00E47C3F" w:rsidRPr="001E4E9D" w:rsidTr="00D13822">
        <w:trPr>
          <w:trHeight w:val="39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F07794" w:rsidP="00F0779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00E47C3F" w:rsidRPr="001E4E9D">
              <w:rPr>
                <w:rFonts w:eastAsia="Times New Roman" w:cs="Times New Roman"/>
                <w:color w:val="000000" w:themeColor="text1"/>
                <w:sz w:val="24"/>
                <w:szCs w:val="24"/>
                <w:lang w:eastAsia="ru-RU"/>
              </w:rPr>
              <w:t xml:space="preserve">важаючи на </w:t>
            </w:r>
            <w:r>
              <w:rPr>
                <w:rFonts w:eastAsia="Times New Roman" w:cs="Times New Roman"/>
                <w:color w:val="000000" w:themeColor="text1"/>
                <w:sz w:val="24"/>
                <w:szCs w:val="24"/>
                <w:lang w:eastAsia="ru-RU"/>
              </w:rPr>
              <w:t>продовження пандемії коро</w:t>
            </w:r>
            <w:r w:rsidR="00E47C3F" w:rsidRPr="001E4E9D">
              <w:rPr>
                <w:rFonts w:eastAsia="Times New Roman" w:cs="Times New Roman"/>
                <w:color w:val="000000" w:themeColor="text1"/>
                <w:sz w:val="24"/>
                <w:szCs w:val="24"/>
                <w:lang w:eastAsia="ru-RU"/>
              </w:rPr>
              <w:t xml:space="preserve">навірусу </w:t>
            </w:r>
            <w:r w:rsidR="009113CD">
              <w:rPr>
                <w:rFonts w:eastAsia="Times New Roman" w:cs="Times New Roman"/>
                <w:color w:val="000000" w:themeColor="text1"/>
                <w:sz w:val="24"/>
                <w:szCs w:val="24"/>
                <w:lang w:eastAsia="ru-RU"/>
              </w:rPr>
              <w:t>COVID</w:t>
            </w:r>
            <w:r w:rsidR="00E47C3F" w:rsidRPr="001E4E9D">
              <w:rPr>
                <w:rFonts w:eastAsia="Times New Roman" w:cs="Times New Roman"/>
                <w:color w:val="000000" w:themeColor="text1"/>
                <w:sz w:val="24"/>
                <w:szCs w:val="24"/>
                <w:lang w:eastAsia="ru-RU"/>
              </w:rPr>
              <w:t>-19</w:t>
            </w:r>
            <w:r>
              <w:rPr>
                <w:rFonts w:eastAsia="Times New Roman" w:cs="Times New Roman"/>
                <w:color w:val="000000" w:themeColor="text1"/>
                <w:sz w:val="24"/>
                <w:szCs w:val="24"/>
                <w:lang w:eastAsia="ru-RU"/>
              </w:rPr>
              <w:t>,</w:t>
            </w:r>
            <w:r w:rsidR="00E47C3F" w:rsidRPr="001E4E9D">
              <w:rPr>
                <w:rFonts w:eastAsia="Times New Roman" w:cs="Times New Roman"/>
                <w:color w:val="000000" w:themeColor="text1"/>
                <w:sz w:val="24"/>
                <w:szCs w:val="24"/>
                <w:lang w:eastAsia="ru-RU"/>
              </w:rPr>
              <w:t xml:space="preserve"> питання забезпечення закладів охорони здоров`я необхідним обладнанням стоїть достатньо гостро. Мобільні кисневі концентри є важливою частиною лікування при коронавірусі. Вони дозволяють боротися з так званою дихальною недостатністю пацієнтів і від їх наявності залежить життя хворог</w:t>
            </w:r>
            <w:r w:rsidR="00E47C3F">
              <w:rPr>
                <w:rFonts w:eastAsia="Times New Roman" w:cs="Times New Roman"/>
                <w:color w:val="000000" w:themeColor="text1"/>
                <w:sz w:val="24"/>
                <w:szCs w:val="24"/>
                <w:lang w:eastAsia="ru-RU"/>
              </w:rPr>
              <w:t>о. Забезпечення</w:t>
            </w:r>
            <w:r w:rsidR="00E47C3F" w:rsidRPr="001E4E9D">
              <w:rPr>
                <w:rFonts w:eastAsia="Times New Roman" w:cs="Times New Roman"/>
                <w:color w:val="000000" w:themeColor="text1"/>
                <w:sz w:val="24"/>
                <w:szCs w:val="24"/>
                <w:lang w:eastAsia="ru-RU"/>
              </w:rPr>
              <w:t xml:space="preserve"> лікарні Заболотівщини такими апаратами дасть змогу максимально швидко розв’язати </w:t>
            </w:r>
            <w:r w:rsidR="00E47C3F" w:rsidRPr="001E4E9D">
              <w:rPr>
                <w:rFonts w:eastAsia="Times New Roman" w:cs="Times New Roman"/>
                <w:color w:val="000000" w:themeColor="text1"/>
                <w:sz w:val="24"/>
                <w:szCs w:val="24"/>
                <w:lang w:eastAsia="ru-RU"/>
              </w:rPr>
              <w:lastRenderedPageBreak/>
              <w:t>проблему забезпечен</w:t>
            </w:r>
            <w:r w:rsidR="00E47C3F">
              <w:rPr>
                <w:rFonts w:eastAsia="Times New Roman" w:cs="Times New Roman"/>
                <w:color w:val="000000" w:themeColor="text1"/>
                <w:sz w:val="24"/>
                <w:szCs w:val="24"/>
                <w:lang w:eastAsia="ru-RU"/>
              </w:rPr>
              <w:t>ня киснем важкохворих пацієнтів</w:t>
            </w:r>
            <w:r>
              <w:rPr>
                <w:rFonts w:eastAsia="Times New Roman" w:cs="Times New Roman"/>
                <w:color w:val="000000" w:themeColor="text1"/>
                <w:sz w:val="24"/>
                <w:szCs w:val="24"/>
                <w:lang w:eastAsia="ru-RU"/>
              </w:rPr>
              <w:t>.</w:t>
            </w:r>
          </w:p>
        </w:tc>
      </w:tr>
      <w:tr w:rsidR="00E47C3F" w:rsidRPr="001E4E9D" w:rsidTr="00D13822">
        <w:trPr>
          <w:trHeight w:val="39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10 мобільних кисневих концентраторів.</w:t>
            </w:r>
          </w:p>
          <w:p w:rsidR="00E47C3F" w:rsidRPr="001E4E9D" w:rsidRDefault="00E47C3F" w:rsidP="00320228">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Зменшення смертності серед хворих, що потребують кисневого забезпечення.</w:t>
            </w:r>
          </w:p>
          <w:p w:rsidR="00E47C3F" w:rsidRPr="001E4E9D" w:rsidRDefault="00E47C3F" w:rsidP="00320228">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якості медичного обслуговування.</w:t>
            </w:r>
          </w:p>
          <w:p w:rsidR="00E47C3F" w:rsidRPr="001E4E9D" w:rsidRDefault="00E47C3F" w:rsidP="00320228">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Зміцнення інфраструктури закладів охорони здоров`я Заболотівської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w:t>
            </w:r>
          </w:p>
          <w:p w:rsidR="00E47C3F" w:rsidRPr="001E4E9D" w:rsidRDefault="00E47C3F" w:rsidP="00320228">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Створення умов для зменшення наслідків пандемії COVID-19 та забезпечення сталого </w:t>
            </w:r>
            <w:r>
              <w:rPr>
                <w:rFonts w:eastAsia="Times New Roman" w:cs="Times New Roman"/>
                <w:color w:val="000000" w:themeColor="text1"/>
                <w:sz w:val="24"/>
                <w:szCs w:val="24"/>
                <w:lang w:eastAsia="ru-RU"/>
              </w:rPr>
              <w:t>розвитку громади</w:t>
            </w:r>
            <w:r w:rsidR="00725435">
              <w:rPr>
                <w:rFonts w:eastAsia="Times New Roman" w:cs="Times New Roman"/>
                <w:color w:val="000000" w:themeColor="text1"/>
                <w:sz w:val="24"/>
                <w:szCs w:val="24"/>
                <w:lang w:eastAsia="ru-RU"/>
              </w:rPr>
              <w:t>.</w:t>
            </w:r>
          </w:p>
        </w:tc>
      </w:tr>
      <w:tr w:rsidR="00E47C3F" w:rsidRPr="001E4E9D" w:rsidTr="000E1D9C">
        <w:trPr>
          <w:trHeight w:val="209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numPr>
                <w:ilvl w:val="0"/>
                <w:numId w:val="7"/>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Проведення процедури закупівлі та придбання обладнання.</w:t>
            </w:r>
          </w:p>
          <w:p w:rsidR="00E47C3F" w:rsidRPr="001E4E9D" w:rsidRDefault="00E47C3F" w:rsidP="00320228">
            <w:pPr>
              <w:numPr>
                <w:ilvl w:val="0"/>
                <w:numId w:val="7"/>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Здача обладнання в експлуатацію.</w:t>
            </w:r>
          </w:p>
          <w:p w:rsidR="00E47C3F" w:rsidRPr="001E4E9D" w:rsidRDefault="00E47C3F" w:rsidP="00320228">
            <w:pPr>
              <w:numPr>
                <w:ilvl w:val="0"/>
                <w:numId w:val="7"/>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Проведення начання персоналу щодо роботи із обладнанням.</w:t>
            </w:r>
          </w:p>
          <w:p w:rsidR="00E47C3F" w:rsidRPr="001E4E9D" w:rsidRDefault="00E47C3F" w:rsidP="00320228">
            <w:pPr>
              <w:numPr>
                <w:ilvl w:val="0"/>
                <w:numId w:val="7"/>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Інформування громадськості про результати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tc>
      </w:tr>
      <w:tr w:rsidR="00E47C3F" w:rsidRPr="001E4E9D" w:rsidTr="00D13822">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1E4E9D">
              <w:rPr>
                <w:rFonts w:eastAsia="Times New Roman" w:cs="Times New Roman"/>
                <w:color w:val="000000" w:themeColor="text1"/>
                <w:sz w:val="24"/>
                <w:szCs w:val="24"/>
                <w:lang w:val="ru-RU" w:eastAsia="ru-RU"/>
              </w:rPr>
              <w:t xml:space="preserve">2022 - </w:t>
            </w:r>
            <w:r w:rsidRPr="001E4E9D">
              <w:rPr>
                <w:rFonts w:eastAsia="Times New Roman" w:cs="Times New Roman"/>
                <w:color w:val="000000" w:themeColor="text1"/>
                <w:sz w:val="24"/>
                <w:szCs w:val="24"/>
                <w:lang w:eastAsia="ru-RU"/>
              </w:rPr>
              <w:t>06</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DB7C96" w:rsidRPr="001E4E9D" w:rsidTr="00D13822">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6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25435" w:rsidRPr="00F70C65" w:rsidRDefault="00725435"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,0</w:t>
            </w: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val="en-US"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,0</w:t>
            </w: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uk-UA"/>
              </w:rPr>
            </w:pP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uk-UA"/>
              </w:rPr>
            </w:pP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8"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56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r>
              <w:rPr>
                <w:rFonts w:eastAsia="Times New Roman" w:cs="Times New Roman"/>
                <w:color w:val="000000" w:themeColor="text1"/>
                <w:sz w:val="24"/>
                <w:szCs w:val="24"/>
                <w:lang w:eastAsia="uk-UA"/>
              </w:rPr>
              <w:t>,0</w:t>
            </w:r>
          </w:p>
        </w:tc>
        <w:tc>
          <w:tcPr>
            <w:tcW w:w="565"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r>
              <w:rPr>
                <w:rFonts w:eastAsia="Times New Roman" w:cs="Times New Roman"/>
                <w:color w:val="000000" w:themeColor="text1"/>
                <w:sz w:val="24"/>
                <w:szCs w:val="24"/>
                <w:lang w:eastAsia="uk-UA"/>
              </w:rPr>
              <w:t>,0</w:t>
            </w:r>
          </w:p>
        </w:tc>
      </w:tr>
      <w:tr w:rsidR="00725435" w:rsidRPr="001E4E9D" w:rsidTr="000E1D9C">
        <w:trPr>
          <w:trHeight w:val="923"/>
        </w:trPr>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F43803" w:rsidP="007254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Комунальне некомерційне підприємство Заболотівської селищної ради </w:t>
            </w:r>
            <w:r w:rsidR="00F0779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Заболотівська багатопрофільна лікарня</w:t>
            </w:r>
            <w:r w:rsidR="00F07794">
              <w:rPr>
                <w:rFonts w:eastAsia="Times New Roman" w:cs="Times New Roman"/>
                <w:color w:val="000000" w:themeColor="text1"/>
                <w:sz w:val="24"/>
                <w:szCs w:val="24"/>
                <w:lang w:eastAsia="ru-RU"/>
              </w:rPr>
              <w:t>»</w:t>
            </w:r>
          </w:p>
        </w:tc>
      </w:tr>
      <w:tr w:rsidR="00725435" w:rsidRPr="001E4E9D" w:rsidTr="00D13822">
        <w:tc>
          <w:tcPr>
            <w:tcW w:w="307"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25435" w:rsidRPr="001E4E9D" w:rsidRDefault="00725435" w:rsidP="00725435">
            <w:pPr>
              <w:jc w:val="left"/>
              <w:rPr>
                <w:rFonts w:eastAsia="Times New Roman" w:cs="Times New Roman"/>
                <w:color w:val="000000" w:themeColor="text1"/>
                <w:sz w:val="24"/>
                <w:szCs w:val="24"/>
                <w:lang w:eastAsia="ru-RU"/>
              </w:rPr>
            </w:pPr>
          </w:p>
        </w:tc>
      </w:tr>
    </w:tbl>
    <w:p w:rsidR="00CD3C03" w:rsidRPr="001E4E9D" w:rsidRDefault="00CD3C03" w:rsidP="001E4E9D">
      <w:pPr>
        <w:ind w:firstLine="709"/>
        <w:jc w:val="left"/>
        <w:rPr>
          <w:rFonts w:cs="Times New Roman"/>
          <w:color w:val="000000" w:themeColor="text1"/>
          <w:sz w:val="24"/>
          <w:szCs w:val="24"/>
        </w:rPr>
      </w:pPr>
    </w:p>
    <w:p w:rsidR="00622064" w:rsidRPr="001E4E9D" w:rsidRDefault="005A495C" w:rsidP="001E4E9D">
      <w:pPr>
        <w:ind w:firstLine="709"/>
        <w:jc w:val="left"/>
        <w:rPr>
          <w:rFonts w:cs="Times New Roman"/>
          <w:color w:val="000000" w:themeColor="text1"/>
          <w:sz w:val="24"/>
          <w:szCs w:val="24"/>
        </w:rPr>
      </w:pPr>
      <w:r w:rsidRPr="001E4E9D">
        <w:rPr>
          <w:rFonts w:cs="Times New Roman"/>
          <w:color w:val="000000" w:themeColor="text1"/>
          <w:sz w:val="24"/>
          <w:szCs w:val="24"/>
        </w:rPr>
        <w:t>2.15.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096"/>
        <w:gridCol w:w="1009"/>
        <w:gridCol w:w="1009"/>
        <w:gridCol w:w="1592"/>
      </w:tblGrid>
      <w:tr w:rsidR="00E47C3F" w:rsidRPr="001E4E9D" w:rsidTr="000E1D9C">
        <w:trPr>
          <w:trHeight w:val="38"/>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Бандура Тарас Михайлович</w:t>
            </w:r>
          </w:p>
        </w:tc>
      </w:tr>
      <w:tr w:rsidR="00E47C3F" w:rsidRPr="001E4E9D"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0509490000</w:t>
            </w:r>
          </w:p>
        </w:tc>
      </w:tr>
      <w:tr w:rsidR="00E47C3F" w:rsidRPr="001E4E9D"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725435" w:rsidP="00320228">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E47C3F" w:rsidRPr="001E4E9D">
              <w:rPr>
                <w:rFonts w:eastAsia="Times New Roman" w:cs="Times New Roman"/>
                <w:color w:val="000000" w:themeColor="text1"/>
                <w:sz w:val="24"/>
                <w:szCs w:val="24"/>
                <w:lang w:val="en-US" w:eastAsia="ru-RU"/>
              </w:rPr>
              <w:t>arantul27021981@gmail.com</w:t>
            </w:r>
          </w:p>
        </w:tc>
      </w:tr>
      <w:tr w:rsidR="00E47C3F" w:rsidRPr="001E4E9D" w:rsidTr="000E1D9C">
        <w:trPr>
          <w:trHeight w:val="395"/>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Calibri" w:cs="Times New Roman"/>
                <w:color w:val="000000" w:themeColor="text1"/>
                <w:sz w:val="24"/>
                <w:szCs w:val="24"/>
              </w:rPr>
              <w:t xml:space="preserve">Придбання електрокардіографу ECG-1012 із центральною моніторинговою станцією ECG-1515 – запорука швидкого одужання </w:t>
            </w:r>
            <w:r w:rsidRPr="001E4E9D">
              <w:rPr>
                <w:rFonts w:eastAsia="Calibri" w:cs="Times New Roman"/>
                <w:color w:val="000000" w:themeColor="text1"/>
                <w:sz w:val="24"/>
                <w:szCs w:val="24"/>
              </w:rPr>
              <w:lastRenderedPageBreak/>
              <w:t xml:space="preserve">від </w:t>
            </w:r>
            <w:r w:rsidRPr="001E4E9D">
              <w:rPr>
                <w:rFonts w:eastAsia="Calibri" w:cs="Times New Roman"/>
                <w:color w:val="000000" w:themeColor="text1"/>
                <w:sz w:val="24"/>
                <w:szCs w:val="24"/>
                <w:lang w:val="en-US"/>
              </w:rPr>
              <w:t>COVID</w:t>
            </w:r>
            <w:r w:rsidRPr="001E4E9D">
              <w:rPr>
                <w:rFonts w:eastAsia="Calibri" w:cs="Times New Roman"/>
                <w:color w:val="000000" w:themeColor="text1"/>
                <w:sz w:val="24"/>
                <w:szCs w:val="24"/>
              </w:rPr>
              <w:t xml:space="preserve"> – 19 та моніторингу небажаних ускладнень</w:t>
            </w:r>
          </w:p>
        </w:tc>
      </w:tr>
      <w:tr w:rsidR="00E47C3F" w:rsidRPr="001E4E9D" w:rsidTr="000E1D9C">
        <w:trPr>
          <w:trHeight w:val="503"/>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Комунальне некомерційне підприємство «Калуський міський центр первинної медико–санітарної д</w:t>
            </w:r>
            <w:r w:rsidR="00725435">
              <w:rPr>
                <w:rFonts w:eastAsia="Times New Roman" w:cs="Times New Roman"/>
                <w:iCs/>
                <w:color w:val="000000" w:themeColor="text1"/>
                <w:sz w:val="24"/>
                <w:szCs w:val="24"/>
                <w:lang w:eastAsia="ru-RU"/>
              </w:rPr>
              <w:t>опомоги Калуської міської ради»</w:t>
            </w:r>
          </w:p>
        </w:tc>
      </w:tr>
      <w:tr w:rsidR="00E47C3F" w:rsidRPr="001E4E9D" w:rsidTr="000E1D9C">
        <w:trPr>
          <w:trHeight w:val="491"/>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Calibri" w:cs="Times New Roman"/>
                <w:color w:val="000000" w:themeColor="text1"/>
                <w:sz w:val="24"/>
                <w:szCs w:val="24"/>
              </w:rPr>
              <w:t xml:space="preserve">3.1.1. «Підвищення якості та доступності медичних послуг: будівництво, реконструкція та покращення матеріально - технічної </w:t>
            </w:r>
            <w:r w:rsidR="00725435">
              <w:rPr>
                <w:rFonts w:eastAsia="Calibri" w:cs="Times New Roman"/>
                <w:color w:val="000000" w:themeColor="text1"/>
                <w:sz w:val="24"/>
                <w:szCs w:val="24"/>
              </w:rPr>
              <w:t>бази закладів охорони здоров’я».</w:t>
            </w:r>
          </w:p>
        </w:tc>
      </w:tr>
      <w:tr w:rsidR="00E47C3F" w:rsidRPr="001E4E9D" w:rsidTr="000E1D9C">
        <w:trPr>
          <w:trHeight w:val="782"/>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Calibri" w:cs="Times New Roman"/>
                <w:iCs/>
                <w:color w:val="000000" w:themeColor="text1"/>
                <w:sz w:val="24"/>
                <w:szCs w:val="24"/>
              </w:rPr>
            </w:pPr>
            <w:r w:rsidRPr="001E4E9D">
              <w:rPr>
                <w:rFonts w:eastAsia="Times New Roman" w:cs="Times New Roman"/>
                <w:iCs/>
                <w:color w:val="000000" w:themeColor="text1"/>
                <w:sz w:val="24"/>
                <w:szCs w:val="24"/>
                <w:lang w:eastAsia="ru-RU"/>
              </w:rPr>
              <w:t xml:space="preserve">Забезпечення можливості проведення більш ефективного амбулаторного обстеження пацієнтів </w:t>
            </w:r>
            <w:r w:rsidR="0042390A">
              <w:rPr>
                <w:rFonts w:eastAsia="Times New Roman" w:cs="Times New Roman"/>
                <w:iCs/>
                <w:color w:val="000000" w:themeColor="text1"/>
                <w:sz w:val="24"/>
                <w:szCs w:val="24"/>
                <w:lang w:eastAsia="ru-RU"/>
              </w:rPr>
              <w:t>і</w:t>
            </w:r>
            <w:r w:rsidRPr="001E4E9D">
              <w:rPr>
                <w:rFonts w:eastAsia="Times New Roman" w:cs="Times New Roman"/>
                <w:iCs/>
                <w:color w:val="000000" w:themeColor="text1"/>
                <w:sz w:val="24"/>
                <w:szCs w:val="24"/>
                <w:lang w:eastAsia="ru-RU"/>
              </w:rPr>
              <w:t>з коронавірусною хворобою в кількості близько 15,0 тис. осіб щорічно.</w:t>
            </w:r>
            <w:r w:rsidRPr="001E4E9D">
              <w:rPr>
                <w:rFonts w:eastAsia="Calibri" w:cs="Times New Roman"/>
                <w:iCs/>
                <w:color w:val="000000" w:themeColor="text1"/>
                <w:sz w:val="24"/>
                <w:szCs w:val="24"/>
              </w:rPr>
              <w:t xml:space="preserve"> </w:t>
            </w:r>
          </w:p>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Якісне обстеження пацієнтів після пере</w:t>
            </w:r>
            <w:r>
              <w:rPr>
                <w:rFonts w:eastAsia="Times New Roman" w:cs="Times New Roman"/>
                <w:iCs/>
                <w:color w:val="000000" w:themeColor="text1"/>
                <w:sz w:val="24"/>
                <w:szCs w:val="24"/>
                <w:lang w:eastAsia="ru-RU"/>
              </w:rPr>
              <w:t>несеної  коронавірусної хвороби</w:t>
            </w:r>
            <w:r w:rsidR="00AB1F63">
              <w:rPr>
                <w:rFonts w:eastAsia="Times New Roman" w:cs="Times New Roman"/>
                <w:iCs/>
                <w:color w:val="000000" w:themeColor="text1"/>
                <w:sz w:val="24"/>
                <w:szCs w:val="24"/>
                <w:lang w:eastAsia="ru-RU"/>
              </w:rPr>
              <w:t>.</w:t>
            </w:r>
          </w:p>
        </w:tc>
      </w:tr>
      <w:tr w:rsidR="00E47C3F" w:rsidRPr="001E4E9D" w:rsidTr="000E1D9C">
        <w:trPr>
          <w:trHeight w:val="273"/>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A62E6C">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Калуська міська територіальна громада</w:t>
            </w:r>
          </w:p>
        </w:tc>
      </w:tr>
      <w:tr w:rsidR="00E47C3F" w:rsidRPr="001E4E9D" w:rsidTr="000E1D9C">
        <w:trPr>
          <w:trHeight w:val="498"/>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9C189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xml:space="preserve">Проведення більш ефективного амбулаторного обстеження та </w:t>
            </w:r>
            <w:r w:rsidR="00AB1F63">
              <w:rPr>
                <w:rFonts w:eastAsia="Times New Roman" w:cs="Times New Roman"/>
                <w:iCs/>
                <w:color w:val="000000" w:themeColor="text1"/>
                <w:sz w:val="24"/>
                <w:szCs w:val="24"/>
                <w:lang w:eastAsia="ru-RU"/>
              </w:rPr>
              <w:t>подальшого лікування пацієнтів у</w:t>
            </w:r>
            <w:r w:rsidRPr="001E4E9D">
              <w:rPr>
                <w:rFonts w:eastAsia="Times New Roman" w:cs="Times New Roman"/>
                <w:iCs/>
                <w:color w:val="000000" w:themeColor="text1"/>
                <w:sz w:val="24"/>
                <w:szCs w:val="24"/>
                <w:lang w:eastAsia="ru-RU"/>
              </w:rPr>
              <w:t xml:space="preserve"> кількості </w:t>
            </w:r>
            <w:r w:rsidR="00AB1F63">
              <w:rPr>
                <w:rFonts w:eastAsia="Times New Roman" w:cs="Times New Roman"/>
                <w:iCs/>
                <w:color w:val="000000" w:themeColor="text1"/>
                <w:sz w:val="24"/>
                <w:szCs w:val="24"/>
                <w:lang w:eastAsia="ru-RU"/>
              </w:rPr>
              <w:t>близько 15,0</w:t>
            </w:r>
            <w:r w:rsidR="009C189B">
              <w:rPr>
                <w:rFonts w:eastAsia="Times New Roman" w:cs="Times New Roman"/>
                <w:iCs/>
                <w:color w:val="000000" w:themeColor="text1"/>
                <w:sz w:val="24"/>
                <w:szCs w:val="24"/>
                <w:lang w:eastAsia="ru-RU"/>
              </w:rPr>
              <w:t> </w:t>
            </w:r>
            <w:r>
              <w:rPr>
                <w:rFonts w:eastAsia="Times New Roman" w:cs="Times New Roman"/>
                <w:iCs/>
                <w:color w:val="000000" w:themeColor="text1"/>
                <w:sz w:val="24"/>
                <w:szCs w:val="24"/>
                <w:lang w:eastAsia="ru-RU"/>
              </w:rPr>
              <w:t>тис. осіб щорічно</w:t>
            </w:r>
            <w:r w:rsidR="00AB1F63">
              <w:rPr>
                <w:rFonts w:eastAsia="Times New Roman" w:cs="Times New Roman"/>
                <w:iCs/>
                <w:color w:val="000000" w:themeColor="text1"/>
                <w:sz w:val="24"/>
                <w:szCs w:val="24"/>
                <w:lang w:eastAsia="ru-RU"/>
              </w:rPr>
              <w:t>.</w:t>
            </w:r>
          </w:p>
        </w:tc>
      </w:tr>
      <w:tr w:rsidR="00E47C3F" w:rsidRPr="001E4E9D" w:rsidTr="000E1D9C">
        <w:trPr>
          <w:trHeight w:val="660"/>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2D01C3">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Від початку пандемії в Україні виявили понад 2 мільйони випадів COVID-19. Разом із зростанням загальної кількості хворих на коронавірус зростала і кількість випадків віддалених наслідків захворювання, зокрема ускладнень на серцево-судинну систему, які потребу</w:t>
            </w:r>
            <w:r w:rsidR="00A62E6C">
              <w:rPr>
                <w:rFonts w:eastAsia="Times New Roman" w:cs="Times New Roman"/>
                <w:iCs/>
                <w:color w:val="000000" w:themeColor="text1"/>
                <w:sz w:val="24"/>
                <w:szCs w:val="24"/>
                <w:lang w:eastAsia="ru-RU"/>
              </w:rPr>
              <w:t>ють</w:t>
            </w:r>
            <w:r w:rsidRPr="001E4E9D">
              <w:rPr>
                <w:rFonts w:eastAsia="Times New Roman" w:cs="Times New Roman"/>
                <w:iCs/>
                <w:color w:val="000000" w:themeColor="text1"/>
                <w:sz w:val="24"/>
                <w:szCs w:val="24"/>
                <w:lang w:eastAsia="ru-RU"/>
              </w:rPr>
              <w:t xml:space="preserve"> подальшого амбулаторного обстеження та частого моніторингу. Тривалість пандемії </w:t>
            </w:r>
            <w:r w:rsidR="00A62E6C">
              <w:rPr>
                <w:rFonts w:eastAsia="Times New Roman" w:cs="Times New Roman"/>
                <w:iCs/>
                <w:color w:val="000000" w:themeColor="text1"/>
                <w:sz w:val="24"/>
                <w:szCs w:val="24"/>
                <w:lang w:eastAsia="ru-RU"/>
              </w:rPr>
              <w:t>непередбачувана</w:t>
            </w:r>
            <w:r w:rsidRPr="001E4E9D">
              <w:rPr>
                <w:rFonts w:eastAsia="Times New Roman" w:cs="Times New Roman"/>
                <w:iCs/>
                <w:color w:val="000000" w:themeColor="text1"/>
                <w:sz w:val="24"/>
                <w:szCs w:val="24"/>
                <w:lang w:eastAsia="ru-RU"/>
              </w:rPr>
              <w:t xml:space="preserve">, тому з метою здійснення більш ефективного амбулаторного обстеження та лікування пацієнтів </w:t>
            </w:r>
            <w:r w:rsidR="0042390A">
              <w:rPr>
                <w:rFonts w:eastAsia="Times New Roman" w:cs="Times New Roman"/>
                <w:iCs/>
                <w:color w:val="000000" w:themeColor="text1"/>
                <w:sz w:val="24"/>
                <w:szCs w:val="24"/>
                <w:lang w:eastAsia="ru-RU"/>
              </w:rPr>
              <w:t>і</w:t>
            </w:r>
            <w:r w:rsidRPr="001E4E9D">
              <w:rPr>
                <w:rFonts w:eastAsia="Times New Roman" w:cs="Times New Roman"/>
                <w:iCs/>
                <w:color w:val="000000" w:themeColor="text1"/>
                <w:sz w:val="24"/>
                <w:szCs w:val="24"/>
                <w:lang w:eastAsia="ru-RU"/>
              </w:rPr>
              <w:t>з коронавірусною хворобою та наслідками даного захворювання постає гостра необхідність у придбанні електрокардіограф</w:t>
            </w:r>
            <w:r w:rsidR="002D01C3">
              <w:rPr>
                <w:rFonts w:eastAsia="Times New Roman" w:cs="Times New Roman"/>
                <w:iCs/>
                <w:color w:val="000000" w:themeColor="text1"/>
                <w:sz w:val="24"/>
                <w:szCs w:val="24"/>
                <w:lang w:eastAsia="ru-RU"/>
              </w:rPr>
              <w:t>а</w:t>
            </w:r>
            <w:r w:rsidRPr="001E4E9D">
              <w:rPr>
                <w:rFonts w:eastAsia="Times New Roman" w:cs="Times New Roman"/>
                <w:iCs/>
                <w:color w:val="000000" w:themeColor="text1"/>
                <w:sz w:val="24"/>
                <w:szCs w:val="24"/>
                <w:lang w:eastAsia="ru-RU"/>
              </w:rPr>
              <w:t xml:space="preserve"> ECG-1012 із центральною моніторинговою станцією ECG-1515 для КНП «Калуський міський центр первинної медико–санітарної допомоги Калуської міської ра</w:t>
            </w:r>
            <w:r>
              <w:rPr>
                <w:rFonts w:eastAsia="Times New Roman" w:cs="Times New Roman"/>
                <w:iCs/>
                <w:color w:val="000000" w:themeColor="text1"/>
                <w:sz w:val="24"/>
                <w:szCs w:val="24"/>
                <w:lang w:eastAsia="ru-RU"/>
              </w:rPr>
              <w:t>ди»</w:t>
            </w:r>
            <w:r w:rsidR="00AB1F63">
              <w:rPr>
                <w:rFonts w:eastAsia="Times New Roman" w:cs="Times New Roman"/>
                <w:iCs/>
                <w:color w:val="000000" w:themeColor="text1"/>
                <w:sz w:val="24"/>
                <w:szCs w:val="24"/>
                <w:lang w:eastAsia="ru-RU"/>
              </w:rPr>
              <w:t>.</w:t>
            </w:r>
          </w:p>
        </w:tc>
      </w:tr>
      <w:tr w:rsidR="00E47C3F" w:rsidRPr="001E4E9D" w:rsidTr="000E1D9C">
        <w:trPr>
          <w:trHeight w:val="678"/>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0E1D9C">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Придбання електрокардіограф</w:t>
            </w:r>
            <w:r w:rsidR="002D01C3">
              <w:rPr>
                <w:rFonts w:eastAsia="Times New Roman" w:cs="Times New Roman"/>
                <w:iCs/>
                <w:color w:val="000000" w:themeColor="text1"/>
                <w:sz w:val="24"/>
                <w:szCs w:val="24"/>
                <w:lang w:eastAsia="ru-RU"/>
              </w:rPr>
              <w:t>а</w:t>
            </w:r>
            <w:r w:rsidRPr="001E4E9D">
              <w:rPr>
                <w:rFonts w:eastAsia="Times New Roman" w:cs="Times New Roman"/>
                <w:iCs/>
                <w:color w:val="000000" w:themeColor="text1"/>
                <w:sz w:val="24"/>
                <w:szCs w:val="24"/>
                <w:lang w:eastAsia="ru-RU"/>
              </w:rPr>
              <w:t xml:space="preserve"> ECG-1012 із центральною моніторинговою станцією ECG-1515 дасть можливість проведення більш ефективного амбулаторного лікування пацієнтів</w:t>
            </w:r>
            <w:r w:rsidRPr="001E4E9D">
              <w:rPr>
                <w:rFonts w:eastAsia="Calibri" w:cs="Times New Roman"/>
                <w:iCs/>
                <w:color w:val="000000" w:themeColor="text1"/>
                <w:sz w:val="24"/>
                <w:szCs w:val="24"/>
              </w:rPr>
              <w:t xml:space="preserve"> </w:t>
            </w:r>
            <w:r w:rsidR="00A62E6C">
              <w:rPr>
                <w:rFonts w:eastAsia="Calibri" w:cs="Times New Roman"/>
                <w:iCs/>
                <w:color w:val="000000" w:themeColor="text1"/>
                <w:sz w:val="24"/>
                <w:szCs w:val="24"/>
              </w:rPr>
              <w:t>і</w:t>
            </w:r>
            <w:r w:rsidRPr="001E4E9D">
              <w:rPr>
                <w:rFonts w:eastAsia="Calibri" w:cs="Times New Roman"/>
                <w:iCs/>
                <w:color w:val="000000" w:themeColor="text1"/>
                <w:sz w:val="24"/>
                <w:szCs w:val="24"/>
              </w:rPr>
              <w:t xml:space="preserve">з захворюваннями </w:t>
            </w:r>
            <w:r w:rsidR="00A62E6C">
              <w:rPr>
                <w:rFonts w:eastAsia="Times New Roman" w:cs="Times New Roman"/>
                <w:iCs/>
                <w:color w:val="000000" w:themeColor="text1"/>
                <w:sz w:val="24"/>
                <w:szCs w:val="24"/>
                <w:lang w:eastAsia="ru-RU"/>
              </w:rPr>
              <w:t>серцево-судинної системи</w:t>
            </w:r>
            <w:r w:rsidRPr="001E4E9D">
              <w:rPr>
                <w:rFonts w:eastAsia="Times New Roman" w:cs="Times New Roman"/>
                <w:iCs/>
                <w:color w:val="000000" w:themeColor="text1"/>
                <w:sz w:val="24"/>
                <w:szCs w:val="24"/>
                <w:lang w:eastAsia="ru-RU"/>
              </w:rPr>
              <w:t xml:space="preserve"> в кількості близько 15,0</w:t>
            </w:r>
            <w:r w:rsidR="000E1D9C">
              <w:rPr>
                <w:rFonts w:eastAsia="Times New Roman" w:cs="Times New Roman"/>
                <w:iCs/>
                <w:color w:val="000000" w:themeColor="text1"/>
                <w:sz w:val="24"/>
                <w:szCs w:val="24"/>
                <w:lang w:eastAsia="ru-RU"/>
              </w:rPr>
              <w:t> </w:t>
            </w:r>
            <w:r w:rsidRPr="001E4E9D">
              <w:rPr>
                <w:rFonts w:eastAsia="Times New Roman" w:cs="Times New Roman"/>
                <w:iCs/>
                <w:color w:val="000000" w:themeColor="text1"/>
                <w:sz w:val="24"/>
                <w:szCs w:val="24"/>
                <w:lang w:eastAsia="ru-RU"/>
              </w:rPr>
              <w:t>тис. осіб щорічно.</w:t>
            </w:r>
          </w:p>
        </w:tc>
      </w:tr>
      <w:tr w:rsidR="00E47C3F" w:rsidRPr="001E4E9D" w:rsidTr="000E1D9C">
        <w:trPr>
          <w:trHeight w:val="253"/>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1. Вивчення ринку, ціни та визначення очікуваної</w:t>
            </w:r>
            <w:r w:rsidR="00A62E6C">
              <w:rPr>
                <w:rFonts w:eastAsia="Times New Roman" w:cs="Times New Roman"/>
                <w:iCs/>
                <w:color w:val="000000" w:themeColor="text1"/>
                <w:sz w:val="24"/>
                <w:szCs w:val="24"/>
                <w:lang w:eastAsia="ru-RU"/>
              </w:rPr>
              <w:t xml:space="preserve"> вартості медичного обладнання.</w:t>
            </w:r>
          </w:p>
          <w:p w:rsidR="00E47C3F" w:rsidRPr="001E4E9D" w:rsidRDefault="00E47C3F" w:rsidP="00320228">
            <w:pPr>
              <w:jc w:val="left"/>
              <w:rPr>
                <w:rFonts w:eastAsia="Times New Roman" w:cs="Times New Roman"/>
                <w:iCs/>
                <w:color w:val="000000" w:themeColor="text1"/>
                <w:sz w:val="24"/>
                <w:szCs w:val="24"/>
                <w:lang w:val="ru-RU" w:eastAsia="ru-RU"/>
              </w:rPr>
            </w:pPr>
            <w:r w:rsidRPr="001E4E9D">
              <w:rPr>
                <w:rFonts w:eastAsia="Times New Roman" w:cs="Times New Roman"/>
                <w:iCs/>
                <w:color w:val="000000" w:themeColor="text1"/>
                <w:sz w:val="24"/>
                <w:szCs w:val="24"/>
                <w:lang w:eastAsia="ru-RU"/>
              </w:rPr>
              <w:lastRenderedPageBreak/>
              <w:t>2. Оголошення тенд</w:t>
            </w:r>
            <w:r w:rsidR="00A62E6C">
              <w:rPr>
                <w:rFonts w:eastAsia="Times New Roman" w:cs="Times New Roman"/>
                <w:iCs/>
                <w:color w:val="000000" w:themeColor="text1"/>
                <w:sz w:val="24"/>
                <w:szCs w:val="24"/>
                <w:lang w:eastAsia="ru-RU"/>
              </w:rPr>
              <w:t>ерних закупівель.</w:t>
            </w:r>
          </w:p>
          <w:p w:rsidR="00E47C3F" w:rsidRPr="001E4E9D" w:rsidRDefault="00E47C3F" w:rsidP="00320228">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3. Придбання та поставка медичного обладнання</w:t>
            </w:r>
            <w:r w:rsidR="00A15E4A">
              <w:rPr>
                <w:rFonts w:eastAsia="Times New Roman" w:cs="Times New Roman"/>
                <w:iCs/>
                <w:color w:val="000000" w:themeColor="text1"/>
                <w:sz w:val="24"/>
                <w:szCs w:val="24"/>
                <w:lang w:eastAsia="ru-RU"/>
              </w:rPr>
              <w:t>.</w:t>
            </w:r>
          </w:p>
        </w:tc>
      </w:tr>
      <w:tr w:rsidR="00E47C3F" w:rsidRPr="001E4E9D"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09/</w:t>
            </w:r>
            <w:r w:rsidRPr="001E4E9D">
              <w:rPr>
                <w:rFonts w:eastAsia="Times New Roman" w:cs="Times New Roman"/>
                <w:iCs/>
                <w:color w:val="000000" w:themeColor="text1"/>
                <w:sz w:val="24"/>
                <w:szCs w:val="24"/>
                <w:lang w:val="en-US" w:eastAsia="ru-RU"/>
              </w:rPr>
              <w:t>2021</w:t>
            </w:r>
            <w:r>
              <w:rPr>
                <w:rFonts w:eastAsia="Times New Roman" w:cs="Times New Roman"/>
                <w:iCs/>
                <w:color w:val="000000" w:themeColor="text1"/>
                <w:sz w:val="24"/>
                <w:szCs w:val="24"/>
                <w:lang w:eastAsia="ru-RU"/>
              </w:rPr>
              <w:t xml:space="preserve"> – 12/</w:t>
            </w:r>
            <w:r w:rsidRPr="001E4E9D">
              <w:rPr>
                <w:rFonts w:eastAsia="Times New Roman" w:cs="Times New Roman"/>
                <w:iCs/>
                <w:color w:val="000000" w:themeColor="text1"/>
                <w:sz w:val="24"/>
                <w:szCs w:val="24"/>
                <w:lang w:eastAsia="ru-RU"/>
              </w:rPr>
              <w:t>2021</w:t>
            </w:r>
          </w:p>
        </w:tc>
      </w:tr>
      <w:tr w:rsidR="00DB7C96" w:rsidRPr="001E4E9D" w:rsidTr="000E1D9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2023 рік</w:t>
            </w:r>
          </w:p>
        </w:tc>
        <w:tc>
          <w:tcPr>
            <w:tcW w:w="8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Усього</w:t>
            </w: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197,5</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197,5</w:t>
            </w: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5E68E3" w:rsidRDefault="00A15E4A" w:rsidP="00A15E4A">
            <w:pPr>
              <w:jc w:val="left"/>
              <w:rPr>
                <w:rFonts w:eastAsia="Times New Roman" w:cs="Times New Roman"/>
                <w:color w:val="000000" w:themeColor="text1"/>
                <w:sz w:val="24"/>
                <w:szCs w:val="24"/>
                <w:lang w:eastAsia="ru-RU"/>
              </w:rPr>
            </w:pPr>
            <w:r w:rsidRPr="005E68E3">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5E68E3" w:rsidRDefault="00A15E4A" w:rsidP="00A15E4A">
            <w:pPr>
              <w:jc w:val="left"/>
              <w:rPr>
                <w:rFonts w:eastAsia="Times New Roman" w:cs="Times New Roman"/>
                <w:color w:val="000000" w:themeColor="text1"/>
                <w:sz w:val="24"/>
                <w:szCs w:val="24"/>
                <w:lang w:eastAsia="ru-RU"/>
              </w:rPr>
            </w:pPr>
            <w:r w:rsidRPr="005E68E3">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5E68E3" w:rsidRDefault="00A15E4A" w:rsidP="00A15E4A">
            <w:pPr>
              <w:jc w:val="left"/>
              <w:rPr>
                <w:rFonts w:eastAsia="Times New Roman" w:cs="Times New Roman"/>
                <w:color w:val="000000" w:themeColor="text1"/>
                <w:sz w:val="24"/>
                <w:szCs w:val="24"/>
                <w:lang w:eastAsia="ru-RU"/>
              </w:rPr>
            </w:pPr>
            <w:r w:rsidRPr="005E68E3">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5E68E3" w:rsidRDefault="00A15E4A" w:rsidP="00A15E4A">
            <w:pPr>
              <w:jc w:val="left"/>
              <w:rPr>
                <w:rFonts w:eastAsia="Times New Roman" w:cs="Times New Roman"/>
                <w:color w:val="000000" w:themeColor="text1"/>
                <w:sz w:val="24"/>
                <w:szCs w:val="24"/>
                <w:lang w:eastAsia="ru-RU"/>
              </w:rPr>
            </w:pPr>
            <w:r w:rsidRPr="005E68E3">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59,50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59,50</w:t>
            </w: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5E68E3" w:rsidRDefault="00A15E4A" w:rsidP="00A15E4A">
            <w:pPr>
              <w:jc w:val="left"/>
              <w:rPr>
                <w:rFonts w:eastAsia="Times New Roman" w:cs="Times New Roman"/>
                <w:color w:val="000000" w:themeColor="text1"/>
                <w:sz w:val="24"/>
                <w:szCs w:val="24"/>
                <w:lang w:eastAsia="ru-RU"/>
              </w:rPr>
            </w:pPr>
            <w:r w:rsidRPr="005E68E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138,0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8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138,0</w:t>
            </w: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Комунальне некомерційне підприємство «Калуський міський центр первинної медико–санітарної допомоги Калуської міської ради»</w:t>
            </w:r>
            <w:r w:rsidR="002F4860">
              <w:rPr>
                <w:rFonts w:eastAsia="Times New Roman" w:cs="Times New Roman"/>
                <w:iCs/>
                <w:color w:val="000000" w:themeColor="text1"/>
                <w:sz w:val="24"/>
                <w:szCs w:val="24"/>
                <w:lang w:eastAsia="ru-RU"/>
              </w:rPr>
              <w:t xml:space="preserve"> (співфінансування, реалізація)</w:t>
            </w:r>
          </w:p>
        </w:tc>
      </w:tr>
      <w:tr w:rsidR="00A15E4A" w:rsidRPr="001E4E9D"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bl>
    <w:p w:rsidR="00622064" w:rsidRPr="001E4E9D" w:rsidRDefault="00622064" w:rsidP="001E4E9D">
      <w:pPr>
        <w:ind w:firstLine="709"/>
        <w:jc w:val="left"/>
        <w:rPr>
          <w:rFonts w:cs="Times New Roman"/>
          <w:color w:val="000000" w:themeColor="text1"/>
          <w:sz w:val="24"/>
          <w:szCs w:val="24"/>
        </w:rPr>
      </w:pPr>
    </w:p>
    <w:p w:rsidR="00622064" w:rsidRPr="001E4E9D" w:rsidRDefault="005A495C" w:rsidP="001E4E9D">
      <w:pPr>
        <w:ind w:firstLine="709"/>
        <w:jc w:val="left"/>
        <w:rPr>
          <w:rFonts w:cs="Times New Roman"/>
          <w:color w:val="000000" w:themeColor="text1"/>
          <w:sz w:val="24"/>
          <w:szCs w:val="24"/>
        </w:rPr>
      </w:pPr>
      <w:r w:rsidRPr="001E4E9D">
        <w:rPr>
          <w:rFonts w:cs="Times New Roman"/>
          <w:color w:val="000000" w:themeColor="text1"/>
          <w:sz w:val="24"/>
          <w:szCs w:val="24"/>
        </w:rPr>
        <w:t>2.16.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118"/>
        <w:gridCol w:w="1146"/>
        <w:gridCol w:w="1007"/>
        <w:gridCol w:w="1436"/>
      </w:tblGrid>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Бандура Тарас Михайлович</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0509490000</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753223" w:rsidP="00320228">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E47C3F" w:rsidRPr="001E4E9D">
              <w:rPr>
                <w:rFonts w:eastAsia="Times New Roman" w:cs="Times New Roman"/>
                <w:color w:val="000000" w:themeColor="text1"/>
                <w:sz w:val="24"/>
                <w:szCs w:val="24"/>
                <w:lang w:val="en-US" w:eastAsia="ru-RU"/>
              </w:rPr>
              <w:t>arantul27021981@gmail.com</w:t>
            </w:r>
          </w:p>
        </w:tc>
      </w:tr>
      <w:tr w:rsidR="00E47C3F" w:rsidRPr="001E4E9D" w:rsidTr="000E1D9C">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Придбання кисневих концентраторів – запорука швидкого одужання від </w:t>
            </w:r>
            <w:r w:rsidRPr="001E4E9D">
              <w:rPr>
                <w:rFonts w:eastAsia="Calibri" w:cs="Times New Roman"/>
                <w:color w:val="000000" w:themeColor="text1"/>
                <w:sz w:val="24"/>
                <w:szCs w:val="24"/>
                <w:lang w:val="en-US"/>
              </w:rPr>
              <w:t>COVID</w:t>
            </w:r>
            <w:r w:rsidRPr="001E4E9D">
              <w:rPr>
                <w:rFonts w:eastAsia="Calibri" w:cs="Times New Roman"/>
                <w:color w:val="000000" w:themeColor="text1"/>
                <w:sz w:val="24"/>
                <w:szCs w:val="24"/>
                <w:lang w:val="ru-RU"/>
              </w:rPr>
              <w:t xml:space="preserve"> </w:t>
            </w:r>
            <w:r w:rsidR="00753223">
              <w:rPr>
                <w:rFonts w:eastAsia="Calibri" w:cs="Times New Roman"/>
                <w:color w:val="000000" w:themeColor="text1"/>
                <w:sz w:val="24"/>
                <w:szCs w:val="24"/>
                <w:lang w:val="ru-RU"/>
              </w:rPr>
              <w:t>–</w:t>
            </w:r>
            <w:r w:rsidRPr="001E4E9D">
              <w:rPr>
                <w:rFonts w:eastAsia="Calibri" w:cs="Times New Roman"/>
                <w:color w:val="000000" w:themeColor="text1"/>
                <w:sz w:val="24"/>
                <w:szCs w:val="24"/>
                <w:lang w:val="ru-RU"/>
              </w:rPr>
              <w:t xml:space="preserve"> </w:t>
            </w:r>
            <w:r w:rsidRPr="001E4E9D">
              <w:rPr>
                <w:rFonts w:eastAsia="Calibri" w:cs="Times New Roman"/>
                <w:color w:val="000000" w:themeColor="text1"/>
                <w:sz w:val="24"/>
                <w:szCs w:val="24"/>
              </w:rPr>
              <w:t>19</w:t>
            </w:r>
          </w:p>
        </w:tc>
      </w:tr>
      <w:tr w:rsidR="00E47C3F" w:rsidRPr="001E4E9D" w:rsidTr="000E1D9C">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Комунальне некомерційне підприємство «Калуський міський центр первинної медико–санітарної д</w:t>
            </w:r>
            <w:r>
              <w:rPr>
                <w:rFonts w:eastAsia="Times New Roman" w:cs="Times New Roman"/>
                <w:color w:val="000000" w:themeColor="text1"/>
                <w:sz w:val="24"/>
                <w:szCs w:val="24"/>
                <w:lang w:eastAsia="ru-RU"/>
              </w:rPr>
              <w:t>опомоги Калуської міської ради»</w:t>
            </w:r>
          </w:p>
        </w:tc>
      </w:tr>
      <w:tr w:rsidR="00E47C3F" w:rsidRPr="001E4E9D" w:rsidTr="000E1D9C">
        <w:trPr>
          <w:trHeight w:val="112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Завдання 3.1.1. «Підвищення якості та доступності медичних послуг: будівництво, реконструкція та покращення матеріально - технічної </w:t>
            </w:r>
            <w:r>
              <w:rPr>
                <w:rFonts w:eastAsia="Calibri" w:cs="Times New Roman"/>
                <w:color w:val="000000" w:themeColor="text1"/>
                <w:sz w:val="24"/>
                <w:szCs w:val="24"/>
              </w:rPr>
              <w:t>бази закладів охорони здоров’я»</w:t>
            </w:r>
            <w:r w:rsidR="00753223">
              <w:rPr>
                <w:rFonts w:eastAsia="Calibri" w:cs="Times New Roman"/>
                <w:color w:val="000000" w:themeColor="text1"/>
                <w:sz w:val="24"/>
                <w:szCs w:val="24"/>
              </w:rPr>
              <w:t>.</w:t>
            </w:r>
          </w:p>
        </w:tc>
      </w:tr>
      <w:tr w:rsidR="00E47C3F" w:rsidRPr="001E4E9D" w:rsidTr="000E1D9C">
        <w:trPr>
          <w:trHeight w:val="1539"/>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Можливість проведення більш ефективного амбулаторного лікування пацієнтів, </w:t>
            </w:r>
            <w:r w:rsidR="001529B8">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з коронавірусною хворобою.</w:t>
            </w:r>
          </w:p>
          <w:p w:rsidR="00E47C3F" w:rsidRPr="001E4E9D" w:rsidRDefault="00E47C3F" w:rsidP="0075322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Якнайшвидше одужання пацієнтів пі</w:t>
            </w:r>
            <w:r w:rsidR="000E1D9C">
              <w:rPr>
                <w:rFonts w:eastAsia="Times New Roman" w:cs="Times New Roman"/>
                <w:color w:val="000000" w:themeColor="text1"/>
                <w:sz w:val="24"/>
                <w:szCs w:val="24"/>
                <w:lang w:eastAsia="ru-RU"/>
              </w:rPr>
              <w:t xml:space="preserve">сля перенесеної коронавірусної </w:t>
            </w:r>
            <w:r w:rsidRPr="001E4E9D">
              <w:rPr>
                <w:rFonts w:eastAsia="Times New Roman" w:cs="Times New Roman"/>
                <w:color w:val="000000" w:themeColor="text1"/>
                <w:sz w:val="24"/>
                <w:szCs w:val="24"/>
                <w:lang w:eastAsia="ru-RU"/>
              </w:rPr>
              <w:t>хвороби.</w:t>
            </w:r>
          </w:p>
        </w:tc>
      </w:tr>
      <w:tr w:rsidR="00E47C3F" w:rsidRPr="001E4E9D" w:rsidTr="000E1D9C">
        <w:trPr>
          <w:trHeight w:val="38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Калуська міська громада</w:t>
            </w:r>
          </w:p>
        </w:tc>
      </w:tr>
      <w:tr w:rsidR="00E47C3F" w:rsidRPr="001E4E9D" w:rsidTr="000E1D9C">
        <w:trPr>
          <w:trHeight w:val="49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75322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більш ефективного </w:t>
            </w:r>
            <w:r w:rsidRPr="001E4E9D">
              <w:rPr>
                <w:rFonts w:eastAsia="Times New Roman" w:cs="Times New Roman"/>
                <w:color w:val="000000" w:themeColor="text1"/>
                <w:sz w:val="24"/>
                <w:szCs w:val="24"/>
                <w:lang w:eastAsia="ru-RU"/>
              </w:rPr>
              <w:lastRenderedPageBreak/>
              <w:t xml:space="preserve">амбулаторного лікування пацієнтів </w:t>
            </w:r>
            <w:r w:rsidR="00753223">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кількості близько 1,5 тис. осіб щорічно.</w:t>
            </w:r>
          </w:p>
        </w:tc>
      </w:tr>
      <w:tr w:rsidR="00E47C3F" w:rsidRPr="001E4E9D" w:rsidTr="000E1D9C">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75322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 початку пандемії в Україні виявили понад 2 мільйони випадів COVID-19. Разом із зростанням загальної кількості хворих на коронавірус зростала і кількість випадків захворювання пацієнтів, зокрема, тяжких хворих, які потребували подальшої амбулаторної кисневої терапії. Тривалість пандемії є невизначеною і на даний час, тому  з метою здійснення більш ефективного амбулаторного лікування пацієнтів з коронавірусною хворобою постає гостра необхідність у придбанні трьох кисневих концентраторів «Біомед» 7F-10 для КНП</w:t>
            </w:r>
            <w:r w:rsidR="00753223">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 xml:space="preserve">«Калуський міський центр первинної медико–санітарної допомоги Калуської міської ради». </w:t>
            </w:r>
          </w:p>
        </w:tc>
      </w:tr>
      <w:tr w:rsidR="00E47C3F" w:rsidRPr="001E4E9D" w:rsidTr="000E1D9C">
        <w:trPr>
          <w:trHeight w:val="67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3 кисневих концентраторів «Біомед» 7F-10 надасть можливість проведення більш ефективного амб</w:t>
            </w:r>
            <w:r w:rsidR="00753223">
              <w:rPr>
                <w:rFonts w:eastAsia="Times New Roman" w:cs="Times New Roman"/>
                <w:color w:val="000000" w:themeColor="text1"/>
                <w:sz w:val="24"/>
                <w:szCs w:val="24"/>
                <w:lang w:eastAsia="ru-RU"/>
              </w:rPr>
              <w:t>улаторного лікування пацієнтів у</w:t>
            </w:r>
            <w:r w:rsidRPr="001E4E9D">
              <w:rPr>
                <w:rFonts w:eastAsia="Times New Roman" w:cs="Times New Roman"/>
                <w:color w:val="000000" w:themeColor="text1"/>
                <w:sz w:val="24"/>
                <w:szCs w:val="24"/>
                <w:lang w:eastAsia="ru-RU"/>
              </w:rPr>
              <w:t xml:space="preserve"> кількості близько 1,5 тис. осіб щорічно.</w:t>
            </w:r>
          </w:p>
        </w:tc>
      </w:tr>
      <w:tr w:rsidR="00E47C3F" w:rsidRPr="001E4E9D" w:rsidTr="000E1D9C">
        <w:trPr>
          <w:trHeight w:val="929"/>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 Вивчення ринку, ціни та визначення очікуваної вартості медичного обладнання. </w:t>
            </w:r>
          </w:p>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2. Оголошення тендерних закупівель. </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 Придбання та поставка медичного обладнання</w:t>
            </w:r>
            <w:r w:rsidR="00753223">
              <w:rPr>
                <w:rFonts w:eastAsia="Times New Roman" w:cs="Times New Roman"/>
                <w:color w:val="000000" w:themeColor="text1"/>
                <w:sz w:val="24"/>
                <w:szCs w:val="24"/>
                <w:lang w:eastAsia="ru-RU"/>
              </w:rPr>
              <w:t>.</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w:t>
            </w:r>
            <w:r w:rsidRPr="001E4E9D">
              <w:rPr>
                <w:rFonts w:eastAsia="Times New Roman" w:cs="Times New Roman"/>
                <w:color w:val="000000" w:themeColor="text1"/>
                <w:sz w:val="24"/>
                <w:szCs w:val="24"/>
                <w:lang w:val="en-US" w:eastAsia="ru-RU"/>
              </w:rPr>
              <w:t>2021</w:t>
            </w:r>
            <w:r>
              <w:rPr>
                <w:rFonts w:eastAsia="Times New Roman" w:cs="Times New Roman"/>
                <w:color w:val="000000" w:themeColor="text1"/>
                <w:sz w:val="24"/>
                <w:szCs w:val="24"/>
                <w:lang w:eastAsia="ru-RU"/>
              </w:rPr>
              <w:t xml:space="preserve"> – 12/</w:t>
            </w:r>
            <w:r w:rsidRPr="001E4E9D">
              <w:rPr>
                <w:rFonts w:eastAsia="Times New Roman" w:cs="Times New Roman"/>
                <w:color w:val="000000" w:themeColor="text1"/>
                <w:sz w:val="24"/>
                <w:szCs w:val="24"/>
                <w:lang w:eastAsia="ru-RU"/>
              </w:rPr>
              <w:t>20</w:t>
            </w:r>
            <w:r>
              <w:rPr>
                <w:rFonts w:eastAsia="Times New Roman" w:cs="Times New Roman"/>
                <w:color w:val="000000" w:themeColor="text1"/>
                <w:sz w:val="24"/>
                <w:szCs w:val="24"/>
                <w:lang w:eastAsia="ru-RU"/>
              </w:rPr>
              <w:t xml:space="preserve">21 </w:t>
            </w:r>
          </w:p>
        </w:tc>
      </w:tr>
      <w:tr w:rsidR="00DB7C96" w:rsidRPr="001E4E9D" w:rsidTr="000E1D9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0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7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111,0</w:t>
            </w: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111,0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державний бюджет</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обласний бюджет</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бюджет громади</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власні кошти</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34,00</w:t>
            </w: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34,00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0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77,00</w:t>
            </w:r>
          </w:p>
        </w:tc>
        <w:tc>
          <w:tcPr>
            <w:tcW w:w="62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77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77,00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Комунальне некомерційне підприємство «Калуський міський центр первинної медико–санітарної допомоги Калуської міської ради»</w:t>
            </w:r>
            <w:r w:rsidR="00753223">
              <w:rPr>
                <w:rFonts w:eastAsia="Times New Roman" w:cs="Times New Roman"/>
                <w:color w:val="000000" w:themeColor="text1"/>
                <w:sz w:val="24"/>
                <w:szCs w:val="24"/>
                <w:lang w:eastAsia="ru-RU"/>
              </w:rPr>
              <w:t xml:space="preserve"> (співфінансування, реалізація)</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75322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Після виконання всіх заходів проєкту частково буде досягнуто мету пріоритету 4 «Освічена і здорова громада» стратегічних </w:t>
            </w:r>
            <w:r w:rsidRPr="001E4E9D">
              <w:rPr>
                <w:rFonts w:eastAsia="Times New Roman" w:cs="Times New Roman"/>
                <w:color w:val="000000" w:themeColor="text1"/>
                <w:sz w:val="24"/>
                <w:szCs w:val="24"/>
                <w:lang w:eastAsia="ru-RU"/>
              </w:rPr>
              <w:lastRenderedPageBreak/>
              <w:t>пріоритетів громади Стратегії розвитку Калуської міської територіальної громади на 2022 -2030 роки</w:t>
            </w:r>
            <w:r w:rsidR="00753223">
              <w:rPr>
                <w:rFonts w:eastAsia="Times New Roman" w:cs="Times New Roman"/>
                <w:color w:val="000000" w:themeColor="text1"/>
                <w:sz w:val="24"/>
                <w:szCs w:val="24"/>
                <w:lang w:eastAsia="ru-RU"/>
              </w:rPr>
              <w:t>.</w:t>
            </w:r>
          </w:p>
        </w:tc>
      </w:tr>
    </w:tbl>
    <w:p w:rsidR="00622064" w:rsidRPr="001E4E9D" w:rsidRDefault="00622064" w:rsidP="001E4E9D">
      <w:pPr>
        <w:ind w:firstLine="709"/>
        <w:jc w:val="left"/>
        <w:rPr>
          <w:rFonts w:cs="Times New Roman"/>
          <w:color w:val="000000" w:themeColor="text1"/>
          <w:sz w:val="24"/>
          <w:szCs w:val="24"/>
        </w:rPr>
      </w:pPr>
    </w:p>
    <w:p w:rsidR="00622064" w:rsidRPr="001E4E9D" w:rsidRDefault="00C0424C" w:rsidP="001E4E9D">
      <w:pPr>
        <w:ind w:firstLine="709"/>
        <w:jc w:val="left"/>
        <w:rPr>
          <w:rFonts w:cs="Times New Roman"/>
          <w:color w:val="000000" w:themeColor="text1"/>
          <w:sz w:val="24"/>
          <w:szCs w:val="24"/>
        </w:rPr>
      </w:pPr>
      <w:r w:rsidRPr="001E4E9D">
        <w:rPr>
          <w:rFonts w:cs="Times New Roman"/>
          <w:color w:val="000000" w:themeColor="text1"/>
          <w:sz w:val="24"/>
          <w:szCs w:val="24"/>
        </w:rPr>
        <w:t>2.17.</w:t>
      </w:r>
    </w:p>
    <w:tbl>
      <w:tblPr>
        <w:tblW w:w="9214" w:type="dxa"/>
        <w:tblInd w:w="15" w:type="dxa"/>
        <w:tblLayout w:type="fixed"/>
        <w:tblCellMar>
          <w:top w:w="15" w:type="dxa"/>
          <w:left w:w="15" w:type="dxa"/>
          <w:bottom w:w="15" w:type="dxa"/>
          <w:right w:w="15" w:type="dxa"/>
        </w:tblCellMar>
        <w:tblLook w:val="04A0"/>
      </w:tblPr>
      <w:tblGrid>
        <w:gridCol w:w="567"/>
        <w:gridCol w:w="3969"/>
        <w:gridCol w:w="993"/>
        <w:gridCol w:w="992"/>
        <w:gridCol w:w="1134"/>
        <w:gridCol w:w="1559"/>
      </w:tblGrid>
      <w:tr w:rsidR="00E47C3F" w:rsidRPr="001E4E9D" w:rsidTr="000E1D9C">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widowControl w:val="0"/>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753223" w:rsidP="00320228">
            <w:pPr>
              <w:widowControl w:val="0"/>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Паляниця Валерій Васильович,</w:t>
            </w:r>
            <w:r w:rsidR="00E47C3F" w:rsidRPr="001E4E9D">
              <w:rPr>
                <w:rFonts w:eastAsia="Times New Roman" w:cs="Times New Roman"/>
                <w:color w:val="000000" w:themeColor="text1"/>
                <w:sz w:val="24"/>
                <w:szCs w:val="24"/>
                <w:lang w:eastAsia="ru-RU"/>
              </w:rPr>
              <w:t xml:space="preserve"> медичний директор КНП «Калуська ЦРЛ» </w:t>
            </w:r>
          </w:p>
        </w:tc>
      </w:tr>
      <w:tr w:rsidR="00E47C3F" w:rsidRPr="001E4E9D" w:rsidTr="000E1D9C">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widowControl w:val="0"/>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0504331207</w:t>
            </w:r>
          </w:p>
        </w:tc>
      </w:tr>
      <w:tr w:rsidR="00E47C3F" w:rsidRPr="001E4E9D" w:rsidTr="000E1D9C">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widowControl w:val="0"/>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kalushlik@ukr.net </w:t>
            </w:r>
          </w:p>
        </w:tc>
      </w:tr>
      <w:tr w:rsidR="00E47C3F" w:rsidRPr="001E4E9D" w:rsidTr="000E1D9C">
        <w:trPr>
          <w:trHeight w:val="551"/>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753223">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Реконструкція та оснащення відділення анестезіології та інтенсивної терапії з метою підвищенн</w:t>
            </w:r>
            <w:r>
              <w:rPr>
                <w:rFonts w:eastAsia="Times New Roman" w:cs="Times New Roman"/>
                <w:iCs/>
                <w:color w:val="000000" w:themeColor="text1"/>
                <w:sz w:val="24"/>
                <w:szCs w:val="24"/>
                <w:lang w:eastAsia="ru-RU"/>
              </w:rPr>
              <w:t xml:space="preserve">я ефективності надання медичних </w:t>
            </w:r>
            <w:r w:rsidRPr="001E4E9D">
              <w:rPr>
                <w:rFonts w:eastAsia="Times New Roman" w:cs="Times New Roman"/>
                <w:iCs/>
                <w:color w:val="000000" w:themeColor="text1"/>
                <w:sz w:val="24"/>
                <w:szCs w:val="24"/>
                <w:lang w:eastAsia="ru-RU"/>
              </w:rPr>
              <w:t xml:space="preserve">послуг при наданні медичної допомоги дорослим та дітям з </w:t>
            </w:r>
            <w:r w:rsidRPr="001E4E9D">
              <w:rPr>
                <w:rFonts w:eastAsia="Times New Roman" w:cs="Times New Roman"/>
                <w:iCs/>
                <w:color w:val="000000" w:themeColor="text1"/>
                <w:sz w:val="24"/>
                <w:szCs w:val="24"/>
                <w:lang w:val="en-US" w:eastAsia="ru-RU"/>
              </w:rPr>
              <w:t>COVID</w:t>
            </w:r>
            <w:r w:rsidRPr="001E4E9D">
              <w:rPr>
                <w:rFonts w:eastAsia="Times New Roman" w:cs="Times New Roman"/>
                <w:iCs/>
                <w:color w:val="000000" w:themeColor="text1"/>
                <w:sz w:val="24"/>
                <w:szCs w:val="24"/>
                <w:lang w:eastAsia="ru-RU"/>
              </w:rPr>
              <w:t xml:space="preserve"> </w:t>
            </w:r>
            <w:r w:rsidR="00753223">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 xml:space="preserve"> 19</w:t>
            </w:r>
          </w:p>
        </w:tc>
      </w:tr>
      <w:tr w:rsidR="00E47C3F" w:rsidRPr="001E4E9D" w:rsidTr="000E1D9C">
        <w:trPr>
          <w:trHeight w:val="786"/>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Комунальне некомерційне підприємство «Центральна районна лікарня Калуської міської ради»</w:t>
            </w:r>
          </w:p>
        </w:tc>
      </w:tr>
      <w:tr w:rsidR="00E47C3F" w:rsidRPr="001E4E9D" w:rsidTr="000E1D9C">
        <w:trPr>
          <w:trHeight w:val="491"/>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Pr>
                <w:rFonts w:eastAsia="Times New Roman" w:cs="Times New Roman"/>
                <w:color w:val="000000" w:themeColor="text1"/>
                <w:sz w:val="24"/>
                <w:szCs w:val="24"/>
                <w:lang w:eastAsia="ru-RU"/>
              </w:rPr>
              <w:t xml:space="preserve">3.1.1. </w:t>
            </w:r>
            <w:r w:rsidRPr="001E4E9D">
              <w:rPr>
                <w:rFonts w:eastAsia="Times New Roman" w:cs="Times New Roman"/>
                <w:color w:val="000000" w:themeColor="text1"/>
                <w:sz w:val="24"/>
                <w:szCs w:val="24"/>
                <w:lang w:eastAsia="ru-RU"/>
              </w:rPr>
              <w:t>Підвищення якості та доступності медичних послуг: будівництво, реконструкція та покращення матеріально - технічної</w:t>
            </w:r>
            <w:r>
              <w:rPr>
                <w:rFonts w:eastAsia="Times New Roman" w:cs="Times New Roman"/>
                <w:color w:val="000000" w:themeColor="text1"/>
                <w:sz w:val="24"/>
                <w:szCs w:val="24"/>
                <w:lang w:eastAsia="ru-RU"/>
              </w:rPr>
              <w:t xml:space="preserve"> бази закладів охорони здоров’я</w:t>
            </w:r>
            <w:r w:rsidR="00753223">
              <w:rPr>
                <w:rFonts w:eastAsia="Times New Roman" w:cs="Times New Roman"/>
                <w:color w:val="000000" w:themeColor="text1"/>
                <w:sz w:val="24"/>
                <w:szCs w:val="24"/>
                <w:lang w:eastAsia="ru-RU"/>
              </w:rPr>
              <w:t>.</w:t>
            </w:r>
          </w:p>
        </w:tc>
      </w:tr>
      <w:tr w:rsidR="00E47C3F" w:rsidRPr="001E4E9D" w:rsidTr="000E1D9C">
        <w:trPr>
          <w:trHeight w:val="678"/>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Покращення якості надання медичних послуг у відділенні анестезіології та інтенсивної терапії КНП «Центральна районна лікарня Калуської міської ради».</w:t>
            </w:r>
          </w:p>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Завдання:</w:t>
            </w:r>
          </w:p>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розширення спектру медичних послуг, які надаються у відділенні;</w:t>
            </w:r>
          </w:p>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забезпечення вимог інфекційного контролю;</w:t>
            </w:r>
          </w:p>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збільшення потужності відділення з урахуванням сучасних вимог;</w:t>
            </w:r>
          </w:p>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забезпечення матеріально-технічного оснащення у відповідність до табел</w:t>
            </w:r>
            <w:r>
              <w:rPr>
                <w:rFonts w:eastAsia="Times New Roman" w:cs="Times New Roman"/>
                <w:iCs/>
                <w:color w:val="000000" w:themeColor="text1"/>
                <w:sz w:val="24"/>
                <w:szCs w:val="24"/>
                <w:lang w:eastAsia="ru-RU"/>
              </w:rPr>
              <w:t>я оснащення та фактичних потреб</w:t>
            </w:r>
            <w:r w:rsidR="004225EC">
              <w:rPr>
                <w:rFonts w:eastAsia="Times New Roman" w:cs="Times New Roman"/>
                <w:iCs/>
                <w:color w:val="000000" w:themeColor="text1"/>
                <w:sz w:val="24"/>
                <w:szCs w:val="24"/>
                <w:lang w:eastAsia="ru-RU"/>
              </w:rPr>
              <w:t>.</w:t>
            </w:r>
          </w:p>
        </w:tc>
      </w:tr>
      <w:tr w:rsidR="00E47C3F" w:rsidRPr="001E4E9D" w:rsidTr="000E1D9C">
        <w:trPr>
          <w:trHeight w:val="468"/>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Територіальні громади Калуського рай</w:t>
            </w:r>
            <w:r w:rsidR="004225EC">
              <w:rPr>
                <w:rFonts w:eastAsia="Times New Roman" w:cs="Times New Roman"/>
                <w:iCs/>
                <w:color w:val="000000" w:themeColor="text1"/>
                <w:sz w:val="24"/>
                <w:szCs w:val="24"/>
                <w:lang w:eastAsia="ru-RU"/>
              </w:rPr>
              <w:t>ону та Івано-</w:t>
            </w:r>
            <w:r w:rsidRPr="001E4E9D">
              <w:rPr>
                <w:rFonts w:eastAsia="Times New Roman" w:cs="Times New Roman"/>
                <w:iCs/>
                <w:color w:val="000000" w:themeColor="text1"/>
                <w:sz w:val="24"/>
                <w:szCs w:val="24"/>
                <w:lang w:eastAsia="ru-RU"/>
              </w:rPr>
              <w:t>Франківської обл</w:t>
            </w:r>
            <w:r>
              <w:rPr>
                <w:rFonts w:eastAsia="Times New Roman" w:cs="Times New Roman"/>
                <w:iCs/>
                <w:color w:val="000000" w:themeColor="text1"/>
                <w:sz w:val="24"/>
                <w:szCs w:val="24"/>
                <w:lang w:eastAsia="ru-RU"/>
              </w:rPr>
              <w:t>асті загалом</w:t>
            </w:r>
          </w:p>
        </w:tc>
      </w:tr>
      <w:tr w:rsidR="00E47C3F" w:rsidRPr="001E4E9D" w:rsidTr="000E1D9C">
        <w:trPr>
          <w:trHeight w:val="434"/>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4225EC">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Дорос</w:t>
            </w:r>
            <w:r w:rsidR="004225EC">
              <w:rPr>
                <w:rFonts w:eastAsia="Times New Roman" w:cs="Times New Roman"/>
                <w:iCs/>
                <w:color w:val="000000" w:themeColor="text1"/>
                <w:sz w:val="24"/>
                <w:szCs w:val="24"/>
                <w:lang w:eastAsia="ru-RU"/>
              </w:rPr>
              <w:t>ле та дитяче населення громади та</w:t>
            </w:r>
            <w:r w:rsidRPr="001E4E9D">
              <w:rPr>
                <w:rFonts w:eastAsia="Times New Roman" w:cs="Times New Roman"/>
                <w:iCs/>
                <w:color w:val="000000" w:themeColor="text1"/>
                <w:sz w:val="24"/>
                <w:szCs w:val="24"/>
                <w:lang w:eastAsia="ru-RU"/>
              </w:rPr>
              <w:t xml:space="preserve"> області</w:t>
            </w:r>
            <w:r w:rsidR="004225EC">
              <w:rPr>
                <w:rFonts w:eastAsia="Times New Roman" w:cs="Times New Roman"/>
                <w:iCs/>
                <w:color w:val="000000" w:themeColor="text1"/>
                <w:sz w:val="24"/>
                <w:szCs w:val="24"/>
                <w:lang w:eastAsia="ru-RU"/>
              </w:rPr>
              <w:t xml:space="preserve"> –</w:t>
            </w:r>
            <w:r>
              <w:rPr>
                <w:rFonts w:eastAsia="Times New Roman" w:cs="Times New Roman"/>
                <w:iCs/>
                <w:color w:val="000000" w:themeColor="text1"/>
                <w:sz w:val="24"/>
                <w:szCs w:val="24"/>
                <w:lang w:eastAsia="ru-RU"/>
              </w:rPr>
              <w:t xml:space="preserve"> понад 1,5 тис. осіб щорічно</w:t>
            </w:r>
          </w:p>
        </w:tc>
      </w:tr>
      <w:tr w:rsidR="00E47C3F" w:rsidRPr="001E4E9D" w:rsidTr="000E1D9C">
        <w:trPr>
          <w:trHeight w:val="660"/>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628D2">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color w:val="000000" w:themeColor="text1"/>
                <w:sz w:val="24"/>
                <w:szCs w:val="24"/>
                <w:lang w:eastAsia="ru-RU"/>
              </w:rPr>
              <w:t>КНП «Центральна районна лікарн</w:t>
            </w:r>
            <w:r w:rsidR="004225EC">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Калуської міської ради» є багатопрофільною лікарнею на 395 ліжок. </w:t>
            </w:r>
            <w:r w:rsidR="004225EC">
              <w:rPr>
                <w:rFonts w:eastAsia="Times New Roman" w:cs="Times New Roman"/>
                <w:color w:val="000000" w:themeColor="text1"/>
                <w:sz w:val="24"/>
                <w:szCs w:val="24"/>
                <w:lang w:eastAsia="ru-RU"/>
              </w:rPr>
              <w:t>Із</w:t>
            </w:r>
            <w:r w:rsidRPr="001E4E9D">
              <w:rPr>
                <w:rFonts w:eastAsia="Times New Roman" w:cs="Times New Roman"/>
                <w:color w:val="000000" w:themeColor="text1"/>
                <w:sz w:val="24"/>
                <w:szCs w:val="24"/>
                <w:lang w:eastAsia="ru-RU"/>
              </w:rPr>
              <w:t xml:space="preserve"> початком пандемії даний заклад був визначений закладом першої лінії для лікування пацієнтів </w:t>
            </w:r>
            <w:r w:rsidR="004225EC">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COVID-19. У зв'язку з </w:t>
            </w:r>
            <w:r w:rsidR="00E54690">
              <w:rPr>
                <w:rFonts w:eastAsia="Times New Roman" w:cs="Times New Roman"/>
                <w:color w:val="000000" w:themeColor="text1"/>
                <w:sz w:val="24"/>
                <w:szCs w:val="24"/>
                <w:lang w:eastAsia="ru-RU"/>
              </w:rPr>
              <w:t>цим</w:t>
            </w:r>
            <w:r w:rsidRPr="001E4E9D">
              <w:rPr>
                <w:rFonts w:eastAsia="Times New Roman" w:cs="Times New Roman"/>
                <w:color w:val="000000" w:themeColor="text1"/>
                <w:sz w:val="24"/>
                <w:szCs w:val="24"/>
                <w:lang w:eastAsia="ru-RU"/>
              </w:rPr>
              <w:t xml:space="preserve"> виникла необхідність у розгортанні додаткового відділення анестезіології та інтенсивної терапії (ВАІТ) на 12 ліжок. </w:t>
            </w:r>
            <w:r w:rsidR="003628D2">
              <w:rPr>
                <w:rFonts w:eastAsia="Times New Roman" w:cs="Times New Roman"/>
                <w:color w:val="000000" w:themeColor="text1"/>
                <w:sz w:val="24"/>
                <w:szCs w:val="24"/>
                <w:lang w:eastAsia="ru-RU"/>
              </w:rPr>
              <w:t xml:space="preserve">ВАІТ </w:t>
            </w:r>
            <w:r w:rsidRPr="001E4E9D">
              <w:rPr>
                <w:rFonts w:eastAsia="Times New Roman" w:cs="Times New Roman"/>
                <w:color w:val="000000" w:themeColor="text1"/>
                <w:sz w:val="24"/>
                <w:szCs w:val="24"/>
                <w:lang w:eastAsia="ru-RU"/>
              </w:rPr>
              <w:t>потребує реконструкції та дооснащення. На сьогодні</w:t>
            </w:r>
            <w:r w:rsidR="003628D2">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тривал</w:t>
            </w:r>
            <w:r w:rsidR="003628D2">
              <w:rPr>
                <w:rFonts w:eastAsia="Times New Roman" w:cs="Times New Roman"/>
                <w:color w:val="000000" w:themeColor="text1"/>
                <w:sz w:val="24"/>
                <w:szCs w:val="24"/>
                <w:lang w:eastAsia="ru-RU"/>
              </w:rPr>
              <w:t>ість</w:t>
            </w:r>
            <w:r w:rsidRPr="001E4E9D">
              <w:rPr>
                <w:rFonts w:eastAsia="Times New Roman" w:cs="Times New Roman"/>
                <w:color w:val="000000" w:themeColor="text1"/>
                <w:sz w:val="24"/>
                <w:szCs w:val="24"/>
                <w:lang w:eastAsia="ru-RU"/>
              </w:rPr>
              <w:t xml:space="preserve"> пандемії </w:t>
            </w:r>
            <w:r w:rsidR="003628D2">
              <w:rPr>
                <w:rFonts w:eastAsia="Times New Roman" w:cs="Times New Roman"/>
                <w:color w:val="000000" w:themeColor="text1"/>
                <w:sz w:val="24"/>
                <w:szCs w:val="24"/>
                <w:lang w:eastAsia="ru-RU"/>
              </w:rPr>
              <w:t>невідома</w:t>
            </w:r>
            <w:r w:rsidRPr="001E4E9D">
              <w:rPr>
                <w:rFonts w:eastAsia="Times New Roman" w:cs="Times New Roman"/>
                <w:color w:val="000000" w:themeColor="text1"/>
                <w:sz w:val="24"/>
                <w:szCs w:val="24"/>
                <w:lang w:eastAsia="ru-RU"/>
              </w:rPr>
              <w:t xml:space="preserve">, тому </w:t>
            </w:r>
            <w:r w:rsidRPr="001E4E9D">
              <w:rPr>
                <w:rFonts w:eastAsia="Times New Roman" w:cs="Times New Roman"/>
                <w:color w:val="000000" w:themeColor="text1"/>
                <w:sz w:val="24"/>
                <w:szCs w:val="24"/>
                <w:lang w:eastAsia="ru-RU"/>
              </w:rPr>
              <w:lastRenderedPageBreak/>
              <w:t>тимчасово розгорнуте відділення потребує проведен</w:t>
            </w:r>
            <w:r w:rsidR="003628D2">
              <w:rPr>
                <w:rFonts w:eastAsia="Times New Roman" w:cs="Times New Roman"/>
                <w:color w:val="000000" w:themeColor="text1"/>
                <w:sz w:val="24"/>
                <w:szCs w:val="24"/>
                <w:lang w:eastAsia="ru-RU"/>
              </w:rPr>
              <w:t>ня реконструкції та матеріально</w:t>
            </w:r>
            <w:r w:rsidRPr="001E4E9D">
              <w:rPr>
                <w:rFonts w:eastAsia="Times New Roman" w:cs="Times New Roman"/>
                <w:color w:val="000000" w:themeColor="text1"/>
                <w:sz w:val="24"/>
                <w:szCs w:val="24"/>
                <w:lang w:eastAsia="ru-RU"/>
              </w:rPr>
              <w:t xml:space="preserve">-технічного дооснащення медичним обладнанням. </w:t>
            </w:r>
            <w:r w:rsidR="003628D2">
              <w:rPr>
                <w:rFonts w:eastAsia="Times New Roman" w:cs="Times New Roman"/>
                <w:color w:val="000000" w:themeColor="text1"/>
                <w:sz w:val="24"/>
                <w:szCs w:val="24"/>
                <w:lang w:eastAsia="ru-RU"/>
              </w:rPr>
              <w:t>Із</w:t>
            </w:r>
            <w:r w:rsidRPr="001E4E9D">
              <w:rPr>
                <w:rFonts w:eastAsia="Times New Roman" w:cs="Times New Roman"/>
                <w:color w:val="000000" w:themeColor="text1"/>
                <w:sz w:val="24"/>
                <w:szCs w:val="24"/>
                <w:lang w:eastAsia="ru-RU"/>
              </w:rPr>
              <w:t xml:space="preserve"> початку пандемії COVID-19 станом на 01.07.2021 у закладі проліковано 2738 пацієнтів </w:t>
            </w:r>
            <w:r w:rsidR="003628D2">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коронавірусною хворобою, з них 358 </w:t>
            </w:r>
            <w:r w:rsidR="003628D2">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у ВАІТ. Летальність складає 9,6%. Реалізація проєкту дозволить збільшити потужність відділення, покращити якість надання медичних послуг, умов</w:t>
            </w:r>
            <w:r>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перебування п</w:t>
            </w:r>
            <w:r>
              <w:rPr>
                <w:rFonts w:eastAsia="Times New Roman" w:cs="Times New Roman"/>
                <w:color w:val="000000" w:themeColor="text1"/>
                <w:sz w:val="24"/>
                <w:szCs w:val="24"/>
                <w:lang w:eastAsia="ru-RU"/>
              </w:rPr>
              <w:t>ацієнтів та медичного персоналу</w:t>
            </w:r>
            <w:r w:rsidR="003628D2">
              <w:rPr>
                <w:rFonts w:eastAsia="Times New Roman" w:cs="Times New Roman"/>
                <w:color w:val="000000" w:themeColor="text1"/>
                <w:sz w:val="24"/>
                <w:szCs w:val="24"/>
                <w:lang w:eastAsia="ru-RU"/>
              </w:rPr>
              <w:t>.</w:t>
            </w:r>
          </w:p>
        </w:tc>
      </w:tr>
      <w:tr w:rsidR="00E47C3F" w:rsidRPr="001E4E9D" w:rsidTr="000E1D9C">
        <w:trPr>
          <w:trHeight w:val="1575"/>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3628D2" w:rsidP="003628D2">
            <w:pPr>
              <w:jc w:val="left"/>
              <w:rPr>
                <w:rFonts w:eastAsia="Calibri" w:cs="Times New Roman"/>
                <w:color w:val="000000" w:themeColor="text1"/>
                <w:sz w:val="24"/>
                <w:szCs w:val="24"/>
              </w:rPr>
            </w:pPr>
            <w:r>
              <w:rPr>
                <w:rFonts w:eastAsia="Calibri" w:cs="Times New Roman"/>
                <w:color w:val="000000" w:themeColor="text1"/>
                <w:sz w:val="24"/>
                <w:szCs w:val="24"/>
              </w:rPr>
              <w:t>Зменшення летальності до 8,5%.</w:t>
            </w:r>
          </w:p>
          <w:p w:rsidR="00E47C3F" w:rsidRPr="001E4E9D" w:rsidRDefault="003628D2" w:rsidP="00320228">
            <w:pPr>
              <w:numPr>
                <w:ilvl w:val="0"/>
                <w:numId w:val="30"/>
              </w:numPr>
              <w:suppressAutoHyphen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Зменшення ризиків професійних захворювань у медичних працівників.</w:t>
            </w:r>
          </w:p>
          <w:p w:rsidR="00E47C3F" w:rsidRPr="001E4E9D" w:rsidRDefault="003628D2" w:rsidP="00320228">
            <w:pPr>
              <w:numPr>
                <w:ilvl w:val="0"/>
                <w:numId w:val="30"/>
              </w:numPr>
              <w:suppressAutoHyphen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З</w:t>
            </w:r>
            <w:r w:rsidR="00E47C3F" w:rsidRPr="001E4E9D">
              <w:rPr>
                <w:rFonts w:eastAsia="Calibri" w:cs="Times New Roman"/>
                <w:color w:val="000000" w:themeColor="text1"/>
                <w:sz w:val="24"/>
                <w:szCs w:val="24"/>
              </w:rPr>
              <w:t xml:space="preserve">більшення </w:t>
            </w:r>
            <w:r>
              <w:rPr>
                <w:rFonts w:eastAsia="Calibri" w:cs="Times New Roman"/>
                <w:color w:val="000000" w:themeColor="text1"/>
                <w:sz w:val="24"/>
                <w:szCs w:val="24"/>
              </w:rPr>
              <w:t>пропускної здатності ВАІТ на 3 ліжка.</w:t>
            </w:r>
          </w:p>
          <w:p w:rsidR="00E47C3F" w:rsidRPr="001E4E9D" w:rsidRDefault="003628D2" w:rsidP="003628D2">
            <w:pPr>
              <w:widowControl w:val="0"/>
              <w:suppressAutoHyphens/>
              <w:jc w:val="left"/>
              <w:rPr>
                <w:rFonts w:eastAsia="Times New Roman" w:cs="Times New Roman"/>
                <w:iCs/>
                <w:color w:val="000000" w:themeColor="text1"/>
                <w:sz w:val="24"/>
                <w:szCs w:val="24"/>
                <w:lang w:eastAsia="ru-RU"/>
              </w:rPr>
            </w:pPr>
            <w:r>
              <w:rPr>
                <w:rFonts w:eastAsia="Times New Roman" w:cs="Times New Roman"/>
                <w:color w:val="000000" w:themeColor="text1"/>
                <w:sz w:val="24"/>
                <w:szCs w:val="24"/>
                <w:lang w:eastAsia="ru-RU"/>
              </w:rPr>
              <w:t>З</w:t>
            </w:r>
            <w:r w:rsidR="00E47C3F" w:rsidRPr="001E4E9D">
              <w:rPr>
                <w:rFonts w:eastAsia="Times New Roman" w:cs="Times New Roman"/>
                <w:color w:val="000000" w:themeColor="text1"/>
                <w:sz w:val="24"/>
                <w:szCs w:val="24"/>
                <w:lang w:eastAsia="ru-RU"/>
              </w:rPr>
              <w:t>ростання якості надання медичних послуг</w:t>
            </w:r>
            <w:r>
              <w:rPr>
                <w:rFonts w:eastAsia="Times New Roman" w:cs="Times New Roman"/>
                <w:color w:val="000000" w:themeColor="text1"/>
                <w:sz w:val="24"/>
                <w:szCs w:val="24"/>
                <w:lang w:eastAsia="ru-RU"/>
              </w:rPr>
              <w:t>.</w:t>
            </w:r>
          </w:p>
        </w:tc>
      </w:tr>
      <w:tr w:rsidR="00E47C3F" w:rsidRPr="001E4E9D" w:rsidTr="000E1D9C">
        <w:trPr>
          <w:trHeight w:val="1212"/>
        </w:trPr>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Default="00E47C3F" w:rsidP="00320228">
            <w:pPr>
              <w:widowControl w:val="0"/>
              <w:jc w:val="left"/>
              <w:rPr>
                <w:rFonts w:eastAsia="Calibri" w:cs="Times New Roman"/>
                <w:color w:val="000000" w:themeColor="text1"/>
                <w:sz w:val="24"/>
                <w:szCs w:val="24"/>
              </w:rPr>
            </w:pPr>
            <w:r w:rsidRPr="001E4E9D">
              <w:rPr>
                <w:rFonts w:eastAsia="Calibri" w:cs="Times New Roman"/>
                <w:color w:val="000000" w:themeColor="text1"/>
                <w:sz w:val="24"/>
                <w:szCs w:val="24"/>
              </w:rPr>
              <w:t>1.</w:t>
            </w:r>
            <w:r w:rsidR="003628D2">
              <w:rPr>
                <w:rFonts w:eastAsia="Calibri" w:cs="Times New Roman"/>
                <w:color w:val="000000" w:themeColor="text1"/>
                <w:sz w:val="24"/>
                <w:szCs w:val="24"/>
              </w:rPr>
              <w:t xml:space="preserve"> Проведення реконструкції ВАІТ.</w:t>
            </w:r>
          </w:p>
          <w:p w:rsidR="00E47C3F" w:rsidRDefault="00E47C3F" w:rsidP="00320228">
            <w:pPr>
              <w:widowControl w:val="0"/>
              <w:jc w:val="left"/>
              <w:rPr>
                <w:rFonts w:eastAsia="Calibri" w:cs="Times New Roman"/>
                <w:color w:val="000000" w:themeColor="text1"/>
                <w:sz w:val="24"/>
                <w:szCs w:val="24"/>
              </w:rPr>
            </w:pPr>
            <w:r w:rsidRPr="001E4E9D">
              <w:rPr>
                <w:rFonts w:eastAsia="Calibri" w:cs="Times New Roman"/>
                <w:color w:val="000000" w:themeColor="text1"/>
                <w:sz w:val="24"/>
                <w:szCs w:val="24"/>
              </w:rPr>
              <w:t>2. Тендерні процедури (вивчення ринку, цінових пропозицій, ого</w:t>
            </w:r>
            <w:r w:rsidR="003628D2">
              <w:rPr>
                <w:rFonts w:eastAsia="Calibri" w:cs="Times New Roman"/>
                <w:color w:val="000000" w:themeColor="text1"/>
                <w:sz w:val="24"/>
                <w:szCs w:val="24"/>
              </w:rPr>
              <w:t>лошення та проведення тендеру).</w:t>
            </w:r>
          </w:p>
          <w:p w:rsidR="00E47C3F" w:rsidRPr="001E4E9D" w:rsidRDefault="00E47C3F" w:rsidP="003628D2">
            <w:pPr>
              <w:widowControl w:val="0"/>
              <w:jc w:val="left"/>
              <w:rPr>
                <w:rFonts w:eastAsia="Calibri" w:cs="Times New Roman"/>
                <w:color w:val="000000" w:themeColor="text1"/>
                <w:sz w:val="24"/>
                <w:szCs w:val="24"/>
              </w:rPr>
            </w:pPr>
            <w:r w:rsidRPr="001E4E9D">
              <w:rPr>
                <w:rFonts w:eastAsia="Calibri" w:cs="Times New Roman"/>
                <w:color w:val="000000" w:themeColor="text1"/>
                <w:sz w:val="24"/>
                <w:szCs w:val="24"/>
              </w:rPr>
              <w:t>3. Придбання та монтаж медичного обладнання</w:t>
            </w:r>
            <w:r w:rsidR="003628D2">
              <w:rPr>
                <w:rFonts w:eastAsia="Calibri" w:cs="Times New Roman"/>
                <w:color w:val="000000" w:themeColor="text1"/>
                <w:sz w:val="24"/>
                <w:szCs w:val="24"/>
              </w:rPr>
              <w:t>:</w:t>
            </w:r>
            <w:r w:rsidRPr="001E4E9D">
              <w:rPr>
                <w:rFonts w:eastAsia="Calibri" w:cs="Times New Roman"/>
                <w:color w:val="000000" w:themeColor="text1"/>
                <w:sz w:val="24"/>
                <w:szCs w:val="24"/>
              </w:rPr>
              <w:t xml:space="preserve"> ліжок реанімаційних багатофункціональних (12</w:t>
            </w:r>
            <w:r>
              <w:rPr>
                <w:rFonts w:eastAsia="Calibri" w:cs="Times New Roman"/>
                <w:color w:val="000000" w:themeColor="text1"/>
                <w:sz w:val="24"/>
                <w:szCs w:val="24"/>
              </w:rPr>
              <w:t xml:space="preserve"> </w:t>
            </w:r>
            <w:r w:rsidRPr="001E4E9D">
              <w:rPr>
                <w:rFonts w:eastAsia="Calibri" w:cs="Times New Roman"/>
                <w:color w:val="000000" w:themeColor="text1"/>
                <w:sz w:val="24"/>
                <w:szCs w:val="24"/>
              </w:rPr>
              <w:t>шт.)</w:t>
            </w:r>
            <w:r>
              <w:rPr>
                <w:rFonts w:eastAsia="Calibri" w:cs="Times New Roman"/>
                <w:color w:val="000000" w:themeColor="text1"/>
                <w:sz w:val="24"/>
                <w:szCs w:val="24"/>
              </w:rPr>
              <w:t>,</w:t>
            </w:r>
            <w:r w:rsidRPr="001E4E9D">
              <w:rPr>
                <w:rFonts w:eastAsia="Calibri" w:cs="Times New Roman"/>
                <w:color w:val="000000" w:themeColor="text1"/>
                <w:sz w:val="24"/>
                <w:szCs w:val="24"/>
              </w:rPr>
              <w:t xml:space="preserve"> </w:t>
            </w:r>
            <w:r w:rsidRPr="001E4E9D">
              <w:rPr>
                <w:rFonts w:eastAsia="Calibri" w:cs="Times New Roman"/>
                <w:bCs/>
                <w:color w:val="000000" w:themeColor="text1"/>
                <w:sz w:val="24"/>
                <w:szCs w:val="24"/>
              </w:rPr>
              <w:t>монітору внутрішньочер</w:t>
            </w:r>
            <w:r>
              <w:rPr>
                <w:rFonts w:eastAsia="Calibri" w:cs="Times New Roman"/>
                <w:bCs/>
                <w:color w:val="000000" w:themeColor="text1"/>
                <w:sz w:val="24"/>
                <w:szCs w:val="24"/>
              </w:rPr>
              <w:t>епного тиску (1шт.)</w:t>
            </w:r>
            <w:r w:rsidRPr="001E4E9D">
              <w:rPr>
                <w:rFonts w:eastAsia="Calibri" w:cs="Times New Roman"/>
                <w:bCs/>
                <w:color w:val="000000" w:themeColor="text1"/>
                <w:sz w:val="24"/>
                <w:szCs w:val="24"/>
              </w:rPr>
              <w:t>, монітору пацієнта капнограф (1шт.) та реанімаційного монітору паці</w:t>
            </w:r>
            <w:r w:rsidRPr="001E4E9D">
              <w:rPr>
                <w:rFonts w:eastAsia="Calibri" w:cs="Times New Roman"/>
                <w:bCs/>
                <w:color w:val="000000" w:themeColor="text1"/>
                <w:sz w:val="24"/>
                <w:szCs w:val="24"/>
                <w:lang w:eastAsia="ru-RU"/>
              </w:rPr>
              <w:t>є</w:t>
            </w:r>
            <w:r w:rsidR="003628D2">
              <w:rPr>
                <w:rFonts w:eastAsia="Calibri" w:cs="Times New Roman"/>
                <w:bCs/>
                <w:color w:val="000000" w:themeColor="text1"/>
                <w:sz w:val="24"/>
                <w:szCs w:val="24"/>
              </w:rPr>
              <w:t>нта (7 шт.).</w:t>
            </w:r>
          </w:p>
        </w:tc>
      </w:tr>
      <w:tr w:rsidR="00E47C3F" w:rsidRPr="001E4E9D" w:rsidTr="000E1D9C">
        <w:tc>
          <w:tcPr>
            <w:tcW w:w="567"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4678" w:type="dxa"/>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 xml:space="preserve"> 2022</w:t>
            </w:r>
          </w:p>
        </w:tc>
      </w:tr>
      <w:tr w:rsidR="00DB7C96" w:rsidRPr="001E4E9D" w:rsidTr="000E1D9C">
        <w:tc>
          <w:tcPr>
            <w:tcW w:w="567"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993"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2021 рік</w:t>
            </w:r>
          </w:p>
        </w:tc>
        <w:tc>
          <w:tcPr>
            <w:tcW w:w="992"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2022 рік</w:t>
            </w:r>
          </w:p>
        </w:tc>
        <w:tc>
          <w:tcPr>
            <w:tcW w:w="1134"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2023 рік</w:t>
            </w:r>
          </w:p>
        </w:tc>
        <w:tc>
          <w:tcPr>
            <w:tcW w:w="1559" w:type="dxa"/>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Усього</w:t>
            </w: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1875,0</w:t>
            </w: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1875,0</w:t>
            </w: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widowControl w:val="0"/>
              <w:suppressAutoHyphens/>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державний бюджет</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widowControl w:val="0"/>
              <w:suppressAutoHyphens/>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обласний бюджет</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widowControl w:val="0"/>
              <w:suppressAutoHyphens/>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бюджет громади</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750,0</w:t>
            </w: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750,0</w:t>
            </w: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widowControl w:val="0"/>
              <w:suppressAutoHyphens/>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власні кошти</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widowControl w:val="0"/>
              <w:suppressAutoHyphens/>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993"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1125,0</w:t>
            </w:r>
          </w:p>
        </w:tc>
        <w:tc>
          <w:tcPr>
            <w:tcW w:w="1134"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1125,0</w:t>
            </w: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widowControl w:val="0"/>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4678" w:type="dxa"/>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Комунальне некомерційне підприємство «Центральна районна лікарня Калуської міської ради» (реалізація), Калуська міська рада (співфінансування)</w:t>
            </w:r>
          </w:p>
        </w:tc>
      </w:tr>
      <w:tr w:rsidR="00A15E4A" w:rsidRPr="001E4E9D" w:rsidTr="000E1D9C">
        <w:tc>
          <w:tcPr>
            <w:tcW w:w="567"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4678" w:type="dxa"/>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widowControl w:val="0"/>
              <w:suppressAutoHyphens/>
              <w:jc w:val="left"/>
              <w:rPr>
                <w:rFonts w:eastAsia="Times New Roman" w:cs="Times New Roman"/>
                <w:iCs/>
                <w:color w:val="000000" w:themeColor="text1"/>
                <w:sz w:val="24"/>
                <w:szCs w:val="24"/>
                <w:lang w:eastAsia="ru-RU"/>
              </w:rPr>
            </w:pPr>
          </w:p>
        </w:tc>
      </w:tr>
    </w:tbl>
    <w:p w:rsidR="00C0424C" w:rsidRPr="001E4E9D" w:rsidRDefault="00C0424C" w:rsidP="001E4E9D">
      <w:pPr>
        <w:ind w:firstLine="709"/>
        <w:jc w:val="left"/>
        <w:rPr>
          <w:rFonts w:cs="Times New Roman"/>
          <w:color w:val="000000" w:themeColor="text1"/>
          <w:sz w:val="24"/>
          <w:szCs w:val="24"/>
        </w:rPr>
      </w:pPr>
    </w:p>
    <w:p w:rsidR="00622064" w:rsidRPr="001E4E9D" w:rsidRDefault="00473574" w:rsidP="001E4E9D">
      <w:pPr>
        <w:ind w:firstLine="709"/>
        <w:jc w:val="left"/>
        <w:rPr>
          <w:rFonts w:cs="Times New Roman"/>
          <w:color w:val="000000" w:themeColor="text1"/>
          <w:sz w:val="24"/>
          <w:szCs w:val="24"/>
        </w:rPr>
      </w:pPr>
      <w:r w:rsidRPr="001E4E9D">
        <w:rPr>
          <w:rFonts w:cs="Times New Roman"/>
          <w:color w:val="000000" w:themeColor="text1"/>
          <w:sz w:val="24"/>
          <w:szCs w:val="24"/>
        </w:rPr>
        <w:lastRenderedPageBreak/>
        <w:t>2.18.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963"/>
        <w:gridCol w:w="1041"/>
        <w:gridCol w:w="1039"/>
        <w:gridCol w:w="1664"/>
      </w:tblGrid>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Бандура Тарас Михайлович</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0509490000</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8B219F" w:rsidP="00320228">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E47C3F" w:rsidRPr="001E4E9D">
              <w:rPr>
                <w:rFonts w:eastAsia="Times New Roman" w:cs="Times New Roman"/>
                <w:color w:val="000000" w:themeColor="text1"/>
                <w:sz w:val="24"/>
                <w:szCs w:val="24"/>
                <w:lang w:val="en-US" w:eastAsia="ru-RU"/>
              </w:rPr>
              <w:t>arantul27021981@gmail.com</w:t>
            </w:r>
          </w:p>
        </w:tc>
      </w:tr>
      <w:tr w:rsidR="00E47C3F" w:rsidRPr="001E4E9D" w:rsidTr="000E1D9C">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Вакцинація </w:t>
            </w:r>
            <w:r w:rsidR="000E1D9C">
              <w:rPr>
                <w:rFonts w:eastAsia="Calibri" w:cs="Times New Roman"/>
                <w:color w:val="000000" w:themeColor="text1"/>
                <w:sz w:val="24"/>
                <w:szCs w:val="24"/>
              </w:rPr>
              <w:t>–</w:t>
            </w:r>
            <w:r w:rsidRPr="001E4E9D">
              <w:rPr>
                <w:rFonts w:eastAsia="Calibri" w:cs="Times New Roman"/>
                <w:color w:val="000000" w:themeColor="text1"/>
                <w:sz w:val="24"/>
                <w:szCs w:val="24"/>
              </w:rPr>
              <w:t xml:space="preserve"> ефективний спосіб у боротьбі з коронавірусною інфекцією</w:t>
            </w:r>
          </w:p>
        </w:tc>
      </w:tr>
      <w:tr w:rsidR="00E47C3F" w:rsidRPr="001E4E9D" w:rsidTr="000E1D9C">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Комунальне некомерційне підприємство «Калуський міський центр первинної медико–санітарної допомоги Калуської міської ради»</w:t>
            </w:r>
          </w:p>
        </w:tc>
      </w:tr>
      <w:tr w:rsidR="00E47C3F" w:rsidRPr="001E4E9D" w:rsidTr="000E1D9C">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3.1.1. «Підвищення якості та доступності медичних послуг: будівництво, реконструкція та покращення матеріально- технічної </w:t>
            </w:r>
            <w:r w:rsidR="00F10D11">
              <w:rPr>
                <w:rFonts w:eastAsia="Calibri" w:cs="Times New Roman"/>
                <w:color w:val="000000" w:themeColor="text1"/>
                <w:sz w:val="24"/>
                <w:szCs w:val="24"/>
              </w:rPr>
              <w:t>бази закладів охорони здоров’я».</w:t>
            </w:r>
          </w:p>
        </w:tc>
      </w:tr>
      <w:tr w:rsidR="00E47C3F" w:rsidRPr="001E4E9D" w:rsidTr="000E1D9C">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Подолання коронавірусної інфекції шляхом проведення масової вакцинації жителів громади. </w:t>
            </w:r>
          </w:p>
          <w:p w:rsidR="00E47C3F" w:rsidRPr="001E4E9D" w:rsidRDefault="000E1D9C"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Проведення вакцинації </w:t>
            </w:r>
            <w:r w:rsidR="00E47C3F" w:rsidRPr="001E4E9D">
              <w:rPr>
                <w:rFonts w:eastAsia="Times New Roman" w:cs="Times New Roman"/>
                <w:color w:val="000000" w:themeColor="text1"/>
                <w:sz w:val="24"/>
                <w:szCs w:val="24"/>
                <w:lang w:eastAsia="ru-RU"/>
              </w:rPr>
              <w:t>близько 80,0 тис. осіб та розширення матеріально-технічної бази КНП «Калуський міський центр первинної медико–санітарної допомоги Калуської міської ради»</w:t>
            </w:r>
            <w:r w:rsidR="00F10D11">
              <w:rPr>
                <w:rFonts w:eastAsia="Times New Roman" w:cs="Times New Roman"/>
                <w:color w:val="000000" w:themeColor="text1"/>
                <w:sz w:val="24"/>
                <w:szCs w:val="24"/>
                <w:lang w:eastAsia="ru-RU"/>
              </w:rPr>
              <w:t>.</w:t>
            </w:r>
          </w:p>
        </w:tc>
      </w:tr>
      <w:tr w:rsidR="00E47C3F" w:rsidRPr="001E4E9D" w:rsidTr="000E1D9C">
        <w:trPr>
          <w:trHeight w:val="37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Калуська міська громада</w:t>
            </w:r>
          </w:p>
        </w:tc>
      </w:tr>
      <w:tr w:rsidR="00E47C3F" w:rsidRPr="001E4E9D" w:rsidTr="000E1D9C">
        <w:trPr>
          <w:trHeight w:val="35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F10D1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вакцинації близько 80,0 тис. осіб</w:t>
            </w:r>
            <w:r w:rsidR="00F10D11">
              <w:rPr>
                <w:rFonts w:eastAsia="Times New Roman" w:cs="Times New Roman"/>
                <w:color w:val="000000" w:themeColor="text1"/>
                <w:sz w:val="24"/>
                <w:szCs w:val="24"/>
                <w:lang w:eastAsia="ru-RU"/>
              </w:rPr>
              <w:t>.</w:t>
            </w:r>
          </w:p>
        </w:tc>
      </w:tr>
      <w:tr w:rsidR="00E47C3F" w:rsidRPr="001E4E9D" w:rsidTr="000E1D9C">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F10D1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Для подолання пандемії COVID-19 необхідно сформувати колективний імунітет. Інших ефективних способів, окрім вакцинації, у боротьбі з коронавірусною інфекціє</w:t>
            </w:r>
            <w:r>
              <w:rPr>
                <w:rFonts w:eastAsia="Times New Roman" w:cs="Times New Roman"/>
                <w:color w:val="000000" w:themeColor="text1"/>
                <w:sz w:val="24"/>
                <w:szCs w:val="24"/>
                <w:lang w:eastAsia="ru-RU"/>
              </w:rPr>
              <w:t>ю наразі не існує. З цією метою</w:t>
            </w:r>
            <w:r w:rsidRPr="001E4E9D">
              <w:rPr>
                <w:rFonts w:eastAsia="Times New Roman" w:cs="Times New Roman"/>
                <w:color w:val="000000" w:themeColor="text1"/>
                <w:sz w:val="24"/>
                <w:szCs w:val="24"/>
                <w:lang w:eastAsia="ru-RU"/>
              </w:rPr>
              <w:t xml:space="preserve"> КНП «Калуський міський центр первинної медико-санітарної допомоги Калуської міської ради» необхідно вжити всіх можливих заходів для пришвидшення темпів вакцинації та розширити перелік місць її здійснення, </w:t>
            </w:r>
            <w:r w:rsidR="001529B8">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з виї</w:t>
            </w:r>
            <w:r w:rsidR="00F10D11">
              <w:rPr>
                <w:rFonts w:eastAsia="Times New Roman" w:cs="Times New Roman"/>
                <w:color w:val="000000" w:themeColor="text1"/>
                <w:sz w:val="24"/>
                <w:szCs w:val="24"/>
                <w:lang w:eastAsia="ru-RU"/>
              </w:rPr>
              <w:t>здом у будь</w:t>
            </w:r>
            <w:r w:rsidRPr="001E4E9D">
              <w:rPr>
                <w:rFonts w:eastAsia="Times New Roman" w:cs="Times New Roman"/>
                <w:color w:val="000000" w:themeColor="text1"/>
                <w:sz w:val="24"/>
                <w:szCs w:val="24"/>
                <w:lang w:eastAsia="ru-RU"/>
              </w:rPr>
              <w:t>-який населений пункт, установу чи заклад</w:t>
            </w:r>
            <w:r w:rsidR="00F10D11">
              <w:rPr>
                <w:rFonts w:eastAsia="Times New Roman" w:cs="Times New Roman"/>
                <w:color w:val="000000" w:themeColor="text1"/>
                <w:sz w:val="24"/>
                <w:szCs w:val="24"/>
                <w:lang w:eastAsia="ru-RU"/>
              </w:rPr>
              <w:t>.</w:t>
            </w:r>
          </w:p>
        </w:tc>
      </w:tr>
      <w:tr w:rsidR="00E47C3F" w:rsidRPr="001E4E9D" w:rsidTr="000E1D9C">
        <w:trPr>
          <w:trHeight w:val="67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70804" w:rsidRPr="001E4E9D" w:rsidRDefault="00E47C3F" w:rsidP="00F10D1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вакцинації близько 80,0 тис. осіб дасть можливість сформувати колективний імунітет</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жителів громади для ефективного подолання коронавірусної і</w:t>
            </w:r>
            <w:r w:rsidR="00F10D11">
              <w:rPr>
                <w:rFonts w:eastAsia="Times New Roman" w:cs="Times New Roman"/>
                <w:color w:val="000000" w:themeColor="text1"/>
                <w:sz w:val="24"/>
                <w:szCs w:val="24"/>
                <w:lang w:eastAsia="ru-RU"/>
              </w:rPr>
              <w:t>нфекції.</w:t>
            </w:r>
          </w:p>
        </w:tc>
      </w:tr>
      <w:tr w:rsidR="00E47C3F" w:rsidRPr="001E4E9D" w:rsidTr="000E1D9C">
        <w:trPr>
          <w:trHeight w:val="32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 Вивчення ринку, ціни та визначення очікуваної вартості медичного холодильного обладнання. </w:t>
            </w:r>
          </w:p>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2. Оголошення тендерних закупівель. </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 Придбання та поставка медичного холодильного обладнання</w:t>
            </w:r>
            <w:r w:rsidR="00F10D11">
              <w:rPr>
                <w:rFonts w:eastAsia="Times New Roman" w:cs="Times New Roman"/>
                <w:color w:val="000000" w:themeColor="text1"/>
                <w:sz w:val="24"/>
                <w:szCs w:val="24"/>
                <w:lang w:eastAsia="ru-RU"/>
              </w:rPr>
              <w:t>.</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 xml:space="preserve">у (з (рік) до </w:t>
            </w:r>
            <w:r w:rsidR="007131B1">
              <w:rPr>
                <w:rFonts w:eastAsia="Times New Roman" w:cs="Times New Roman"/>
                <w:color w:val="000000" w:themeColor="text1"/>
                <w:sz w:val="24"/>
                <w:szCs w:val="24"/>
                <w:lang w:eastAsia="ru-RU"/>
              </w:rPr>
              <w:lastRenderedPageBreak/>
              <w:t>(рік))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09/</w:t>
            </w:r>
            <w:r w:rsidRPr="001E4E9D">
              <w:rPr>
                <w:rFonts w:eastAsia="Times New Roman" w:cs="Times New Roman"/>
                <w:color w:val="000000" w:themeColor="text1"/>
                <w:sz w:val="24"/>
                <w:szCs w:val="24"/>
                <w:lang w:val="en-US" w:eastAsia="ru-RU"/>
              </w:rPr>
              <w:t>2021</w:t>
            </w:r>
            <w:r>
              <w:rPr>
                <w:rFonts w:eastAsia="Times New Roman" w:cs="Times New Roman"/>
                <w:color w:val="000000" w:themeColor="text1"/>
                <w:sz w:val="24"/>
                <w:szCs w:val="24"/>
                <w:lang w:eastAsia="ru-RU"/>
              </w:rPr>
              <w:t xml:space="preserve"> – 12/2021 </w:t>
            </w:r>
          </w:p>
        </w:tc>
      </w:tr>
      <w:tr w:rsidR="00DB7C96" w:rsidRPr="001E4E9D" w:rsidTr="000E1D9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21"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0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383,0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383,0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державний бюджет</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обласний бюджет</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бюджет громади</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власні кошти</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w:t>
            </w:r>
            <w:r w:rsidRPr="001E4E9D">
              <w:rPr>
                <w:rFonts w:eastAsia="Times New Roman" w:cs="Times New Roman"/>
                <w:color w:val="000000" w:themeColor="text1"/>
                <w:sz w:val="24"/>
                <w:szCs w:val="24"/>
                <w:lang w:eastAsia="ru-RU"/>
              </w:rPr>
              <w:t>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w:t>
            </w:r>
            <w:r w:rsidRPr="001E4E9D">
              <w:rPr>
                <w:rFonts w:eastAsia="Times New Roman" w:cs="Times New Roman"/>
                <w:color w:val="000000" w:themeColor="text1"/>
                <w:sz w:val="24"/>
                <w:szCs w:val="24"/>
                <w:lang w:eastAsia="ru-RU"/>
              </w:rPr>
              <w:t>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2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268,</w:t>
            </w:r>
            <w:r w:rsidRPr="001E4E9D">
              <w:rPr>
                <w:rFonts w:eastAsia="Times New Roman" w:cs="Times New Roman"/>
                <w:color w:val="000000" w:themeColor="text1"/>
                <w:sz w:val="24"/>
                <w:szCs w:val="24"/>
                <w:lang w:eastAsia="ru-RU"/>
              </w:rPr>
              <w:t>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0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268,</w:t>
            </w:r>
            <w:r w:rsidRPr="001E4E9D">
              <w:rPr>
                <w:rFonts w:eastAsia="Times New Roman" w:cs="Times New Roman"/>
                <w:color w:val="000000" w:themeColor="text1"/>
                <w:sz w:val="24"/>
                <w:szCs w:val="24"/>
                <w:lang w:eastAsia="ru-RU"/>
              </w:rPr>
              <w:t>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Комунальне некомерційне підприємство «Калуський міський центр первинної медико–санітарної допомоги Калуської міської ради» (співфінансування, реалізація).</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bl>
    <w:p w:rsidR="008A1E8C" w:rsidRDefault="008A1E8C" w:rsidP="001E4E9D">
      <w:pPr>
        <w:ind w:firstLine="709"/>
        <w:jc w:val="left"/>
        <w:rPr>
          <w:rFonts w:cs="Times New Roman"/>
          <w:color w:val="000000" w:themeColor="text1"/>
          <w:sz w:val="24"/>
          <w:szCs w:val="24"/>
        </w:rPr>
      </w:pPr>
    </w:p>
    <w:p w:rsidR="00BD0AF5" w:rsidRPr="001E4E9D" w:rsidRDefault="00773A4B" w:rsidP="001E4E9D">
      <w:pPr>
        <w:ind w:firstLine="709"/>
        <w:jc w:val="left"/>
        <w:rPr>
          <w:rFonts w:cs="Times New Roman"/>
          <w:color w:val="000000" w:themeColor="text1"/>
          <w:sz w:val="24"/>
          <w:szCs w:val="24"/>
        </w:rPr>
      </w:pPr>
      <w:r w:rsidRPr="001E4E9D">
        <w:rPr>
          <w:rFonts w:cs="Times New Roman"/>
          <w:color w:val="000000" w:themeColor="text1"/>
          <w:sz w:val="24"/>
          <w:szCs w:val="24"/>
        </w:rPr>
        <w:t>2.19.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845"/>
        <w:gridCol w:w="1041"/>
        <w:gridCol w:w="1039"/>
        <w:gridCol w:w="1782"/>
      </w:tblGrid>
      <w:tr w:rsidR="00E47C3F" w:rsidRPr="001E4E9D" w:rsidTr="000E1D9C">
        <w:trPr>
          <w:trHeight w:val="86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Новосельський Тарас Васильович</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начальник управління економ</w:t>
            </w:r>
            <w:r>
              <w:rPr>
                <w:rFonts w:eastAsia="Times New Roman" w:cs="Times New Roman"/>
                <w:color w:val="000000" w:themeColor="text1"/>
                <w:sz w:val="24"/>
                <w:szCs w:val="24"/>
                <w:lang w:eastAsia="ru-RU"/>
              </w:rPr>
              <w:t>іки Надвірнянської міської ради</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0960162665</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val="ru-RU" w:eastAsia="ru-RU"/>
              </w:rPr>
              <w:t>nadvirna_mr@ukr.net</w:t>
            </w:r>
          </w:p>
        </w:tc>
      </w:tr>
      <w:tr w:rsidR="00E47C3F" w:rsidRPr="001E4E9D" w:rsidTr="000E1D9C">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Здорова дитина – здорова країна</w:t>
            </w:r>
          </w:p>
        </w:tc>
      </w:tr>
      <w:tr w:rsidR="00E47C3F" w:rsidRPr="001E4E9D" w:rsidTr="000E1D9C">
        <w:trPr>
          <w:trHeight w:val="499"/>
        </w:trPr>
        <w:tc>
          <w:tcPr>
            <w:tcW w:w="307" w:type="pct"/>
            <w:tcBorders>
              <w:top w:val="single" w:sz="6" w:space="0" w:color="000000"/>
              <w:left w:val="single" w:sz="6" w:space="0" w:color="000000"/>
              <w:bottom w:val="single" w:sz="4" w:space="0" w:color="auto"/>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4" w:space="0" w:color="auto"/>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4" w:space="0" w:color="auto"/>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Надвірнянська міська рада</w:t>
            </w:r>
          </w:p>
        </w:tc>
      </w:tr>
      <w:tr w:rsidR="00E3372E" w:rsidRPr="001E4E9D" w:rsidTr="000E1D9C">
        <w:trPr>
          <w:trHeight w:val="902"/>
        </w:trPr>
        <w:tc>
          <w:tcPr>
            <w:tcW w:w="307" w:type="pct"/>
            <w:tcBorders>
              <w:top w:val="single" w:sz="4" w:space="0" w:color="auto"/>
              <w:left w:val="single" w:sz="4" w:space="0" w:color="auto"/>
              <w:bottom w:val="single" w:sz="4" w:space="0" w:color="auto"/>
              <w:right w:val="single" w:sz="4" w:space="0" w:color="auto"/>
            </w:tcBorders>
          </w:tcPr>
          <w:p w:rsidR="00E3372E" w:rsidRPr="001E4E9D" w:rsidRDefault="00E3372E" w:rsidP="00E3372E">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4" w:space="0" w:color="auto"/>
              <w:left w:val="single" w:sz="4" w:space="0" w:color="auto"/>
              <w:bottom w:val="single" w:sz="4" w:space="0" w:color="auto"/>
              <w:right w:val="single" w:sz="4" w:space="0" w:color="auto"/>
            </w:tcBorders>
          </w:tcPr>
          <w:p w:rsidR="00E3372E" w:rsidRPr="00DF070E" w:rsidRDefault="00E3372E" w:rsidP="00E3372E">
            <w:pPr>
              <w:keepNext/>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4" w:space="0" w:color="auto"/>
              <w:left w:val="single" w:sz="4" w:space="0" w:color="auto"/>
              <w:bottom w:val="single" w:sz="4" w:space="0" w:color="auto"/>
              <w:right w:val="single" w:sz="4" w:space="0" w:color="auto"/>
            </w:tcBorders>
          </w:tcPr>
          <w:p w:rsidR="00E3372E" w:rsidRPr="001E4E9D" w:rsidRDefault="00E3372E" w:rsidP="00E3372E">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 xml:space="preserve">3.1.1. «Підвищення якості та доступності медичних послуг: будівництво, реконструкція та покращення матеріально- технічної </w:t>
            </w:r>
            <w:r>
              <w:rPr>
                <w:rFonts w:eastAsia="Calibri" w:cs="Times New Roman"/>
                <w:color w:val="000000" w:themeColor="text1"/>
                <w:sz w:val="24"/>
                <w:szCs w:val="24"/>
              </w:rPr>
              <w:t>бази закладів охорони здоров’я».</w:t>
            </w:r>
          </w:p>
        </w:tc>
      </w:tr>
      <w:tr w:rsidR="00E47C3F" w:rsidRPr="001E4E9D" w:rsidTr="000E1D9C">
        <w:trPr>
          <w:trHeight w:val="473"/>
        </w:trPr>
        <w:tc>
          <w:tcPr>
            <w:tcW w:w="307" w:type="pct"/>
            <w:tcBorders>
              <w:top w:val="single" w:sz="4" w:space="0" w:color="auto"/>
              <w:left w:val="single" w:sz="4" w:space="0" w:color="auto"/>
              <w:bottom w:val="single" w:sz="4" w:space="0" w:color="auto"/>
              <w:right w:val="single" w:sz="4" w:space="0" w:color="auto"/>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4" w:space="0" w:color="auto"/>
              <w:left w:val="single" w:sz="4" w:space="0" w:color="auto"/>
              <w:bottom w:val="single" w:sz="4" w:space="0" w:color="auto"/>
              <w:right w:val="single" w:sz="4" w:space="0" w:color="auto"/>
            </w:tcBorders>
          </w:tcPr>
          <w:p w:rsidR="00E47C3F" w:rsidRPr="001E4E9D" w:rsidRDefault="00E47C3F" w:rsidP="00320228">
            <w:pPr>
              <w:keepNext/>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4" w:space="0" w:color="auto"/>
              <w:left w:val="single" w:sz="4" w:space="0" w:color="auto"/>
              <w:bottom w:val="single" w:sz="4" w:space="0" w:color="auto"/>
              <w:right w:val="single" w:sz="4" w:space="0" w:color="auto"/>
            </w:tcBorders>
          </w:tcPr>
          <w:p w:rsidR="00E47C3F" w:rsidRDefault="00E47C3F" w:rsidP="00320228">
            <w:pPr>
              <w:keepNext/>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проєкту: покращення надання пакет</w:t>
            </w:r>
            <w:r w:rsidR="00E3372E">
              <w:rPr>
                <w:rFonts w:eastAsia="Times New Roman" w:cs="Times New Roman"/>
                <w:color w:val="000000" w:themeColor="text1"/>
                <w:sz w:val="24"/>
                <w:szCs w:val="24"/>
                <w:lang w:eastAsia="ru-RU"/>
              </w:rPr>
              <w:t>а медичних послуг у</w:t>
            </w:r>
            <w:r w:rsidRPr="001E4E9D">
              <w:rPr>
                <w:rFonts w:eastAsia="Times New Roman" w:cs="Times New Roman"/>
                <w:color w:val="000000" w:themeColor="text1"/>
                <w:sz w:val="24"/>
                <w:szCs w:val="24"/>
                <w:lang w:eastAsia="ru-RU"/>
              </w:rPr>
              <w:t xml:space="preserve"> нашій громаді для найменших пацієнтів</w:t>
            </w:r>
            <w:r w:rsidR="00E3372E">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E3372E">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новлення матеріально-технічної бази закладу охорони здоров’я.</w:t>
            </w:r>
          </w:p>
          <w:p w:rsidR="00E47C3F" w:rsidRPr="000E1D9C" w:rsidRDefault="00E47C3F" w:rsidP="00320228">
            <w:pPr>
              <w:keepNext/>
              <w:jc w:val="left"/>
              <w:rPr>
                <w:rFonts w:eastAsia="Times New Roman" w:cs="Times New Roman"/>
                <w:color w:val="000000" w:themeColor="text1"/>
                <w:sz w:val="24"/>
                <w:szCs w:val="24"/>
                <w:lang w:eastAsia="ru-RU"/>
              </w:rPr>
            </w:pPr>
            <w:r w:rsidRPr="000E1D9C">
              <w:rPr>
                <w:rFonts w:eastAsia="Times New Roman" w:cs="Times New Roman"/>
                <w:color w:val="000000" w:themeColor="text1"/>
                <w:sz w:val="24"/>
                <w:szCs w:val="24"/>
                <w:lang w:eastAsia="ru-RU"/>
              </w:rPr>
              <w:t>Завдання проєкту:</w:t>
            </w:r>
          </w:p>
          <w:p w:rsidR="00E47C3F" w:rsidRPr="000E1D9C" w:rsidRDefault="00E47C3F" w:rsidP="00320228">
            <w:pPr>
              <w:keepNext/>
              <w:widowControl w:val="0"/>
              <w:suppressAutoHyphens/>
              <w:jc w:val="left"/>
              <w:rPr>
                <w:rFonts w:eastAsia="MS Gothic" w:cs="Times New Roman"/>
                <w:color w:val="000000" w:themeColor="text1"/>
                <w:sz w:val="24"/>
                <w:szCs w:val="24"/>
                <w:lang w:eastAsia="ru-RU"/>
              </w:rPr>
            </w:pPr>
            <w:r w:rsidRPr="000E1D9C">
              <w:rPr>
                <w:rFonts w:eastAsia="MS Gothic" w:cs="Times New Roman"/>
                <w:color w:val="000000" w:themeColor="text1"/>
                <w:sz w:val="24"/>
                <w:szCs w:val="24"/>
                <w:lang w:eastAsia="ru-RU"/>
              </w:rPr>
              <w:t xml:space="preserve">- надання високоякісного </w:t>
            </w:r>
            <w:r w:rsidR="00E3372E" w:rsidRPr="000E1D9C">
              <w:rPr>
                <w:rFonts w:eastAsia="MS Gothic" w:cs="Times New Roman"/>
                <w:color w:val="000000" w:themeColor="text1"/>
                <w:sz w:val="24"/>
                <w:szCs w:val="24"/>
                <w:lang w:eastAsia="ru-RU"/>
              </w:rPr>
              <w:t>пакета</w:t>
            </w:r>
            <w:r w:rsidRPr="000E1D9C">
              <w:rPr>
                <w:rFonts w:eastAsia="MS Gothic" w:cs="Times New Roman"/>
                <w:color w:val="000000" w:themeColor="text1"/>
                <w:sz w:val="24"/>
                <w:szCs w:val="24"/>
                <w:lang w:eastAsia="ru-RU"/>
              </w:rPr>
              <w:t xml:space="preserve"> медичних послуг для маленьких пацієнтів;</w:t>
            </w:r>
          </w:p>
          <w:p w:rsidR="00E47C3F" w:rsidRPr="000E1D9C" w:rsidRDefault="00E47C3F" w:rsidP="00320228">
            <w:pPr>
              <w:keepNext/>
              <w:widowControl w:val="0"/>
              <w:suppressAutoHyphens/>
              <w:jc w:val="left"/>
              <w:rPr>
                <w:rFonts w:eastAsia="MS Gothic" w:cs="Times New Roman"/>
                <w:color w:val="000000" w:themeColor="text1"/>
                <w:sz w:val="24"/>
                <w:szCs w:val="24"/>
                <w:lang w:eastAsia="ru-RU"/>
              </w:rPr>
            </w:pPr>
            <w:r w:rsidRPr="000E1D9C">
              <w:rPr>
                <w:rFonts w:eastAsia="MS Gothic" w:cs="Times New Roman"/>
                <w:color w:val="000000" w:themeColor="text1"/>
                <w:sz w:val="24"/>
                <w:szCs w:val="24"/>
                <w:lang w:eastAsia="ru-RU"/>
              </w:rPr>
              <w:t xml:space="preserve">- </w:t>
            </w:r>
            <w:r w:rsidR="00E3372E" w:rsidRPr="000E1D9C">
              <w:rPr>
                <w:rFonts w:eastAsia="MS Gothic" w:cs="Times New Roman"/>
                <w:color w:val="000000" w:themeColor="text1"/>
                <w:sz w:val="24"/>
                <w:szCs w:val="24"/>
                <w:lang w:eastAsia="ru-RU"/>
              </w:rPr>
              <w:t xml:space="preserve">збільшення чисельності </w:t>
            </w:r>
            <w:r w:rsidRPr="000E1D9C">
              <w:rPr>
                <w:rFonts w:eastAsia="MS Gothic" w:cs="Times New Roman"/>
                <w:color w:val="000000" w:themeColor="text1"/>
                <w:sz w:val="24"/>
                <w:szCs w:val="24"/>
                <w:lang w:eastAsia="ru-RU"/>
              </w:rPr>
              <w:t>здорового населення через забезпечення закладів охорони здоров’я, які надають медичну допомогу, відповідним обладнанням та кадрами;</w:t>
            </w:r>
          </w:p>
          <w:p w:rsidR="00E47C3F" w:rsidRPr="000E1D9C" w:rsidRDefault="00E47C3F" w:rsidP="00320228">
            <w:pPr>
              <w:keepNext/>
              <w:widowControl w:val="0"/>
              <w:suppressAutoHyphens/>
              <w:jc w:val="left"/>
              <w:rPr>
                <w:rFonts w:eastAsia="MS Gothic" w:cs="Times New Roman"/>
                <w:color w:val="000000" w:themeColor="text1"/>
                <w:sz w:val="24"/>
                <w:szCs w:val="24"/>
                <w:lang w:eastAsia="ru-RU"/>
              </w:rPr>
            </w:pPr>
            <w:r w:rsidRPr="000E1D9C">
              <w:rPr>
                <w:rFonts w:eastAsia="MS Gothic" w:cs="Times New Roman"/>
                <w:color w:val="000000" w:themeColor="text1"/>
                <w:sz w:val="24"/>
                <w:szCs w:val="24"/>
                <w:lang w:eastAsia="ru-RU"/>
              </w:rPr>
              <w:t>- підвищ</w:t>
            </w:r>
            <w:r w:rsidR="00E3372E" w:rsidRPr="000E1D9C">
              <w:rPr>
                <w:rFonts w:eastAsia="MS Gothic" w:cs="Times New Roman"/>
                <w:color w:val="000000" w:themeColor="text1"/>
                <w:sz w:val="24"/>
                <w:szCs w:val="24"/>
                <w:lang w:eastAsia="ru-RU"/>
              </w:rPr>
              <w:t>ення</w:t>
            </w:r>
            <w:r w:rsidRPr="000E1D9C">
              <w:rPr>
                <w:rFonts w:eastAsia="MS Gothic" w:cs="Times New Roman"/>
                <w:color w:val="000000" w:themeColor="text1"/>
                <w:sz w:val="24"/>
                <w:szCs w:val="24"/>
                <w:lang w:eastAsia="ru-RU"/>
              </w:rPr>
              <w:t xml:space="preserve"> рівн</w:t>
            </w:r>
            <w:r w:rsidR="00E3372E" w:rsidRPr="000E1D9C">
              <w:rPr>
                <w:rFonts w:eastAsia="MS Gothic" w:cs="Times New Roman"/>
                <w:color w:val="000000" w:themeColor="text1"/>
                <w:sz w:val="24"/>
                <w:szCs w:val="24"/>
                <w:lang w:eastAsia="ru-RU"/>
              </w:rPr>
              <w:t>я</w:t>
            </w:r>
            <w:r w:rsidRPr="000E1D9C">
              <w:rPr>
                <w:rFonts w:eastAsia="MS Gothic" w:cs="Times New Roman"/>
                <w:color w:val="000000" w:themeColor="text1"/>
                <w:sz w:val="24"/>
                <w:szCs w:val="24"/>
                <w:lang w:eastAsia="ru-RU"/>
              </w:rPr>
              <w:t xml:space="preserve"> ефективності </w:t>
            </w:r>
            <w:r w:rsidRPr="000E1D9C">
              <w:rPr>
                <w:rFonts w:eastAsia="MS Gothic" w:cs="Times New Roman"/>
                <w:color w:val="000000" w:themeColor="text1"/>
                <w:sz w:val="24"/>
                <w:szCs w:val="24"/>
                <w:lang w:eastAsia="ru-RU"/>
              </w:rPr>
              <w:lastRenderedPageBreak/>
              <w:t>використання ресурсів, якості та доступності медичної допомоги;</w:t>
            </w:r>
          </w:p>
          <w:p w:rsidR="00E47C3F" w:rsidRPr="00E3372E" w:rsidRDefault="00E47C3F" w:rsidP="00E3372E">
            <w:pPr>
              <w:keepNext/>
              <w:widowControl w:val="0"/>
              <w:suppressAutoHyphens/>
              <w:jc w:val="left"/>
              <w:rPr>
                <w:rFonts w:eastAsia="MS Gothic" w:cs="Times New Roman"/>
                <w:color w:val="000000" w:themeColor="text1"/>
                <w:sz w:val="24"/>
                <w:szCs w:val="24"/>
                <w:lang w:eastAsia="ru-RU"/>
              </w:rPr>
            </w:pPr>
            <w:r w:rsidRPr="000E1D9C">
              <w:rPr>
                <w:rFonts w:eastAsia="MS Gothic" w:cs="Times New Roman"/>
                <w:color w:val="000000" w:themeColor="text1"/>
                <w:sz w:val="24"/>
                <w:szCs w:val="24"/>
                <w:lang w:eastAsia="ru-RU"/>
              </w:rPr>
              <w:t xml:space="preserve">- </w:t>
            </w:r>
            <w:r w:rsidR="00E3372E" w:rsidRPr="000E1D9C">
              <w:rPr>
                <w:rFonts w:eastAsia="MS Gothic" w:cs="Times New Roman"/>
                <w:color w:val="000000" w:themeColor="text1"/>
                <w:sz w:val="24"/>
                <w:szCs w:val="24"/>
                <w:lang w:val="de-DE" w:eastAsia="ru-RU"/>
              </w:rPr>
              <w:t>підвищення</w:t>
            </w:r>
            <w:r w:rsidRPr="000E1D9C">
              <w:rPr>
                <w:rFonts w:eastAsia="MS Gothic" w:cs="Times New Roman"/>
                <w:color w:val="000000" w:themeColor="text1"/>
                <w:sz w:val="24"/>
                <w:szCs w:val="24"/>
                <w:lang w:val="de-DE" w:eastAsia="ru-RU"/>
              </w:rPr>
              <w:t xml:space="preserve"> як</w:t>
            </w:r>
            <w:r w:rsidR="00E3372E" w:rsidRPr="000E1D9C">
              <w:rPr>
                <w:rFonts w:eastAsia="MS Gothic" w:cs="Times New Roman"/>
                <w:color w:val="000000" w:themeColor="text1"/>
                <w:sz w:val="24"/>
                <w:szCs w:val="24"/>
                <w:lang w:eastAsia="ru-RU"/>
              </w:rPr>
              <w:t>о</w:t>
            </w:r>
            <w:r w:rsidRPr="000E1D9C">
              <w:rPr>
                <w:rFonts w:eastAsia="MS Gothic" w:cs="Times New Roman"/>
                <w:color w:val="000000" w:themeColor="text1"/>
                <w:sz w:val="24"/>
                <w:szCs w:val="24"/>
                <w:lang w:val="de-DE" w:eastAsia="ru-RU"/>
              </w:rPr>
              <w:t>ст</w:t>
            </w:r>
            <w:r w:rsidR="00E3372E" w:rsidRPr="000E1D9C">
              <w:rPr>
                <w:rFonts w:eastAsia="MS Gothic" w:cs="Times New Roman"/>
                <w:color w:val="000000" w:themeColor="text1"/>
                <w:sz w:val="24"/>
                <w:szCs w:val="24"/>
                <w:lang w:eastAsia="ru-RU"/>
              </w:rPr>
              <w:t>і</w:t>
            </w:r>
            <w:r w:rsidR="00E3372E" w:rsidRPr="000E1D9C">
              <w:rPr>
                <w:rFonts w:eastAsia="MS Gothic" w:cs="Times New Roman"/>
                <w:color w:val="000000" w:themeColor="text1"/>
                <w:sz w:val="24"/>
                <w:szCs w:val="24"/>
                <w:lang w:val="de-DE" w:eastAsia="ru-RU"/>
              </w:rPr>
              <w:t xml:space="preserve"> та оперативності</w:t>
            </w:r>
            <w:r w:rsidRPr="000E1D9C">
              <w:rPr>
                <w:rFonts w:eastAsia="MS Gothic" w:cs="Times New Roman"/>
                <w:color w:val="000000" w:themeColor="text1"/>
                <w:sz w:val="24"/>
                <w:szCs w:val="24"/>
                <w:lang w:val="de-DE" w:eastAsia="ru-RU"/>
              </w:rPr>
              <w:t xml:space="preserve"> діагностики</w:t>
            </w:r>
            <w:r w:rsidR="00E3372E" w:rsidRPr="000E1D9C">
              <w:rPr>
                <w:rFonts w:eastAsia="MS Gothic" w:cs="Times New Roman"/>
                <w:color w:val="000000" w:themeColor="text1"/>
                <w:sz w:val="24"/>
                <w:szCs w:val="24"/>
                <w:lang w:eastAsia="ru-RU"/>
              </w:rPr>
              <w:t>.</w:t>
            </w:r>
          </w:p>
        </w:tc>
      </w:tr>
      <w:tr w:rsidR="00E47C3F" w:rsidRPr="001E4E9D" w:rsidTr="000E1D9C">
        <w:trPr>
          <w:trHeight w:val="681"/>
        </w:trPr>
        <w:tc>
          <w:tcPr>
            <w:tcW w:w="307" w:type="pct"/>
            <w:tcBorders>
              <w:top w:val="single" w:sz="4" w:space="0" w:color="auto"/>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4" w:space="0" w:color="auto"/>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4" w:space="0" w:color="auto"/>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Проєктом будуть охоплені </w:t>
            </w:r>
            <w:r>
              <w:rPr>
                <w:rFonts w:eastAsia="Times New Roman" w:cs="Times New Roman"/>
                <w:color w:val="000000" w:themeColor="text1"/>
                <w:sz w:val="24"/>
                <w:szCs w:val="24"/>
                <w:lang w:eastAsia="ru-RU"/>
              </w:rPr>
              <w:t xml:space="preserve">Надвірнянська, </w:t>
            </w:r>
            <w:r w:rsidRPr="001E4E9D">
              <w:rPr>
                <w:rFonts w:eastAsia="Times New Roman" w:cs="Times New Roman"/>
                <w:color w:val="000000" w:themeColor="text1"/>
                <w:sz w:val="24"/>
                <w:szCs w:val="24"/>
                <w:lang w:eastAsia="ru-RU"/>
              </w:rPr>
              <w:t>Делятинська</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Ланчин</w:t>
            </w: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ька</w:t>
            </w:r>
            <w:r w:rsidR="00E3372E">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Пасічнянська</w:t>
            </w:r>
            <w:r w:rsidR="00E3372E">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Переріслянська </w:t>
            </w:r>
            <w:r>
              <w:rPr>
                <w:rFonts w:eastAsia="Times New Roman" w:cs="Times New Roman"/>
                <w:color w:val="000000" w:themeColor="text1"/>
                <w:sz w:val="24"/>
                <w:szCs w:val="24"/>
                <w:lang w:eastAsia="ru-RU"/>
              </w:rPr>
              <w:t>громади</w:t>
            </w:r>
            <w:r w:rsidR="00E3372E">
              <w:rPr>
                <w:rFonts w:eastAsia="Times New Roman" w:cs="Times New Roman"/>
                <w:color w:val="000000" w:themeColor="text1"/>
                <w:sz w:val="24"/>
                <w:szCs w:val="24"/>
                <w:lang w:eastAsia="ru-RU"/>
              </w:rPr>
              <w:t>.</w:t>
            </w:r>
          </w:p>
        </w:tc>
      </w:tr>
      <w:tr w:rsidR="00E47C3F" w:rsidRPr="001E4E9D" w:rsidTr="000E1D9C">
        <w:trPr>
          <w:trHeight w:val="104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Мешканці громад, а саме: учні загальноосвітніх шкіл, позашкільних освітніх закладів, діти дошкільних навчальних закладів (садочків), діти віком (0-3 років), їхні батьки. Їхня кількість становить до 8000 осі</w:t>
            </w:r>
            <w:r>
              <w:rPr>
                <w:rFonts w:eastAsia="Times New Roman" w:cs="Times New Roman"/>
                <w:color w:val="000000" w:themeColor="text1"/>
                <w:sz w:val="24"/>
                <w:szCs w:val="24"/>
                <w:lang w:eastAsia="ru-RU"/>
              </w:rPr>
              <w:t>б на рік</w:t>
            </w:r>
            <w:r w:rsidR="00A15E4A">
              <w:rPr>
                <w:rFonts w:eastAsia="Times New Roman" w:cs="Times New Roman"/>
                <w:color w:val="000000" w:themeColor="text1"/>
                <w:sz w:val="24"/>
                <w:szCs w:val="24"/>
                <w:lang w:eastAsia="ru-RU"/>
              </w:rPr>
              <w:t>.</w:t>
            </w:r>
          </w:p>
        </w:tc>
      </w:tr>
      <w:tr w:rsidR="00E47C3F" w:rsidRPr="001E4E9D" w:rsidTr="000E1D9C">
        <w:trPr>
          <w:trHeight w:val="31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Оновлення матеріально-технічної бази</w:t>
            </w:r>
            <w:r w:rsidRPr="001E4E9D">
              <w:rPr>
                <w:rFonts w:eastAsia="Times New Roman" w:cs="Times New Roman"/>
                <w:color w:val="000000" w:themeColor="text1"/>
                <w:sz w:val="24"/>
                <w:szCs w:val="24"/>
                <w:lang w:eastAsia="ru-RU"/>
              </w:rPr>
              <w:t xml:space="preserve"> дитячого</w:t>
            </w:r>
            <w:r w:rsidRPr="001E4E9D">
              <w:rPr>
                <w:rFonts w:eastAsia="Times New Roman" w:cs="Times New Roman"/>
                <w:color w:val="000000" w:themeColor="text1"/>
                <w:sz w:val="24"/>
                <w:szCs w:val="24"/>
                <w:lang w:val="ru-RU" w:eastAsia="ru-RU"/>
              </w:rPr>
              <w:t xml:space="preserve"> закладу охорони здоров’я допоможе нашій громаді досягнути рівня міжнародних стандартів. </w:t>
            </w:r>
            <w:r>
              <w:rPr>
                <w:rFonts w:eastAsia="Times New Roman" w:cs="Times New Roman"/>
                <w:color w:val="000000" w:themeColor="text1"/>
                <w:sz w:val="24"/>
                <w:szCs w:val="24"/>
                <w:lang w:val="ru-RU" w:eastAsia="ru-RU"/>
              </w:rPr>
              <w:t xml:space="preserve">Особливо важливого значення набуло це питання під час </w:t>
            </w:r>
            <w:r w:rsidRPr="001E4E9D">
              <w:rPr>
                <w:rFonts w:eastAsia="Times New Roman" w:cs="Times New Roman"/>
                <w:color w:val="000000" w:themeColor="text1"/>
                <w:sz w:val="24"/>
                <w:szCs w:val="24"/>
                <w:lang w:val="ru-RU" w:eastAsia="ru-RU"/>
              </w:rPr>
              <w:t>спалаху COVID-19</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 xml:space="preserve"> Сьогодні своєчасна діагностика захворювань – це перший етап до нормалізації порушених процесів життєдіяльності </w:t>
            </w:r>
            <w:r w:rsidR="00E3372E">
              <w:rPr>
                <w:rFonts w:eastAsia="Times New Roman" w:cs="Times New Roman"/>
                <w:color w:val="000000" w:themeColor="text1"/>
                <w:sz w:val="24"/>
                <w:szCs w:val="24"/>
                <w:lang w:val="ru-RU" w:eastAsia="ru-RU"/>
              </w:rPr>
              <w:t>та</w:t>
            </w:r>
            <w:r w:rsidRPr="001E4E9D">
              <w:rPr>
                <w:rFonts w:eastAsia="Times New Roman" w:cs="Times New Roman"/>
                <w:color w:val="000000" w:themeColor="text1"/>
                <w:sz w:val="24"/>
                <w:szCs w:val="24"/>
                <w:lang w:val="ru-RU" w:eastAsia="ru-RU"/>
              </w:rPr>
              <w:t xml:space="preserve"> одужання пацієнта, а якість надання медичної допомоги залежить від стану медичної техніки, яка є знаряддям праці більшості категорій медичного персоналу і без якої вони не в змозі виконувати свою роботу на професійному рівні.</w:t>
            </w:r>
          </w:p>
          <w:p w:rsidR="00E47C3F" w:rsidRPr="001E4E9D" w:rsidRDefault="00E47C3F" w:rsidP="00E3372E">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Недостатня укомплектованість медичним обладнанням та апарат</w:t>
            </w:r>
            <w:r>
              <w:rPr>
                <w:rFonts w:eastAsia="Times New Roman" w:cs="Times New Roman"/>
                <w:color w:val="000000" w:themeColor="text1"/>
                <w:sz w:val="24"/>
                <w:szCs w:val="24"/>
                <w:lang w:val="ru-RU" w:eastAsia="ru-RU"/>
              </w:rPr>
              <w:t>урою призводить до загрози життю та здоров’ю</w:t>
            </w:r>
            <w:r w:rsidRPr="001E4E9D">
              <w:rPr>
                <w:rFonts w:eastAsia="Times New Roman" w:cs="Times New Roman"/>
                <w:color w:val="000000" w:themeColor="text1"/>
                <w:sz w:val="24"/>
                <w:szCs w:val="24"/>
                <w:lang w:val="ru-RU" w:eastAsia="ru-RU"/>
              </w:rPr>
              <w:t xml:space="preserve"> матері та дитини. Значна частина наявного медичного обладнання є застарілим та підлягає заміні. Тому стратегічно важливим і пріоритетним завданням у галузі охорони здоров’я є забезпечення сучасною аппаратурою, завдяки якій буде </w:t>
            </w:r>
            <w:r>
              <w:rPr>
                <w:rFonts w:eastAsia="Times New Roman" w:cs="Times New Roman"/>
                <w:color w:val="000000" w:themeColor="text1"/>
                <w:sz w:val="24"/>
                <w:szCs w:val="24"/>
                <w:lang w:val="ru-RU" w:eastAsia="ru-RU"/>
              </w:rPr>
              <w:t>збережено тисячі дитячих життів</w:t>
            </w:r>
            <w:r w:rsidR="00A15E4A">
              <w:rPr>
                <w:rFonts w:eastAsia="Times New Roman" w:cs="Times New Roman"/>
                <w:color w:val="000000" w:themeColor="text1"/>
                <w:sz w:val="24"/>
                <w:szCs w:val="24"/>
                <w:lang w:val="ru-RU" w:eastAsia="ru-RU"/>
              </w:rPr>
              <w:t>.</w:t>
            </w:r>
          </w:p>
        </w:tc>
      </w:tr>
      <w:tr w:rsidR="00E47C3F" w:rsidRPr="001E4E9D" w:rsidTr="000E1D9C">
        <w:trPr>
          <w:trHeight w:val="110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Default="00E3372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E47C3F" w:rsidRPr="001E4E9D">
              <w:rPr>
                <w:rFonts w:eastAsia="Times New Roman" w:cs="Times New Roman"/>
                <w:color w:val="000000" w:themeColor="text1"/>
                <w:sz w:val="24"/>
                <w:szCs w:val="24"/>
                <w:lang w:eastAsia="ru-RU"/>
              </w:rPr>
              <w:t xml:space="preserve"> результаті реалізації п</w:t>
            </w:r>
            <w:r w:rsidR="00E47C3F">
              <w:rPr>
                <w:rFonts w:eastAsia="Times New Roman" w:cs="Times New Roman"/>
                <w:color w:val="000000" w:themeColor="text1"/>
                <w:sz w:val="24"/>
                <w:szCs w:val="24"/>
                <w:lang w:eastAsia="ru-RU"/>
              </w:rPr>
              <w:t>роєкт</w:t>
            </w:r>
            <w:r w:rsidR="00E47C3F" w:rsidRPr="001E4E9D">
              <w:rPr>
                <w:rFonts w:eastAsia="Times New Roman" w:cs="Times New Roman"/>
                <w:color w:val="000000" w:themeColor="text1"/>
                <w:sz w:val="24"/>
                <w:szCs w:val="24"/>
                <w:lang w:eastAsia="ru-RU"/>
              </w:rPr>
              <w:t xml:space="preserve">у значно покращиться доступність якісного медичного обслуговування </w:t>
            </w:r>
            <w:r>
              <w:rPr>
                <w:rFonts w:eastAsia="Times New Roman" w:cs="Times New Roman"/>
                <w:color w:val="000000" w:themeColor="text1"/>
                <w:sz w:val="24"/>
                <w:szCs w:val="24"/>
                <w:lang w:eastAsia="ru-RU"/>
              </w:rPr>
              <w:t xml:space="preserve">для </w:t>
            </w:r>
            <w:r w:rsidR="00E47C3F" w:rsidRPr="001E4E9D">
              <w:rPr>
                <w:rFonts w:eastAsia="Times New Roman" w:cs="Times New Roman"/>
                <w:color w:val="000000" w:themeColor="text1"/>
                <w:sz w:val="24"/>
                <w:szCs w:val="24"/>
                <w:lang w:eastAsia="ru-RU"/>
              </w:rPr>
              <w:t>дитячих груп населення, що підвищить ефективність</w:t>
            </w:r>
            <w:r>
              <w:rPr>
                <w:rFonts w:eastAsia="Times New Roman" w:cs="Times New Roman"/>
                <w:color w:val="000000" w:themeColor="text1"/>
                <w:sz w:val="24"/>
                <w:szCs w:val="24"/>
                <w:lang w:eastAsia="ru-RU"/>
              </w:rPr>
              <w:t xml:space="preserve"> лікування маленьких пацієнтів.</w:t>
            </w:r>
          </w:p>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За допомогою даного обладнання вирішується ряд проблем, а саме:</w:t>
            </w:r>
          </w:p>
          <w:p w:rsidR="00E47C3F" w:rsidRPr="001E4E9D" w:rsidRDefault="00E3372E" w:rsidP="00320228">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 xml:space="preserve">- </w:t>
            </w:r>
            <w:r w:rsidR="00E47C3F" w:rsidRPr="001E4E9D">
              <w:rPr>
                <w:rFonts w:eastAsia="Times New Roman" w:cs="Times New Roman"/>
                <w:color w:val="000000" w:themeColor="text1"/>
                <w:sz w:val="24"/>
                <w:szCs w:val="24"/>
                <w:lang w:val="ru-RU" w:eastAsia="ru-RU"/>
              </w:rPr>
              <w:t>можливість оцінки  функціонального стану легень і функції зовнішнього дихання у дітей з підозрою на COVID-19</w:t>
            </w:r>
            <w:r w:rsidR="00E47C3F">
              <w:rPr>
                <w:rFonts w:eastAsia="Times New Roman" w:cs="Times New Roman"/>
                <w:color w:val="000000" w:themeColor="text1"/>
                <w:sz w:val="24"/>
                <w:szCs w:val="24"/>
                <w:lang w:val="ru-RU" w:eastAsia="ru-RU"/>
              </w:rPr>
              <w:t xml:space="preserve"> та пульмонологічною патологією</w:t>
            </w:r>
            <w:r>
              <w:rPr>
                <w:rFonts w:eastAsia="Times New Roman" w:cs="Times New Roman"/>
                <w:color w:val="000000" w:themeColor="text1"/>
                <w:sz w:val="24"/>
                <w:szCs w:val="24"/>
                <w:lang w:val="ru-RU" w:eastAsia="ru-RU"/>
              </w:rPr>
              <w:t>;</w:t>
            </w:r>
          </w:p>
          <w:p w:rsidR="00E47C3F" w:rsidRPr="001E4E9D" w:rsidRDefault="00E47C3F" w:rsidP="00320228">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w:t>
            </w:r>
            <w:r w:rsidR="00E3372E">
              <w:rPr>
                <w:rFonts w:eastAsia="Times New Roman" w:cs="Times New Roman"/>
                <w:color w:val="000000" w:themeColor="text1"/>
                <w:sz w:val="24"/>
                <w:szCs w:val="24"/>
                <w:lang w:val="ru-RU" w:eastAsia="ru-RU"/>
              </w:rPr>
              <w:t xml:space="preserve"> можливість </w:t>
            </w:r>
            <w:r w:rsidRPr="001E4E9D">
              <w:rPr>
                <w:rFonts w:eastAsia="Times New Roman" w:cs="Times New Roman"/>
                <w:color w:val="000000" w:themeColor="text1"/>
                <w:sz w:val="24"/>
                <w:szCs w:val="24"/>
                <w:lang w:val="ru-RU" w:eastAsia="ru-RU"/>
              </w:rPr>
              <w:t>проводити оцінку життєвої ємності легень у дітей та підлітків</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на гостру </w:t>
            </w:r>
            <w:r w:rsidRPr="001E4E9D">
              <w:rPr>
                <w:rFonts w:eastAsia="Times New Roman" w:cs="Times New Roman"/>
                <w:color w:val="000000" w:themeColor="text1"/>
                <w:sz w:val="24"/>
                <w:szCs w:val="24"/>
                <w:lang w:val="ru-RU" w:eastAsia="ru-RU"/>
              </w:rPr>
              <w:lastRenderedPageBreak/>
              <w:t>респіраторну хвор</w:t>
            </w:r>
            <w:r w:rsidR="00E3372E">
              <w:rPr>
                <w:rFonts w:eastAsia="Times New Roman" w:cs="Times New Roman"/>
                <w:color w:val="000000" w:themeColor="text1"/>
                <w:sz w:val="24"/>
                <w:szCs w:val="24"/>
                <w:lang w:val="ru-RU" w:eastAsia="ru-RU"/>
              </w:rPr>
              <w:t xml:space="preserve">обу, що в перспективі зменшить </w:t>
            </w:r>
            <w:r w:rsidRPr="001E4E9D">
              <w:rPr>
                <w:rFonts w:eastAsia="Times New Roman" w:cs="Times New Roman"/>
                <w:color w:val="000000" w:themeColor="text1"/>
                <w:sz w:val="24"/>
                <w:szCs w:val="24"/>
                <w:lang w:val="ru-RU" w:eastAsia="ru-RU"/>
              </w:rPr>
              <w:t>рівень ускладнень;</w:t>
            </w:r>
          </w:p>
          <w:p w:rsidR="00E47C3F" w:rsidRPr="001E4E9D" w:rsidRDefault="00E3372E" w:rsidP="00320228">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 xml:space="preserve">- </w:t>
            </w:r>
            <w:r w:rsidR="00E47C3F">
              <w:rPr>
                <w:rFonts w:eastAsia="Times New Roman" w:cs="Times New Roman"/>
                <w:color w:val="000000" w:themeColor="text1"/>
                <w:sz w:val="24"/>
                <w:szCs w:val="24"/>
                <w:lang w:val="ru-RU" w:eastAsia="ru-RU"/>
              </w:rPr>
              <w:t xml:space="preserve">можливість </w:t>
            </w:r>
            <w:r w:rsidR="00E47C3F" w:rsidRPr="001E4E9D">
              <w:rPr>
                <w:rFonts w:eastAsia="Times New Roman" w:cs="Times New Roman"/>
                <w:color w:val="000000" w:themeColor="text1"/>
                <w:sz w:val="24"/>
                <w:szCs w:val="24"/>
                <w:lang w:val="ru-RU" w:eastAsia="ru-RU"/>
              </w:rPr>
              <w:t>проводити оцінку життєвої ємності легень при ортопедичній патології юнаків призовного віку;</w:t>
            </w:r>
          </w:p>
          <w:p w:rsidR="00E47C3F" w:rsidRPr="001E4E9D" w:rsidRDefault="00E47C3F" w:rsidP="00E3372E">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w:t>
            </w:r>
            <w:r w:rsidR="00E3372E">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можливість</w:t>
            </w:r>
            <w:r w:rsidRPr="001E4E9D">
              <w:rPr>
                <w:rFonts w:eastAsia="Times New Roman" w:cs="Times New Roman"/>
                <w:color w:val="000000" w:themeColor="text1"/>
                <w:sz w:val="24"/>
                <w:szCs w:val="24"/>
                <w:lang w:val="ru-RU" w:eastAsia="ru-RU"/>
              </w:rPr>
              <w:t xml:space="preserve"> оцінювати динаміку патологічного процесу, проводити моніторинг лікування та ефективн</w:t>
            </w:r>
            <w:r w:rsidR="00E3372E">
              <w:rPr>
                <w:rFonts w:eastAsia="Times New Roman" w:cs="Times New Roman"/>
                <w:color w:val="000000" w:themeColor="text1"/>
                <w:sz w:val="24"/>
                <w:szCs w:val="24"/>
                <w:lang w:val="ru-RU" w:eastAsia="ru-RU"/>
              </w:rPr>
              <w:t>о</w:t>
            </w:r>
            <w:r w:rsidRPr="001E4E9D">
              <w:rPr>
                <w:rFonts w:eastAsia="Times New Roman" w:cs="Times New Roman"/>
                <w:color w:val="000000" w:themeColor="text1"/>
                <w:sz w:val="24"/>
                <w:szCs w:val="24"/>
                <w:lang w:val="ru-RU" w:eastAsia="ru-RU"/>
              </w:rPr>
              <w:t>ст</w:t>
            </w:r>
            <w:r w:rsidR="00E3372E">
              <w:rPr>
                <w:rFonts w:eastAsia="Times New Roman" w:cs="Times New Roman"/>
                <w:color w:val="000000" w:themeColor="text1"/>
                <w:sz w:val="24"/>
                <w:szCs w:val="24"/>
                <w:lang w:val="ru-RU" w:eastAsia="ru-RU"/>
              </w:rPr>
              <w:t>і</w:t>
            </w:r>
            <w:r>
              <w:rPr>
                <w:rFonts w:eastAsia="Times New Roman" w:cs="Times New Roman"/>
                <w:color w:val="000000" w:themeColor="text1"/>
                <w:sz w:val="24"/>
                <w:szCs w:val="24"/>
                <w:lang w:val="ru-RU" w:eastAsia="ru-RU"/>
              </w:rPr>
              <w:t xml:space="preserve"> лікувальних заходів</w:t>
            </w:r>
            <w:r w:rsidR="00A15E4A">
              <w:rPr>
                <w:rFonts w:eastAsia="Times New Roman" w:cs="Times New Roman"/>
                <w:color w:val="000000" w:themeColor="text1"/>
                <w:sz w:val="24"/>
                <w:szCs w:val="24"/>
                <w:lang w:val="ru-RU" w:eastAsia="ru-RU"/>
              </w:rPr>
              <w:t>.</w:t>
            </w:r>
          </w:p>
        </w:tc>
      </w:tr>
      <w:tr w:rsidR="00E47C3F" w:rsidRPr="001E4E9D" w:rsidTr="000E1D9C">
        <w:trPr>
          <w:trHeight w:val="121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ind w:left="-22"/>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тендеру на придбання медичного обладнання.</w:t>
            </w:r>
          </w:p>
          <w:p w:rsidR="00E47C3F" w:rsidRPr="001E4E9D" w:rsidRDefault="00E47C3F" w:rsidP="00320228">
            <w:pPr>
              <w:ind w:left="-22"/>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Визначення підрядної організації.</w:t>
            </w:r>
          </w:p>
          <w:p w:rsidR="00E47C3F" w:rsidRPr="001E4E9D" w:rsidRDefault="00E47C3F" w:rsidP="00320228">
            <w:pPr>
              <w:ind w:left="-22"/>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Закупівля обладнання.</w:t>
            </w:r>
          </w:p>
          <w:p w:rsidR="00E47C3F" w:rsidRPr="001E4E9D" w:rsidRDefault="00395E26" w:rsidP="00320228">
            <w:pPr>
              <w:ind w:left="-22"/>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E47C3F" w:rsidRPr="001E4E9D">
              <w:rPr>
                <w:rFonts w:eastAsia="Times New Roman" w:cs="Times New Roman"/>
                <w:color w:val="000000" w:themeColor="text1"/>
                <w:sz w:val="24"/>
                <w:szCs w:val="24"/>
                <w:lang w:eastAsia="ru-RU"/>
              </w:rPr>
              <w:t>становлення медичного обладнання.</w:t>
            </w:r>
          </w:p>
          <w:p w:rsidR="00E47C3F" w:rsidRPr="001E4E9D" w:rsidRDefault="00E47C3F" w:rsidP="00320228">
            <w:pPr>
              <w:ind w:left="-22"/>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Підготовка звіту про реалізацію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та висвітлення інформації в місцевих ЗМІ, на офіційних сайтах міської ради, шкіл, соціальн</w:t>
            </w:r>
            <w:r>
              <w:rPr>
                <w:rFonts w:eastAsia="Times New Roman" w:cs="Times New Roman"/>
                <w:color w:val="000000" w:themeColor="text1"/>
                <w:sz w:val="24"/>
                <w:szCs w:val="24"/>
                <w:lang w:eastAsia="ru-RU"/>
              </w:rPr>
              <w:t>их мережах та медичних закладах</w:t>
            </w:r>
            <w:r w:rsidR="00A15E4A">
              <w:rPr>
                <w:rFonts w:eastAsia="Times New Roman" w:cs="Times New Roman"/>
                <w:color w:val="000000" w:themeColor="text1"/>
                <w:sz w:val="24"/>
                <w:szCs w:val="24"/>
                <w:lang w:eastAsia="ru-RU"/>
              </w:rPr>
              <w:t>.</w:t>
            </w:r>
          </w:p>
        </w:tc>
      </w:tr>
      <w:tr w:rsidR="00E47C3F" w:rsidRPr="001E4E9D" w:rsidTr="000E1D9C">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DB7C96" w:rsidRPr="001E4E9D" w:rsidTr="000E1D9C">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5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110,0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110,0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державний бюджет</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обласний бюджет</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бюджет громади</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власні кошти</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DF070E" w:rsidRDefault="00A15E4A" w:rsidP="00A15E4A">
            <w:pPr>
              <w:jc w:val="left"/>
              <w:rPr>
                <w:rFonts w:eastAsia="Times New Roman" w:cs="Times New Roman"/>
                <w:color w:val="000000" w:themeColor="text1"/>
                <w:sz w:val="24"/>
                <w:szCs w:val="24"/>
                <w:lang w:eastAsia="ru-RU"/>
              </w:rPr>
            </w:pPr>
            <w:r w:rsidRPr="00DF070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77,0</w:t>
            </w:r>
          </w:p>
        </w:tc>
        <w:tc>
          <w:tcPr>
            <w:tcW w:w="563"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6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77,0</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Комунальне некомерційне підприємство «Дитяча лікарня Надвірнянського району» Надвірнянської міської ради, громадська організація «Надвірна Сіті». </w:t>
            </w:r>
            <w:r w:rsidR="00395E26">
              <w:rPr>
                <w:rFonts w:eastAsia="Times New Roman" w:cs="Times New Roman"/>
                <w:color w:val="000000" w:themeColor="text1"/>
                <w:sz w:val="24"/>
                <w:szCs w:val="24"/>
                <w:lang w:eastAsia="ru-RU"/>
              </w:rPr>
              <w:t>Ї</w:t>
            </w:r>
            <w:r w:rsidRPr="001E4E9D">
              <w:rPr>
                <w:rFonts w:eastAsia="Times New Roman" w:cs="Times New Roman"/>
                <w:color w:val="000000" w:themeColor="text1"/>
                <w:sz w:val="24"/>
                <w:szCs w:val="24"/>
                <w:lang w:eastAsia="ru-RU"/>
              </w:rPr>
              <w:t>х роль</w:t>
            </w:r>
            <w:r w:rsidR="00395E2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 це партнерство та реальзація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tc>
      </w:tr>
      <w:tr w:rsidR="00A15E4A" w:rsidRPr="001E4E9D" w:rsidTr="000E1D9C">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bl>
    <w:p w:rsidR="00773A4B" w:rsidRPr="001E4E9D" w:rsidRDefault="00773A4B" w:rsidP="001E4E9D">
      <w:pPr>
        <w:ind w:firstLine="709"/>
        <w:jc w:val="left"/>
        <w:rPr>
          <w:rFonts w:cs="Times New Roman"/>
          <w:color w:val="000000" w:themeColor="text1"/>
          <w:sz w:val="24"/>
          <w:szCs w:val="24"/>
        </w:rPr>
      </w:pPr>
    </w:p>
    <w:p w:rsidR="003F108C" w:rsidRDefault="003F108C" w:rsidP="001E4E9D">
      <w:pPr>
        <w:ind w:firstLine="709"/>
        <w:jc w:val="left"/>
        <w:rPr>
          <w:rFonts w:cs="Times New Roman"/>
          <w:color w:val="000000" w:themeColor="text1"/>
          <w:sz w:val="24"/>
          <w:szCs w:val="24"/>
        </w:rPr>
      </w:pPr>
      <w:r w:rsidRPr="001E4E9D">
        <w:rPr>
          <w:rFonts w:cs="Times New Roman"/>
          <w:color w:val="000000" w:themeColor="text1"/>
          <w:sz w:val="24"/>
          <w:szCs w:val="24"/>
        </w:rPr>
        <w:t>2.20.</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113"/>
        <w:gridCol w:w="1006"/>
        <w:gridCol w:w="1007"/>
        <w:gridCol w:w="1581"/>
      </w:tblGrid>
      <w:tr w:rsidR="00E47C3F" w:rsidRPr="00626290"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5A6359" w:rsidP="00320228">
            <w:pPr>
              <w:jc w:val="left"/>
              <w:rPr>
                <w:rFonts w:eastAsia="Times New Roman" w:cs="Times New Roman"/>
                <w:color w:val="000000"/>
                <w:sz w:val="24"/>
                <w:szCs w:val="24"/>
                <w:lang w:eastAsia="ru-RU"/>
              </w:rPr>
            </w:pPr>
            <w:r>
              <w:rPr>
                <w:rFonts w:eastAsia="Times New Roman" w:cs="Times New Roman"/>
                <w:color w:val="000000"/>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Жолоб Юрій Ігорович, начальник відділу юридичного забезпечення та персоналу Єзупільської селищної ради</w:t>
            </w:r>
          </w:p>
        </w:tc>
      </w:tr>
      <w:tr w:rsidR="00E47C3F" w:rsidRPr="00626290"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5A6359" w:rsidP="00320228">
            <w:pPr>
              <w:jc w:val="left"/>
              <w:rPr>
                <w:rFonts w:eastAsia="Times New Roman" w:cs="Times New Roman"/>
                <w:color w:val="000000"/>
                <w:sz w:val="24"/>
                <w:szCs w:val="24"/>
                <w:lang w:eastAsia="ru-RU"/>
              </w:rPr>
            </w:pPr>
            <w:r>
              <w:rPr>
                <w:rFonts w:eastAsia="Times New Roman" w:cs="Times New Roman"/>
                <w:color w:val="000000"/>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09617 117 17</w:t>
            </w:r>
          </w:p>
        </w:tc>
      </w:tr>
      <w:tr w:rsidR="00E47C3F" w:rsidRPr="00626290"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B53AEE" w:rsidP="00320228">
            <w:pPr>
              <w:jc w:val="left"/>
              <w:rPr>
                <w:rFonts w:eastAsia="Times New Roman" w:cs="Times New Roman"/>
                <w:color w:val="000000"/>
                <w:sz w:val="24"/>
                <w:szCs w:val="24"/>
                <w:lang w:eastAsia="ru-RU"/>
              </w:rPr>
            </w:pPr>
            <w:r>
              <w:rPr>
                <w:rFonts w:eastAsia="Times New Roman" w:cs="Times New Roman"/>
                <w:color w:val="000000"/>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A15E4A" w:rsidP="00320228">
            <w:pPr>
              <w:jc w:val="left"/>
              <w:rPr>
                <w:rFonts w:eastAsia="Times New Roman" w:cs="Times New Roman"/>
                <w:color w:val="000000"/>
                <w:sz w:val="24"/>
                <w:szCs w:val="24"/>
                <w:lang w:val="en-US" w:eastAsia="ru-RU"/>
              </w:rPr>
            </w:pPr>
            <w:r>
              <w:rPr>
                <w:rFonts w:eastAsia="Times New Roman" w:cs="Times New Roman"/>
                <w:color w:val="000000"/>
                <w:sz w:val="24"/>
                <w:szCs w:val="24"/>
                <w:lang w:val="en-US" w:eastAsia="ru-RU"/>
              </w:rPr>
              <w:t>z</w:t>
            </w:r>
            <w:r w:rsidR="00E47C3F" w:rsidRPr="00626290">
              <w:rPr>
                <w:rFonts w:eastAsia="Times New Roman" w:cs="Times New Roman"/>
                <w:color w:val="000000"/>
                <w:sz w:val="24"/>
                <w:szCs w:val="24"/>
                <w:lang w:val="en-US" w:eastAsia="ru-RU"/>
              </w:rPr>
              <w:t>holob.yurii@gmail.com</w:t>
            </w:r>
          </w:p>
        </w:tc>
      </w:tr>
      <w:tr w:rsidR="00E47C3F" w:rsidRPr="00626290" w:rsidTr="000E1D9C">
        <w:trPr>
          <w:trHeight w:val="551"/>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shd w:val="clear" w:color="auto" w:fill="FFFFFF"/>
                <w:lang w:eastAsia="ru-RU"/>
              </w:rPr>
              <w:t xml:space="preserve">Придбання </w:t>
            </w:r>
            <w:r w:rsidRPr="00626290">
              <w:rPr>
                <w:rFonts w:eastAsia="Times New Roman" w:cs="Times New Roman"/>
                <w:color w:val="000000"/>
                <w:sz w:val="24"/>
                <w:szCs w:val="24"/>
                <w:lang w:eastAsia="uk-UA"/>
              </w:rPr>
              <w:t>апарату УЗД Versana Balance для КНП «Єзупільська міська лікарня»</w:t>
            </w:r>
          </w:p>
        </w:tc>
      </w:tr>
      <w:tr w:rsidR="00E47C3F" w:rsidRPr="00626290" w:rsidTr="000E1D9C">
        <w:trPr>
          <w:trHeight w:val="786"/>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П</w:t>
            </w:r>
            <w:r>
              <w:rPr>
                <w:rFonts w:eastAsia="Times New Roman" w:cs="Times New Roman"/>
                <w:color w:val="000000"/>
                <w:sz w:val="24"/>
                <w:szCs w:val="24"/>
                <w:lang w:eastAsia="ru-RU"/>
              </w:rPr>
              <w:t>роєкт</w:t>
            </w:r>
            <w:r w:rsidRPr="00626290">
              <w:rPr>
                <w:rFonts w:eastAsia="Times New Roman" w:cs="Times New Roman"/>
                <w:color w:val="000000"/>
                <w:sz w:val="24"/>
                <w:szCs w:val="24"/>
                <w:lang w:eastAsia="ru-RU"/>
              </w:rPr>
              <w:t xml:space="preserve"> розроблено Єзупільською селищною радою за підтримки КНП «Єзупільська міська лікарня», які спільно реалізовуватимуть цей п</w:t>
            </w:r>
            <w:r>
              <w:rPr>
                <w:rFonts w:eastAsia="Times New Roman" w:cs="Times New Roman"/>
                <w:color w:val="000000"/>
                <w:sz w:val="24"/>
                <w:szCs w:val="24"/>
                <w:lang w:eastAsia="ru-RU"/>
              </w:rPr>
              <w:t>роєкт</w:t>
            </w:r>
            <w:r w:rsidR="00A15E4A">
              <w:rPr>
                <w:rFonts w:eastAsia="Times New Roman" w:cs="Times New Roman"/>
                <w:color w:val="000000"/>
                <w:sz w:val="24"/>
                <w:szCs w:val="24"/>
                <w:lang w:eastAsia="ru-RU"/>
              </w:rPr>
              <w:t>.</w:t>
            </w:r>
          </w:p>
        </w:tc>
      </w:tr>
      <w:tr w:rsidR="00E47C3F" w:rsidRPr="00626290" w:rsidTr="000E1D9C">
        <w:trPr>
          <w:trHeight w:val="491"/>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A15E4A">
              <w:rPr>
                <w:rFonts w:eastAsia="Times New Roman" w:cs="Times New Roman"/>
                <w:color w:val="000000"/>
                <w:sz w:val="24"/>
                <w:szCs w:val="24"/>
                <w:lang w:eastAsia="ru-RU"/>
              </w:rPr>
              <w:t>.</w:t>
            </w:r>
          </w:p>
        </w:tc>
      </w:tr>
      <w:tr w:rsidR="00E47C3F" w:rsidRPr="00626290" w:rsidTr="000E1D9C">
        <w:trPr>
          <w:trHeight w:val="395"/>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Мета та завдання п</w:t>
            </w:r>
            <w:r>
              <w:rPr>
                <w:rFonts w:eastAsia="Times New Roman" w:cs="Times New Roman"/>
                <w:color w:val="000000"/>
                <w:sz w:val="24"/>
                <w:szCs w:val="24"/>
                <w:lang w:eastAsia="ru-RU"/>
              </w:rPr>
              <w:t>роєкт</w:t>
            </w:r>
            <w:r w:rsidRPr="00626290">
              <w:rPr>
                <w:rFonts w:eastAsia="Times New Roman" w:cs="Times New Roman"/>
                <w:color w:val="000000"/>
                <w:sz w:val="24"/>
                <w:szCs w:val="24"/>
                <w:lang w:eastAsia="ru-RU"/>
              </w:rPr>
              <w:t xml:space="preserve">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E26C5E">
            <w:pPr>
              <w:ind w:right="125"/>
              <w:jc w:val="left"/>
              <w:rPr>
                <w:rFonts w:eastAsia="Times New Roman" w:cs="Times New Roman"/>
                <w:color w:val="000000"/>
                <w:sz w:val="24"/>
                <w:szCs w:val="24"/>
                <w:lang w:eastAsia="uk-UA"/>
              </w:rPr>
            </w:pPr>
            <w:r w:rsidRPr="00626290">
              <w:rPr>
                <w:rFonts w:eastAsia="Times New Roman" w:cs="Times New Roman"/>
                <w:bCs/>
                <w:color w:val="000000"/>
                <w:sz w:val="24"/>
                <w:szCs w:val="24"/>
                <w:lang w:eastAsia="uk-UA"/>
              </w:rPr>
              <w:t>Метою п</w:t>
            </w:r>
            <w:r>
              <w:rPr>
                <w:rFonts w:eastAsia="Times New Roman" w:cs="Times New Roman"/>
                <w:bCs/>
                <w:color w:val="000000"/>
                <w:sz w:val="24"/>
                <w:szCs w:val="24"/>
                <w:lang w:eastAsia="uk-UA"/>
              </w:rPr>
              <w:t>роєкт</w:t>
            </w:r>
            <w:r w:rsidR="00B12667">
              <w:rPr>
                <w:rFonts w:eastAsia="Times New Roman" w:cs="Times New Roman"/>
                <w:bCs/>
                <w:color w:val="000000"/>
                <w:sz w:val="24"/>
                <w:szCs w:val="24"/>
                <w:lang w:eastAsia="uk-UA"/>
              </w:rPr>
              <w:t>у</w:t>
            </w:r>
            <w:r w:rsidRPr="00626290">
              <w:rPr>
                <w:rFonts w:eastAsia="Times New Roman" w:cs="Times New Roman"/>
                <w:color w:val="000000"/>
                <w:sz w:val="24"/>
                <w:szCs w:val="24"/>
                <w:lang w:eastAsia="uk-UA"/>
              </w:rPr>
              <w:t xml:space="preserve"> є формування та налагодження ефективного функціонування системи надання населенню Єзупільської територіальної громади доступного та якісного медичного обслуговування.</w:t>
            </w:r>
          </w:p>
          <w:p w:rsidR="00E47C3F" w:rsidRPr="00626290" w:rsidRDefault="00E47C3F" w:rsidP="00E26C5E">
            <w:pPr>
              <w:ind w:right="125"/>
              <w:jc w:val="left"/>
              <w:rPr>
                <w:rFonts w:eastAsia="Times New Roman" w:cs="Times New Roman"/>
                <w:color w:val="000000"/>
                <w:sz w:val="24"/>
                <w:szCs w:val="24"/>
                <w:lang w:eastAsia="uk-UA"/>
              </w:rPr>
            </w:pPr>
            <w:r w:rsidRPr="00626290">
              <w:rPr>
                <w:rFonts w:eastAsia="Times New Roman" w:cs="Times New Roman"/>
                <w:bCs/>
                <w:color w:val="000000"/>
                <w:sz w:val="24"/>
                <w:szCs w:val="24"/>
                <w:lang w:eastAsia="uk-UA"/>
              </w:rPr>
              <w:t>Завдання п</w:t>
            </w:r>
            <w:r>
              <w:rPr>
                <w:rFonts w:eastAsia="Times New Roman" w:cs="Times New Roman"/>
                <w:bCs/>
                <w:color w:val="000000"/>
                <w:sz w:val="24"/>
                <w:szCs w:val="24"/>
                <w:lang w:eastAsia="uk-UA"/>
              </w:rPr>
              <w:t>роєкт</w:t>
            </w:r>
            <w:r w:rsidR="00B12667">
              <w:rPr>
                <w:rFonts w:eastAsia="Times New Roman" w:cs="Times New Roman"/>
                <w:bCs/>
                <w:color w:val="000000"/>
                <w:sz w:val="24"/>
                <w:szCs w:val="24"/>
                <w:lang w:eastAsia="uk-UA"/>
              </w:rPr>
              <w:t>у</w:t>
            </w:r>
            <w:r w:rsidRPr="00626290">
              <w:rPr>
                <w:rFonts w:eastAsia="Times New Roman" w:cs="Times New Roman"/>
                <w:bCs/>
                <w:color w:val="000000"/>
                <w:sz w:val="24"/>
                <w:szCs w:val="24"/>
                <w:lang w:eastAsia="uk-UA"/>
              </w:rPr>
              <w:t>:</w:t>
            </w:r>
          </w:p>
          <w:p w:rsidR="00E47C3F" w:rsidRPr="00626290" w:rsidRDefault="0057037B" w:rsidP="00E26C5E">
            <w:pPr>
              <w:ind w:right="125"/>
              <w:jc w:val="left"/>
              <w:rPr>
                <w:rFonts w:eastAsia="Times New Roman" w:cs="Times New Roman"/>
                <w:color w:val="000000"/>
                <w:sz w:val="24"/>
                <w:szCs w:val="24"/>
                <w:lang w:eastAsia="uk-UA"/>
              </w:rPr>
            </w:pPr>
            <w:r>
              <w:rPr>
                <w:rFonts w:eastAsia="Times New Roman" w:cs="Times New Roman"/>
                <w:color w:val="000000"/>
                <w:sz w:val="24"/>
                <w:szCs w:val="24"/>
                <w:lang w:eastAsia="uk-UA"/>
              </w:rPr>
              <w:t>- </w:t>
            </w:r>
            <w:r w:rsidR="00E47C3F" w:rsidRPr="00626290">
              <w:rPr>
                <w:rFonts w:eastAsia="Times New Roman" w:cs="Times New Roman"/>
                <w:color w:val="000000"/>
                <w:sz w:val="24"/>
                <w:szCs w:val="24"/>
                <w:lang w:eastAsia="uk-UA"/>
              </w:rPr>
              <w:t>оптимізація, прискорення та покращення ефективності лікувального процесу хворих  вторинного рівня медичної допомоги;</w:t>
            </w:r>
          </w:p>
          <w:p w:rsidR="0057037B" w:rsidRDefault="0057037B" w:rsidP="00E26C5E">
            <w:pPr>
              <w:ind w:right="125"/>
              <w:jc w:val="left"/>
              <w:rPr>
                <w:rFonts w:eastAsia="Times New Roman" w:cs="Times New Roman"/>
                <w:color w:val="000000"/>
                <w:sz w:val="24"/>
                <w:szCs w:val="24"/>
                <w:lang w:eastAsia="uk-UA"/>
              </w:rPr>
            </w:pPr>
            <w:r>
              <w:rPr>
                <w:rFonts w:eastAsia="Times New Roman" w:cs="Times New Roman"/>
                <w:color w:val="000000"/>
                <w:sz w:val="24"/>
                <w:szCs w:val="24"/>
                <w:lang w:eastAsia="uk-UA"/>
              </w:rPr>
              <w:t>- </w:t>
            </w:r>
            <w:r w:rsidR="00E47C3F" w:rsidRPr="00626290">
              <w:rPr>
                <w:rFonts w:eastAsia="Times New Roman" w:cs="Times New Roman"/>
                <w:color w:val="000000"/>
                <w:sz w:val="24"/>
                <w:szCs w:val="24"/>
                <w:lang w:eastAsia="uk-UA"/>
              </w:rPr>
              <w:t>покращення матеріально-технічної бази КНП «Єзупільська міська лікарня», забезпечення належного рівня надання медичних послуг, починаючи із діагностики захворювань;</w:t>
            </w:r>
          </w:p>
          <w:p w:rsidR="00E47C3F" w:rsidRPr="00626290" w:rsidRDefault="0057037B" w:rsidP="00E26C5E">
            <w:pPr>
              <w:ind w:right="125"/>
              <w:jc w:val="left"/>
              <w:rPr>
                <w:rFonts w:eastAsia="Times New Roman" w:cs="Times New Roman"/>
                <w:color w:val="000000"/>
                <w:sz w:val="24"/>
                <w:szCs w:val="24"/>
                <w:lang w:eastAsia="uk-UA"/>
              </w:rPr>
            </w:pPr>
            <w:r>
              <w:rPr>
                <w:rFonts w:eastAsia="Times New Roman" w:cs="Times New Roman"/>
                <w:color w:val="000000"/>
                <w:sz w:val="24"/>
                <w:szCs w:val="24"/>
                <w:lang w:eastAsia="uk-UA"/>
              </w:rPr>
              <w:t>- </w:t>
            </w:r>
            <w:r w:rsidR="00E47C3F" w:rsidRPr="00626290">
              <w:rPr>
                <w:rFonts w:eastAsia="Times New Roman" w:cs="Times New Roman"/>
                <w:color w:val="000000"/>
                <w:sz w:val="24"/>
                <w:szCs w:val="24"/>
                <w:lang w:eastAsia="uk-UA"/>
              </w:rPr>
              <w:t>покращення умов праці медичних працівників;</w:t>
            </w:r>
          </w:p>
          <w:p w:rsidR="00E47C3F" w:rsidRPr="00626290" w:rsidRDefault="0057037B" w:rsidP="00E26C5E">
            <w:pPr>
              <w:shd w:val="clear" w:color="auto" w:fill="FFFFFF"/>
              <w:tabs>
                <w:tab w:val="left" w:pos="363"/>
              </w:tabs>
              <w:ind w:right="125"/>
              <w:jc w:val="left"/>
              <w:rPr>
                <w:rFonts w:eastAsia="Times New Roman" w:cs="Times New Roman"/>
                <w:color w:val="000000"/>
                <w:spacing w:val="2"/>
                <w:sz w:val="24"/>
                <w:szCs w:val="24"/>
                <w:lang w:eastAsia="uk-UA"/>
              </w:rPr>
            </w:pPr>
            <w:r>
              <w:rPr>
                <w:rFonts w:eastAsia="Times New Roman" w:cs="Times New Roman"/>
                <w:color w:val="000000"/>
                <w:sz w:val="24"/>
                <w:szCs w:val="24"/>
                <w:lang w:eastAsia="uk-UA"/>
              </w:rPr>
              <w:t>- </w:t>
            </w:r>
            <w:r w:rsidR="00E47C3F" w:rsidRPr="00626290">
              <w:rPr>
                <w:rFonts w:eastAsia="Times New Roman" w:cs="Times New Roman"/>
                <w:color w:val="000000"/>
                <w:sz w:val="24"/>
                <w:szCs w:val="24"/>
                <w:lang w:eastAsia="uk-UA"/>
              </w:rPr>
              <w:t>подолання наслідків COVID -19</w:t>
            </w:r>
            <w:r>
              <w:rPr>
                <w:rFonts w:eastAsia="Times New Roman" w:cs="Times New Roman"/>
                <w:color w:val="000000"/>
                <w:sz w:val="24"/>
                <w:szCs w:val="24"/>
                <w:lang w:eastAsia="uk-UA"/>
              </w:rPr>
              <w:t>.</w:t>
            </w:r>
          </w:p>
        </w:tc>
      </w:tr>
      <w:tr w:rsidR="00E47C3F" w:rsidRPr="00626290" w:rsidTr="000E1D9C">
        <w:trPr>
          <w:trHeight w:val="386"/>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Єзупільська громада</w:t>
            </w:r>
          </w:p>
        </w:tc>
      </w:tr>
      <w:tr w:rsidR="00E47C3F" w:rsidRPr="00626290" w:rsidTr="000E1D9C">
        <w:trPr>
          <w:trHeight w:val="352"/>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Усі мешканці Єзупільської громади</w:t>
            </w:r>
          </w:p>
        </w:tc>
      </w:tr>
      <w:tr w:rsidR="00E47C3F" w:rsidRPr="00626290" w:rsidTr="000E1D9C">
        <w:trPr>
          <w:trHeight w:val="660"/>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uk-UA"/>
              </w:rPr>
            </w:pPr>
            <w:r w:rsidRPr="00626290">
              <w:rPr>
                <w:rFonts w:eastAsia="Times New Roman" w:cs="Times New Roman"/>
                <w:color w:val="000000"/>
                <w:sz w:val="24"/>
                <w:szCs w:val="24"/>
                <w:lang w:eastAsia="uk-UA"/>
              </w:rPr>
              <w:t>Відомо, що ускладненнями хвороби COVID-19 є різноманітні захворювання, в тому числі тромбози вен нижніх кінцівок, кардити, плеврити та ін., а також перехід у фазу загострення хронічних хворіб, які є у пацієнта. Для своєчасного виявлення порушень функціонування органів і систем невід’ємною складовою діагностики є ультразвукове дослідження.</w:t>
            </w:r>
          </w:p>
          <w:p w:rsidR="00E47C3F" w:rsidRPr="00626290" w:rsidRDefault="00E47C3F" w:rsidP="002F3E2C">
            <w:pPr>
              <w:jc w:val="left"/>
              <w:rPr>
                <w:rFonts w:eastAsia="Times New Roman" w:cs="Times New Roman"/>
                <w:color w:val="000000"/>
                <w:sz w:val="24"/>
                <w:szCs w:val="24"/>
                <w:lang w:eastAsia="uk-UA"/>
              </w:rPr>
            </w:pPr>
            <w:r w:rsidRPr="00626290">
              <w:rPr>
                <w:rFonts w:eastAsia="Times New Roman" w:cs="Times New Roman"/>
                <w:color w:val="000000"/>
                <w:sz w:val="24"/>
                <w:szCs w:val="24"/>
                <w:lang w:eastAsia="uk-UA"/>
              </w:rPr>
              <w:t>Діагностика захворювань внутрішніх органів у КНП «Єзупільська міська лікарня» перебуває у незадовільному стані через застарілість та невідповідність сучасним вимогам медичного обладнання</w:t>
            </w:r>
            <w:r w:rsidR="002F3E2C">
              <w:rPr>
                <w:rFonts w:eastAsia="Times New Roman" w:cs="Times New Roman"/>
                <w:color w:val="000000"/>
                <w:sz w:val="24"/>
                <w:szCs w:val="24"/>
                <w:lang w:eastAsia="uk-UA"/>
              </w:rPr>
              <w:t>.</w:t>
            </w:r>
          </w:p>
        </w:tc>
      </w:tr>
      <w:tr w:rsidR="00E47C3F" w:rsidRPr="00626290" w:rsidTr="000E1D9C">
        <w:trPr>
          <w:trHeight w:val="678"/>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rPr>
                <w:rFonts w:eastAsia="Times New Roman" w:cs="Times New Roman"/>
                <w:color w:val="000000"/>
                <w:sz w:val="24"/>
                <w:szCs w:val="24"/>
                <w:lang w:eastAsia="uk-UA"/>
              </w:rPr>
            </w:pPr>
            <w:r w:rsidRPr="00626290">
              <w:rPr>
                <w:rFonts w:eastAsia="Times New Roman" w:cs="Times New Roman"/>
                <w:color w:val="000000"/>
                <w:sz w:val="24"/>
                <w:szCs w:val="24"/>
                <w:lang w:eastAsia="uk-UA"/>
              </w:rPr>
              <w:t>Придбано апарат УЗД Versana Balance для КНП «Єзупільська міська лікарня».</w:t>
            </w:r>
          </w:p>
          <w:p w:rsidR="00E47C3F" w:rsidRPr="00626290" w:rsidRDefault="00E47C3F" w:rsidP="00320228">
            <w:pPr>
              <w:rPr>
                <w:rFonts w:eastAsia="Times New Roman" w:cs="Times New Roman"/>
                <w:color w:val="000000"/>
                <w:sz w:val="24"/>
                <w:szCs w:val="24"/>
                <w:lang w:eastAsia="uk-UA"/>
              </w:rPr>
            </w:pPr>
            <w:r w:rsidRPr="00626290">
              <w:rPr>
                <w:rFonts w:eastAsia="Times New Roman" w:cs="Times New Roman"/>
                <w:color w:val="000000"/>
                <w:sz w:val="24"/>
                <w:szCs w:val="24"/>
                <w:lang w:eastAsia="uk-UA"/>
              </w:rPr>
              <w:t>Підвищено якість надання послуг охорони здоров’я мешканцям громади, жителям довколишніх сіл.</w:t>
            </w:r>
          </w:p>
          <w:p w:rsidR="00E47C3F" w:rsidRPr="00626290" w:rsidRDefault="00E47C3F" w:rsidP="00320228">
            <w:pPr>
              <w:rPr>
                <w:rFonts w:eastAsia="Times New Roman" w:cs="Times New Roman"/>
                <w:color w:val="000000"/>
                <w:sz w:val="24"/>
                <w:szCs w:val="24"/>
                <w:lang w:eastAsia="uk-UA"/>
              </w:rPr>
            </w:pPr>
            <w:r w:rsidRPr="00626290">
              <w:rPr>
                <w:rFonts w:eastAsia="Times New Roman" w:cs="Times New Roman"/>
                <w:color w:val="000000"/>
                <w:sz w:val="24"/>
                <w:szCs w:val="24"/>
                <w:lang w:eastAsia="uk-UA"/>
              </w:rPr>
              <w:t>Покращено умови праці медичних працівників.</w:t>
            </w:r>
          </w:p>
          <w:p w:rsidR="00E47C3F" w:rsidRPr="00626290" w:rsidRDefault="00E47C3F" w:rsidP="00320228">
            <w:pPr>
              <w:rPr>
                <w:rFonts w:eastAsia="Times New Roman" w:cs="Times New Roman"/>
                <w:color w:val="000000"/>
                <w:sz w:val="24"/>
                <w:szCs w:val="24"/>
                <w:lang w:eastAsia="uk-UA"/>
              </w:rPr>
            </w:pPr>
            <w:r w:rsidRPr="00626290">
              <w:rPr>
                <w:rFonts w:eastAsia="Times New Roman" w:cs="Times New Roman"/>
                <w:color w:val="000000"/>
                <w:sz w:val="24"/>
                <w:szCs w:val="24"/>
                <w:lang w:eastAsia="uk-UA"/>
              </w:rPr>
              <w:t xml:space="preserve">Знижено рівень захворюваності та </w:t>
            </w:r>
            <w:r w:rsidRPr="00626290">
              <w:rPr>
                <w:rFonts w:eastAsia="Times New Roman" w:cs="Times New Roman"/>
                <w:color w:val="000000"/>
                <w:sz w:val="24"/>
                <w:szCs w:val="24"/>
                <w:lang w:eastAsia="uk-UA"/>
              </w:rPr>
              <w:lastRenderedPageBreak/>
              <w:t>смертності.</w:t>
            </w:r>
          </w:p>
          <w:p w:rsidR="00E47C3F" w:rsidRPr="00626290" w:rsidRDefault="00E47C3F" w:rsidP="00320228">
            <w:pPr>
              <w:shd w:val="clear" w:color="auto" w:fill="FFFFFF"/>
              <w:jc w:val="left"/>
              <w:rPr>
                <w:rFonts w:eastAsia="Times New Roman" w:cs="Times New Roman"/>
                <w:color w:val="000000"/>
                <w:sz w:val="24"/>
                <w:szCs w:val="24"/>
                <w:lang w:eastAsia="ru-RU"/>
              </w:rPr>
            </w:pPr>
            <w:r w:rsidRPr="00626290">
              <w:rPr>
                <w:rFonts w:eastAsia="Times New Roman" w:cs="Times New Roman"/>
                <w:color w:val="000000"/>
                <w:sz w:val="24"/>
                <w:szCs w:val="24"/>
                <w:lang w:eastAsia="uk-UA"/>
              </w:rPr>
              <w:t>Збільшено частку населення, охопленого кваліфікованою лікарською допомогою</w:t>
            </w:r>
            <w:r w:rsidR="002F3E2C">
              <w:rPr>
                <w:rFonts w:eastAsia="Times New Roman" w:cs="Times New Roman"/>
                <w:color w:val="000000"/>
                <w:sz w:val="24"/>
                <w:szCs w:val="24"/>
                <w:lang w:eastAsia="uk-UA"/>
              </w:rPr>
              <w:t>.</w:t>
            </w:r>
          </w:p>
        </w:tc>
      </w:tr>
      <w:tr w:rsidR="00E47C3F" w:rsidRPr="00626290" w:rsidTr="000E1D9C">
        <w:trPr>
          <w:trHeight w:val="1212"/>
        </w:trPr>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shd w:val="clear" w:color="auto" w:fill="FFFFFF"/>
              <w:tabs>
                <w:tab w:val="left" w:pos="423"/>
              </w:tabs>
              <w:contextualSpacing/>
              <w:jc w:val="left"/>
              <w:rPr>
                <w:rFonts w:eastAsia="Calibri" w:cs="Times New Roman"/>
                <w:color w:val="000000"/>
                <w:sz w:val="24"/>
                <w:szCs w:val="24"/>
              </w:rPr>
            </w:pPr>
            <w:r w:rsidRPr="00626290">
              <w:rPr>
                <w:rFonts w:eastAsia="Calibri" w:cs="Times New Roman"/>
                <w:color w:val="000000"/>
                <w:sz w:val="24"/>
                <w:szCs w:val="24"/>
              </w:rPr>
              <w:t>Захід 1. Провед</w:t>
            </w:r>
            <w:r w:rsidR="00AD5E36">
              <w:rPr>
                <w:rFonts w:eastAsia="Calibri" w:cs="Times New Roman"/>
                <w:color w:val="000000"/>
                <w:sz w:val="24"/>
                <w:szCs w:val="24"/>
              </w:rPr>
              <w:t>ення процедури закупівлі апарату</w:t>
            </w:r>
            <w:r w:rsidRPr="00626290">
              <w:rPr>
                <w:rFonts w:eastAsia="Calibri" w:cs="Times New Roman"/>
                <w:color w:val="000000"/>
                <w:sz w:val="24"/>
                <w:szCs w:val="24"/>
              </w:rPr>
              <w:t xml:space="preserve"> УЗД відповідно до чинного законодавства.</w:t>
            </w:r>
          </w:p>
          <w:p w:rsidR="00E47C3F" w:rsidRPr="00626290" w:rsidRDefault="00E47C3F" w:rsidP="00320228">
            <w:pPr>
              <w:shd w:val="clear" w:color="auto" w:fill="FFFFFF"/>
              <w:tabs>
                <w:tab w:val="left" w:pos="423"/>
              </w:tabs>
              <w:contextualSpacing/>
              <w:jc w:val="left"/>
              <w:rPr>
                <w:rFonts w:eastAsia="Calibri" w:cs="Times New Roman"/>
                <w:color w:val="000000"/>
                <w:sz w:val="24"/>
                <w:szCs w:val="24"/>
              </w:rPr>
            </w:pPr>
            <w:r w:rsidRPr="00626290">
              <w:rPr>
                <w:rFonts w:eastAsia="Calibri" w:cs="Times New Roman"/>
                <w:color w:val="000000"/>
                <w:sz w:val="24"/>
                <w:szCs w:val="24"/>
              </w:rPr>
              <w:t>Захід 2. Придбання апарату УЗД Versana Balance для КНП «Єзупільська міська лікарня».</w:t>
            </w:r>
          </w:p>
          <w:p w:rsidR="00E47C3F" w:rsidRPr="00626290" w:rsidRDefault="00AD5E36" w:rsidP="00320228">
            <w:pPr>
              <w:shd w:val="clear" w:color="auto" w:fill="FFFFFF"/>
              <w:tabs>
                <w:tab w:val="left" w:pos="423"/>
              </w:tabs>
              <w:contextualSpacing/>
              <w:jc w:val="left"/>
              <w:rPr>
                <w:rFonts w:eastAsia="Calibri" w:cs="Times New Roman"/>
                <w:color w:val="000000"/>
                <w:sz w:val="24"/>
                <w:szCs w:val="24"/>
              </w:rPr>
            </w:pPr>
            <w:r>
              <w:rPr>
                <w:rFonts w:eastAsia="Calibri" w:cs="Times New Roman"/>
                <w:color w:val="000000"/>
                <w:sz w:val="24"/>
                <w:szCs w:val="24"/>
              </w:rPr>
              <w:t>Захід 3. Уведення апарату</w:t>
            </w:r>
            <w:r w:rsidR="00E47C3F" w:rsidRPr="00626290">
              <w:rPr>
                <w:rFonts w:eastAsia="Calibri" w:cs="Times New Roman"/>
                <w:color w:val="000000"/>
                <w:sz w:val="24"/>
                <w:szCs w:val="24"/>
              </w:rPr>
              <w:t xml:space="preserve"> УЗД Versana Balance в експлуатацію.</w:t>
            </w:r>
          </w:p>
          <w:p w:rsidR="00E47C3F" w:rsidRPr="00626290" w:rsidRDefault="00E47C3F" w:rsidP="00320228">
            <w:pPr>
              <w:shd w:val="clear" w:color="auto" w:fill="FFFFFF"/>
              <w:tabs>
                <w:tab w:val="left" w:pos="423"/>
              </w:tabs>
              <w:contextualSpacing/>
              <w:jc w:val="left"/>
              <w:rPr>
                <w:rFonts w:eastAsia="Calibri" w:cs="Times New Roman"/>
                <w:color w:val="000000"/>
                <w:sz w:val="24"/>
                <w:szCs w:val="24"/>
              </w:rPr>
            </w:pPr>
            <w:r w:rsidRPr="00626290">
              <w:rPr>
                <w:rFonts w:eastAsia="Calibri" w:cs="Times New Roman"/>
                <w:color w:val="000000"/>
                <w:sz w:val="24"/>
                <w:szCs w:val="24"/>
              </w:rPr>
              <w:t>Захід 4.Прийняття апарату УЗД Versana Balance на баланс КНП «Єзупільська міська лікарня».</w:t>
            </w:r>
          </w:p>
        </w:tc>
      </w:tr>
      <w:tr w:rsidR="00E47C3F" w:rsidRPr="00626290" w:rsidTr="000E1D9C">
        <w:tc>
          <w:tcPr>
            <w:tcW w:w="308"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Період реалізації проєкт</w:t>
            </w:r>
            <w:r w:rsidR="007131B1">
              <w:rPr>
                <w:rFonts w:eastAsia="Times New Roman" w:cs="Times New Roman"/>
                <w:color w:val="000000"/>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626290" w:rsidRDefault="00E47C3F" w:rsidP="00320228">
            <w:pPr>
              <w:jc w:val="left"/>
              <w:rPr>
                <w:rFonts w:eastAsia="Times New Roman" w:cs="Times New Roman"/>
                <w:color w:val="000000"/>
                <w:sz w:val="24"/>
                <w:szCs w:val="24"/>
                <w:lang w:eastAsia="ru-RU"/>
              </w:rPr>
            </w:pPr>
            <w:r w:rsidRPr="00626290">
              <w:rPr>
                <w:rFonts w:eastAsia="Times New Roman" w:cs="Times New Roman"/>
                <w:color w:val="000000"/>
                <w:sz w:val="24"/>
                <w:szCs w:val="24"/>
                <w:lang w:val="ru-RU" w:eastAsia="ru-RU"/>
              </w:rPr>
              <w:t>04 / 2022 - 12 / 202</w:t>
            </w:r>
            <w:r w:rsidRPr="00626290">
              <w:rPr>
                <w:rFonts w:eastAsia="Times New Roman" w:cs="Times New Roman"/>
                <w:color w:val="000000"/>
                <w:sz w:val="24"/>
                <w:szCs w:val="24"/>
                <w:lang w:val="en-US" w:eastAsia="ru-RU"/>
              </w:rPr>
              <w:t>2</w:t>
            </w:r>
          </w:p>
        </w:tc>
      </w:tr>
      <w:tr w:rsidR="00DB7C96" w:rsidRPr="00626290" w:rsidTr="000E1D9C">
        <w:tc>
          <w:tcPr>
            <w:tcW w:w="30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02" w:type="pct"/>
            <w:tcBorders>
              <w:top w:val="single" w:sz="6" w:space="0" w:color="000000"/>
              <w:left w:val="single" w:sz="6" w:space="0" w:color="000000"/>
              <w:bottom w:val="single" w:sz="6" w:space="0" w:color="000000"/>
              <w:right w:val="single" w:sz="6" w:space="0" w:color="000000"/>
            </w:tcBorders>
          </w:tcPr>
          <w:p w:rsidR="00DB7C96" w:rsidRPr="00626290" w:rsidRDefault="00DB7C96" w:rsidP="00DB7C96">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2021 рік</w:t>
            </w:r>
          </w:p>
        </w:tc>
        <w:tc>
          <w:tcPr>
            <w:tcW w:w="544" w:type="pct"/>
            <w:tcBorders>
              <w:top w:val="single" w:sz="6" w:space="0" w:color="000000"/>
              <w:left w:val="single" w:sz="6" w:space="0" w:color="000000"/>
              <w:bottom w:val="single" w:sz="6" w:space="0" w:color="000000"/>
              <w:right w:val="single" w:sz="6" w:space="0" w:color="000000"/>
            </w:tcBorders>
          </w:tcPr>
          <w:p w:rsidR="00DB7C96" w:rsidRPr="00626290" w:rsidRDefault="00DB7C96" w:rsidP="00DB7C96">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2022 рік</w:t>
            </w:r>
          </w:p>
        </w:tc>
        <w:tc>
          <w:tcPr>
            <w:tcW w:w="545" w:type="pct"/>
            <w:tcBorders>
              <w:top w:val="single" w:sz="6" w:space="0" w:color="000000"/>
              <w:left w:val="single" w:sz="6" w:space="0" w:color="000000"/>
              <w:bottom w:val="single" w:sz="6" w:space="0" w:color="000000"/>
              <w:right w:val="single" w:sz="6" w:space="0" w:color="000000"/>
            </w:tcBorders>
          </w:tcPr>
          <w:p w:rsidR="00DB7C96" w:rsidRPr="00626290" w:rsidRDefault="00DB7C96" w:rsidP="00DB7C96">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2023 рік</w:t>
            </w:r>
          </w:p>
        </w:tc>
        <w:tc>
          <w:tcPr>
            <w:tcW w:w="856" w:type="pct"/>
            <w:tcBorders>
              <w:top w:val="single" w:sz="6" w:space="0" w:color="000000"/>
              <w:left w:val="single" w:sz="6" w:space="0" w:color="000000"/>
              <w:bottom w:val="single" w:sz="6" w:space="0" w:color="000000"/>
              <w:right w:val="single" w:sz="6" w:space="0" w:color="000000"/>
            </w:tcBorders>
          </w:tcPr>
          <w:p w:rsidR="00DB7C96" w:rsidRPr="00626290" w:rsidRDefault="00DB7C96" w:rsidP="00DB7C96">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Усього</w:t>
            </w: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1200</w:t>
            </w:r>
            <w:r w:rsidRPr="00626290">
              <w:rPr>
                <w:rFonts w:eastAsia="Times New Roman" w:cs="Times New Roman"/>
                <w:color w:val="000000"/>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1200</w:t>
            </w:r>
            <w:r w:rsidRPr="00626290">
              <w:rPr>
                <w:rFonts w:eastAsia="Times New Roman" w:cs="Times New Roman"/>
                <w:color w:val="000000"/>
                <w:sz w:val="24"/>
                <w:szCs w:val="24"/>
                <w:lang w:eastAsia="ru-RU"/>
              </w:rPr>
              <w:t>,0</w:t>
            </w: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державний бюджет</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обласний бюджет</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бюджет громади</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360</w:t>
            </w:r>
            <w:r w:rsidRPr="00626290">
              <w:rPr>
                <w:rFonts w:eastAsia="Times New Roman" w:cs="Times New Roman"/>
                <w:color w:val="000000"/>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360</w:t>
            </w:r>
            <w:r w:rsidRPr="00626290">
              <w:rPr>
                <w:rFonts w:eastAsia="Times New Roman" w:cs="Times New Roman"/>
                <w:color w:val="000000"/>
                <w:sz w:val="24"/>
                <w:szCs w:val="24"/>
                <w:lang w:eastAsia="ru-RU"/>
              </w:rPr>
              <w:t>,0</w:t>
            </w: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власні кошти</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02"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840</w:t>
            </w:r>
            <w:r w:rsidRPr="00626290">
              <w:rPr>
                <w:rFonts w:eastAsia="Times New Roman" w:cs="Times New Roman"/>
                <w:color w:val="000000"/>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c>
          <w:tcPr>
            <w:tcW w:w="85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val="en-US" w:eastAsia="ru-RU"/>
              </w:rPr>
              <w:t>840</w:t>
            </w:r>
            <w:r w:rsidRPr="00626290">
              <w:rPr>
                <w:rFonts w:eastAsia="Times New Roman" w:cs="Times New Roman"/>
                <w:color w:val="000000"/>
                <w:sz w:val="24"/>
                <w:szCs w:val="24"/>
                <w:lang w:eastAsia="ru-RU"/>
              </w:rPr>
              <w:t>,0</w:t>
            </w: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F43803" w:rsidP="00A15E4A">
            <w:pPr>
              <w:jc w:val="left"/>
              <w:rPr>
                <w:rFonts w:eastAsia="Times New Roman" w:cs="Times New Roman"/>
                <w:color w:val="000000"/>
                <w:sz w:val="24"/>
                <w:szCs w:val="24"/>
                <w:lang w:eastAsia="ru-RU"/>
              </w:rPr>
            </w:pPr>
            <w:r>
              <w:rPr>
                <w:rFonts w:eastAsia="Times New Roman" w:cs="Times New Roman"/>
                <w:color w:val="000000"/>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626290" w:rsidRDefault="00A15E4A" w:rsidP="00AD5E36">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Єзупільська селищна рада</w:t>
            </w:r>
            <w:r w:rsidR="00AD5E36">
              <w:rPr>
                <w:rFonts w:eastAsia="Times New Roman" w:cs="Times New Roman"/>
                <w:color w:val="000000"/>
                <w:sz w:val="24"/>
                <w:szCs w:val="24"/>
                <w:lang w:eastAsia="ru-RU"/>
              </w:rPr>
              <w:t xml:space="preserve">, </w:t>
            </w:r>
            <w:r w:rsidRPr="00626290">
              <w:rPr>
                <w:rFonts w:eastAsia="Times New Roman" w:cs="Times New Roman"/>
                <w:color w:val="000000"/>
                <w:sz w:val="24"/>
                <w:szCs w:val="24"/>
                <w:lang w:eastAsia="ru-RU"/>
              </w:rPr>
              <w:t>КНП «Єзупільська міська лікарня»</w:t>
            </w:r>
          </w:p>
        </w:tc>
      </w:tr>
      <w:tr w:rsidR="00A15E4A" w:rsidRPr="00626290" w:rsidTr="000E1D9C">
        <w:tc>
          <w:tcPr>
            <w:tcW w:w="30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r w:rsidRPr="00626290">
              <w:rPr>
                <w:rFonts w:eastAsia="Times New Roman" w:cs="Times New Roman"/>
                <w:color w:val="000000"/>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sz w:val="24"/>
                <w:szCs w:val="24"/>
                <w:lang w:eastAsia="ru-RU"/>
              </w:rPr>
            </w:pPr>
          </w:p>
        </w:tc>
      </w:tr>
    </w:tbl>
    <w:p w:rsidR="003F108C" w:rsidRPr="001E4E9D" w:rsidRDefault="003F108C" w:rsidP="001E4E9D">
      <w:pPr>
        <w:ind w:firstLine="709"/>
        <w:jc w:val="left"/>
        <w:rPr>
          <w:rFonts w:cs="Times New Roman"/>
          <w:color w:val="000000" w:themeColor="text1"/>
          <w:sz w:val="24"/>
          <w:szCs w:val="24"/>
        </w:rPr>
      </w:pPr>
    </w:p>
    <w:p w:rsidR="003F108C" w:rsidRDefault="003F108C" w:rsidP="001E4E9D">
      <w:pPr>
        <w:ind w:firstLine="709"/>
        <w:jc w:val="left"/>
        <w:rPr>
          <w:rFonts w:cs="Times New Roman"/>
          <w:color w:val="000000" w:themeColor="text1"/>
          <w:sz w:val="24"/>
          <w:szCs w:val="24"/>
        </w:rPr>
      </w:pPr>
      <w:r w:rsidRPr="001E4E9D">
        <w:rPr>
          <w:rFonts w:cs="Times New Roman"/>
          <w:color w:val="000000" w:themeColor="text1"/>
          <w:sz w:val="24"/>
          <w:szCs w:val="24"/>
        </w:rPr>
        <w:t>2.21.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996"/>
        <w:gridCol w:w="989"/>
        <w:gridCol w:w="987"/>
        <w:gridCol w:w="1734"/>
      </w:tblGrid>
      <w:tr w:rsidR="00E47C3F" w:rsidRPr="001E4E9D" w:rsidTr="00E26C5E">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Жолоб Ірина Любомирівна </w:t>
            </w:r>
          </w:p>
        </w:tc>
      </w:tr>
      <w:tr w:rsidR="00E47C3F" w:rsidRPr="001E4E9D" w:rsidTr="00E26C5E">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0508828170</w:t>
            </w:r>
          </w:p>
        </w:tc>
      </w:tr>
      <w:tr w:rsidR="00E47C3F" w:rsidRPr="001E4E9D" w:rsidTr="00E26C5E">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tower.ko_invest@ukr.net</w:t>
            </w:r>
          </w:p>
        </w:tc>
      </w:tr>
      <w:tr w:rsidR="00E47C3F" w:rsidRPr="001E4E9D" w:rsidTr="00E26C5E">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AD5E3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Подолання наслідків поширення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19 у Івано-Франківській області</w:t>
            </w:r>
          </w:p>
        </w:tc>
      </w:tr>
      <w:tr w:rsidR="00E47C3F" w:rsidRPr="001E4E9D" w:rsidTr="00E26C5E">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Відділ інвестиційної політики та енергозбереження міської ради</w:t>
            </w:r>
          </w:p>
        </w:tc>
      </w:tr>
      <w:tr w:rsidR="00E47C3F" w:rsidRPr="001E4E9D" w:rsidTr="00E26C5E">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 послуг: будівництво, реконструкція та покращення матеріально-технічної бази закл</w:t>
            </w:r>
            <w:r w:rsidR="00AD5E36">
              <w:rPr>
                <w:rFonts w:eastAsia="Times New Roman" w:cs="Times New Roman"/>
                <w:color w:val="000000" w:themeColor="text1"/>
                <w:sz w:val="24"/>
                <w:szCs w:val="24"/>
                <w:lang w:eastAsia="ru-RU"/>
              </w:rPr>
              <w:t>адів освіти».</w:t>
            </w:r>
          </w:p>
        </w:tc>
      </w:tr>
      <w:tr w:rsidR="00E47C3F" w:rsidRPr="001E4E9D" w:rsidTr="00E26C5E">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D5E36"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p>
          <w:p w:rsidR="00AD5E36" w:rsidRDefault="00AD5E36"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1. </w:t>
            </w:r>
            <w:r w:rsidR="00E47C3F" w:rsidRPr="001E4E9D">
              <w:rPr>
                <w:rFonts w:eastAsia="Times New Roman" w:cs="Times New Roman"/>
                <w:color w:val="000000" w:themeColor="text1"/>
                <w:sz w:val="24"/>
                <w:szCs w:val="24"/>
                <w:lang w:eastAsia="ru-RU"/>
              </w:rPr>
              <w:t xml:space="preserve">Сприяння сталому місцевому соціально-економічному розвитку шляхом підтримки регіональних та місцевих органів влади у сфері планування та впровадження заходів </w:t>
            </w:r>
            <w:r>
              <w:rPr>
                <w:rFonts w:eastAsia="Times New Roman" w:cs="Times New Roman"/>
                <w:color w:val="000000" w:themeColor="text1"/>
                <w:sz w:val="24"/>
                <w:szCs w:val="24"/>
                <w:lang w:eastAsia="ru-RU"/>
              </w:rPr>
              <w:t>і</w:t>
            </w:r>
            <w:r w:rsidR="00E47C3F" w:rsidRPr="001E4E9D">
              <w:rPr>
                <w:rFonts w:eastAsia="Times New Roman" w:cs="Times New Roman"/>
                <w:color w:val="000000" w:themeColor="text1"/>
                <w:sz w:val="24"/>
                <w:szCs w:val="24"/>
                <w:lang w:eastAsia="ru-RU"/>
              </w:rPr>
              <w:t xml:space="preserve">з протидії негативним наслідкам впливу пандемії </w:t>
            </w:r>
            <w:r w:rsidR="009113CD">
              <w:rPr>
                <w:rFonts w:eastAsia="Times New Roman" w:cs="Times New Roman"/>
                <w:color w:val="000000" w:themeColor="text1"/>
                <w:sz w:val="24"/>
                <w:szCs w:val="24"/>
                <w:lang w:eastAsia="ru-RU"/>
              </w:rPr>
              <w:t>COVID</w:t>
            </w:r>
            <w:r w:rsidR="00E47C3F" w:rsidRPr="001E4E9D">
              <w:rPr>
                <w:rFonts w:eastAsia="Times New Roman" w:cs="Times New Roman"/>
                <w:color w:val="000000" w:themeColor="text1"/>
                <w:sz w:val="24"/>
                <w:szCs w:val="24"/>
                <w:lang w:eastAsia="ru-RU"/>
              </w:rPr>
              <w:t>-19 на соціально-економічний розвиток, а також сприяння прогресу в дос</w:t>
            </w:r>
            <w:r>
              <w:rPr>
                <w:rFonts w:eastAsia="Times New Roman" w:cs="Times New Roman"/>
                <w:color w:val="000000" w:themeColor="text1"/>
                <w:sz w:val="24"/>
                <w:szCs w:val="24"/>
                <w:lang w:eastAsia="ru-RU"/>
              </w:rPr>
              <w:t>ягненні Цілей сталого розвитку.</w:t>
            </w:r>
          </w:p>
          <w:p w:rsidR="00E47C3F" w:rsidRPr="001E4E9D" w:rsidRDefault="00AD5E36"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2. </w:t>
            </w:r>
            <w:r w:rsidR="00E47C3F" w:rsidRPr="001E4E9D">
              <w:rPr>
                <w:rFonts w:eastAsia="Times New Roman" w:cs="Times New Roman"/>
                <w:color w:val="000000" w:themeColor="text1"/>
                <w:sz w:val="24"/>
                <w:szCs w:val="24"/>
                <w:lang w:eastAsia="ru-RU"/>
              </w:rPr>
              <w:t>Модернізація матеріально-технічної бази закладів охорони здоров’я Коломийської територіальної громади задля надання якісних та ефективних медичних по</w:t>
            </w:r>
            <w:r>
              <w:rPr>
                <w:rFonts w:eastAsia="Times New Roman" w:cs="Times New Roman"/>
                <w:color w:val="000000" w:themeColor="text1"/>
                <w:sz w:val="24"/>
                <w:szCs w:val="24"/>
                <w:lang w:eastAsia="ru-RU"/>
              </w:rPr>
              <w:t>слуг населенню громади.</w:t>
            </w:r>
          </w:p>
          <w:p w:rsidR="00AD5E36"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w:t>
            </w:r>
            <w:r w:rsidR="00AD5E36">
              <w:rPr>
                <w:rFonts w:eastAsia="Times New Roman" w:cs="Times New Roman"/>
                <w:color w:val="000000" w:themeColor="text1"/>
                <w:sz w:val="24"/>
                <w:szCs w:val="24"/>
                <w:lang w:eastAsia="ru-RU"/>
              </w:rPr>
              <w:t>авдання:</w:t>
            </w:r>
          </w:p>
          <w:p w:rsidR="00E47C3F" w:rsidRPr="001E4E9D" w:rsidRDefault="00AD5E36"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E47C3F" w:rsidRPr="001E4E9D">
              <w:rPr>
                <w:rFonts w:eastAsia="Times New Roman" w:cs="Times New Roman"/>
                <w:color w:val="000000" w:themeColor="text1"/>
                <w:sz w:val="24"/>
                <w:szCs w:val="24"/>
                <w:lang w:eastAsia="ru-RU"/>
              </w:rPr>
              <w:t>провадження заходів щодо зниження ризиків інфікування населенн</w:t>
            </w:r>
            <w:r>
              <w:rPr>
                <w:rFonts w:eastAsia="Times New Roman" w:cs="Times New Roman"/>
                <w:color w:val="000000" w:themeColor="text1"/>
                <w:sz w:val="24"/>
                <w:szCs w:val="24"/>
                <w:lang w:eastAsia="ru-RU"/>
              </w:rPr>
              <w:t xml:space="preserve">я, подолання наслідків </w:t>
            </w:r>
            <w:r w:rsidR="009113CD">
              <w:rPr>
                <w:rFonts w:eastAsia="Times New Roman" w:cs="Times New Roman"/>
                <w:color w:val="000000" w:themeColor="text1"/>
                <w:sz w:val="24"/>
                <w:szCs w:val="24"/>
                <w:lang w:eastAsia="ru-RU"/>
              </w:rPr>
              <w:t>COVID</w:t>
            </w:r>
            <w:r>
              <w:rPr>
                <w:rFonts w:eastAsia="Times New Roman" w:cs="Times New Roman"/>
                <w:color w:val="000000" w:themeColor="text1"/>
                <w:sz w:val="24"/>
                <w:szCs w:val="24"/>
                <w:lang w:eastAsia="ru-RU"/>
              </w:rPr>
              <w:t>-19</w:t>
            </w:r>
            <w:r w:rsidR="00E47C3F" w:rsidRPr="001E4E9D">
              <w:rPr>
                <w:rFonts w:eastAsia="Times New Roman" w:cs="Times New Roman"/>
                <w:color w:val="000000" w:themeColor="text1"/>
                <w:sz w:val="24"/>
                <w:szCs w:val="24"/>
                <w:lang w:eastAsia="ru-RU"/>
              </w:rPr>
              <w:t xml:space="preserve"> шляхом придба</w:t>
            </w:r>
            <w:r w:rsidR="00E47C3F">
              <w:rPr>
                <w:rFonts w:eastAsia="Times New Roman" w:cs="Times New Roman"/>
                <w:color w:val="000000" w:themeColor="text1"/>
                <w:sz w:val="24"/>
                <w:szCs w:val="24"/>
                <w:lang w:eastAsia="ru-RU"/>
              </w:rPr>
              <w:t>ння спеціалізованого обладнання</w:t>
            </w:r>
            <w:r>
              <w:rPr>
                <w:rFonts w:eastAsia="Times New Roman" w:cs="Times New Roman"/>
                <w:color w:val="000000" w:themeColor="text1"/>
                <w:sz w:val="24"/>
                <w:szCs w:val="24"/>
                <w:lang w:eastAsia="ru-RU"/>
              </w:rPr>
              <w:t>.</w:t>
            </w:r>
          </w:p>
        </w:tc>
      </w:tr>
      <w:tr w:rsidR="00E47C3F" w:rsidRPr="001E4E9D" w:rsidTr="00E26C5E">
        <w:trPr>
          <w:trHeight w:val="527"/>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Коломийська громада  </w:t>
            </w:r>
          </w:p>
        </w:tc>
      </w:tr>
      <w:tr w:rsidR="00E47C3F" w:rsidRPr="001E4E9D" w:rsidTr="00E26C5E">
        <w:trPr>
          <w:trHeight w:val="49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AD5E36"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Пацієнти «Коломийської ЦРЛ»,</w:t>
            </w:r>
            <w:r w:rsidR="00E47C3F" w:rsidRPr="001E4E9D">
              <w:rPr>
                <w:rFonts w:eastAsia="Times New Roman" w:cs="Times New Roman"/>
                <w:color w:val="000000" w:themeColor="text1"/>
                <w:sz w:val="24"/>
                <w:szCs w:val="24"/>
                <w:lang w:eastAsia="ru-RU"/>
              </w:rPr>
              <w:t xml:space="preserve"> КНП КМР «Коломийської інфекційної лікарні»</w:t>
            </w:r>
          </w:p>
        </w:tc>
      </w:tr>
      <w:tr w:rsidR="00E47C3F" w:rsidRPr="001E4E9D" w:rsidTr="00E26C5E">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Серед пріоритетів роботи Коломийської міської ради є охорона здоров'я населення і, зокрема, надання якісних медичних послуг </w:t>
            </w:r>
            <w:r w:rsidR="00AD5E36">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комунальному некомерційному підприємстві «Коломийська центральна районна лікарня» Коломийської міської ради (далі - КНП «Коломийська ЦРЛ» КМР) та КНП «Коломийська інфекційна лікарня» КМР.</w:t>
            </w:r>
          </w:p>
          <w:p w:rsidR="00E47C3F"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В умовах пандемії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-19 велика кількість осіб потребує стаціонарного лікування та діагностики у ковідному відділенні КНП КМР «Коломийська ЦРЛ» та КНП КМР «Коломийська інфекційна лікарня»</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Зважаючи на те, що велика кількість осіб, </w:t>
            </w:r>
            <w:r w:rsidR="00AD5E36">
              <w:rPr>
                <w:rFonts w:eastAsia="Times New Roman" w:cs="Times New Roman"/>
                <w:color w:val="000000" w:themeColor="text1"/>
                <w:sz w:val="24"/>
                <w:szCs w:val="24"/>
                <w:lang w:eastAsia="ru-RU"/>
              </w:rPr>
              <w:t>які</w:t>
            </w:r>
            <w:r w:rsidRPr="001E4E9D">
              <w:rPr>
                <w:rFonts w:eastAsia="Times New Roman" w:cs="Times New Roman"/>
                <w:color w:val="000000" w:themeColor="text1"/>
                <w:sz w:val="24"/>
                <w:szCs w:val="24"/>
                <w:lang w:eastAsia="ru-RU"/>
              </w:rPr>
              <w:t xml:space="preserve"> </w:t>
            </w:r>
            <w:r w:rsidR="00AD5E36">
              <w:rPr>
                <w:rFonts w:eastAsia="Times New Roman" w:cs="Times New Roman"/>
                <w:color w:val="000000" w:themeColor="text1"/>
                <w:sz w:val="24"/>
                <w:szCs w:val="24"/>
                <w:lang w:eastAsia="ru-RU"/>
              </w:rPr>
              <w:t>поступають у</w:t>
            </w:r>
            <w:r w:rsidRPr="001E4E9D">
              <w:rPr>
                <w:rFonts w:eastAsia="Times New Roman" w:cs="Times New Roman"/>
                <w:color w:val="000000" w:themeColor="text1"/>
                <w:sz w:val="24"/>
                <w:szCs w:val="24"/>
                <w:lang w:eastAsia="ru-RU"/>
              </w:rPr>
              <w:t xml:space="preserve"> ковідні відділення, мають низку супутніх патологій, це потребує додаткової діагностики та лікування, тому вин</w:t>
            </w:r>
            <w:r w:rsidR="00AD5E36">
              <w:rPr>
                <w:rFonts w:eastAsia="Times New Roman" w:cs="Times New Roman"/>
                <w:color w:val="000000" w:themeColor="text1"/>
                <w:sz w:val="24"/>
                <w:szCs w:val="24"/>
                <w:lang w:eastAsia="ru-RU"/>
              </w:rPr>
              <w:t>икла необхідність у придбані 3-</w:t>
            </w:r>
            <w:r w:rsidRPr="001E4E9D">
              <w:rPr>
                <w:rFonts w:eastAsia="Times New Roman" w:cs="Times New Roman"/>
                <w:color w:val="000000" w:themeColor="text1"/>
                <w:sz w:val="24"/>
                <w:szCs w:val="24"/>
                <w:lang w:eastAsia="ru-RU"/>
              </w:rPr>
              <w:t xml:space="preserve">х УЗД апаратів як засобу діагностики ураження легень при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-19</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Належна комп'ютеризація закладу охорони здоров'я – це, перш за все, невід'ємна складова його успішної роботи та розвитку.</w:t>
            </w:r>
            <w:r>
              <w:rPr>
                <w:rFonts w:eastAsia="Times New Roman" w:cs="Times New Roman"/>
                <w:color w:val="000000" w:themeColor="text1"/>
                <w:sz w:val="24"/>
                <w:szCs w:val="24"/>
                <w:lang w:eastAsia="ru-RU"/>
              </w:rPr>
              <w:t xml:space="preserve"> </w:t>
            </w:r>
          </w:p>
          <w:p w:rsidR="00E47C3F" w:rsidRPr="001E4E9D" w:rsidRDefault="00E47C3F" w:rsidP="00AD5E3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 метою повного та своєч</w:t>
            </w:r>
            <w:r w:rsidR="00AD5E36">
              <w:rPr>
                <w:rFonts w:eastAsia="Times New Roman" w:cs="Times New Roman"/>
                <w:color w:val="000000" w:themeColor="text1"/>
                <w:sz w:val="24"/>
                <w:szCs w:val="24"/>
                <w:lang w:eastAsia="ru-RU"/>
              </w:rPr>
              <w:t>асного внесення медичних даних у</w:t>
            </w:r>
            <w:r w:rsidRPr="001E4E9D">
              <w:rPr>
                <w:rFonts w:eastAsia="Times New Roman" w:cs="Times New Roman"/>
                <w:color w:val="000000" w:themeColor="text1"/>
                <w:sz w:val="24"/>
                <w:szCs w:val="24"/>
                <w:lang w:eastAsia="ru-RU"/>
              </w:rPr>
              <w:t xml:space="preserve"> систему </w:t>
            </w:r>
            <w:r w:rsidR="00AD5E36">
              <w:rPr>
                <w:rFonts w:eastAsia="Times New Roman" w:cs="Times New Roman"/>
                <w:color w:val="000000" w:themeColor="text1"/>
                <w:sz w:val="24"/>
                <w:szCs w:val="24"/>
                <w:lang w:eastAsia="ru-RU"/>
              </w:rPr>
              <w:t>E-health (електронне здоров’я) необхідно придбати комп'ютерну техніку(</w:t>
            </w:r>
            <w:r w:rsidRPr="001E4E9D">
              <w:rPr>
                <w:rFonts w:eastAsia="Times New Roman" w:cs="Times New Roman"/>
                <w:color w:val="000000" w:themeColor="text1"/>
                <w:sz w:val="24"/>
                <w:szCs w:val="24"/>
                <w:lang w:eastAsia="ru-RU"/>
              </w:rPr>
              <w:t>20</w:t>
            </w:r>
            <w:r w:rsidR="00AD5E36">
              <w:rPr>
                <w:rFonts w:eastAsia="Times New Roman" w:cs="Times New Roman"/>
                <w:color w:val="000000" w:themeColor="text1"/>
                <w:sz w:val="24"/>
                <w:szCs w:val="24"/>
                <w:lang w:eastAsia="ru-RU"/>
              </w:rPr>
              <w:t xml:space="preserve"> шт.),</w:t>
            </w:r>
            <w:r w:rsidRPr="001E4E9D">
              <w:rPr>
                <w:rFonts w:eastAsia="Times New Roman" w:cs="Times New Roman"/>
                <w:color w:val="000000" w:themeColor="text1"/>
                <w:sz w:val="24"/>
                <w:szCs w:val="24"/>
                <w:lang w:eastAsia="ru-RU"/>
              </w:rPr>
              <w:t xml:space="preserve"> </w:t>
            </w:r>
            <w:r w:rsidR="00AD5E36">
              <w:rPr>
                <w:rFonts w:eastAsia="Times New Roman" w:cs="Times New Roman"/>
                <w:color w:val="000000" w:themeColor="text1"/>
                <w:sz w:val="24"/>
                <w:szCs w:val="24"/>
                <w:lang w:eastAsia="ru-RU"/>
              </w:rPr>
              <w:lastRenderedPageBreak/>
              <w:t>багатофункціональні пристрої</w:t>
            </w:r>
            <w:r w:rsidRPr="001E4E9D">
              <w:rPr>
                <w:rFonts w:eastAsia="Times New Roman" w:cs="Times New Roman"/>
                <w:color w:val="000000" w:themeColor="text1"/>
                <w:sz w:val="24"/>
                <w:szCs w:val="24"/>
                <w:lang w:eastAsia="ru-RU"/>
              </w:rPr>
              <w:t xml:space="preserve"> МФУ</w:t>
            </w:r>
            <w:r w:rsidR="00AD5E36">
              <w:rPr>
                <w:rFonts w:eastAsia="Times New Roman" w:cs="Times New Roman"/>
                <w:color w:val="000000" w:themeColor="text1"/>
                <w:sz w:val="24"/>
                <w:szCs w:val="24"/>
                <w:lang w:eastAsia="ru-RU"/>
              </w:rPr>
              <w:t xml:space="preserve"> (20 шт.)</w:t>
            </w:r>
            <w:r w:rsidRPr="001E4E9D">
              <w:rPr>
                <w:rFonts w:eastAsia="Times New Roman" w:cs="Times New Roman"/>
                <w:color w:val="000000" w:themeColor="text1"/>
                <w:sz w:val="24"/>
                <w:szCs w:val="24"/>
                <w:lang w:eastAsia="ru-RU"/>
              </w:rPr>
              <w:t xml:space="preserve">, </w:t>
            </w:r>
            <w:r w:rsidR="00AD5E36">
              <w:rPr>
                <w:rFonts w:eastAsia="Times New Roman" w:cs="Times New Roman"/>
                <w:color w:val="000000" w:themeColor="text1"/>
                <w:sz w:val="24"/>
                <w:szCs w:val="24"/>
                <w:lang w:eastAsia="ru-RU"/>
              </w:rPr>
              <w:t>забезпечити</w:t>
            </w:r>
            <w:r w:rsidRPr="001E4E9D">
              <w:rPr>
                <w:rFonts w:eastAsia="Times New Roman" w:cs="Times New Roman"/>
                <w:color w:val="000000" w:themeColor="text1"/>
                <w:sz w:val="24"/>
                <w:szCs w:val="24"/>
                <w:lang w:eastAsia="ru-RU"/>
              </w:rPr>
              <w:t xml:space="preserve"> заклад</w:t>
            </w:r>
            <w:r w:rsidR="00AD5E36">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охорони здоров’я локальною мережею та безперебій</w:t>
            </w:r>
            <w:r>
              <w:rPr>
                <w:rFonts w:eastAsia="Times New Roman" w:cs="Times New Roman"/>
                <w:color w:val="000000" w:themeColor="text1"/>
                <w:sz w:val="24"/>
                <w:szCs w:val="24"/>
                <w:lang w:eastAsia="ru-RU"/>
              </w:rPr>
              <w:t>ним доступом до інтернет мережі</w:t>
            </w:r>
            <w:r w:rsidR="00AD5E36">
              <w:rPr>
                <w:rFonts w:eastAsia="Times New Roman" w:cs="Times New Roman"/>
                <w:color w:val="000000" w:themeColor="text1"/>
                <w:sz w:val="24"/>
                <w:szCs w:val="24"/>
                <w:lang w:eastAsia="ru-RU"/>
              </w:rPr>
              <w:t>.</w:t>
            </w:r>
          </w:p>
        </w:tc>
      </w:tr>
      <w:tr w:rsidR="00E47C3F" w:rsidRPr="001E4E9D" w:rsidTr="00E26C5E">
        <w:trPr>
          <w:trHeight w:val="157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Очікувані якісні результати: </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покращення якості діагностичного процесу та медичного обслуговування за рахунок новітньо</w:t>
            </w:r>
            <w:r>
              <w:rPr>
                <w:rFonts w:eastAsia="Times New Roman" w:cs="Times New Roman"/>
                <w:color w:val="000000" w:themeColor="text1"/>
                <w:sz w:val="24"/>
                <w:szCs w:val="24"/>
                <w:lang w:eastAsia="ru-RU"/>
              </w:rPr>
              <w:t>го УЗД обладнання експерт класу;</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покращення матеріально-технічної бази закладів охорони здоров’я;</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підвищення рівня якості надання медичної допомоги населенню.</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Очікувані кількісні результати: </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забезпечення КНП КМР «Коломийська ЦРЛ» та КНП КМР «Коломийська інфекційна лікарня» трьома новітніми УЗД апаратами та новітнім комп’ютерним обладнанням;</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створення 2 нових робочих місць;</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покращення діагностичного процесу </w:t>
            </w:r>
            <w:r>
              <w:rPr>
                <w:rFonts w:eastAsia="Times New Roman" w:cs="Times New Roman"/>
                <w:color w:val="000000" w:themeColor="text1"/>
                <w:sz w:val="24"/>
                <w:szCs w:val="24"/>
                <w:lang w:eastAsia="ru-RU"/>
              </w:rPr>
              <w:t>на</w:t>
            </w:r>
            <w:r w:rsidRPr="001E4E9D">
              <w:rPr>
                <w:rFonts w:eastAsia="Times New Roman" w:cs="Times New Roman"/>
                <w:color w:val="000000" w:themeColor="text1"/>
                <w:sz w:val="24"/>
                <w:szCs w:val="24"/>
                <w:lang w:eastAsia="ru-RU"/>
              </w:rPr>
              <w:t xml:space="preserve"> 40%;</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облаштування 20 робо</w:t>
            </w:r>
            <w:r w:rsidR="00AD5E36">
              <w:rPr>
                <w:rFonts w:eastAsia="Times New Roman" w:cs="Times New Roman"/>
                <w:color w:val="000000" w:themeColor="text1"/>
                <w:sz w:val="24"/>
                <w:szCs w:val="24"/>
                <w:lang w:eastAsia="ru-RU"/>
              </w:rPr>
              <w:t>чих місць комп’ютерною технікою.</w:t>
            </w:r>
          </w:p>
        </w:tc>
      </w:tr>
      <w:tr w:rsidR="00E47C3F" w:rsidRPr="001E4E9D" w:rsidTr="00E26C5E">
        <w:trPr>
          <w:trHeight w:val="121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1.Підготовчий етап. Даний етап включає: формування команди з реалізації проєкту, затвердження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них завдань, укладання угод </w:t>
            </w:r>
            <w:r w:rsidR="00DA7F8E">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партнерами, проведення тендерних процедур, підписання угод </w:t>
            </w:r>
            <w:r w:rsidR="00DA7F8E">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виконавцями робіт.</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2.Етап реалізації основних заходів. </w:t>
            </w:r>
            <w:r w:rsidR="00DA7F8E">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даний період здійснюватимуться:</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закупівля УЗД апаратів Сканер експертного класу Philips ClearVue 650 – 3 шт.;</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закупівля багатофункціональних пристроїв МФУ Brother MFC-L2700DNR - 10 шт.</w:t>
            </w:r>
            <w:r>
              <w:rPr>
                <w:rFonts w:eastAsia="Times New Roman" w:cs="Times New Roman"/>
                <w:color w:val="000000" w:themeColor="text1"/>
                <w:sz w:val="24"/>
                <w:szCs w:val="24"/>
                <w:lang w:eastAsia="ru-RU"/>
              </w:rPr>
              <w:t>;</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закупівля лазерних принтерів Xerox Phaser 3020BI Wi-Fi </w:t>
            </w:r>
            <w:r>
              <w:rPr>
                <w:rFonts w:eastAsia="Times New Roman" w:cs="Times New Roman"/>
                <w:color w:val="000000" w:themeColor="text1"/>
                <w:sz w:val="24"/>
                <w:szCs w:val="24"/>
                <w:lang w:eastAsia="ru-RU"/>
              </w:rPr>
              <w:t xml:space="preserve">– 10 </w:t>
            </w:r>
            <w:r w:rsidRPr="001E4E9D">
              <w:rPr>
                <w:rFonts w:eastAsia="Times New Roman" w:cs="Times New Roman"/>
                <w:color w:val="000000" w:themeColor="text1"/>
                <w:sz w:val="24"/>
                <w:szCs w:val="24"/>
                <w:lang w:eastAsia="ru-RU"/>
              </w:rPr>
              <w:t>шт.</w:t>
            </w:r>
            <w:r>
              <w:rPr>
                <w:rFonts w:eastAsia="Times New Roman" w:cs="Times New Roman"/>
                <w:color w:val="000000" w:themeColor="text1"/>
                <w:sz w:val="24"/>
                <w:szCs w:val="24"/>
                <w:lang w:eastAsia="ru-RU"/>
              </w:rPr>
              <w:t>;</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закупівля персональних комп’ютерів </w:t>
            </w:r>
            <w:r w:rsidR="00DA7F8E">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комплектуючими </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20</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шт.</w:t>
            </w:r>
            <w:r>
              <w:rPr>
                <w:rFonts w:eastAsia="Times New Roman" w:cs="Times New Roman"/>
                <w:color w:val="000000" w:themeColor="text1"/>
                <w:sz w:val="24"/>
                <w:szCs w:val="24"/>
                <w:lang w:eastAsia="ru-RU"/>
              </w:rPr>
              <w:t>;</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закупівля мережевого обладнання;</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ремонтні роботи по підготовц</w:t>
            </w:r>
            <w:r>
              <w:rPr>
                <w:rFonts w:eastAsia="Times New Roman" w:cs="Times New Roman"/>
                <w:color w:val="000000" w:themeColor="text1"/>
                <w:sz w:val="24"/>
                <w:szCs w:val="24"/>
                <w:lang w:eastAsia="ru-RU"/>
              </w:rPr>
              <w:t>і приміщень для УЗД діагностики.</w:t>
            </w:r>
          </w:p>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Заключний етап. На даному етапі здійснюватиметься встановлення УЗД апаратів, іншого комп'ютерного обладнання, формування та подача</w:t>
            </w:r>
            <w:r w:rsidR="00DA7F8E">
              <w:rPr>
                <w:rFonts w:eastAsia="Times New Roman" w:cs="Times New Roman"/>
                <w:color w:val="000000" w:themeColor="text1"/>
                <w:sz w:val="24"/>
                <w:szCs w:val="24"/>
                <w:lang w:eastAsia="ru-RU"/>
              </w:rPr>
              <w:t xml:space="preserve"> звіту про реалізацію проєкту. Відбудеться р</w:t>
            </w:r>
            <w:r w:rsidRPr="001E4E9D">
              <w:rPr>
                <w:rFonts w:eastAsia="Times New Roman" w:cs="Times New Roman"/>
                <w:color w:val="000000" w:themeColor="text1"/>
                <w:sz w:val="24"/>
                <w:szCs w:val="24"/>
                <w:lang w:eastAsia="ru-RU"/>
              </w:rPr>
              <w:t xml:space="preserve">озміщення інформації про результати реалізації проєкту на офіційному </w:t>
            </w:r>
            <w:r>
              <w:rPr>
                <w:rFonts w:eastAsia="Times New Roman" w:cs="Times New Roman"/>
                <w:color w:val="000000" w:themeColor="text1"/>
                <w:sz w:val="24"/>
                <w:szCs w:val="24"/>
                <w:lang w:eastAsia="ru-RU"/>
              </w:rPr>
              <w:t>сайті Коломийської міської ради</w:t>
            </w:r>
            <w:r w:rsidR="00DA7F8E">
              <w:rPr>
                <w:rFonts w:eastAsia="Times New Roman" w:cs="Times New Roman"/>
                <w:color w:val="000000" w:themeColor="text1"/>
                <w:sz w:val="24"/>
                <w:szCs w:val="24"/>
                <w:lang w:eastAsia="ru-RU"/>
              </w:rPr>
              <w:t>.</w:t>
            </w:r>
          </w:p>
        </w:tc>
      </w:tr>
      <w:tr w:rsidR="00E47C3F" w:rsidRPr="001E4E9D" w:rsidTr="00E26C5E">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DB7C96" w:rsidRPr="001E4E9D" w:rsidTr="00E26C5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3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35"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3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38"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5385,3</w:t>
            </w: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en-US"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en-US"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5385,3</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державний бюджет</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en-US"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обласний бюджет</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бюджет громади</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1615</w:t>
            </w:r>
            <w:r>
              <w:rPr>
                <w:rFonts w:eastAsia="Times New Roman" w:cs="Times New Roman"/>
                <w:color w:val="000000" w:themeColor="text1"/>
                <w:sz w:val="24"/>
                <w:szCs w:val="24"/>
                <w:lang w:eastAsia="ru-RU"/>
              </w:rPr>
              <w:t>,6</w:t>
            </w: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1615</w:t>
            </w:r>
            <w:r>
              <w:rPr>
                <w:rFonts w:eastAsia="Times New Roman" w:cs="Times New Roman"/>
                <w:color w:val="000000" w:themeColor="text1"/>
                <w:sz w:val="24"/>
                <w:szCs w:val="24"/>
                <w:lang w:eastAsia="ru-RU"/>
              </w:rPr>
              <w:t>,6</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власні кошти</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3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3769</w:t>
            </w:r>
            <w:r>
              <w:rPr>
                <w:rFonts w:eastAsia="Times New Roman" w:cs="Times New Roman"/>
                <w:color w:val="000000" w:themeColor="text1"/>
                <w:sz w:val="24"/>
                <w:szCs w:val="24"/>
                <w:lang w:eastAsia="ru-RU"/>
              </w:rPr>
              <w:t>,7</w:t>
            </w:r>
          </w:p>
        </w:tc>
        <w:tc>
          <w:tcPr>
            <w:tcW w:w="53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3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3769</w:t>
            </w:r>
            <w:r>
              <w:rPr>
                <w:rFonts w:eastAsia="Times New Roman" w:cs="Times New Roman"/>
                <w:color w:val="000000" w:themeColor="text1"/>
                <w:sz w:val="24"/>
                <w:szCs w:val="24"/>
                <w:lang w:eastAsia="ru-RU"/>
              </w:rPr>
              <w:t>,7</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територіальна громада, ПРООН</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bl>
    <w:p w:rsidR="003F108C" w:rsidRPr="001E4E9D" w:rsidRDefault="003F108C" w:rsidP="001E4E9D">
      <w:pPr>
        <w:ind w:firstLine="709"/>
        <w:jc w:val="left"/>
        <w:rPr>
          <w:rFonts w:cs="Times New Roman"/>
          <w:color w:val="000000" w:themeColor="text1"/>
          <w:sz w:val="24"/>
          <w:szCs w:val="24"/>
        </w:rPr>
      </w:pPr>
    </w:p>
    <w:p w:rsidR="00D40EFE" w:rsidRDefault="00D40EFE" w:rsidP="001E4E9D">
      <w:pPr>
        <w:ind w:firstLine="709"/>
        <w:jc w:val="left"/>
        <w:rPr>
          <w:rFonts w:cs="Times New Roman"/>
          <w:color w:val="000000" w:themeColor="text1"/>
          <w:sz w:val="24"/>
          <w:szCs w:val="24"/>
        </w:rPr>
      </w:pPr>
      <w:r w:rsidRPr="001E4E9D">
        <w:rPr>
          <w:rFonts w:cs="Times New Roman"/>
          <w:color w:val="000000" w:themeColor="text1"/>
          <w:sz w:val="24"/>
          <w:szCs w:val="24"/>
        </w:rPr>
        <w:t>2.22.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4019"/>
        <w:gridCol w:w="978"/>
        <w:gridCol w:w="998"/>
        <w:gridCol w:w="998"/>
        <w:gridCol w:w="1682"/>
      </w:tblGrid>
      <w:tr w:rsidR="00AA3E0D" w:rsidRPr="001E4E9D" w:rsidTr="00E26C5E">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Яцюк Олег Степанович, фахівець відділу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ів та програм розвитку місцевого самоврядування Тисменицької міської ради</w:t>
            </w:r>
          </w:p>
        </w:tc>
      </w:tr>
      <w:tr w:rsidR="00AA3E0D" w:rsidRPr="001E4E9D" w:rsidTr="00E26C5E">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5A6359"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050433</w:t>
            </w:r>
            <w:r w:rsidRPr="001E4E9D">
              <w:rPr>
                <w:rFonts w:eastAsia="Times New Roman" w:cs="Times New Roman"/>
                <w:color w:val="000000" w:themeColor="text1"/>
                <w:sz w:val="24"/>
                <w:szCs w:val="24"/>
                <w:lang w:eastAsia="ru-RU"/>
              </w:rPr>
              <w:t>1763</w:t>
            </w:r>
          </w:p>
        </w:tc>
      </w:tr>
      <w:tr w:rsidR="00AA3E0D" w:rsidRPr="001E4E9D" w:rsidTr="00E26C5E">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B53AEE"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olegstya@gmail.com</w:t>
            </w:r>
          </w:p>
        </w:tc>
      </w:tr>
      <w:tr w:rsidR="00AA3E0D" w:rsidRPr="001E4E9D" w:rsidTr="00E26C5E">
        <w:trPr>
          <w:trHeight w:val="551"/>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shd w:val="clear" w:color="auto" w:fill="FFFFFF"/>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Придбання сучасного медичного обладнання для Старокривотульської та Чорнолізької амбулаторій загальної практики сімейної медицини Комунального некомерційного підприємства «Т</w:t>
            </w:r>
            <w:r w:rsidRPr="001E4E9D">
              <w:rPr>
                <w:rFonts w:eastAsia="Times New Roman" w:cs="Times New Roman"/>
                <w:bCs/>
                <w:iCs/>
                <w:color w:val="000000" w:themeColor="text1"/>
                <w:sz w:val="24"/>
                <w:szCs w:val="24"/>
                <w:shd w:val="clear" w:color="auto" w:fill="FFFFFF"/>
                <w:lang w:eastAsia="ru-RU"/>
              </w:rPr>
              <w:t>исменицька міська лікарня»</w:t>
            </w:r>
            <w:r w:rsidRPr="001E4E9D">
              <w:rPr>
                <w:rFonts w:eastAsia="Times New Roman" w:cs="Times New Roman"/>
                <w:color w:val="000000" w:themeColor="text1"/>
                <w:sz w:val="24"/>
                <w:szCs w:val="24"/>
                <w:shd w:val="clear" w:color="auto" w:fill="FFFFFF"/>
                <w:lang w:eastAsia="ru-RU"/>
              </w:rPr>
              <w:t xml:space="preserve"> Тисменицької міської ради</w:t>
            </w:r>
          </w:p>
        </w:tc>
      </w:tr>
      <w:tr w:rsidR="00AA3E0D" w:rsidRPr="001E4E9D" w:rsidTr="00E26C5E">
        <w:trPr>
          <w:trHeight w:val="786"/>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74236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буде реалізований працівник</w:t>
            </w:r>
            <w:r>
              <w:rPr>
                <w:rFonts w:eastAsia="Times New Roman" w:cs="Times New Roman"/>
                <w:color w:val="000000" w:themeColor="text1"/>
                <w:sz w:val="24"/>
                <w:szCs w:val="24"/>
                <w:lang w:eastAsia="ru-RU"/>
              </w:rPr>
              <w:t>ами Тисменицької міської ради, г</w:t>
            </w:r>
            <w:r w:rsidRPr="001E4E9D">
              <w:rPr>
                <w:rFonts w:eastAsia="Times New Roman" w:cs="Times New Roman"/>
                <w:color w:val="000000" w:themeColor="text1"/>
                <w:sz w:val="24"/>
                <w:szCs w:val="24"/>
                <w:lang w:eastAsia="ru-RU"/>
              </w:rPr>
              <w:t>олова Тисменицької міської ради підтримує ідею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співфінансування з </w:t>
            </w:r>
            <w:r w:rsidR="00742369">
              <w:rPr>
                <w:rFonts w:eastAsia="Times New Roman" w:cs="Times New Roman"/>
                <w:color w:val="000000" w:themeColor="text1"/>
                <w:sz w:val="24"/>
                <w:szCs w:val="24"/>
                <w:lang w:eastAsia="ru-RU"/>
              </w:rPr>
              <w:t xml:space="preserve">боку </w:t>
            </w:r>
            <w:r w:rsidRPr="001E4E9D">
              <w:rPr>
                <w:rFonts w:eastAsia="Times New Roman" w:cs="Times New Roman"/>
                <w:color w:val="000000" w:themeColor="text1"/>
                <w:sz w:val="24"/>
                <w:szCs w:val="24"/>
                <w:lang w:eastAsia="ru-RU"/>
              </w:rPr>
              <w:t>Тисменицької міської ради буде надано в обсязі не менше 30% вартості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A15E4A">
              <w:rPr>
                <w:rFonts w:eastAsia="Times New Roman" w:cs="Times New Roman"/>
                <w:color w:val="000000" w:themeColor="text1"/>
                <w:sz w:val="24"/>
                <w:szCs w:val="24"/>
                <w:lang w:eastAsia="ru-RU"/>
              </w:rPr>
              <w:t>.</w:t>
            </w:r>
          </w:p>
        </w:tc>
      </w:tr>
      <w:tr w:rsidR="00AA3E0D" w:rsidRPr="001E4E9D" w:rsidTr="00E26C5E">
        <w:trPr>
          <w:trHeight w:val="491"/>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3.1.1. </w:t>
            </w:r>
            <w:r w:rsidRPr="001E4E9D">
              <w:rPr>
                <w:rFonts w:eastAsia="Times New Roman" w:cs="Times New Roman"/>
                <w:color w:val="000000" w:themeColor="text1"/>
                <w:sz w:val="24"/>
                <w:szCs w:val="24"/>
                <w:lang w:eastAsia="ru-RU"/>
              </w:rPr>
              <w:t>Підвищення якості та доступності медичних послуг: будівництво, реконструкція та покращення матеріально</w:t>
            </w:r>
            <w:r>
              <w:rPr>
                <w:rFonts w:eastAsia="Times New Roman" w:cs="Times New Roman"/>
                <w:color w:val="000000" w:themeColor="text1"/>
                <w:sz w:val="24"/>
                <w:szCs w:val="24"/>
                <w:lang w:eastAsia="ru-RU"/>
              </w:rPr>
              <w:t>-технічної бази закладів освіти</w:t>
            </w:r>
            <w:r w:rsidR="00742369">
              <w:rPr>
                <w:rFonts w:eastAsia="Times New Roman" w:cs="Times New Roman"/>
                <w:color w:val="000000" w:themeColor="text1"/>
                <w:sz w:val="24"/>
                <w:szCs w:val="24"/>
                <w:lang w:eastAsia="ru-RU"/>
              </w:rPr>
              <w:t>.</w:t>
            </w:r>
          </w:p>
        </w:tc>
      </w:tr>
      <w:tr w:rsidR="00AA3E0D" w:rsidRPr="001E4E9D" w:rsidTr="00E26C5E">
        <w:trPr>
          <w:trHeight w:val="1024"/>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та завдання </w:t>
            </w:r>
            <w:r>
              <w:rPr>
                <w:rFonts w:eastAsia="Times New Roman" w:cs="Times New Roman"/>
                <w:color w:val="000000" w:themeColor="text1"/>
                <w:sz w:val="24"/>
                <w:szCs w:val="24"/>
                <w:lang w:eastAsia="ru-RU"/>
              </w:rPr>
              <w:t xml:space="preserve">проєкту </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tabs>
                <w:tab w:val="left" w:pos="363"/>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 забезпечення можливості надання сімейними лікарями </w:t>
            </w:r>
            <w:r w:rsidRPr="001E4E9D">
              <w:rPr>
                <w:rFonts w:eastAsia="Times New Roman" w:cs="Times New Roman"/>
                <w:color w:val="000000" w:themeColor="text1"/>
                <w:sz w:val="24"/>
                <w:szCs w:val="24"/>
                <w:shd w:val="clear" w:color="auto" w:fill="FFFFFF"/>
                <w:lang w:eastAsia="ru-RU"/>
              </w:rPr>
              <w:t xml:space="preserve">Старокривотульської та Чорнолізької амбулаторій загальної практики сімейної медицини </w:t>
            </w:r>
            <w:r w:rsidRPr="001E4E9D">
              <w:rPr>
                <w:rFonts w:eastAsia="Times New Roman" w:cs="Times New Roman"/>
                <w:color w:val="000000" w:themeColor="text1"/>
                <w:sz w:val="24"/>
                <w:szCs w:val="24"/>
                <w:lang w:eastAsia="ru-RU"/>
              </w:rPr>
              <w:t xml:space="preserve">якісних медичних послуг, </w:t>
            </w:r>
            <w:r w:rsidR="001529B8">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вразливим групам населення на виїзді з використанням </w:t>
            </w:r>
            <w:r w:rsidRPr="001E4E9D">
              <w:rPr>
                <w:rFonts w:eastAsia="Times New Roman" w:cs="Times New Roman"/>
                <w:color w:val="000000" w:themeColor="text1"/>
                <w:sz w:val="24"/>
                <w:szCs w:val="24"/>
                <w:lang w:eastAsia="uk-UA"/>
              </w:rPr>
              <w:t>н</w:t>
            </w:r>
            <w:r w:rsidRPr="001E4E9D">
              <w:rPr>
                <w:rFonts w:eastAsia="Times New Roman" w:cs="Times New Roman"/>
                <w:color w:val="000000" w:themeColor="text1"/>
                <w:sz w:val="24"/>
                <w:szCs w:val="24"/>
                <w:shd w:val="clear" w:color="auto" w:fill="FFFFFF"/>
                <w:lang w:eastAsia="ru-RU"/>
              </w:rPr>
              <w:t>аборів сімейного лікаря з функцією телемедицини.</w:t>
            </w:r>
          </w:p>
          <w:p w:rsidR="00AA3E0D" w:rsidRPr="00B63387" w:rsidRDefault="00AA3E0D" w:rsidP="00742369">
            <w:pPr>
              <w:shd w:val="clear" w:color="auto" w:fill="FFFFFF"/>
              <w:tabs>
                <w:tab w:val="left" w:pos="363"/>
              </w:tabs>
              <w:jc w:val="left"/>
              <w:rPr>
                <w:rFonts w:eastAsia="Times New Roman" w:cs="Times New Roman"/>
                <w:color w:val="000000" w:themeColor="text1"/>
                <w:spacing w:val="2"/>
                <w:sz w:val="24"/>
                <w:szCs w:val="24"/>
                <w:lang w:eastAsia="uk-UA"/>
              </w:rPr>
            </w:pPr>
            <w:r>
              <w:rPr>
                <w:rFonts w:eastAsia="Times New Roman" w:cs="Times New Roman"/>
                <w:color w:val="000000" w:themeColor="text1"/>
                <w:spacing w:val="2"/>
                <w:sz w:val="24"/>
                <w:szCs w:val="24"/>
                <w:lang w:eastAsia="uk-UA"/>
              </w:rPr>
              <w:t>Завдання - з</w:t>
            </w:r>
            <w:r w:rsidRPr="001E4E9D">
              <w:rPr>
                <w:rFonts w:eastAsia="Calibri" w:cs="Times New Roman"/>
                <w:color w:val="000000" w:themeColor="text1"/>
                <w:sz w:val="24"/>
                <w:szCs w:val="24"/>
              </w:rPr>
              <w:t xml:space="preserve">абезпечення можливості надання сімейними лікарями </w:t>
            </w:r>
            <w:r w:rsidRPr="001E4E9D">
              <w:rPr>
                <w:rFonts w:eastAsia="Calibri" w:cs="Times New Roman"/>
                <w:color w:val="000000" w:themeColor="text1"/>
                <w:sz w:val="24"/>
                <w:szCs w:val="24"/>
                <w:shd w:val="clear" w:color="auto" w:fill="FFFFFF"/>
              </w:rPr>
              <w:lastRenderedPageBreak/>
              <w:t>Старокривотульської</w:t>
            </w:r>
            <w:r>
              <w:rPr>
                <w:rFonts w:eastAsia="Calibri" w:cs="Times New Roman"/>
                <w:color w:val="000000" w:themeColor="text1"/>
                <w:sz w:val="24"/>
                <w:szCs w:val="24"/>
                <w:shd w:val="clear" w:color="auto" w:fill="FFFFFF"/>
              </w:rPr>
              <w:t xml:space="preserve"> та </w:t>
            </w:r>
            <w:r w:rsidRPr="001E4E9D">
              <w:rPr>
                <w:rFonts w:eastAsia="Calibri" w:cs="Times New Roman"/>
                <w:color w:val="000000" w:themeColor="text1"/>
                <w:sz w:val="24"/>
                <w:szCs w:val="24"/>
                <w:shd w:val="clear" w:color="auto" w:fill="FFFFFF"/>
              </w:rPr>
              <w:t xml:space="preserve"> </w:t>
            </w:r>
            <w:r w:rsidRPr="00B63387">
              <w:rPr>
                <w:rFonts w:eastAsia="Calibri" w:cs="Times New Roman"/>
                <w:color w:val="000000" w:themeColor="text1"/>
                <w:sz w:val="24"/>
                <w:szCs w:val="24"/>
                <w:shd w:val="clear" w:color="auto" w:fill="FFFFFF"/>
              </w:rPr>
              <w:t xml:space="preserve">Чорнолізької </w:t>
            </w:r>
            <w:r>
              <w:rPr>
                <w:rFonts w:eastAsia="Calibri" w:cs="Times New Roman"/>
                <w:color w:val="000000" w:themeColor="text1"/>
                <w:sz w:val="24"/>
                <w:szCs w:val="24"/>
                <w:shd w:val="clear" w:color="auto" w:fill="FFFFFF"/>
              </w:rPr>
              <w:t>амбулаторій</w:t>
            </w:r>
            <w:r w:rsidRPr="001E4E9D">
              <w:rPr>
                <w:rFonts w:eastAsia="Calibri" w:cs="Times New Roman"/>
                <w:color w:val="000000" w:themeColor="text1"/>
                <w:sz w:val="24"/>
                <w:szCs w:val="24"/>
                <w:shd w:val="clear" w:color="auto" w:fill="FFFFFF"/>
              </w:rPr>
              <w:t xml:space="preserve"> загаль</w:t>
            </w:r>
            <w:r>
              <w:rPr>
                <w:rFonts w:eastAsia="Calibri" w:cs="Times New Roman"/>
                <w:color w:val="000000" w:themeColor="text1"/>
                <w:sz w:val="24"/>
                <w:szCs w:val="24"/>
                <w:shd w:val="clear" w:color="auto" w:fill="FFFFFF"/>
              </w:rPr>
              <w:t>ної практики сімейної медицини к</w:t>
            </w:r>
            <w:r w:rsidRPr="001E4E9D">
              <w:rPr>
                <w:rFonts w:eastAsia="Calibri" w:cs="Times New Roman"/>
                <w:color w:val="000000" w:themeColor="text1"/>
                <w:sz w:val="24"/>
                <w:szCs w:val="24"/>
                <w:shd w:val="clear" w:color="auto" w:fill="FFFFFF"/>
              </w:rPr>
              <w:t xml:space="preserve">омунального некомерційного підприємства </w:t>
            </w:r>
            <w:r w:rsidR="00742369">
              <w:rPr>
                <w:rFonts w:eastAsia="Calibri" w:cs="Times New Roman"/>
                <w:color w:val="000000" w:themeColor="text1"/>
                <w:sz w:val="24"/>
                <w:szCs w:val="24"/>
                <w:shd w:val="clear" w:color="auto" w:fill="FFFFFF"/>
              </w:rPr>
              <w:t>«</w:t>
            </w:r>
            <w:r w:rsidRPr="001E4E9D">
              <w:rPr>
                <w:rFonts w:eastAsia="Calibri" w:cs="Times New Roman"/>
                <w:color w:val="000000" w:themeColor="text1"/>
                <w:sz w:val="24"/>
                <w:szCs w:val="24"/>
                <w:shd w:val="clear" w:color="auto" w:fill="FFFFFF"/>
              </w:rPr>
              <w:t>Т</w:t>
            </w:r>
            <w:r w:rsidRPr="001E4E9D">
              <w:rPr>
                <w:rFonts w:eastAsia="Calibri" w:cs="Times New Roman"/>
                <w:bCs/>
                <w:iCs/>
                <w:color w:val="000000" w:themeColor="text1"/>
                <w:sz w:val="24"/>
                <w:szCs w:val="24"/>
                <w:shd w:val="clear" w:color="auto" w:fill="FFFFFF"/>
              </w:rPr>
              <w:t>исменицька міська лікарня</w:t>
            </w:r>
            <w:r w:rsidR="00742369">
              <w:rPr>
                <w:rFonts w:eastAsia="Calibri" w:cs="Times New Roman"/>
                <w:bCs/>
                <w:iCs/>
                <w:color w:val="000000" w:themeColor="text1"/>
                <w:sz w:val="24"/>
                <w:szCs w:val="24"/>
                <w:shd w:val="clear" w:color="auto" w:fill="FFFFFF"/>
              </w:rPr>
              <w:t>»</w:t>
            </w:r>
            <w:r w:rsidRPr="001E4E9D">
              <w:rPr>
                <w:rFonts w:eastAsia="Calibri" w:cs="Times New Roman"/>
                <w:color w:val="000000" w:themeColor="text1"/>
                <w:sz w:val="24"/>
                <w:szCs w:val="24"/>
                <w:shd w:val="clear" w:color="auto" w:fill="FFFFFF"/>
              </w:rPr>
              <w:t xml:space="preserve"> Тисменицької міської ради</w:t>
            </w:r>
            <w:r>
              <w:rPr>
                <w:rFonts w:eastAsia="Calibri" w:cs="Times New Roman"/>
                <w:color w:val="000000" w:themeColor="text1"/>
                <w:sz w:val="24"/>
                <w:szCs w:val="24"/>
              </w:rPr>
              <w:t xml:space="preserve"> якісних медичних послуг</w:t>
            </w:r>
            <w:r w:rsidR="00A15E4A">
              <w:rPr>
                <w:rFonts w:eastAsia="Calibri" w:cs="Times New Roman"/>
                <w:color w:val="000000" w:themeColor="text1"/>
                <w:sz w:val="24"/>
                <w:szCs w:val="24"/>
              </w:rPr>
              <w:t>.</w:t>
            </w:r>
          </w:p>
        </w:tc>
      </w:tr>
      <w:tr w:rsidR="00AA3E0D" w:rsidRPr="001E4E9D" w:rsidTr="00E26C5E">
        <w:trPr>
          <w:trHeight w:val="681"/>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tabs>
                <w:tab w:val="left" w:pos="363"/>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Тисменицька міська </w:t>
            </w:r>
            <w:r>
              <w:rPr>
                <w:rFonts w:eastAsia="Times New Roman" w:cs="Times New Roman"/>
                <w:color w:val="000000" w:themeColor="text1"/>
                <w:sz w:val="24"/>
                <w:szCs w:val="24"/>
                <w:lang w:eastAsia="ru-RU"/>
              </w:rPr>
              <w:t>громада</w:t>
            </w:r>
            <w:r w:rsidRPr="001E4E9D">
              <w:rPr>
                <w:rFonts w:eastAsia="Times New Roman" w:cs="Times New Roman"/>
                <w:color w:val="000000" w:themeColor="text1"/>
                <w:sz w:val="24"/>
                <w:szCs w:val="24"/>
                <w:lang w:eastAsia="ru-RU"/>
              </w:rPr>
              <w:t>, зокрема села Старі Кривотули (2488 о</w:t>
            </w:r>
            <w:r w:rsidR="00A15E4A">
              <w:rPr>
                <w:rFonts w:eastAsia="Times New Roman" w:cs="Times New Roman"/>
                <w:color w:val="000000" w:themeColor="text1"/>
                <w:sz w:val="24"/>
                <w:szCs w:val="24"/>
                <w:lang w:eastAsia="ru-RU"/>
              </w:rPr>
              <w:t>сіб) та Чорнолізці (3079 осіб)</w:t>
            </w:r>
          </w:p>
        </w:tc>
      </w:tr>
      <w:tr w:rsidR="00AA3E0D" w:rsidRPr="001E4E9D" w:rsidTr="00E26C5E">
        <w:trPr>
          <w:trHeight w:val="679"/>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tabs>
                <w:tab w:val="left" w:pos="363"/>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сіл Старі Кривотули (2488 осіб) та Чорнолізці (3079 осіб) Тисменицької міської </w:t>
            </w:r>
            <w:r>
              <w:rPr>
                <w:rFonts w:eastAsia="Times New Roman" w:cs="Times New Roman"/>
                <w:color w:val="000000" w:themeColor="text1"/>
                <w:sz w:val="24"/>
                <w:szCs w:val="24"/>
                <w:lang w:eastAsia="ru-RU"/>
              </w:rPr>
              <w:t>громади</w:t>
            </w:r>
          </w:p>
        </w:tc>
      </w:tr>
      <w:tr w:rsidR="00AA3E0D" w:rsidRPr="001E4E9D" w:rsidTr="00E26C5E">
        <w:trPr>
          <w:trHeight w:val="660"/>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74236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shd w:val="clear" w:color="auto" w:fill="FFFFFF"/>
                <w:lang w:eastAsia="ru-RU"/>
              </w:rPr>
              <w:t>Амбулаторії</w:t>
            </w:r>
            <w:r w:rsidRPr="001E4E9D">
              <w:rPr>
                <w:rFonts w:eastAsia="Times New Roman" w:cs="Times New Roman"/>
                <w:color w:val="000000" w:themeColor="text1"/>
                <w:sz w:val="24"/>
                <w:szCs w:val="24"/>
                <w:shd w:val="clear" w:color="auto" w:fill="FFFFFF"/>
                <w:lang w:eastAsia="ru-RU"/>
              </w:rPr>
              <w:t xml:space="preserve"> Старокривотульської та Чорнолізької загальної практики сімейної медицини Комунально</w:t>
            </w:r>
            <w:r w:rsidR="00742369">
              <w:rPr>
                <w:rFonts w:eastAsia="Times New Roman" w:cs="Times New Roman"/>
                <w:color w:val="000000" w:themeColor="text1"/>
                <w:sz w:val="24"/>
                <w:szCs w:val="24"/>
                <w:shd w:val="clear" w:color="auto" w:fill="FFFFFF"/>
                <w:lang w:eastAsia="ru-RU"/>
              </w:rPr>
              <w:t>го некомерційного підприємства «</w:t>
            </w:r>
            <w:r w:rsidRPr="001E4E9D">
              <w:rPr>
                <w:rFonts w:eastAsia="Times New Roman" w:cs="Times New Roman"/>
                <w:color w:val="000000" w:themeColor="text1"/>
                <w:sz w:val="24"/>
                <w:szCs w:val="24"/>
                <w:shd w:val="clear" w:color="auto" w:fill="FFFFFF"/>
                <w:lang w:eastAsia="ru-RU"/>
              </w:rPr>
              <w:t>Т</w:t>
            </w:r>
            <w:r w:rsidRPr="001E4E9D">
              <w:rPr>
                <w:rFonts w:eastAsia="Times New Roman" w:cs="Times New Roman"/>
                <w:bCs/>
                <w:iCs/>
                <w:color w:val="000000" w:themeColor="text1"/>
                <w:sz w:val="24"/>
                <w:szCs w:val="24"/>
                <w:shd w:val="clear" w:color="auto" w:fill="FFFFFF"/>
                <w:lang w:eastAsia="ru-RU"/>
              </w:rPr>
              <w:t>исменицька міська лікарня</w:t>
            </w:r>
            <w:r w:rsidR="00742369">
              <w:rPr>
                <w:rFonts w:eastAsia="Times New Roman" w:cs="Times New Roman"/>
                <w:bCs/>
                <w:iCs/>
                <w:color w:val="000000" w:themeColor="text1"/>
                <w:sz w:val="24"/>
                <w:szCs w:val="24"/>
                <w:shd w:val="clear" w:color="auto" w:fill="FFFFFF"/>
                <w:lang w:eastAsia="ru-RU"/>
              </w:rPr>
              <w:t>»</w:t>
            </w:r>
            <w:r w:rsidRPr="001E4E9D">
              <w:rPr>
                <w:rFonts w:eastAsia="Times New Roman" w:cs="Times New Roman"/>
                <w:color w:val="000000" w:themeColor="text1"/>
                <w:sz w:val="24"/>
                <w:szCs w:val="24"/>
                <w:shd w:val="clear" w:color="auto" w:fill="FFFFFF"/>
                <w:lang w:eastAsia="ru-RU"/>
              </w:rPr>
              <w:t xml:space="preserve"> Тисменицької міської ради надають послуги значній кількості населення, проте часто сімейні лікарі потребують термінових консультацій вузькоспеціалізованих фахівців, </w:t>
            </w:r>
            <w:r w:rsidR="001529B8">
              <w:rPr>
                <w:rFonts w:eastAsia="Times New Roman" w:cs="Times New Roman"/>
                <w:color w:val="000000" w:themeColor="text1"/>
                <w:sz w:val="24"/>
                <w:szCs w:val="24"/>
                <w:shd w:val="clear" w:color="auto" w:fill="FFFFFF"/>
                <w:lang w:eastAsia="ru-RU"/>
              </w:rPr>
              <w:t>у</w:t>
            </w:r>
            <w:r w:rsidRPr="001E4E9D">
              <w:rPr>
                <w:rFonts w:eastAsia="Times New Roman" w:cs="Times New Roman"/>
                <w:color w:val="000000" w:themeColor="text1"/>
                <w:sz w:val="24"/>
                <w:szCs w:val="24"/>
                <w:shd w:val="clear" w:color="auto" w:fill="FFFFFF"/>
                <w:lang w:eastAsia="ru-RU"/>
              </w:rPr>
              <w:t xml:space="preserve"> тому числі безпосередньо під час огляду пацієнтів </w:t>
            </w:r>
            <w:r w:rsidR="00742369">
              <w:rPr>
                <w:rFonts w:eastAsia="Times New Roman" w:cs="Times New Roman"/>
                <w:color w:val="000000" w:themeColor="text1"/>
                <w:sz w:val="24"/>
                <w:szCs w:val="24"/>
                <w:shd w:val="clear" w:color="auto" w:fill="FFFFFF"/>
                <w:lang w:eastAsia="ru-RU"/>
              </w:rPr>
              <w:t>і</w:t>
            </w:r>
            <w:r w:rsidRPr="001E4E9D">
              <w:rPr>
                <w:rFonts w:eastAsia="Times New Roman" w:cs="Times New Roman"/>
                <w:color w:val="000000" w:themeColor="text1"/>
                <w:sz w:val="24"/>
                <w:szCs w:val="24"/>
                <w:shd w:val="clear" w:color="auto" w:fill="FFFFFF"/>
                <w:lang w:eastAsia="ru-RU"/>
              </w:rPr>
              <w:t xml:space="preserve">з </w:t>
            </w:r>
            <w:r w:rsidRPr="001E4E9D">
              <w:rPr>
                <w:rFonts w:eastAsia="Times New Roman" w:cs="Times New Roman"/>
                <w:color w:val="000000" w:themeColor="text1"/>
                <w:sz w:val="24"/>
                <w:szCs w:val="24"/>
                <w:lang w:eastAsia="ru-RU"/>
              </w:rPr>
              <w:t xml:space="preserve">вразливих груп населення </w:t>
            </w:r>
            <w:r w:rsidRPr="001E4E9D">
              <w:rPr>
                <w:rFonts w:eastAsia="Times New Roman" w:cs="Times New Roman"/>
                <w:color w:val="000000" w:themeColor="text1"/>
                <w:sz w:val="24"/>
                <w:szCs w:val="24"/>
                <w:shd w:val="clear" w:color="auto" w:fill="FFFFFF"/>
                <w:lang w:eastAsia="ru-RU"/>
              </w:rPr>
              <w:t xml:space="preserve">на виїзді. Якісно вирішити цю проблему без використання сімейними лікарями </w:t>
            </w:r>
            <w:r w:rsidRPr="001E4E9D">
              <w:rPr>
                <w:rFonts w:eastAsia="Times New Roman" w:cs="Times New Roman"/>
                <w:color w:val="000000" w:themeColor="text1"/>
                <w:sz w:val="24"/>
                <w:szCs w:val="24"/>
                <w:lang w:eastAsia="uk-UA"/>
              </w:rPr>
              <w:t>н</w:t>
            </w:r>
            <w:r w:rsidRPr="001E4E9D">
              <w:rPr>
                <w:rFonts w:eastAsia="Times New Roman" w:cs="Times New Roman"/>
                <w:color w:val="000000" w:themeColor="text1"/>
                <w:sz w:val="24"/>
                <w:szCs w:val="24"/>
                <w:shd w:val="clear" w:color="auto" w:fill="FFFFFF"/>
                <w:lang w:eastAsia="ru-RU"/>
              </w:rPr>
              <w:t>аборів сімейного лікаря з функцією те</w:t>
            </w:r>
            <w:r>
              <w:rPr>
                <w:rFonts w:eastAsia="Times New Roman" w:cs="Times New Roman"/>
                <w:color w:val="000000" w:themeColor="text1"/>
                <w:sz w:val="24"/>
                <w:szCs w:val="24"/>
                <w:shd w:val="clear" w:color="auto" w:fill="FFFFFF"/>
                <w:lang w:eastAsia="ru-RU"/>
              </w:rPr>
              <w:t>лемедицини практично неможливо</w:t>
            </w:r>
            <w:r w:rsidR="00A15E4A">
              <w:rPr>
                <w:rFonts w:eastAsia="Times New Roman" w:cs="Times New Roman"/>
                <w:color w:val="000000" w:themeColor="text1"/>
                <w:sz w:val="24"/>
                <w:szCs w:val="24"/>
                <w:shd w:val="clear" w:color="auto" w:fill="FFFFFF"/>
                <w:lang w:eastAsia="ru-RU"/>
              </w:rPr>
              <w:t>.</w:t>
            </w:r>
          </w:p>
        </w:tc>
      </w:tr>
      <w:tr w:rsidR="00AA3E0D" w:rsidRPr="001E4E9D" w:rsidTr="00E26C5E">
        <w:trPr>
          <w:trHeight w:val="678"/>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shd w:val="clear" w:color="auto" w:fill="FFFFFF"/>
              <w:jc w:val="left"/>
              <w:rPr>
                <w:rFonts w:eastAsia="Times New Roman" w:cs="Times New Roman"/>
                <w:color w:val="000000" w:themeColor="text1"/>
                <w:spacing w:val="2"/>
                <w:sz w:val="24"/>
                <w:szCs w:val="24"/>
                <w:lang w:eastAsia="uk-UA"/>
              </w:rPr>
            </w:pPr>
            <w:r w:rsidRPr="001E4E9D">
              <w:rPr>
                <w:rFonts w:eastAsia="Times New Roman" w:cs="Times New Roman"/>
                <w:color w:val="000000" w:themeColor="text1"/>
                <w:sz w:val="24"/>
                <w:szCs w:val="24"/>
                <w:shd w:val="clear" w:color="auto" w:fill="FFFFFF"/>
                <w:lang w:eastAsia="ru-RU"/>
              </w:rPr>
              <w:t>Надання мобільними бригадами медичної допомоги та медичних консультацій у</w:t>
            </w:r>
            <w:r>
              <w:rPr>
                <w:rFonts w:eastAsia="Times New Roman" w:cs="Times New Roman"/>
                <w:color w:val="000000" w:themeColor="text1"/>
                <w:sz w:val="24"/>
                <w:szCs w:val="24"/>
                <w:shd w:val="clear" w:color="auto" w:fill="FFFFFF"/>
                <w:lang w:eastAsia="ru-RU"/>
              </w:rPr>
              <w:t xml:space="preserve"> віддалених населених пунктах </w:t>
            </w:r>
            <w:r w:rsidRPr="001E4E9D">
              <w:rPr>
                <w:rFonts w:eastAsia="Times New Roman" w:cs="Times New Roman"/>
                <w:color w:val="000000" w:themeColor="text1"/>
                <w:sz w:val="24"/>
                <w:szCs w:val="24"/>
                <w:shd w:val="clear" w:color="auto" w:fill="FFFFFF"/>
                <w:lang w:eastAsia="ru-RU"/>
              </w:rPr>
              <w:t xml:space="preserve">найуразливішим верствам населення </w:t>
            </w:r>
            <w:r w:rsidRPr="001E4E9D">
              <w:rPr>
                <w:rFonts w:eastAsia="Times New Roman" w:cs="Times New Roman"/>
                <w:color w:val="000000" w:themeColor="text1"/>
                <w:sz w:val="24"/>
                <w:szCs w:val="24"/>
                <w:lang w:eastAsia="uk-UA"/>
              </w:rPr>
              <w:t>з використанням н</w:t>
            </w:r>
            <w:r w:rsidRPr="001E4E9D">
              <w:rPr>
                <w:rFonts w:eastAsia="Times New Roman" w:cs="Times New Roman"/>
                <w:color w:val="000000" w:themeColor="text1"/>
                <w:sz w:val="24"/>
                <w:szCs w:val="24"/>
                <w:shd w:val="clear" w:color="auto" w:fill="FFFFFF"/>
                <w:lang w:eastAsia="ru-RU"/>
              </w:rPr>
              <w:t>абору сімейного лікаря з функцією телемедицини.</w:t>
            </w:r>
          </w:p>
          <w:p w:rsidR="00AA3E0D" w:rsidRPr="001E4E9D" w:rsidRDefault="00AA3E0D" w:rsidP="00320228">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Збільшення кількості надання медичних послуг з використанням н</w:t>
            </w:r>
            <w:r w:rsidRPr="001E4E9D">
              <w:rPr>
                <w:rFonts w:eastAsia="Times New Roman" w:cs="Times New Roman"/>
                <w:color w:val="000000" w:themeColor="text1"/>
                <w:sz w:val="24"/>
                <w:szCs w:val="24"/>
                <w:shd w:val="clear" w:color="auto" w:fill="FFFFFF"/>
                <w:lang w:eastAsia="ru-RU"/>
              </w:rPr>
              <w:t>абору сімейного лікаря з функцією телемедицини Старокривотульською та Чорнолізькою амбулаторіями загальної практики сімейної медицини.</w:t>
            </w:r>
          </w:p>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 xml:space="preserve">Розвиток </w:t>
            </w:r>
            <w:r w:rsidRPr="001E4E9D">
              <w:rPr>
                <w:rFonts w:eastAsia="Times New Roman" w:cs="Times New Roman"/>
                <w:color w:val="000000" w:themeColor="text1"/>
                <w:sz w:val="24"/>
                <w:szCs w:val="24"/>
                <w:shd w:val="clear" w:color="auto" w:fill="FFFFFF"/>
                <w:lang w:eastAsia="ru-RU"/>
              </w:rPr>
              <w:t>інклюзивної медичної інфраструктури в Тисменицькій територіальній громаді</w:t>
            </w:r>
            <w:r>
              <w:rPr>
                <w:rFonts w:eastAsia="Times New Roman" w:cs="Times New Roman"/>
                <w:color w:val="000000" w:themeColor="text1"/>
                <w:sz w:val="24"/>
                <w:szCs w:val="24"/>
                <w:shd w:val="clear" w:color="auto" w:fill="FFFFFF"/>
                <w:lang w:eastAsia="ru-RU"/>
              </w:rPr>
              <w:t>.</w:t>
            </w:r>
          </w:p>
        </w:tc>
      </w:tr>
      <w:tr w:rsidR="00AA3E0D" w:rsidRPr="001E4E9D" w:rsidTr="00E26C5E">
        <w:trPr>
          <w:trHeight w:val="752"/>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shd w:val="clear" w:color="auto" w:fill="FFFFFF"/>
              <w:tabs>
                <w:tab w:val="left" w:pos="423"/>
              </w:tabs>
              <w:contextualSpacing/>
              <w:jc w:val="left"/>
              <w:rPr>
                <w:rFonts w:eastAsia="Calibri" w:cs="Times New Roman"/>
                <w:color w:val="000000" w:themeColor="text1"/>
                <w:sz w:val="24"/>
                <w:szCs w:val="24"/>
              </w:rPr>
            </w:pPr>
            <w:r w:rsidRPr="001E4E9D">
              <w:rPr>
                <w:rFonts w:eastAsia="Times New Roman" w:cs="Times New Roman"/>
                <w:color w:val="000000" w:themeColor="text1"/>
                <w:spacing w:val="2"/>
                <w:sz w:val="24"/>
                <w:szCs w:val="24"/>
                <w:lang w:eastAsia="uk-UA"/>
              </w:rPr>
              <w:t xml:space="preserve">Придбання двох наборів </w:t>
            </w:r>
            <w:r w:rsidRPr="001E4E9D">
              <w:rPr>
                <w:rFonts w:eastAsia="Calibri" w:cs="Times New Roman"/>
                <w:color w:val="000000" w:themeColor="text1"/>
                <w:sz w:val="24"/>
                <w:szCs w:val="24"/>
                <w:shd w:val="clear" w:color="auto" w:fill="FFFFFF"/>
              </w:rPr>
              <w:t>сімейного</w:t>
            </w:r>
            <w:r>
              <w:rPr>
                <w:rFonts w:eastAsia="Calibri" w:cs="Times New Roman"/>
                <w:color w:val="000000" w:themeColor="text1"/>
                <w:sz w:val="24"/>
                <w:szCs w:val="24"/>
                <w:shd w:val="clear" w:color="auto" w:fill="FFFFFF"/>
              </w:rPr>
              <w:t xml:space="preserve"> лікаря з функцією телемедицини.</w:t>
            </w:r>
          </w:p>
          <w:p w:rsidR="00AA3E0D" w:rsidRPr="001E4E9D" w:rsidRDefault="00AA3E0D" w:rsidP="00320228">
            <w:pPr>
              <w:shd w:val="clear" w:color="auto" w:fill="FFFFFF"/>
              <w:tabs>
                <w:tab w:val="left" w:pos="423"/>
              </w:tabs>
              <w:contextualSpacing/>
              <w:jc w:val="left"/>
              <w:rPr>
                <w:rFonts w:eastAsia="Calibri" w:cs="Times New Roman"/>
                <w:color w:val="000000" w:themeColor="text1"/>
                <w:sz w:val="24"/>
                <w:szCs w:val="24"/>
              </w:rPr>
            </w:pPr>
            <w:r>
              <w:rPr>
                <w:rFonts w:eastAsia="Calibri" w:cs="Times New Roman"/>
                <w:color w:val="000000" w:themeColor="text1"/>
                <w:sz w:val="24"/>
                <w:szCs w:val="24"/>
                <w:shd w:val="clear" w:color="auto" w:fill="FFFFFF"/>
              </w:rPr>
              <w:t>Н</w:t>
            </w:r>
            <w:r w:rsidRPr="001E4E9D">
              <w:rPr>
                <w:rFonts w:eastAsia="Calibri" w:cs="Times New Roman"/>
                <w:color w:val="000000" w:themeColor="text1"/>
                <w:sz w:val="24"/>
                <w:szCs w:val="24"/>
                <w:shd w:val="clear" w:color="auto" w:fill="FFFFFF"/>
              </w:rPr>
              <w:t xml:space="preserve">адання таких наборів у використання </w:t>
            </w:r>
            <w:r w:rsidRPr="001E4E9D">
              <w:rPr>
                <w:rFonts w:eastAsia="Calibri" w:cs="Times New Roman"/>
                <w:color w:val="000000" w:themeColor="text1"/>
                <w:sz w:val="24"/>
                <w:szCs w:val="24"/>
              </w:rPr>
              <w:t xml:space="preserve">сімейним лікарям </w:t>
            </w:r>
            <w:r w:rsidRPr="001E4E9D">
              <w:rPr>
                <w:rFonts w:eastAsia="Calibri" w:cs="Times New Roman"/>
                <w:color w:val="000000" w:themeColor="text1"/>
                <w:sz w:val="24"/>
                <w:szCs w:val="24"/>
                <w:shd w:val="clear" w:color="auto" w:fill="FFFFFF"/>
              </w:rPr>
              <w:t xml:space="preserve">Старокривотульської та </w:t>
            </w:r>
            <w:r w:rsidRPr="001E4E9D">
              <w:rPr>
                <w:rFonts w:eastAsia="Calibri" w:cs="Times New Roman"/>
                <w:color w:val="000000" w:themeColor="text1"/>
                <w:sz w:val="24"/>
                <w:szCs w:val="24"/>
              </w:rPr>
              <w:t xml:space="preserve">Чорнолізької </w:t>
            </w:r>
            <w:r w:rsidRPr="001E4E9D">
              <w:rPr>
                <w:rFonts w:eastAsia="Calibri" w:cs="Times New Roman"/>
                <w:color w:val="000000" w:themeColor="text1"/>
                <w:sz w:val="24"/>
                <w:szCs w:val="24"/>
                <w:shd w:val="clear" w:color="auto" w:fill="FFFFFF"/>
              </w:rPr>
              <w:t>амбулаторій загальної практики сімейної медицини Комунально</w:t>
            </w:r>
            <w:r w:rsidR="00742369">
              <w:rPr>
                <w:rFonts w:eastAsia="Calibri" w:cs="Times New Roman"/>
                <w:color w:val="000000" w:themeColor="text1"/>
                <w:sz w:val="24"/>
                <w:szCs w:val="24"/>
                <w:shd w:val="clear" w:color="auto" w:fill="FFFFFF"/>
              </w:rPr>
              <w:t>го некомерційного підприємства «</w:t>
            </w:r>
            <w:r w:rsidRPr="001E4E9D">
              <w:rPr>
                <w:rFonts w:eastAsia="Calibri" w:cs="Times New Roman"/>
                <w:color w:val="000000" w:themeColor="text1"/>
                <w:sz w:val="24"/>
                <w:szCs w:val="24"/>
                <w:shd w:val="clear" w:color="auto" w:fill="FFFFFF"/>
              </w:rPr>
              <w:t>Т</w:t>
            </w:r>
            <w:r w:rsidRPr="001E4E9D">
              <w:rPr>
                <w:rFonts w:eastAsia="Calibri" w:cs="Times New Roman"/>
                <w:bCs/>
                <w:iCs/>
                <w:color w:val="000000" w:themeColor="text1"/>
                <w:sz w:val="24"/>
                <w:szCs w:val="24"/>
                <w:shd w:val="clear" w:color="auto" w:fill="FFFFFF"/>
              </w:rPr>
              <w:t>исменицька міська лікарня</w:t>
            </w:r>
            <w:r w:rsidR="00742369">
              <w:rPr>
                <w:rFonts w:eastAsia="Calibri" w:cs="Times New Roman"/>
                <w:bCs/>
                <w:iCs/>
                <w:color w:val="000000" w:themeColor="text1"/>
                <w:sz w:val="24"/>
                <w:szCs w:val="24"/>
                <w:shd w:val="clear" w:color="auto" w:fill="FFFFFF"/>
              </w:rPr>
              <w:t>»</w:t>
            </w:r>
            <w:r w:rsidRPr="001E4E9D">
              <w:rPr>
                <w:rFonts w:eastAsia="Calibri" w:cs="Times New Roman"/>
                <w:color w:val="000000" w:themeColor="text1"/>
                <w:sz w:val="24"/>
                <w:szCs w:val="24"/>
                <w:shd w:val="clear" w:color="auto" w:fill="FFFFFF"/>
              </w:rPr>
              <w:t xml:space="preserve"> Тисменицької міської ради.</w:t>
            </w:r>
          </w:p>
          <w:p w:rsidR="00AA3E0D" w:rsidRPr="001E4E9D" w:rsidRDefault="00AA3E0D" w:rsidP="00320228">
            <w:pPr>
              <w:shd w:val="clear" w:color="auto" w:fill="FFFFFF"/>
              <w:tabs>
                <w:tab w:val="left" w:pos="423"/>
              </w:tabs>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shd w:val="clear" w:color="auto" w:fill="FFFFFF"/>
              </w:rPr>
              <w:lastRenderedPageBreak/>
              <w:t>Висвітлення результатів ініціативи на офіційних інформаційних ресурсах Тисмени</w:t>
            </w:r>
            <w:r>
              <w:rPr>
                <w:rFonts w:eastAsia="Calibri" w:cs="Times New Roman"/>
                <w:color w:val="000000" w:themeColor="text1"/>
                <w:sz w:val="24"/>
                <w:szCs w:val="24"/>
                <w:shd w:val="clear" w:color="auto" w:fill="FFFFFF"/>
              </w:rPr>
              <w:t>цької міської ради</w:t>
            </w:r>
            <w:r w:rsidR="00A15E4A">
              <w:rPr>
                <w:rFonts w:eastAsia="Calibri" w:cs="Times New Roman"/>
                <w:color w:val="000000" w:themeColor="text1"/>
                <w:sz w:val="24"/>
                <w:szCs w:val="24"/>
                <w:shd w:val="clear" w:color="auto" w:fill="FFFFFF"/>
              </w:rPr>
              <w:t>.</w:t>
            </w:r>
          </w:p>
        </w:tc>
      </w:tr>
      <w:tr w:rsidR="00AA3E0D" w:rsidRPr="001E4E9D" w:rsidTr="00E26C5E">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19"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2022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9</w:t>
            </w:r>
            <w:r w:rsidRPr="001E4E9D">
              <w:rPr>
                <w:rFonts w:eastAsia="Times New Roman" w:cs="Times New Roman"/>
                <w:color w:val="000000" w:themeColor="text1"/>
                <w:sz w:val="24"/>
                <w:szCs w:val="24"/>
                <w:lang w:val="ru-RU" w:eastAsia="ru-RU"/>
              </w:rPr>
              <w:t xml:space="preserve"> / 202</w:t>
            </w: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val="ru-RU" w:eastAsia="ru-RU"/>
              </w:rPr>
              <w:t xml:space="preserve"> - 1</w:t>
            </w: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val="ru-RU" w:eastAsia="ru-RU"/>
              </w:rPr>
              <w:t xml:space="preserve"> / 202</w:t>
            </w:r>
            <w:r w:rsidRPr="001E4E9D">
              <w:rPr>
                <w:rFonts w:eastAsia="Times New Roman" w:cs="Times New Roman"/>
                <w:color w:val="000000" w:themeColor="text1"/>
                <w:sz w:val="24"/>
                <w:szCs w:val="24"/>
                <w:lang w:eastAsia="ru-RU"/>
              </w:rPr>
              <w:t>1</w:t>
            </w:r>
          </w:p>
        </w:tc>
      </w:tr>
      <w:tr w:rsidR="00DB7C96" w:rsidRPr="001E4E9D" w:rsidTr="00E26C5E">
        <w:tc>
          <w:tcPr>
            <w:tcW w:w="307"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74"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29"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10" w:type="pct"/>
            <w:tcBorders>
              <w:top w:val="single" w:sz="6" w:space="0" w:color="000000"/>
              <w:left w:val="single" w:sz="6" w:space="0" w:color="000000"/>
              <w:bottom w:val="single" w:sz="6" w:space="0" w:color="000000"/>
              <w:right w:val="single" w:sz="6" w:space="0" w:color="000000"/>
            </w:tcBorders>
          </w:tcPr>
          <w:p w:rsidR="00DB7C96" w:rsidRPr="001E4E9D" w:rsidRDefault="00DB7C96" w:rsidP="00DB7C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74"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pacing w:val="3"/>
                <w:sz w:val="24"/>
                <w:szCs w:val="24"/>
                <w:lang w:val="ru-RU" w:eastAsia="uk-UA"/>
              </w:rPr>
              <w:t>220</w:t>
            </w:r>
            <w:r>
              <w:rPr>
                <w:rFonts w:eastAsia="Times New Roman" w:cs="Times New Roman"/>
                <w:color w:val="000000" w:themeColor="text1"/>
                <w:spacing w:val="3"/>
                <w:sz w:val="24"/>
                <w:szCs w:val="24"/>
                <w:lang w:val="ru-RU" w:eastAsia="uk-UA"/>
              </w:rPr>
              <w:t>,</w:t>
            </w:r>
            <w:r w:rsidRPr="001E4E9D">
              <w:rPr>
                <w:rFonts w:eastAsia="Times New Roman" w:cs="Times New Roman"/>
                <w:color w:val="000000" w:themeColor="text1"/>
                <w:spacing w:val="3"/>
                <w:sz w:val="24"/>
                <w:szCs w:val="24"/>
                <w:lang w:val="ru-RU" w:eastAsia="uk-UA"/>
              </w:rPr>
              <w:t>8</w:t>
            </w: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en-US"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en-US"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pacing w:val="3"/>
                <w:sz w:val="24"/>
                <w:szCs w:val="24"/>
                <w:lang w:val="ru-RU" w:eastAsia="uk-UA"/>
              </w:rPr>
              <w:t>220</w:t>
            </w:r>
            <w:r>
              <w:rPr>
                <w:rFonts w:eastAsia="Times New Roman" w:cs="Times New Roman"/>
                <w:color w:val="000000" w:themeColor="text1"/>
                <w:spacing w:val="3"/>
                <w:sz w:val="24"/>
                <w:szCs w:val="24"/>
                <w:lang w:val="ru-RU" w:eastAsia="uk-UA"/>
              </w:rPr>
              <w:t>,</w:t>
            </w:r>
            <w:r w:rsidRPr="001E4E9D">
              <w:rPr>
                <w:rFonts w:eastAsia="Times New Roman" w:cs="Times New Roman"/>
                <w:color w:val="000000" w:themeColor="text1"/>
                <w:spacing w:val="3"/>
                <w:sz w:val="24"/>
                <w:szCs w:val="24"/>
                <w:lang w:val="ru-RU" w:eastAsia="uk-UA"/>
              </w:rPr>
              <w:t>8</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7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державний бюджет</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7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обласний бюджет</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7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бюджет громади</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8</w:t>
            </w: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8</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7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власні кошти</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74" w:type="pct"/>
            <w:tcBorders>
              <w:top w:val="single" w:sz="6" w:space="0" w:color="000000"/>
              <w:left w:val="single" w:sz="6" w:space="0" w:color="000000"/>
              <w:bottom w:val="single" w:sz="6" w:space="0" w:color="000000"/>
              <w:right w:val="single" w:sz="6" w:space="0" w:color="000000"/>
            </w:tcBorders>
          </w:tcPr>
          <w:p w:rsidR="00A15E4A" w:rsidRPr="00626290" w:rsidRDefault="00A15E4A" w:rsidP="00A15E4A">
            <w:pPr>
              <w:jc w:val="left"/>
              <w:rPr>
                <w:rFonts w:eastAsia="Times New Roman" w:cs="Times New Roman"/>
                <w:color w:val="000000" w:themeColor="text1"/>
                <w:sz w:val="24"/>
                <w:szCs w:val="24"/>
                <w:lang w:eastAsia="ru-RU"/>
              </w:rPr>
            </w:pPr>
            <w:r w:rsidRPr="0062629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2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154</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1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154</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74"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19"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E26C5E">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7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19"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 це </w:t>
            </w:r>
            <w:r w:rsidRPr="001E4E9D">
              <w:rPr>
                <w:rFonts w:eastAsia="Times New Roman" w:cs="Times New Roman"/>
                <w:color w:val="000000" w:themeColor="text1"/>
                <w:spacing w:val="2"/>
                <w:sz w:val="24"/>
                <w:szCs w:val="24"/>
                <w:lang w:eastAsia="uk-UA"/>
              </w:rPr>
              <w:t>очікуване фінансування від ПРООН</w:t>
            </w:r>
            <w:r>
              <w:rPr>
                <w:rFonts w:eastAsia="Times New Roman" w:cs="Times New Roman"/>
                <w:color w:val="000000" w:themeColor="text1"/>
                <w:sz w:val="24"/>
                <w:szCs w:val="24"/>
                <w:lang w:eastAsia="ru-RU"/>
              </w:rPr>
              <w:t>.</w:t>
            </w:r>
          </w:p>
        </w:tc>
      </w:tr>
    </w:tbl>
    <w:p w:rsidR="00D40EFE" w:rsidRPr="001E4E9D" w:rsidRDefault="00D40EFE" w:rsidP="001E4E9D">
      <w:pPr>
        <w:ind w:firstLine="709"/>
        <w:jc w:val="left"/>
        <w:rPr>
          <w:rFonts w:cs="Times New Roman"/>
          <w:color w:val="000000" w:themeColor="text1"/>
          <w:sz w:val="24"/>
          <w:szCs w:val="24"/>
        </w:rPr>
      </w:pPr>
    </w:p>
    <w:p w:rsidR="00D55AE3" w:rsidRDefault="00D55AE3" w:rsidP="001E4E9D">
      <w:pPr>
        <w:ind w:firstLine="709"/>
        <w:jc w:val="left"/>
        <w:rPr>
          <w:rFonts w:cs="Times New Roman"/>
          <w:color w:val="000000" w:themeColor="text1"/>
          <w:sz w:val="24"/>
          <w:szCs w:val="24"/>
        </w:rPr>
      </w:pPr>
      <w:r w:rsidRPr="001E4E9D">
        <w:rPr>
          <w:rFonts w:cs="Times New Roman"/>
          <w:color w:val="000000" w:themeColor="text1"/>
          <w:sz w:val="24"/>
          <w:szCs w:val="24"/>
        </w:rPr>
        <w:t>2.23.</w:t>
      </w:r>
    </w:p>
    <w:tbl>
      <w:tblPr>
        <w:tblW w:w="4987"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173"/>
        <w:gridCol w:w="952"/>
        <w:gridCol w:w="947"/>
        <w:gridCol w:w="1639"/>
      </w:tblGrid>
      <w:tr w:rsidR="00AA3E0D" w:rsidRPr="001E4E9D" w:rsidTr="00407D98">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Гузій Василь Ярославович</w:t>
            </w:r>
          </w:p>
        </w:tc>
      </w:tr>
      <w:tr w:rsidR="00AA3E0D" w:rsidRPr="001E4E9D" w:rsidTr="00407D98">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0689799969, 0951334198</w:t>
            </w:r>
          </w:p>
        </w:tc>
      </w:tr>
      <w:tr w:rsidR="00AA3E0D" w:rsidRPr="001E4E9D" w:rsidTr="00407D98">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B53AEE"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742369" w:rsidP="00385684">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AA3E0D" w:rsidRPr="001E4E9D">
              <w:rPr>
                <w:rFonts w:eastAsia="Times New Roman" w:cs="Times New Roman"/>
                <w:color w:val="000000" w:themeColor="text1"/>
                <w:sz w:val="24"/>
                <w:szCs w:val="24"/>
                <w:lang w:val="en-US" w:eastAsia="ru-RU"/>
              </w:rPr>
              <w:t>lum_economy@ukr.net</w:t>
            </w:r>
          </w:p>
        </w:tc>
      </w:tr>
      <w:tr w:rsidR="00AA3E0D" w:rsidRPr="001E4E9D" w:rsidTr="00407D98">
        <w:trPr>
          <w:trHeight w:val="551"/>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стандартів надання медичних та соціальних послуг – запорука сталого розвитку громади</w:t>
            </w:r>
          </w:p>
        </w:tc>
      </w:tr>
      <w:tr w:rsidR="00AA3E0D" w:rsidRPr="001E4E9D" w:rsidTr="00407D98">
        <w:trPr>
          <w:trHeight w:val="786"/>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74236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Тлумацька міська рада Івано-Франківського району Івано-Франківської області</w:t>
            </w:r>
          </w:p>
        </w:tc>
      </w:tr>
      <w:tr w:rsidR="00AA3E0D" w:rsidRPr="001E4E9D" w:rsidTr="00407D98">
        <w:trPr>
          <w:trHeight w:val="253"/>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послуг: будівництво, реконструкція та покращення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матеріально-технічної бази закладів охорони</w:t>
            </w:r>
            <w:r>
              <w:rPr>
                <w:rFonts w:eastAsia="Times New Roman" w:cs="Times New Roman"/>
                <w:color w:val="000000" w:themeColor="text1"/>
                <w:sz w:val="24"/>
                <w:szCs w:val="24"/>
                <w:lang w:eastAsia="ru-RU"/>
              </w:rPr>
              <w:t xml:space="preserve"> здоров‘я</w:t>
            </w:r>
            <w:r w:rsidR="00A15E4A">
              <w:rPr>
                <w:rFonts w:eastAsia="Times New Roman" w:cs="Times New Roman"/>
                <w:color w:val="000000" w:themeColor="text1"/>
                <w:sz w:val="24"/>
                <w:szCs w:val="24"/>
                <w:lang w:eastAsia="ru-RU"/>
              </w:rPr>
              <w:t>.</w:t>
            </w:r>
          </w:p>
        </w:tc>
      </w:tr>
      <w:tr w:rsidR="00AA3E0D" w:rsidRPr="001E4E9D" w:rsidTr="00407D98">
        <w:trPr>
          <w:trHeight w:val="738"/>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Метою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 xml:space="preserve">є об’єднання зусиль </w:t>
            </w:r>
            <w:r>
              <w:rPr>
                <w:rFonts w:eastAsia="Times New Roman" w:cs="Times New Roman"/>
                <w:color w:val="000000" w:themeColor="text1"/>
                <w:sz w:val="24"/>
                <w:szCs w:val="24"/>
                <w:lang w:eastAsia="ru-RU"/>
              </w:rPr>
              <w:t xml:space="preserve">для </w:t>
            </w:r>
            <w:r w:rsidRPr="001E4E9D">
              <w:rPr>
                <w:rFonts w:eastAsia="Times New Roman" w:cs="Times New Roman"/>
                <w:color w:val="000000" w:themeColor="text1"/>
                <w:sz w:val="24"/>
                <w:szCs w:val="24"/>
                <w:lang w:eastAsia="ru-RU"/>
              </w:rPr>
              <w:t>покращення якості та</w:t>
            </w:r>
            <w:r>
              <w:rPr>
                <w:rFonts w:eastAsia="Times New Roman" w:cs="Times New Roman"/>
                <w:color w:val="000000" w:themeColor="text1"/>
                <w:sz w:val="24"/>
                <w:szCs w:val="24"/>
                <w:lang w:eastAsia="ru-RU"/>
              </w:rPr>
              <w:t xml:space="preserve"> тривалості життя мешканців громади</w:t>
            </w:r>
            <w:r w:rsidRPr="001E4E9D">
              <w:rPr>
                <w:rFonts w:eastAsia="Times New Roman" w:cs="Times New Roman"/>
                <w:color w:val="000000" w:themeColor="text1"/>
                <w:sz w:val="24"/>
                <w:szCs w:val="24"/>
                <w:lang w:eastAsia="ru-RU"/>
              </w:rPr>
              <w:t>, підвищ</w:t>
            </w:r>
            <w:r>
              <w:rPr>
                <w:rFonts w:eastAsia="Times New Roman" w:cs="Times New Roman"/>
                <w:color w:val="000000" w:themeColor="text1"/>
                <w:sz w:val="24"/>
                <w:szCs w:val="24"/>
                <w:lang w:eastAsia="ru-RU"/>
              </w:rPr>
              <w:t xml:space="preserve">ення </w:t>
            </w:r>
            <w:r w:rsidRPr="001E4E9D">
              <w:rPr>
                <w:rFonts w:eastAsia="Times New Roman" w:cs="Times New Roman"/>
                <w:color w:val="000000" w:themeColor="text1"/>
                <w:sz w:val="24"/>
                <w:szCs w:val="24"/>
                <w:lang w:eastAsia="ru-RU"/>
              </w:rPr>
              <w:t>доступ</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сільського населення до якісної медичної допомоги та соціальних послуг</w:t>
            </w:r>
            <w:r>
              <w:rPr>
                <w:rFonts w:eastAsia="Times New Roman" w:cs="Times New Roman"/>
                <w:color w:val="000000" w:themeColor="text1"/>
                <w:sz w:val="24"/>
                <w:szCs w:val="24"/>
                <w:lang w:eastAsia="ru-RU"/>
              </w:rPr>
              <w:t>.</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придбання 12 електричних трициклів </w:t>
            </w:r>
            <w:r w:rsidR="00742369">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кабінами для потреб медичних та соціальних працівників сільських населених пунктів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зменшення впливу та протидія пандемії COVID-19;</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 створення умов для суттєвого поліпшення умов медичного та соціа</w:t>
            </w:r>
            <w:r>
              <w:rPr>
                <w:rFonts w:eastAsia="Times New Roman" w:cs="Times New Roman"/>
                <w:color w:val="000000" w:themeColor="text1"/>
                <w:sz w:val="24"/>
                <w:szCs w:val="24"/>
                <w:lang w:eastAsia="ru-RU"/>
              </w:rPr>
              <w:t>льного обслуговування населення</w:t>
            </w:r>
            <w:r w:rsidR="00A15E4A">
              <w:rPr>
                <w:rFonts w:eastAsia="Times New Roman" w:cs="Times New Roman"/>
                <w:color w:val="000000" w:themeColor="text1"/>
                <w:sz w:val="24"/>
                <w:szCs w:val="24"/>
                <w:lang w:eastAsia="ru-RU"/>
              </w:rPr>
              <w:t>.</w:t>
            </w:r>
          </w:p>
        </w:tc>
      </w:tr>
      <w:tr w:rsidR="00AA3E0D" w:rsidRPr="001E4E9D" w:rsidTr="00407D98">
        <w:trPr>
          <w:trHeight w:val="559"/>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реалізовуватиметься на території Тлумацької </w:t>
            </w:r>
            <w:r>
              <w:rPr>
                <w:rFonts w:eastAsia="Times New Roman" w:cs="Times New Roman"/>
                <w:color w:val="000000" w:themeColor="text1"/>
                <w:sz w:val="24"/>
                <w:szCs w:val="24"/>
                <w:lang w:eastAsia="ru-RU"/>
              </w:rPr>
              <w:t>громади</w:t>
            </w:r>
            <w:r w:rsidR="00742369">
              <w:rPr>
                <w:rFonts w:eastAsia="Times New Roman" w:cs="Times New Roman"/>
                <w:color w:val="000000" w:themeColor="text1"/>
                <w:sz w:val="24"/>
                <w:szCs w:val="24"/>
                <w:lang w:eastAsia="ru-RU"/>
              </w:rPr>
              <w:t>.</w:t>
            </w:r>
          </w:p>
        </w:tc>
      </w:tr>
      <w:tr w:rsidR="00AA3E0D" w:rsidRPr="001E4E9D" w:rsidTr="00407D98">
        <w:trPr>
          <w:trHeight w:val="1044"/>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Цільовими групами є </w:t>
            </w:r>
            <w:r>
              <w:rPr>
                <w:rFonts w:eastAsia="Times New Roman" w:cs="Times New Roman"/>
                <w:color w:val="000000" w:themeColor="text1"/>
                <w:sz w:val="24"/>
                <w:szCs w:val="24"/>
                <w:lang w:eastAsia="ru-RU"/>
              </w:rPr>
              <w:t>мешканці</w:t>
            </w:r>
            <w:r w:rsidRPr="001E4E9D">
              <w:rPr>
                <w:rFonts w:eastAsia="Times New Roman" w:cs="Times New Roman"/>
                <w:color w:val="000000" w:themeColor="text1"/>
                <w:sz w:val="24"/>
                <w:szCs w:val="24"/>
                <w:lang w:eastAsia="ru-RU"/>
              </w:rPr>
              <w:t xml:space="preserve"> сільських населених пунктів громади, а це 20,7 тис.</w:t>
            </w:r>
            <w:r w:rsidR="00742369">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осіб, що станов</w:t>
            </w:r>
            <w:r w:rsidR="00742369">
              <w:rPr>
                <w:rFonts w:eastAsia="Times New Roman" w:cs="Times New Roman"/>
                <w:color w:val="000000" w:themeColor="text1"/>
                <w:sz w:val="24"/>
                <w:szCs w:val="24"/>
                <w:lang w:eastAsia="ru-RU"/>
              </w:rPr>
              <w:t>ить 72% усіх мешканців громади.</w:t>
            </w:r>
          </w:p>
          <w:p w:rsidR="00AA3E0D" w:rsidRPr="001E4E9D" w:rsidRDefault="00AA3E0D"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а допомогою придбаних транспортних засобів соціальними працівниками надаватимуться соціальні послуги соціально вразливим верствам населення сільських населених пунктів громади. </w:t>
            </w:r>
          </w:p>
        </w:tc>
      </w:tr>
      <w:tr w:rsidR="00AA3E0D" w:rsidRPr="001E4E9D" w:rsidTr="00407D98">
        <w:trPr>
          <w:trHeight w:val="660"/>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74236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Одним із головних</w:t>
            </w:r>
            <w:r w:rsidR="00742369">
              <w:rPr>
                <w:rFonts w:eastAsia="Times New Roman" w:cs="Times New Roman"/>
                <w:color w:val="000000" w:themeColor="text1"/>
                <w:sz w:val="24"/>
                <w:szCs w:val="24"/>
                <w:lang w:eastAsia="ru-RU"/>
              </w:rPr>
              <w:t xml:space="preserve"> завдань новостворених  громад у</w:t>
            </w:r>
            <w:r w:rsidRPr="001E4E9D">
              <w:rPr>
                <w:rFonts w:eastAsia="Times New Roman" w:cs="Times New Roman"/>
                <w:color w:val="000000" w:themeColor="text1"/>
                <w:sz w:val="24"/>
                <w:szCs w:val="24"/>
                <w:lang w:eastAsia="ru-RU"/>
              </w:rPr>
              <w:t xml:space="preserve"> рамках реформи децентралізації, яка зараз проходить в Україні</w:t>
            </w:r>
            <w:r w:rsidR="0074236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забезпечення державних гарантій щодо якісного медичного обслуговування населення, надання первинної та</w:t>
            </w:r>
            <w:r>
              <w:rPr>
                <w:rFonts w:eastAsia="Times New Roman" w:cs="Times New Roman"/>
                <w:color w:val="000000" w:themeColor="text1"/>
                <w:sz w:val="24"/>
                <w:szCs w:val="24"/>
                <w:lang w:eastAsia="ru-RU"/>
              </w:rPr>
              <w:t xml:space="preserve"> невідкладної медичної допомоги. </w:t>
            </w:r>
            <w:r w:rsidRPr="001E4E9D">
              <w:rPr>
                <w:rFonts w:eastAsia="Times New Roman" w:cs="Times New Roman"/>
                <w:color w:val="000000" w:themeColor="text1"/>
                <w:sz w:val="24"/>
                <w:szCs w:val="24"/>
                <w:lang w:eastAsia="ru-RU"/>
              </w:rPr>
              <w:t>Для повноцінної та ефективної реалізації в громаді покладених на неї державних гарантій у сфері охорони здоров’я та надання соціальних послуг вразливим верствам населення, особливо в час поширення пандемії COVID-19 та запровадження адаптивного карантину в Україні, необхідно придбати електричні трицикли з кабінами в сільські населені пун</w:t>
            </w:r>
            <w:r w:rsidR="00742369">
              <w:rPr>
                <w:rFonts w:eastAsia="Times New Roman" w:cs="Times New Roman"/>
                <w:color w:val="000000" w:themeColor="text1"/>
                <w:sz w:val="24"/>
                <w:szCs w:val="24"/>
                <w:lang w:eastAsia="ru-RU"/>
              </w:rPr>
              <w:t>кти громади. В сільських ФАПах не</w:t>
            </w:r>
            <w:r w:rsidRPr="001E4E9D">
              <w:rPr>
                <w:rFonts w:eastAsia="Times New Roman" w:cs="Times New Roman"/>
                <w:color w:val="000000" w:themeColor="text1"/>
                <w:sz w:val="24"/>
                <w:szCs w:val="24"/>
                <w:lang w:eastAsia="ru-RU"/>
              </w:rPr>
              <w:t>має жодної транспортної одиниці, що ускладнює надання невідкладної первинної медичної допомоги та соціальних послуг на місці, особливо в теперішній час поширення пандемії COVID-19. Також у громаді у 2018 році створений КУ «</w:t>
            </w:r>
            <w:r w:rsidR="00742369">
              <w:rPr>
                <w:rFonts w:eastAsia="Times New Roman" w:cs="Times New Roman"/>
                <w:color w:val="000000" w:themeColor="text1"/>
                <w:sz w:val="24"/>
                <w:szCs w:val="24"/>
                <w:lang w:eastAsia="ru-RU"/>
              </w:rPr>
              <w:t>Центр надання соціальних послуг</w:t>
            </w:r>
            <w:r w:rsidRPr="001E4E9D">
              <w:rPr>
                <w:rFonts w:eastAsia="Times New Roman" w:cs="Times New Roman"/>
                <w:color w:val="000000" w:themeColor="text1"/>
                <w:sz w:val="24"/>
                <w:szCs w:val="24"/>
                <w:lang w:eastAsia="ru-RU"/>
              </w:rPr>
              <w:t>», який надає соціальні послуги мешканцям громади</w:t>
            </w:r>
            <w:r>
              <w:rPr>
                <w:rFonts w:eastAsia="Times New Roman" w:cs="Times New Roman"/>
                <w:color w:val="000000" w:themeColor="text1"/>
                <w:sz w:val="24"/>
                <w:szCs w:val="24"/>
                <w:lang w:eastAsia="ru-RU"/>
              </w:rPr>
              <w:t xml:space="preserve">. </w:t>
            </w:r>
            <w:r w:rsidR="00742369">
              <w:rPr>
                <w:rFonts w:eastAsia="Times New Roman" w:cs="Times New Roman"/>
                <w:color w:val="000000" w:themeColor="text1"/>
                <w:sz w:val="24"/>
                <w:szCs w:val="24"/>
                <w:lang w:eastAsia="ru-RU"/>
              </w:rPr>
              <w:t>На балансі даного закладу не</w:t>
            </w:r>
            <w:r w:rsidRPr="001E4E9D">
              <w:rPr>
                <w:rFonts w:eastAsia="Times New Roman" w:cs="Times New Roman"/>
                <w:color w:val="000000" w:themeColor="text1"/>
                <w:sz w:val="24"/>
                <w:szCs w:val="24"/>
                <w:lang w:eastAsia="ru-RU"/>
              </w:rPr>
              <w:t>м</w:t>
            </w:r>
            <w:r>
              <w:rPr>
                <w:rFonts w:eastAsia="Times New Roman" w:cs="Times New Roman"/>
                <w:color w:val="000000" w:themeColor="text1"/>
                <w:sz w:val="24"/>
                <w:szCs w:val="24"/>
                <w:lang w:eastAsia="ru-RU"/>
              </w:rPr>
              <w:t>ає жодного транспортного засобу.</w:t>
            </w:r>
            <w:r w:rsidRPr="001E4E9D">
              <w:rPr>
                <w:rFonts w:eastAsia="Times New Roman" w:cs="Times New Roman"/>
                <w:color w:val="000000" w:themeColor="text1"/>
                <w:sz w:val="24"/>
                <w:szCs w:val="24"/>
                <w:lang w:eastAsia="ru-RU"/>
              </w:rPr>
              <w:t xml:space="preserve"> Центром надання соціальних послуг надається понад 40 видів соціальних та 25 видів адміністративних послуг соціального характеру.</w:t>
            </w:r>
          </w:p>
        </w:tc>
      </w:tr>
      <w:tr w:rsidR="00AA3E0D" w:rsidRPr="001E4E9D" w:rsidTr="00407D98">
        <w:trPr>
          <w:trHeight w:val="1575"/>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w:t>
            </w:r>
            <w:r w:rsidRPr="001E4E9D">
              <w:rPr>
                <w:rFonts w:eastAsia="Times New Roman" w:cs="Times New Roman"/>
                <w:color w:val="000000" w:themeColor="text1"/>
                <w:sz w:val="24"/>
                <w:szCs w:val="24"/>
                <w:lang w:eastAsia="ru-RU"/>
              </w:rPr>
              <w:t>езультати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придбано 12 електричних трициклів </w:t>
            </w:r>
            <w:r w:rsidR="00742369">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кабіною;</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забезпечено медичних та соціальних працівників транспортними засобами; </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вчасно нада</w:t>
            </w:r>
            <w:r w:rsidR="00742369">
              <w:rPr>
                <w:rFonts w:eastAsia="Times New Roman" w:cs="Times New Roman"/>
                <w:color w:val="000000" w:themeColor="text1"/>
                <w:sz w:val="24"/>
                <w:szCs w:val="24"/>
                <w:lang w:eastAsia="ru-RU"/>
              </w:rPr>
              <w:t>на</w:t>
            </w:r>
            <w:r w:rsidRPr="001E4E9D">
              <w:rPr>
                <w:rFonts w:eastAsia="Times New Roman" w:cs="Times New Roman"/>
                <w:color w:val="000000" w:themeColor="text1"/>
                <w:sz w:val="24"/>
                <w:szCs w:val="24"/>
                <w:lang w:eastAsia="ru-RU"/>
              </w:rPr>
              <w:t xml:space="preserve"> невідкладна медична допомога та соціальні послуги 20,7 тис. жителям сільських територій громади;</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 зменшено тривалість часу прибуття лікаря та соціального працівника до мешканців у 3</w:t>
            </w:r>
            <w:r w:rsidR="00430223">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рази;</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зменшено соціальні контакти вразливих верст населення задля протидії та змен</w:t>
            </w:r>
            <w:r>
              <w:rPr>
                <w:rFonts w:eastAsia="Times New Roman" w:cs="Times New Roman"/>
                <w:color w:val="000000" w:themeColor="text1"/>
                <w:sz w:val="24"/>
                <w:szCs w:val="24"/>
                <w:lang w:eastAsia="ru-RU"/>
              </w:rPr>
              <w:t>шенню впливу пандемії COVID-19</w:t>
            </w:r>
            <w:r w:rsidR="00A15E4A">
              <w:rPr>
                <w:rFonts w:eastAsia="Times New Roman" w:cs="Times New Roman"/>
                <w:color w:val="000000" w:themeColor="text1"/>
                <w:sz w:val="24"/>
                <w:szCs w:val="24"/>
                <w:lang w:eastAsia="ru-RU"/>
              </w:rPr>
              <w:t>.</w:t>
            </w:r>
          </w:p>
        </w:tc>
      </w:tr>
      <w:tr w:rsidR="00AA3E0D" w:rsidRPr="001E4E9D" w:rsidTr="00407D98">
        <w:trPr>
          <w:trHeight w:val="468"/>
        </w:trPr>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Визначення вимог до транспортних з</w:t>
            </w:r>
            <w:r w:rsidR="00742369">
              <w:rPr>
                <w:rFonts w:eastAsia="Times New Roman" w:cs="Times New Roman"/>
                <w:color w:val="000000" w:themeColor="text1"/>
                <w:sz w:val="24"/>
                <w:szCs w:val="24"/>
                <w:lang w:eastAsia="ru-RU"/>
              </w:rPr>
              <w:t>асобів, які планує</w:t>
            </w:r>
            <w:r>
              <w:rPr>
                <w:rFonts w:eastAsia="Times New Roman" w:cs="Times New Roman"/>
                <w:color w:val="000000" w:themeColor="text1"/>
                <w:sz w:val="24"/>
                <w:szCs w:val="24"/>
                <w:lang w:eastAsia="ru-RU"/>
              </w:rPr>
              <w:t>ться придбати.</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Пошук пропозицій </w:t>
            </w:r>
            <w:r w:rsidR="00742369">
              <w:rPr>
                <w:rFonts w:eastAsia="Times New Roman" w:cs="Times New Roman"/>
                <w:color w:val="000000" w:themeColor="text1"/>
                <w:sz w:val="24"/>
                <w:szCs w:val="24"/>
                <w:lang w:eastAsia="ru-RU"/>
              </w:rPr>
              <w:t>з продажу</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необхідних транспортних засобів.</w:t>
            </w:r>
          </w:p>
          <w:p w:rsidR="00AA3E0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публічних закупівель транспортних засобів відп</w:t>
            </w:r>
            <w:r>
              <w:rPr>
                <w:rFonts w:eastAsia="Times New Roman" w:cs="Times New Roman"/>
                <w:color w:val="000000" w:themeColor="text1"/>
                <w:sz w:val="24"/>
                <w:szCs w:val="24"/>
                <w:lang w:eastAsia="ru-RU"/>
              </w:rPr>
              <w:t>овідно до діючого законодавства.</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Взяття на баланс</w:t>
            </w:r>
            <w:r>
              <w:rPr>
                <w:rFonts w:eastAsia="Times New Roman" w:cs="Times New Roman"/>
                <w:color w:val="000000" w:themeColor="text1"/>
                <w:sz w:val="24"/>
                <w:szCs w:val="24"/>
                <w:lang w:eastAsia="ru-RU"/>
              </w:rPr>
              <w:t xml:space="preserve"> придбаних транспортних засобів.</w:t>
            </w:r>
          </w:p>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Висвітлення результатів ре</w:t>
            </w:r>
            <w:r w:rsidR="00A15E4A">
              <w:rPr>
                <w:rFonts w:eastAsia="Times New Roman" w:cs="Times New Roman"/>
                <w:color w:val="000000" w:themeColor="text1"/>
                <w:sz w:val="24"/>
                <w:szCs w:val="24"/>
                <w:lang w:eastAsia="ru-RU"/>
              </w:rPr>
              <w:t>алізації проєкту у місцевих ЗМІ.</w:t>
            </w:r>
          </w:p>
        </w:tc>
      </w:tr>
      <w:tr w:rsidR="00AA3E0D" w:rsidRPr="001E4E9D" w:rsidTr="00407D98">
        <w:tc>
          <w:tcPr>
            <w:tcW w:w="307"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sidR="007131B1">
              <w:rPr>
                <w:rFonts w:eastAsia="Times New Roman" w:cs="Times New Roman"/>
                <w:color w:val="000000" w:themeColor="text1"/>
                <w:sz w:val="24"/>
                <w:szCs w:val="24"/>
                <w:lang w:eastAsia="ru-RU"/>
              </w:rPr>
              <w:t>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Pr>
          <w:p w:rsidR="00AA3E0D" w:rsidRPr="001E4E9D" w:rsidRDefault="00AA3E0D"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w:t>
            </w:r>
          </w:p>
        </w:tc>
      </w:tr>
      <w:tr w:rsidR="003D4E03" w:rsidRPr="001E4E9D" w:rsidTr="00407D98">
        <w:tc>
          <w:tcPr>
            <w:tcW w:w="30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34"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3D4E03" w:rsidRPr="001E4E9D" w:rsidRDefault="003D4E03" w:rsidP="003D4E03">
            <w:pPr>
              <w:jc w:val="left"/>
              <w:rPr>
                <w:rFonts w:eastAsia="Times New Roman" w:cs="Times New Roman"/>
                <w:color w:val="000000" w:themeColor="text1"/>
                <w:sz w:val="24"/>
                <w:szCs w:val="24"/>
                <w:lang w:eastAsia="ru-RU"/>
              </w:rPr>
            </w:pPr>
          </w:p>
        </w:tc>
        <w:tc>
          <w:tcPr>
            <w:tcW w:w="515"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3D4E03" w:rsidRPr="001E4E9D" w:rsidRDefault="003D4E03" w:rsidP="003D4E03">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3D4E03" w:rsidRPr="001E4E9D" w:rsidRDefault="003D4E03" w:rsidP="003D4E03">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3D4E03" w:rsidRPr="001E4E9D" w:rsidRDefault="003D4E03" w:rsidP="003D4E03">
            <w:pPr>
              <w:jc w:val="left"/>
              <w:rPr>
                <w:rFonts w:eastAsia="Times New Roman" w:cs="Times New Roman"/>
                <w:color w:val="000000" w:themeColor="text1"/>
                <w:sz w:val="24"/>
                <w:szCs w:val="24"/>
                <w:lang w:eastAsia="ru-RU"/>
              </w:rPr>
            </w:pP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720,0</w:t>
            </w: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720,0</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8113AB" w:rsidRDefault="00A15E4A" w:rsidP="00A15E4A">
            <w:pPr>
              <w:jc w:val="left"/>
              <w:rPr>
                <w:rFonts w:eastAsia="Times New Roman" w:cs="Times New Roman"/>
                <w:color w:val="000000" w:themeColor="text1"/>
                <w:sz w:val="24"/>
                <w:szCs w:val="24"/>
                <w:lang w:eastAsia="ru-RU"/>
              </w:rPr>
            </w:pPr>
            <w:r w:rsidRPr="008113AB">
              <w:rPr>
                <w:rFonts w:eastAsia="Times New Roman" w:cs="Times New Roman"/>
                <w:color w:val="000000" w:themeColor="text1"/>
                <w:sz w:val="24"/>
                <w:szCs w:val="24"/>
                <w:lang w:eastAsia="ru-RU"/>
              </w:rPr>
              <w:t>державний бюджет</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8113AB" w:rsidRDefault="00A15E4A" w:rsidP="00A15E4A">
            <w:pPr>
              <w:jc w:val="left"/>
              <w:rPr>
                <w:rFonts w:eastAsia="Times New Roman" w:cs="Times New Roman"/>
                <w:color w:val="000000" w:themeColor="text1"/>
                <w:sz w:val="24"/>
                <w:szCs w:val="24"/>
                <w:lang w:eastAsia="ru-RU"/>
              </w:rPr>
            </w:pPr>
            <w:r w:rsidRPr="008113AB">
              <w:rPr>
                <w:rFonts w:eastAsia="Times New Roman" w:cs="Times New Roman"/>
                <w:color w:val="000000" w:themeColor="text1"/>
                <w:sz w:val="24"/>
                <w:szCs w:val="24"/>
                <w:lang w:eastAsia="ru-RU"/>
              </w:rPr>
              <w:t>обласний бюджет</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8113AB" w:rsidRDefault="00A15E4A" w:rsidP="00A15E4A">
            <w:pPr>
              <w:jc w:val="left"/>
              <w:rPr>
                <w:rFonts w:eastAsia="Times New Roman" w:cs="Times New Roman"/>
                <w:color w:val="000000" w:themeColor="text1"/>
                <w:sz w:val="24"/>
                <w:szCs w:val="24"/>
                <w:lang w:eastAsia="ru-RU"/>
              </w:rPr>
            </w:pPr>
            <w:r w:rsidRPr="008113AB">
              <w:rPr>
                <w:rFonts w:eastAsia="Times New Roman" w:cs="Times New Roman"/>
                <w:color w:val="000000" w:themeColor="text1"/>
                <w:sz w:val="24"/>
                <w:szCs w:val="24"/>
                <w:lang w:eastAsia="ru-RU"/>
              </w:rPr>
              <w:t>бюджет громади</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66,0</w:t>
            </w: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66,0</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8113AB" w:rsidRDefault="00A15E4A" w:rsidP="00A15E4A">
            <w:pPr>
              <w:jc w:val="left"/>
              <w:rPr>
                <w:rFonts w:eastAsia="Times New Roman" w:cs="Times New Roman"/>
                <w:color w:val="000000" w:themeColor="text1"/>
                <w:sz w:val="24"/>
                <w:szCs w:val="24"/>
                <w:lang w:eastAsia="ru-RU"/>
              </w:rPr>
            </w:pPr>
            <w:r w:rsidRPr="008113AB">
              <w:rPr>
                <w:rFonts w:eastAsia="Times New Roman" w:cs="Times New Roman"/>
                <w:color w:val="000000" w:themeColor="text1"/>
                <w:sz w:val="24"/>
                <w:szCs w:val="24"/>
                <w:lang w:eastAsia="ru-RU"/>
              </w:rPr>
              <w:t>власні кошти</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8113AB" w:rsidRDefault="00A15E4A" w:rsidP="00A15E4A">
            <w:pPr>
              <w:jc w:val="left"/>
              <w:rPr>
                <w:rFonts w:eastAsia="Times New Roman" w:cs="Times New Roman"/>
                <w:color w:val="000000" w:themeColor="text1"/>
                <w:sz w:val="24"/>
                <w:szCs w:val="24"/>
                <w:lang w:eastAsia="ru-RU"/>
              </w:rPr>
            </w:pPr>
            <w:r w:rsidRPr="008113A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3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504,0</w:t>
            </w:r>
          </w:p>
        </w:tc>
        <w:tc>
          <w:tcPr>
            <w:tcW w:w="51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1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88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504,0</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КЗ «Центр надання соціальних послуг» Тлумацької міської ради</w:t>
            </w:r>
          </w:p>
        </w:tc>
      </w:tr>
      <w:tr w:rsidR="00A15E4A" w:rsidRPr="001E4E9D" w:rsidTr="00407D98">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
                <w:color w:val="000000" w:themeColor="text1"/>
                <w:sz w:val="24"/>
                <w:szCs w:val="24"/>
                <w:lang w:eastAsia="ru-RU"/>
              </w:rPr>
            </w:pPr>
          </w:p>
        </w:tc>
      </w:tr>
    </w:tbl>
    <w:p w:rsidR="00D40EFE" w:rsidRPr="001E4E9D" w:rsidRDefault="00D40EFE" w:rsidP="001E4E9D">
      <w:pPr>
        <w:ind w:firstLine="709"/>
        <w:jc w:val="left"/>
        <w:rPr>
          <w:rFonts w:cs="Times New Roman"/>
          <w:color w:val="000000" w:themeColor="text1"/>
          <w:sz w:val="24"/>
          <w:szCs w:val="24"/>
        </w:rPr>
      </w:pPr>
    </w:p>
    <w:p w:rsidR="00D55AE3" w:rsidRDefault="00D55AE3" w:rsidP="001E4E9D">
      <w:pPr>
        <w:ind w:firstLine="709"/>
        <w:jc w:val="left"/>
        <w:rPr>
          <w:rFonts w:cs="Times New Roman"/>
          <w:color w:val="000000" w:themeColor="text1"/>
          <w:sz w:val="24"/>
          <w:szCs w:val="24"/>
        </w:rPr>
      </w:pPr>
      <w:r w:rsidRPr="001E4E9D">
        <w:rPr>
          <w:rFonts w:cs="Times New Roman"/>
          <w:color w:val="000000" w:themeColor="text1"/>
          <w:sz w:val="24"/>
          <w:szCs w:val="24"/>
        </w:rPr>
        <w:t>2.24.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37"/>
        <w:gridCol w:w="1013"/>
        <w:gridCol w:w="1011"/>
        <w:gridCol w:w="1446"/>
      </w:tblGrid>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A15E4A">
            <w:pPr>
              <w:ind w:right="418"/>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Андрусяк Віталій Васильович</w:t>
            </w:r>
            <w:r>
              <w:rPr>
                <w:rFonts w:eastAsia="Times New Roman" w:cs="Times New Roman"/>
                <w:iCs/>
                <w:color w:val="000000" w:themeColor="text1"/>
                <w:sz w:val="24"/>
                <w:szCs w:val="24"/>
                <w:lang w:eastAsia="ru-RU"/>
              </w:rPr>
              <w:t>, г</w:t>
            </w:r>
            <w:r w:rsidRPr="001E4E9D">
              <w:rPr>
                <w:rFonts w:eastAsia="Times New Roman" w:cs="Times New Roman"/>
                <w:iCs/>
                <w:color w:val="000000" w:themeColor="text1"/>
                <w:sz w:val="24"/>
                <w:szCs w:val="24"/>
                <w:lang w:eastAsia="ru-RU"/>
              </w:rPr>
              <w:t>олова громадської організації об’єдн</w:t>
            </w:r>
            <w:r>
              <w:rPr>
                <w:rFonts w:eastAsia="Times New Roman" w:cs="Times New Roman"/>
                <w:iCs/>
                <w:color w:val="000000" w:themeColor="text1"/>
                <w:sz w:val="24"/>
                <w:szCs w:val="24"/>
                <w:lang w:eastAsia="ru-RU"/>
              </w:rPr>
              <w:t xml:space="preserve">ання пасічників «Карпатська еко </w:t>
            </w:r>
            <w:r w:rsidRPr="001E4E9D">
              <w:rPr>
                <w:rFonts w:eastAsia="Times New Roman" w:cs="Times New Roman"/>
                <w:iCs/>
                <w:color w:val="000000" w:themeColor="text1"/>
                <w:sz w:val="24"/>
                <w:szCs w:val="24"/>
                <w:lang w:eastAsia="ru-RU"/>
              </w:rPr>
              <w:t>пасіка»</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0988094400</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val="en-US" w:eastAsia="ru-RU"/>
              </w:rPr>
            </w:pPr>
            <w:r w:rsidRPr="001E4E9D">
              <w:rPr>
                <w:rFonts w:eastAsia="Times New Roman" w:cs="Times New Roman"/>
                <w:iCs/>
                <w:color w:val="000000" w:themeColor="text1"/>
                <w:sz w:val="24"/>
                <w:szCs w:val="24"/>
                <w:lang w:val="en-US" w:eastAsia="ru-RU"/>
              </w:rPr>
              <w:t>ekopasika@ukr.net</w:t>
            </w:r>
          </w:p>
        </w:tc>
      </w:tr>
      <w:tr w:rsidR="00E47C3F" w:rsidRPr="001E4E9D" w:rsidTr="007168EA">
        <w:trPr>
          <w:trHeight w:val="25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673054">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Створення це</w:t>
            </w:r>
            <w:r w:rsidRPr="001E4E9D">
              <w:rPr>
                <w:rFonts w:eastAsia="Times New Roman" w:cs="Times New Roman"/>
                <w:iCs/>
                <w:color w:val="000000" w:themeColor="text1"/>
                <w:sz w:val="24"/>
                <w:szCs w:val="24"/>
                <w:lang w:eastAsia="ru-RU"/>
              </w:rPr>
              <w:t>нтру реабілітації та відновлен</w:t>
            </w:r>
            <w:r w:rsidR="00742369">
              <w:rPr>
                <w:rFonts w:eastAsia="Times New Roman" w:cs="Times New Roman"/>
                <w:iCs/>
                <w:color w:val="000000" w:themeColor="text1"/>
                <w:sz w:val="24"/>
                <w:szCs w:val="24"/>
                <w:lang w:eastAsia="ru-RU"/>
              </w:rPr>
              <w:t xml:space="preserve">ня здоров’я постраждалих від </w:t>
            </w:r>
            <w:r w:rsidRPr="001E4E9D">
              <w:rPr>
                <w:rFonts w:eastAsia="Times New Roman" w:cs="Times New Roman"/>
                <w:iCs/>
                <w:color w:val="000000" w:themeColor="text1"/>
                <w:sz w:val="24"/>
                <w:szCs w:val="24"/>
                <w:lang w:eastAsia="ru-RU"/>
              </w:rPr>
              <w:t>впливу пандемії COVID-19</w:t>
            </w:r>
          </w:p>
        </w:tc>
      </w:tr>
      <w:tr w:rsidR="00E47C3F" w:rsidRPr="001E4E9D" w:rsidTr="007168EA">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Громадська організація об’єднання пасічників «Карпатська еко пасіка»</w:t>
            </w:r>
          </w:p>
        </w:tc>
      </w:tr>
      <w:tr w:rsidR="00E47C3F" w:rsidRPr="001E4E9D" w:rsidTr="007168EA">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Calibri" w:cs="Times New Roman"/>
                <w:iCs/>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послуг: будівництво, реконструкція та покращення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матеріально-технічної бази закладів охорони</w:t>
            </w:r>
            <w:r>
              <w:rPr>
                <w:rFonts w:eastAsia="Times New Roman" w:cs="Times New Roman"/>
                <w:color w:val="000000" w:themeColor="text1"/>
                <w:sz w:val="24"/>
                <w:szCs w:val="24"/>
                <w:lang w:eastAsia="ru-RU"/>
              </w:rPr>
              <w:t xml:space="preserve"> здоров‘я</w:t>
            </w:r>
            <w:r w:rsidR="00A15E4A">
              <w:rPr>
                <w:rFonts w:eastAsia="Times New Roman" w:cs="Times New Roman"/>
                <w:color w:val="000000" w:themeColor="text1"/>
                <w:sz w:val="24"/>
                <w:szCs w:val="24"/>
                <w:lang w:eastAsia="ru-RU"/>
              </w:rPr>
              <w:t>.</w:t>
            </w:r>
          </w:p>
        </w:tc>
      </w:tr>
      <w:tr w:rsidR="00E47C3F" w:rsidRPr="001E4E9D" w:rsidTr="007168EA">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Створення на терит</w:t>
            </w:r>
            <w:r>
              <w:rPr>
                <w:rFonts w:eastAsia="Times New Roman" w:cs="Times New Roman"/>
                <w:iCs/>
                <w:color w:val="000000" w:themeColor="text1"/>
                <w:sz w:val="24"/>
                <w:szCs w:val="24"/>
                <w:lang w:eastAsia="ru-RU"/>
              </w:rPr>
              <w:t>орії Центру промоції аборигенної породи карпатських</w:t>
            </w:r>
            <w:r w:rsidRPr="001E4E9D">
              <w:rPr>
                <w:rFonts w:eastAsia="Times New Roman" w:cs="Times New Roman"/>
                <w:iCs/>
                <w:color w:val="000000" w:themeColor="text1"/>
                <w:sz w:val="24"/>
                <w:szCs w:val="24"/>
                <w:lang w:eastAsia="ru-RU"/>
              </w:rPr>
              <w:t xml:space="preserve"> бджіл локації з належними умовам</w:t>
            </w:r>
            <w:r>
              <w:rPr>
                <w:rFonts w:eastAsia="Times New Roman" w:cs="Times New Roman"/>
                <w:iCs/>
                <w:color w:val="000000" w:themeColor="text1"/>
                <w:sz w:val="24"/>
                <w:szCs w:val="24"/>
                <w:lang w:eastAsia="ru-RU"/>
              </w:rPr>
              <w:t>и для  організації реабілітації</w:t>
            </w:r>
            <w:r w:rsidRPr="001E4E9D">
              <w:rPr>
                <w:rFonts w:eastAsia="Times New Roman" w:cs="Times New Roman"/>
                <w:iCs/>
                <w:color w:val="000000" w:themeColor="text1"/>
                <w:sz w:val="24"/>
                <w:szCs w:val="24"/>
                <w:lang w:eastAsia="ru-RU"/>
              </w:rPr>
              <w:t xml:space="preserve"> та оздоровчого відпочинку на свіжому повітрі</w:t>
            </w:r>
            <w:r>
              <w:rPr>
                <w:rFonts w:eastAsia="Times New Roman" w:cs="Times New Roman"/>
                <w:iCs/>
                <w:color w:val="000000" w:themeColor="text1"/>
                <w:sz w:val="24"/>
                <w:szCs w:val="24"/>
                <w:lang w:eastAsia="ru-RU"/>
              </w:rPr>
              <w:t xml:space="preserve">, з впровадженням безкоштовної </w:t>
            </w:r>
            <w:r w:rsidRPr="001E4E9D">
              <w:rPr>
                <w:rFonts w:eastAsia="Times New Roman" w:cs="Times New Roman"/>
                <w:iCs/>
                <w:color w:val="000000" w:themeColor="text1"/>
                <w:sz w:val="24"/>
                <w:szCs w:val="24"/>
                <w:lang w:eastAsia="ru-RU"/>
              </w:rPr>
              <w:t>реабілітаційної послуги «Апітерапія» (сон</w:t>
            </w:r>
            <w:r>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eastAsia="ru-RU"/>
              </w:rPr>
              <w:t>на вуликах, інгаляції вуликовим повітрям, використання продуктів бджільництва) для різних категорій населення, в тому числі постраждалих від впливу пандемії</w:t>
            </w:r>
            <w:r w:rsidR="001529B8">
              <w:rPr>
                <w:rFonts w:eastAsia="Times New Roman" w:cs="Times New Roman"/>
                <w:iCs/>
                <w:color w:val="000000" w:themeColor="text1"/>
                <w:sz w:val="24"/>
                <w:szCs w:val="24"/>
                <w:lang w:eastAsia="ru-RU"/>
              </w:rPr>
              <w:t>.</w:t>
            </w:r>
          </w:p>
        </w:tc>
      </w:tr>
      <w:tr w:rsidR="00E47C3F" w:rsidRPr="001E4E9D" w:rsidTr="007168EA">
        <w:trPr>
          <w:trHeight w:val="468"/>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Івано-Франківська область, Кутська територіальна громада</w:t>
            </w:r>
          </w:p>
        </w:tc>
      </w:tr>
      <w:tr w:rsidR="00E47C3F" w:rsidRPr="001E4E9D" w:rsidTr="007168EA">
        <w:trPr>
          <w:trHeight w:val="4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xml:space="preserve">Діти, молодь особи похилого </w:t>
            </w:r>
            <w:r w:rsidR="001529B8">
              <w:rPr>
                <w:rFonts w:eastAsia="Times New Roman" w:cs="Times New Roman"/>
                <w:iCs/>
                <w:color w:val="000000" w:themeColor="text1"/>
                <w:sz w:val="24"/>
                <w:szCs w:val="24"/>
                <w:lang w:eastAsia="ru-RU"/>
              </w:rPr>
              <w:t>віку різних категорій населення,</w:t>
            </w:r>
            <w:r w:rsidRPr="001E4E9D">
              <w:rPr>
                <w:rFonts w:eastAsia="Times New Roman" w:cs="Times New Roman"/>
                <w:iCs/>
                <w:color w:val="000000" w:themeColor="text1"/>
                <w:sz w:val="24"/>
                <w:szCs w:val="24"/>
                <w:lang w:eastAsia="ru-RU"/>
              </w:rPr>
              <w:t xml:space="preserve"> в тому числі постраждалі</w:t>
            </w:r>
            <w:r w:rsidR="00A15E4A">
              <w:rPr>
                <w:rFonts w:eastAsia="Times New Roman" w:cs="Times New Roman"/>
                <w:iCs/>
                <w:color w:val="000000" w:themeColor="text1"/>
                <w:sz w:val="24"/>
                <w:szCs w:val="24"/>
                <w:lang w:eastAsia="ru-RU"/>
              </w:rPr>
              <w:t xml:space="preserve"> від </w:t>
            </w:r>
            <w:r w:rsidR="001529B8">
              <w:rPr>
                <w:rFonts w:eastAsia="Times New Roman" w:cs="Times New Roman"/>
                <w:iCs/>
                <w:color w:val="000000" w:themeColor="text1"/>
                <w:sz w:val="24"/>
                <w:szCs w:val="24"/>
                <w:lang w:eastAsia="ru-RU"/>
              </w:rPr>
              <w:t>впливу пандемії COVID-19</w:t>
            </w:r>
          </w:p>
        </w:tc>
      </w:tr>
      <w:tr w:rsidR="00E47C3F" w:rsidRPr="001E4E9D" w:rsidTr="007168EA">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Подолання негативних наслідків впливу пандемії COVID-19</w:t>
            </w:r>
            <w:r>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 xml:space="preserve"> об’єднання зусиль  та розвиток співробітництва між неурядовою громадською організацією та органом місцевого самоврядування щодо впровадження ряду дієвих заходів </w:t>
            </w:r>
            <w:r w:rsidR="00742369">
              <w:rPr>
                <w:rFonts w:eastAsia="Times New Roman" w:cs="Times New Roman"/>
                <w:iCs/>
                <w:color w:val="000000" w:themeColor="text1"/>
                <w:sz w:val="24"/>
                <w:szCs w:val="24"/>
                <w:lang w:eastAsia="ru-RU"/>
              </w:rPr>
              <w:t>і</w:t>
            </w:r>
            <w:r w:rsidRPr="001E4E9D">
              <w:rPr>
                <w:rFonts w:eastAsia="Times New Roman" w:cs="Times New Roman"/>
                <w:iCs/>
                <w:color w:val="000000" w:themeColor="text1"/>
                <w:sz w:val="24"/>
                <w:szCs w:val="24"/>
                <w:lang w:eastAsia="ru-RU"/>
              </w:rPr>
              <w:t>з протидії негативним нас</w:t>
            </w:r>
            <w:r>
              <w:rPr>
                <w:rFonts w:eastAsia="Times New Roman" w:cs="Times New Roman"/>
                <w:iCs/>
                <w:color w:val="000000" w:themeColor="text1"/>
                <w:sz w:val="24"/>
                <w:szCs w:val="24"/>
                <w:lang w:eastAsia="ru-RU"/>
              </w:rPr>
              <w:t xml:space="preserve">лідкам впливу пандемії COVID-19. </w:t>
            </w:r>
            <w:r w:rsidRPr="001E4E9D">
              <w:rPr>
                <w:rFonts w:eastAsia="Times New Roman" w:cs="Times New Roman"/>
                <w:iCs/>
                <w:color w:val="000000" w:themeColor="text1"/>
                <w:sz w:val="24"/>
                <w:szCs w:val="24"/>
                <w:lang w:eastAsia="ru-RU"/>
              </w:rPr>
              <w:t xml:space="preserve">Відсутність на території району закладів </w:t>
            </w:r>
            <w:r w:rsidRPr="001E4E9D">
              <w:rPr>
                <w:rFonts w:eastAsia="Times New Roman" w:cs="Times New Roman"/>
                <w:bCs/>
                <w:color w:val="000000" w:themeColor="text1"/>
                <w:sz w:val="24"/>
                <w:szCs w:val="24"/>
                <w:lang w:eastAsia="ru-RU"/>
              </w:rPr>
              <w:t xml:space="preserve">реабілітації та відновлення здоров’я для постраждалих від впливу пандемії </w:t>
            </w:r>
            <w:r w:rsidRPr="001E4E9D">
              <w:rPr>
                <w:rFonts w:eastAsia="Times New Roman" w:cs="Times New Roman"/>
                <w:bCs/>
                <w:color w:val="000000" w:themeColor="text1"/>
                <w:sz w:val="24"/>
                <w:szCs w:val="24"/>
                <w:lang w:val="ru-RU" w:eastAsia="ru-RU"/>
              </w:rPr>
              <w:t>COVID</w:t>
            </w:r>
            <w:r w:rsidR="00A15E4A">
              <w:rPr>
                <w:rFonts w:eastAsia="Times New Roman" w:cs="Times New Roman"/>
                <w:bCs/>
                <w:color w:val="000000" w:themeColor="text1"/>
                <w:sz w:val="24"/>
                <w:szCs w:val="24"/>
                <w:lang w:eastAsia="ru-RU"/>
              </w:rPr>
              <w:t>-19.</w:t>
            </w:r>
          </w:p>
        </w:tc>
      </w:tr>
      <w:tr w:rsidR="00E47C3F" w:rsidRPr="001E4E9D" w:rsidTr="007168EA">
        <w:trPr>
          <w:trHeight w:val="64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 xml:space="preserve">1. Створення центру реабілітації та відновлення здоров’я постраждалих від впливу пандемії </w:t>
            </w:r>
            <w:r w:rsidRPr="001E4E9D">
              <w:rPr>
                <w:rFonts w:eastAsia="Times New Roman" w:cs="Times New Roman"/>
                <w:bCs/>
                <w:color w:val="000000" w:themeColor="text1"/>
                <w:sz w:val="24"/>
                <w:szCs w:val="24"/>
                <w:lang w:val="ru-RU" w:eastAsia="ru-RU"/>
              </w:rPr>
              <w:t>COVID</w:t>
            </w:r>
            <w:r w:rsidRPr="001E4E9D">
              <w:rPr>
                <w:rFonts w:eastAsia="Times New Roman" w:cs="Times New Roman"/>
                <w:bCs/>
                <w:color w:val="000000" w:themeColor="text1"/>
                <w:sz w:val="24"/>
                <w:szCs w:val="24"/>
                <w:lang w:eastAsia="ru-RU"/>
              </w:rPr>
              <w:t>-19 «Здоров’я на крилах бджоли» - інфраструктурн</w:t>
            </w:r>
            <w:r>
              <w:rPr>
                <w:rFonts w:eastAsia="Times New Roman" w:cs="Times New Roman"/>
                <w:bCs/>
                <w:color w:val="000000" w:themeColor="text1"/>
                <w:sz w:val="24"/>
                <w:szCs w:val="24"/>
                <w:lang w:eastAsia="ru-RU"/>
              </w:rPr>
              <w:t>ого</w:t>
            </w:r>
            <w:r w:rsidRPr="001E4E9D">
              <w:rPr>
                <w:rFonts w:eastAsia="Times New Roman" w:cs="Times New Roman"/>
                <w:bCs/>
                <w:color w:val="000000" w:themeColor="text1"/>
                <w:sz w:val="24"/>
                <w:szCs w:val="24"/>
                <w:lang w:eastAsia="ru-RU"/>
              </w:rPr>
              <w:t xml:space="preserve"> об’єкт</w:t>
            </w:r>
            <w:r w:rsidR="00466C19">
              <w:rPr>
                <w:rFonts w:eastAsia="Times New Roman" w:cs="Times New Roman"/>
                <w:bCs/>
                <w:color w:val="000000" w:themeColor="text1"/>
                <w:sz w:val="24"/>
                <w:szCs w:val="24"/>
                <w:lang w:eastAsia="ru-RU"/>
              </w:rPr>
              <w:t>а</w:t>
            </w:r>
            <w:r w:rsidRPr="001E4E9D">
              <w:rPr>
                <w:rFonts w:eastAsia="Times New Roman" w:cs="Times New Roman"/>
                <w:bCs/>
                <w:color w:val="000000" w:themeColor="text1"/>
                <w:sz w:val="24"/>
                <w:szCs w:val="24"/>
                <w:lang w:eastAsia="ru-RU"/>
              </w:rPr>
              <w:t>, відкрит</w:t>
            </w:r>
            <w:r>
              <w:rPr>
                <w:rFonts w:eastAsia="Times New Roman" w:cs="Times New Roman"/>
                <w:bCs/>
                <w:color w:val="000000" w:themeColor="text1"/>
                <w:sz w:val="24"/>
                <w:szCs w:val="24"/>
                <w:lang w:eastAsia="ru-RU"/>
              </w:rPr>
              <w:t>ого для безкоштовного проходження а</w:t>
            </w:r>
            <w:r w:rsidR="00742369">
              <w:rPr>
                <w:rFonts w:eastAsia="Times New Roman" w:cs="Times New Roman"/>
                <w:bCs/>
                <w:color w:val="000000" w:themeColor="text1"/>
                <w:sz w:val="24"/>
                <w:szCs w:val="24"/>
                <w:lang w:eastAsia="ru-RU"/>
              </w:rPr>
              <w:t>пітерапії.</w:t>
            </w:r>
          </w:p>
          <w:p w:rsidR="00E47C3F" w:rsidRPr="001E4E9D" w:rsidRDefault="00E47C3F" w:rsidP="00385684">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val="ru-RU" w:eastAsia="ru-RU"/>
              </w:rPr>
              <w:t>2.</w:t>
            </w:r>
            <w:r w:rsidRPr="001E4E9D">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val="ru-RU" w:eastAsia="ru-RU"/>
              </w:rPr>
              <w:t>Покращення рівня життя та здоров</w:t>
            </w:r>
            <w:r w:rsidRPr="001E4E9D">
              <w:rPr>
                <w:rFonts w:eastAsia="Times New Roman" w:cs="Times New Roman"/>
                <w:bCs/>
                <w:color w:val="000000" w:themeColor="text1"/>
                <w:sz w:val="24"/>
                <w:szCs w:val="24"/>
                <w:lang w:eastAsia="ru-RU"/>
              </w:rPr>
              <w:t>’</w:t>
            </w:r>
            <w:r w:rsidRPr="001E4E9D">
              <w:rPr>
                <w:rFonts w:eastAsia="Times New Roman" w:cs="Times New Roman"/>
                <w:bCs/>
                <w:color w:val="000000" w:themeColor="text1"/>
                <w:sz w:val="24"/>
                <w:szCs w:val="24"/>
                <w:lang w:val="ru-RU" w:eastAsia="ru-RU"/>
              </w:rPr>
              <w:t xml:space="preserve">я жителів і гостей громади, які постраждали від негативного впливу пандемії COVID-19, створення умов для розвитку сфери послуг </w:t>
            </w:r>
            <w:r w:rsidR="00742369">
              <w:rPr>
                <w:rFonts w:eastAsia="Times New Roman" w:cs="Times New Roman"/>
                <w:bCs/>
                <w:color w:val="000000" w:themeColor="text1"/>
                <w:sz w:val="24"/>
                <w:szCs w:val="24"/>
                <w:lang w:val="ru-RU" w:eastAsia="ru-RU"/>
              </w:rPr>
              <w:t>у</w:t>
            </w:r>
            <w:r w:rsidRPr="001E4E9D">
              <w:rPr>
                <w:rFonts w:eastAsia="Times New Roman" w:cs="Times New Roman"/>
                <w:bCs/>
                <w:color w:val="000000" w:themeColor="text1"/>
                <w:sz w:val="24"/>
                <w:szCs w:val="24"/>
                <w:lang w:val="ru-RU" w:eastAsia="ru-RU"/>
              </w:rPr>
              <w:t xml:space="preserve"> </w:t>
            </w:r>
            <w:r>
              <w:rPr>
                <w:rFonts w:eastAsia="Times New Roman" w:cs="Times New Roman"/>
                <w:bCs/>
                <w:color w:val="000000" w:themeColor="text1"/>
                <w:sz w:val="24"/>
                <w:szCs w:val="24"/>
                <w:lang w:val="ru-RU" w:eastAsia="ru-RU"/>
              </w:rPr>
              <w:t>галузі</w:t>
            </w:r>
            <w:r w:rsidRPr="001E4E9D">
              <w:rPr>
                <w:rFonts w:eastAsia="Times New Roman" w:cs="Times New Roman"/>
                <w:bCs/>
                <w:color w:val="000000" w:themeColor="text1"/>
                <w:sz w:val="24"/>
                <w:szCs w:val="24"/>
                <w:lang w:val="ru-RU" w:eastAsia="ru-RU"/>
              </w:rPr>
              <w:t xml:space="preserve"> екотуризму, гастрономічного та медичного туризму. Популяризація здорового способу життя,</w:t>
            </w:r>
            <w:r>
              <w:rPr>
                <w:rFonts w:eastAsia="Times New Roman" w:cs="Times New Roman"/>
                <w:bCs/>
                <w:color w:val="000000" w:themeColor="text1"/>
                <w:sz w:val="24"/>
                <w:szCs w:val="24"/>
                <w:lang w:val="ru-RU" w:eastAsia="ru-RU"/>
              </w:rPr>
              <w:t xml:space="preserve"> промоція локальних продуктів, у</w:t>
            </w:r>
            <w:r w:rsidRPr="001E4E9D">
              <w:rPr>
                <w:rFonts w:eastAsia="Times New Roman" w:cs="Times New Roman"/>
                <w:bCs/>
                <w:color w:val="000000" w:themeColor="text1"/>
                <w:sz w:val="24"/>
                <w:szCs w:val="24"/>
                <w:lang w:val="ru-RU" w:eastAsia="ru-RU"/>
              </w:rPr>
              <w:t xml:space="preserve"> тому числі продуктів бджільництва.</w:t>
            </w:r>
          </w:p>
          <w:p w:rsidR="00E47C3F" w:rsidRPr="00076240" w:rsidRDefault="00E47C3F" w:rsidP="00385684">
            <w:pPr>
              <w:jc w:val="left"/>
              <w:rPr>
                <w:rFonts w:eastAsia="Times New Roman" w:cs="Times New Roman"/>
                <w:color w:val="000000" w:themeColor="text1"/>
                <w:sz w:val="24"/>
                <w:szCs w:val="24"/>
                <w:lang w:val="ru-RU" w:eastAsia="ru-RU"/>
              </w:rPr>
            </w:pPr>
            <w:r w:rsidRPr="001E4E9D">
              <w:rPr>
                <w:rFonts w:eastAsia="Times New Roman" w:cs="Times New Roman"/>
                <w:bCs/>
                <w:color w:val="000000" w:themeColor="text1"/>
                <w:sz w:val="24"/>
                <w:szCs w:val="24"/>
                <w:lang w:val="ru-RU" w:eastAsia="ru-RU"/>
              </w:rPr>
              <w:t>3</w:t>
            </w:r>
            <w:r w:rsidRPr="001E4E9D">
              <w:rPr>
                <w:rFonts w:eastAsia="Times New Roman" w:cs="Times New Roman"/>
                <w:color w:val="000000" w:themeColor="text1"/>
                <w:sz w:val="24"/>
                <w:szCs w:val="24"/>
                <w:lang w:eastAsia="ru-RU"/>
              </w:rPr>
              <w:t xml:space="preserve">. </w:t>
            </w:r>
            <w:r w:rsidRPr="001E4E9D">
              <w:rPr>
                <w:rFonts w:eastAsia="Times New Roman" w:cs="Times New Roman"/>
                <w:bCs/>
                <w:color w:val="000000" w:themeColor="text1"/>
                <w:sz w:val="24"/>
                <w:szCs w:val="24"/>
                <w:lang w:val="ru-RU" w:eastAsia="ru-RU"/>
              </w:rPr>
              <w:t xml:space="preserve">Розвиток туристичного потенціалу території Кутської селищної </w:t>
            </w:r>
            <w:r>
              <w:rPr>
                <w:rFonts w:eastAsia="Times New Roman" w:cs="Times New Roman"/>
                <w:bCs/>
                <w:color w:val="000000" w:themeColor="text1"/>
                <w:sz w:val="24"/>
                <w:szCs w:val="24"/>
                <w:lang w:val="ru-RU" w:eastAsia="ru-RU"/>
              </w:rPr>
              <w:t>громади</w:t>
            </w:r>
            <w:r w:rsidR="00A15E4A">
              <w:rPr>
                <w:rFonts w:eastAsia="Times New Roman" w:cs="Times New Roman"/>
                <w:bCs/>
                <w:color w:val="000000" w:themeColor="text1"/>
                <w:sz w:val="24"/>
                <w:szCs w:val="24"/>
                <w:lang w:val="ru-RU" w:eastAsia="ru-RU"/>
              </w:rPr>
              <w:t>.</w:t>
            </w:r>
          </w:p>
        </w:tc>
      </w:tr>
      <w:tr w:rsidR="00E47C3F" w:rsidRPr="001E4E9D" w:rsidTr="007168EA">
        <w:trPr>
          <w:trHeight w:val="58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Захід 1.</w:t>
            </w:r>
            <w:r w:rsidR="00742369">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 xml:space="preserve">Придбання обладнання та облаштування об’єктів малої архітектурної </w:t>
            </w:r>
            <w:r w:rsidRPr="001E4E9D">
              <w:rPr>
                <w:rFonts w:eastAsia="Times New Roman" w:cs="Times New Roman"/>
                <w:bCs/>
                <w:color w:val="000000" w:themeColor="text1"/>
                <w:sz w:val="24"/>
                <w:szCs w:val="24"/>
                <w:lang w:eastAsia="ru-RU"/>
              </w:rPr>
              <w:lastRenderedPageBreak/>
              <w:t>форми «Апіхатина» -</w:t>
            </w:r>
            <w:r w:rsidR="00A15E4A">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3</w:t>
            </w:r>
            <w:r w:rsidR="00A15E4A">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шт.</w:t>
            </w:r>
          </w:p>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Захід 2. Придбання із атестованої племінної пасіки 30</w:t>
            </w:r>
            <w:r>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шт. бджолородин карпатської породи бджіл.</w:t>
            </w:r>
          </w:p>
          <w:p w:rsidR="00E47C3F" w:rsidRPr="001E4E9D" w:rsidRDefault="00E47C3F" w:rsidP="00385684">
            <w:pPr>
              <w:jc w:val="left"/>
              <w:rPr>
                <w:rFonts w:eastAsia="Times New Roman" w:cs="Times New Roman"/>
                <w:color w:val="000000" w:themeColor="text1"/>
                <w:sz w:val="24"/>
                <w:szCs w:val="24"/>
                <w:lang w:val="ru-RU" w:eastAsia="ru-RU"/>
              </w:rPr>
            </w:pPr>
            <w:r w:rsidRPr="001E4E9D">
              <w:rPr>
                <w:rFonts w:eastAsia="Times New Roman" w:cs="Times New Roman"/>
                <w:bCs/>
                <w:color w:val="000000" w:themeColor="text1"/>
                <w:sz w:val="24"/>
                <w:szCs w:val="24"/>
                <w:lang w:val="ru-RU" w:eastAsia="ru-RU"/>
              </w:rPr>
              <w:t>Захід 3. Проведення науково-практичного семінару «Апітерапія в умовах пандемії COVID-19 - відновлення здоров</w:t>
            </w:r>
            <w:r w:rsidRPr="001E4E9D">
              <w:rPr>
                <w:rFonts w:eastAsia="Times New Roman" w:cs="Times New Roman"/>
                <w:bCs/>
                <w:color w:val="000000" w:themeColor="text1"/>
                <w:sz w:val="24"/>
                <w:szCs w:val="24"/>
                <w:lang w:eastAsia="ru-RU"/>
              </w:rPr>
              <w:t>’</w:t>
            </w:r>
            <w:r w:rsidRPr="001E4E9D">
              <w:rPr>
                <w:rFonts w:eastAsia="Times New Roman" w:cs="Times New Roman"/>
                <w:bCs/>
                <w:color w:val="000000" w:themeColor="text1"/>
                <w:sz w:val="24"/>
                <w:szCs w:val="24"/>
                <w:lang w:val="ru-RU" w:eastAsia="ru-RU"/>
              </w:rPr>
              <w:t>я продуктами бджільництва».</w:t>
            </w:r>
            <w:r>
              <w:rPr>
                <w:rFonts w:eastAsia="Times New Roman" w:cs="Times New Roman"/>
                <w:bCs/>
                <w:color w:val="000000" w:themeColor="text1"/>
                <w:sz w:val="24"/>
                <w:szCs w:val="24"/>
                <w:lang w:val="ru-RU" w:eastAsia="ru-RU"/>
              </w:rPr>
              <w:t xml:space="preserve"> </w:t>
            </w:r>
            <w:r w:rsidRPr="001E4E9D">
              <w:rPr>
                <w:rFonts w:eastAsia="Times New Roman" w:cs="Times New Roman"/>
                <w:bCs/>
                <w:color w:val="000000" w:themeColor="text1"/>
                <w:sz w:val="24"/>
                <w:szCs w:val="24"/>
                <w:lang w:val="ru-RU" w:eastAsia="ru-RU"/>
              </w:rPr>
              <w:t xml:space="preserve">Орієнтовна кількість учасників </w:t>
            </w:r>
            <w:r w:rsidR="00742369">
              <w:rPr>
                <w:rFonts w:eastAsia="Times New Roman" w:cs="Times New Roman"/>
                <w:bCs/>
                <w:color w:val="000000" w:themeColor="text1"/>
                <w:sz w:val="24"/>
                <w:szCs w:val="24"/>
                <w:lang w:val="ru-RU" w:eastAsia="ru-RU"/>
              </w:rPr>
              <w:t xml:space="preserve">– </w:t>
            </w:r>
            <w:r w:rsidRPr="001E4E9D">
              <w:rPr>
                <w:rFonts w:eastAsia="Times New Roman" w:cs="Times New Roman"/>
                <w:bCs/>
                <w:color w:val="000000" w:themeColor="text1"/>
                <w:sz w:val="24"/>
                <w:szCs w:val="24"/>
                <w:lang w:val="ru-RU" w:eastAsia="ru-RU"/>
              </w:rPr>
              <w:t>40 осіб.</w:t>
            </w:r>
          </w:p>
          <w:p w:rsidR="00E47C3F" w:rsidRPr="001E4E9D" w:rsidRDefault="00E47C3F" w:rsidP="00385684">
            <w:pPr>
              <w:jc w:val="left"/>
              <w:rPr>
                <w:rFonts w:eastAsia="Times New Roman" w:cs="Times New Roman"/>
                <w:color w:val="000000" w:themeColor="text1"/>
                <w:sz w:val="24"/>
                <w:szCs w:val="24"/>
                <w:lang w:val="ru-RU" w:eastAsia="ru-RU"/>
              </w:rPr>
            </w:pPr>
            <w:r w:rsidRPr="001E4E9D">
              <w:rPr>
                <w:rFonts w:eastAsia="Times New Roman" w:cs="Times New Roman"/>
                <w:bCs/>
                <w:color w:val="000000" w:themeColor="text1"/>
                <w:sz w:val="24"/>
                <w:szCs w:val="24"/>
                <w:lang w:val="ru-RU" w:eastAsia="ru-RU"/>
              </w:rPr>
              <w:t>Захід 4. Проведення інформ</w:t>
            </w:r>
            <w:r>
              <w:rPr>
                <w:rFonts w:eastAsia="Times New Roman" w:cs="Times New Roman"/>
                <w:bCs/>
                <w:color w:val="000000" w:themeColor="text1"/>
                <w:sz w:val="24"/>
                <w:szCs w:val="24"/>
                <w:lang w:val="ru-RU" w:eastAsia="ru-RU"/>
              </w:rPr>
              <w:t>аційно-промоційної кампанії проє</w:t>
            </w:r>
            <w:r w:rsidRPr="001E4E9D">
              <w:rPr>
                <w:rFonts w:eastAsia="Times New Roman" w:cs="Times New Roman"/>
                <w:bCs/>
                <w:color w:val="000000" w:themeColor="text1"/>
                <w:sz w:val="24"/>
                <w:szCs w:val="24"/>
                <w:lang w:val="ru-RU" w:eastAsia="ru-RU"/>
              </w:rPr>
              <w:t>кту, розробка т</w:t>
            </w:r>
            <w:r w:rsidR="00742369">
              <w:rPr>
                <w:rFonts w:eastAsia="Times New Roman" w:cs="Times New Roman"/>
                <w:bCs/>
                <w:color w:val="000000" w:themeColor="text1"/>
                <w:sz w:val="24"/>
                <w:szCs w:val="24"/>
                <w:lang w:val="ru-RU" w:eastAsia="ru-RU"/>
              </w:rPr>
              <w:t>а друк інформаційних буклетів у</w:t>
            </w:r>
            <w:r w:rsidRPr="001E4E9D">
              <w:rPr>
                <w:rFonts w:eastAsia="Times New Roman" w:cs="Times New Roman"/>
                <w:bCs/>
                <w:color w:val="000000" w:themeColor="text1"/>
                <w:sz w:val="24"/>
                <w:szCs w:val="24"/>
                <w:lang w:val="ru-RU" w:eastAsia="ru-RU"/>
              </w:rPr>
              <w:t xml:space="preserve"> кількості 2000</w:t>
            </w:r>
            <w:r>
              <w:rPr>
                <w:rFonts w:eastAsia="Times New Roman" w:cs="Times New Roman"/>
                <w:bCs/>
                <w:color w:val="000000" w:themeColor="text1"/>
                <w:sz w:val="24"/>
                <w:szCs w:val="24"/>
                <w:lang w:val="ru-RU" w:eastAsia="ru-RU"/>
              </w:rPr>
              <w:t xml:space="preserve"> </w:t>
            </w:r>
            <w:r w:rsidRPr="001E4E9D">
              <w:rPr>
                <w:rFonts w:eastAsia="Times New Roman" w:cs="Times New Roman"/>
                <w:bCs/>
                <w:color w:val="000000" w:themeColor="text1"/>
                <w:sz w:val="24"/>
                <w:szCs w:val="24"/>
                <w:lang w:val="ru-RU" w:eastAsia="ru-RU"/>
              </w:rPr>
              <w:t>шт.</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iCs/>
                <w:color w:val="000000" w:themeColor="text1"/>
                <w:sz w:val="24"/>
                <w:szCs w:val="24"/>
                <w:lang w:eastAsia="ru-RU"/>
              </w:rPr>
            </w:pPr>
          </w:p>
        </w:tc>
      </w:tr>
      <w:tr w:rsidR="003D4E03" w:rsidRPr="001E4E9D" w:rsidTr="007168EA">
        <w:tc>
          <w:tcPr>
            <w:tcW w:w="30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3D4E03" w:rsidRPr="001E4E9D" w:rsidRDefault="003D4E03" w:rsidP="003D4E0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3D4E03" w:rsidRPr="001E4E9D" w:rsidRDefault="003D4E03" w:rsidP="003D4E03">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3D4E03" w:rsidRPr="001E4E9D" w:rsidRDefault="003D4E03" w:rsidP="003D4E03">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3D4E03" w:rsidRPr="001E4E9D" w:rsidRDefault="003D4E03" w:rsidP="003D4E03">
            <w:pPr>
              <w:jc w:val="left"/>
              <w:rPr>
                <w:rFonts w:eastAsia="Times New Roman" w:cs="Times New Roman"/>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315,</w:t>
            </w:r>
            <w:r w:rsidRPr="001E4E9D">
              <w:rPr>
                <w:rFonts w:eastAsia="Times New Roman" w:cs="Times New Roman"/>
                <w:iCs/>
                <w:color w:val="000000" w:themeColor="text1"/>
                <w:sz w:val="24"/>
                <w:szCs w:val="24"/>
                <w:lang w:eastAsia="ru-RU"/>
              </w:rPr>
              <w:t> 0</w:t>
            </w: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315,</w:t>
            </w:r>
            <w:r w:rsidRPr="001E4E9D">
              <w:rPr>
                <w:rFonts w:eastAsia="Times New Roman" w:cs="Times New Roman"/>
                <w:iCs/>
                <w:color w:val="000000" w:themeColor="text1"/>
                <w:sz w:val="24"/>
                <w:szCs w:val="24"/>
                <w:lang w:eastAsia="ru-RU"/>
              </w:rPr>
              <w:t> 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95,0</w:t>
            </w: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95,0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r>
      <w:tr w:rsidR="00A15E4A" w:rsidRPr="001E4E9D" w:rsidTr="007168EA">
        <w:trPr>
          <w:trHeight w:val="589"/>
        </w:trPr>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 xml:space="preserve">інші джерела </w:t>
            </w:r>
            <w:r w:rsidRPr="00297703">
              <w:rPr>
                <w:rFonts w:eastAsia="Times New Roman" w:cs="Times New Roman"/>
                <w:color w:val="000000" w:themeColor="text1"/>
                <w:sz w:val="24"/>
                <w:szCs w:val="24"/>
                <w:u w:val="single"/>
                <w:lang w:eastAsia="ru-RU"/>
              </w:rPr>
              <w:t>(гранти</w:t>
            </w:r>
            <w:r w:rsidRPr="00297703">
              <w:rPr>
                <w:rFonts w:eastAsia="Times New Roman" w:cs="Times New Roman"/>
                <w:color w:val="000000" w:themeColor="text1"/>
                <w:sz w:val="24"/>
                <w:szCs w:val="24"/>
                <w:lang w:eastAsia="ru-RU"/>
              </w:rPr>
              <w:t xml:space="preserve">,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220,0</w:t>
            </w:r>
          </w:p>
        </w:tc>
        <w:tc>
          <w:tcPr>
            <w:tcW w:w="5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220,0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BB45C5">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Громадська організація об’</w:t>
            </w:r>
            <w:r w:rsidRPr="001E4E9D">
              <w:rPr>
                <w:rFonts w:eastAsia="Times New Roman" w:cs="Times New Roman"/>
                <w:iCs/>
                <w:color w:val="000000" w:themeColor="text1"/>
                <w:sz w:val="24"/>
                <w:szCs w:val="24"/>
                <w:lang w:eastAsia="ru-RU"/>
              </w:rPr>
              <w:t>єднання пасічників «Карпатська еко пасіка»</w:t>
            </w:r>
            <w:r w:rsidR="00742369">
              <w:rPr>
                <w:rFonts w:eastAsia="Times New Roman" w:cs="Times New Roman"/>
                <w:iCs/>
                <w:color w:val="000000" w:themeColor="text1"/>
                <w:sz w:val="24"/>
                <w:szCs w:val="24"/>
                <w:lang w:eastAsia="ru-RU"/>
              </w:rPr>
              <w:t>,</w:t>
            </w:r>
            <w:r w:rsidR="00BB45C5">
              <w:rPr>
                <w:rFonts w:eastAsia="Times New Roman" w:cs="Times New Roman"/>
                <w:iCs/>
                <w:color w:val="000000" w:themeColor="text1"/>
                <w:sz w:val="24"/>
                <w:szCs w:val="24"/>
                <w:lang w:eastAsia="ru-RU"/>
              </w:rPr>
              <w:t xml:space="preserve"> </w:t>
            </w:r>
            <w:r w:rsidR="00742369">
              <w:rPr>
                <w:rFonts w:eastAsia="Times New Roman" w:cs="Times New Roman"/>
                <w:iCs/>
                <w:color w:val="000000" w:themeColor="text1"/>
                <w:sz w:val="24"/>
                <w:szCs w:val="24"/>
                <w:lang w:eastAsia="ru-RU"/>
              </w:rPr>
              <w:t>Кутська селищна рада,</w:t>
            </w:r>
            <w:r w:rsidR="00BB45C5">
              <w:rPr>
                <w:rFonts w:eastAsia="Times New Roman" w:cs="Times New Roman"/>
                <w:iCs/>
                <w:color w:val="000000" w:themeColor="text1"/>
                <w:sz w:val="24"/>
                <w:szCs w:val="24"/>
                <w:lang w:eastAsia="ru-RU"/>
              </w:rPr>
              <w:t xml:space="preserve"> </w:t>
            </w:r>
            <w:r w:rsidR="00742369">
              <w:rPr>
                <w:rFonts w:eastAsia="Times New Roman" w:cs="Times New Roman"/>
                <w:iCs/>
                <w:color w:val="000000" w:themeColor="text1"/>
                <w:sz w:val="24"/>
                <w:szCs w:val="24"/>
                <w:lang w:eastAsia="ru-RU"/>
              </w:rPr>
              <w:t>г</w:t>
            </w:r>
            <w:r>
              <w:rPr>
                <w:rFonts w:eastAsia="Times New Roman" w:cs="Times New Roman"/>
                <w:iCs/>
                <w:color w:val="000000" w:themeColor="text1"/>
                <w:sz w:val="24"/>
                <w:szCs w:val="24"/>
                <w:lang w:eastAsia="ru-RU"/>
              </w:rPr>
              <w:t>ро</w:t>
            </w:r>
            <w:r w:rsidRPr="001E4E9D">
              <w:rPr>
                <w:rFonts w:eastAsia="Times New Roman" w:cs="Times New Roman"/>
                <w:iCs/>
                <w:color w:val="000000" w:themeColor="text1"/>
                <w:sz w:val="24"/>
                <w:szCs w:val="24"/>
                <w:lang w:eastAsia="ru-RU"/>
              </w:rPr>
              <w:t>мадська організація спортивний клуб «Кевлар ВР»</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val="ru-RU" w:eastAsia="ru-RU"/>
              </w:rPr>
            </w:pPr>
          </w:p>
        </w:tc>
      </w:tr>
    </w:tbl>
    <w:p w:rsidR="00D55AE3" w:rsidRPr="001E4E9D" w:rsidRDefault="00D55AE3" w:rsidP="001E4E9D">
      <w:pPr>
        <w:ind w:firstLine="709"/>
        <w:jc w:val="left"/>
        <w:rPr>
          <w:rFonts w:cs="Times New Roman"/>
          <w:color w:val="000000" w:themeColor="text1"/>
          <w:sz w:val="24"/>
          <w:szCs w:val="24"/>
        </w:rPr>
      </w:pPr>
    </w:p>
    <w:p w:rsidR="00D87E05" w:rsidRPr="001E4E9D" w:rsidRDefault="00D87E05" w:rsidP="001E4E9D">
      <w:pPr>
        <w:ind w:firstLine="709"/>
        <w:jc w:val="left"/>
        <w:rPr>
          <w:rFonts w:cs="Times New Roman"/>
          <w:color w:val="000000" w:themeColor="text1"/>
          <w:sz w:val="24"/>
          <w:szCs w:val="24"/>
        </w:rPr>
      </w:pPr>
      <w:r w:rsidRPr="001E4E9D">
        <w:rPr>
          <w:rFonts w:cs="Times New Roman"/>
          <w:color w:val="000000" w:themeColor="text1"/>
          <w:sz w:val="24"/>
          <w:szCs w:val="24"/>
        </w:rPr>
        <w:t>2.25.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48"/>
        <w:gridCol w:w="1154"/>
        <w:gridCol w:w="1009"/>
        <w:gridCol w:w="1296"/>
      </w:tblGrid>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B53AEE" w:rsidP="00385684">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E47C3F" w:rsidRPr="001E4E9D" w:rsidTr="007168EA">
        <w:trPr>
          <w:trHeight w:val="39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pacing w:val="3"/>
                <w:sz w:val="24"/>
                <w:szCs w:val="24"/>
                <w:lang w:eastAsia="uk-UA"/>
              </w:rPr>
              <w:t>Покращення доступу вразливих груп населення Новицької сільської ради до якісних медичних послуг</w:t>
            </w:r>
          </w:p>
        </w:tc>
      </w:tr>
      <w:tr w:rsidR="00E47C3F" w:rsidRPr="001E4E9D" w:rsidTr="007168EA">
        <w:trPr>
          <w:trHeight w:val="642"/>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сільська рада</w:t>
            </w:r>
          </w:p>
        </w:tc>
      </w:tr>
      <w:tr w:rsidR="00E47C3F" w:rsidRPr="001E4E9D" w:rsidTr="007168EA">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0668B2">
              <w:rPr>
                <w:rFonts w:eastAsia="Times New Roman" w:cs="Times New Roman"/>
                <w:color w:val="000000" w:themeColor="text1"/>
                <w:sz w:val="24"/>
                <w:szCs w:val="24"/>
                <w:lang w:eastAsia="uk-UA"/>
              </w:rPr>
              <w:t>.</w:t>
            </w:r>
          </w:p>
        </w:tc>
      </w:tr>
      <w:tr w:rsidR="00E47C3F" w:rsidRPr="001E4E9D" w:rsidTr="007168EA">
        <w:trPr>
          <w:trHeight w:val="42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Покращення якості надання медичних послуг сільському населенню Новицької територіальної громади </w:t>
            </w:r>
            <w:r w:rsidRPr="001E4E9D">
              <w:rPr>
                <w:rFonts w:eastAsia="Times New Roman" w:cs="Times New Roman"/>
                <w:color w:val="000000" w:themeColor="text1"/>
                <w:spacing w:val="3"/>
                <w:sz w:val="24"/>
                <w:szCs w:val="24"/>
                <w:lang w:eastAsia="uk-UA"/>
              </w:rPr>
              <w:t xml:space="preserve">шляхом придбання </w:t>
            </w:r>
            <w:r w:rsidRPr="001E4E9D">
              <w:rPr>
                <w:rFonts w:eastAsia="Times New Roman" w:cs="Times New Roman"/>
                <w:color w:val="000000" w:themeColor="text1"/>
                <w:sz w:val="24"/>
                <w:szCs w:val="24"/>
                <w:lang w:eastAsia="uk-UA"/>
              </w:rPr>
              <w:t>транспорту (електроскутер) для фельд</w:t>
            </w:r>
            <w:r>
              <w:rPr>
                <w:rFonts w:eastAsia="Times New Roman" w:cs="Times New Roman"/>
                <w:color w:val="000000" w:themeColor="text1"/>
                <w:sz w:val="24"/>
                <w:szCs w:val="24"/>
                <w:lang w:eastAsia="uk-UA"/>
              </w:rPr>
              <w:t>шерів ФАПів</w:t>
            </w:r>
            <w:r w:rsidR="000668B2">
              <w:rPr>
                <w:rFonts w:eastAsia="Times New Roman" w:cs="Times New Roman"/>
                <w:color w:val="000000" w:themeColor="text1"/>
                <w:sz w:val="24"/>
                <w:szCs w:val="24"/>
                <w:lang w:eastAsia="uk-UA"/>
              </w:rPr>
              <w:t>.</w:t>
            </w:r>
          </w:p>
        </w:tc>
      </w:tr>
      <w:tr w:rsidR="00E47C3F" w:rsidRPr="001E4E9D" w:rsidTr="007168EA">
        <w:trPr>
          <w:trHeight w:val="243"/>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6E06DE">
              <w:rPr>
                <w:rFonts w:eastAsia="Times New Roman" w:cs="Times New Roman"/>
                <w:color w:val="000000" w:themeColor="text1"/>
                <w:sz w:val="24"/>
                <w:szCs w:val="24"/>
                <w:lang w:eastAsia="uk-UA"/>
              </w:rPr>
              <w:t xml:space="preserve">Новицька </w:t>
            </w:r>
            <w:r>
              <w:rPr>
                <w:rFonts w:eastAsia="Times New Roman" w:cs="Times New Roman"/>
                <w:color w:val="000000" w:themeColor="text1"/>
                <w:sz w:val="24"/>
                <w:szCs w:val="24"/>
                <w:lang w:eastAsia="uk-UA"/>
              </w:rPr>
              <w:t>громада</w:t>
            </w:r>
          </w:p>
        </w:tc>
      </w:tr>
      <w:tr w:rsidR="00E47C3F" w:rsidRPr="001E4E9D" w:rsidTr="007168EA">
        <w:trPr>
          <w:trHeight w:val="71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shd w:val="clear" w:color="auto" w:fill="FFFFFF"/>
              <w:jc w:val="left"/>
              <w:rPr>
                <w:rFonts w:eastAsia="Times New Roman" w:cs="Times New Roman"/>
                <w:color w:val="000000" w:themeColor="text1"/>
                <w:sz w:val="24"/>
                <w:szCs w:val="24"/>
                <w:shd w:val="clear" w:color="auto" w:fill="FFFFFF"/>
                <w:lang w:eastAsia="uk-UA"/>
              </w:rPr>
            </w:pPr>
            <w:r w:rsidRPr="001E4E9D">
              <w:rPr>
                <w:rFonts w:eastAsia="Times New Roman" w:cs="Times New Roman"/>
                <w:color w:val="000000" w:themeColor="text1"/>
                <w:sz w:val="24"/>
                <w:szCs w:val="24"/>
                <w:shd w:val="clear" w:color="auto" w:fill="FFFFFF"/>
                <w:lang w:eastAsia="uk-UA"/>
              </w:rPr>
              <w:t>Мешканці сіл Берлоги, Бережниця, Добровляни, Грабівки, Середнього та Старого Угринов</w:t>
            </w:r>
            <w:r>
              <w:rPr>
                <w:rFonts w:eastAsia="Times New Roman" w:cs="Times New Roman"/>
                <w:color w:val="000000" w:themeColor="text1"/>
                <w:sz w:val="24"/>
                <w:szCs w:val="24"/>
                <w:shd w:val="clear" w:color="auto" w:fill="FFFFFF"/>
                <w:lang w:eastAsia="uk-UA"/>
              </w:rPr>
              <w:t>а</w:t>
            </w:r>
            <w:r w:rsidRPr="001E4E9D">
              <w:rPr>
                <w:rFonts w:eastAsia="Times New Roman" w:cs="Times New Roman"/>
                <w:color w:val="000000" w:themeColor="text1"/>
                <w:sz w:val="24"/>
                <w:szCs w:val="24"/>
                <w:shd w:val="clear" w:color="auto" w:fill="FFFFFF"/>
                <w:lang w:eastAsia="uk-UA"/>
              </w:rPr>
              <w:t xml:space="preserve"> </w:t>
            </w:r>
            <w:r w:rsidR="000668B2">
              <w:rPr>
                <w:rFonts w:eastAsia="Times New Roman" w:cs="Times New Roman"/>
                <w:color w:val="000000" w:themeColor="text1"/>
                <w:sz w:val="24"/>
                <w:szCs w:val="24"/>
                <w:shd w:val="clear" w:color="auto" w:fill="FFFFFF"/>
                <w:lang w:eastAsia="uk-UA"/>
              </w:rPr>
              <w:t xml:space="preserve">– </w:t>
            </w:r>
            <w:r w:rsidRPr="001E4E9D">
              <w:rPr>
                <w:rFonts w:eastAsia="Times New Roman" w:cs="Times New Roman"/>
                <w:color w:val="000000" w:themeColor="text1"/>
                <w:sz w:val="24"/>
                <w:szCs w:val="24"/>
                <w:shd w:val="clear" w:color="auto" w:fill="FFFFFF"/>
                <w:lang w:eastAsia="uk-UA"/>
              </w:rPr>
              <w:t xml:space="preserve">близько 6000 осіб, </w:t>
            </w:r>
            <w:r w:rsidR="000668B2">
              <w:rPr>
                <w:rFonts w:eastAsia="Times New Roman" w:cs="Times New Roman"/>
                <w:color w:val="000000" w:themeColor="text1"/>
                <w:sz w:val="24"/>
                <w:szCs w:val="24"/>
                <w:shd w:val="clear" w:color="auto" w:fill="FFFFFF"/>
                <w:lang w:eastAsia="uk-UA"/>
              </w:rPr>
              <w:t>і</w:t>
            </w:r>
            <w:r w:rsidRPr="001E4E9D">
              <w:rPr>
                <w:rFonts w:eastAsia="Times New Roman" w:cs="Times New Roman"/>
                <w:color w:val="000000" w:themeColor="text1"/>
                <w:sz w:val="24"/>
                <w:szCs w:val="24"/>
                <w:shd w:val="clear" w:color="auto" w:fill="FFFFFF"/>
                <w:lang w:eastAsia="uk-UA"/>
              </w:rPr>
              <w:t>з яких щонайменше 2000 осіб</w:t>
            </w:r>
            <w:r w:rsidR="000668B2">
              <w:rPr>
                <w:rFonts w:eastAsia="Times New Roman" w:cs="Times New Roman"/>
                <w:color w:val="000000" w:themeColor="text1"/>
                <w:sz w:val="24"/>
                <w:szCs w:val="24"/>
                <w:shd w:val="clear" w:color="auto" w:fill="FFFFFF"/>
                <w:lang w:eastAsia="uk-UA"/>
              </w:rPr>
              <w:t xml:space="preserve"> –</w:t>
            </w:r>
            <w:r w:rsidRPr="001E4E9D">
              <w:rPr>
                <w:rFonts w:eastAsia="Times New Roman" w:cs="Times New Roman"/>
                <w:color w:val="000000" w:themeColor="text1"/>
                <w:sz w:val="24"/>
                <w:szCs w:val="24"/>
                <w:shd w:val="clear" w:color="auto" w:fill="FFFFFF"/>
                <w:lang w:eastAsia="uk-UA"/>
              </w:rPr>
              <w:t xml:space="preserve"> із вразливих груп населення, медич</w:t>
            </w:r>
            <w:r>
              <w:rPr>
                <w:rFonts w:eastAsia="Times New Roman" w:cs="Times New Roman"/>
                <w:color w:val="000000" w:themeColor="text1"/>
                <w:sz w:val="24"/>
                <w:szCs w:val="24"/>
                <w:shd w:val="clear" w:color="auto" w:fill="FFFFFF"/>
                <w:lang w:eastAsia="uk-UA"/>
              </w:rPr>
              <w:t xml:space="preserve">ні працівники </w:t>
            </w:r>
            <w:r w:rsidR="000668B2">
              <w:rPr>
                <w:rFonts w:eastAsia="Times New Roman" w:cs="Times New Roman"/>
                <w:color w:val="000000" w:themeColor="text1"/>
                <w:sz w:val="24"/>
                <w:szCs w:val="24"/>
                <w:shd w:val="clear" w:color="auto" w:fill="FFFFFF"/>
                <w:lang w:eastAsia="uk-UA"/>
              </w:rPr>
              <w:t xml:space="preserve">– </w:t>
            </w:r>
            <w:r>
              <w:rPr>
                <w:rFonts w:eastAsia="Times New Roman" w:cs="Times New Roman"/>
                <w:color w:val="000000" w:themeColor="text1"/>
                <w:sz w:val="24"/>
                <w:szCs w:val="24"/>
                <w:shd w:val="clear" w:color="auto" w:fill="FFFFFF"/>
                <w:lang w:eastAsia="uk-UA"/>
              </w:rPr>
              <w:t>більше як 40 осіб</w:t>
            </w:r>
            <w:r w:rsidR="000668B2">
              <w:rPr>
                <w:rFonts w:eastAsia="Times New Roman" w:cs="Times New Roman"/>
                <w:color w:val="000000" w:themeColor="text1"/>
                <w:sz w:val="24"/>
                <w:szCs w:val="24"/>
                <w:shd w:val="clear" w:color="auto" w:fill="FFFFFF"/>
                <w:lang w:eastAsia="uk-UA"/>
              </w:rPr>
              <w:t>.</w:t>
            </w:r>
          </w:p>
        </w:tc>
      </w:tr>
      <w:tr w:rsidR="00E47C3F" w:rsidRPr="001E4E9D" w:rsidTr="007168EA">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Default="00E47C3F" w:rsidP="00385684">
            <w:pPr>
              <w:jc w:val="left"/>
              <w:rPr>
                <w:rFonts w:eastAsia="Times New Roman" w:cs="Times New Roman"/>
                <w:color w:val="000000" w:themeColor="text1"/>
                <w:sz w:val="24"/>
                <w:szCs w:val="24"/>
                <w:shd w:val="clear" w:color="auto" w:fill="FFFFFF"/>
                <w:lang w:eastAsia="uk-UA"/>
              </w:rPr>
            </w:pPr>
            <w:r w:rsidRPr="001E4E9D">
              <w:rPr>
                <w:rFonts w:eastAsia="Times New Roman" w:cs="Times New Roman"/>
                <w:color w:val="000000" w:themeColor="text1"/>
                <w:sz w:val="24"/>
                <w:szCs w:val="24"/>
                <w:shd w:val="clear" w:color="auto" w:fill="FFFFFF"/>
                <w:lang w:eastAsia="uk-UA"/>
              </w:rPr>
              <w:t xml:space="preserve">Проведений аналіз щодо негативного впливу пандемії </w:t>
            </w:r>
            <w:r w:rsidRPr="001E4E9D">
              <w:rPr>
                <w:rFonts w:eastAsia="Times New Roman" w:cs="Times New Roman"/>
                <w:color w:val="000000" w:themeColor="text1"/>
                <w:sz w:val="24"/>
                <w:szCs w:val="24"/>
                <w:shd w:val="clear" w:color="auto" w:fill="FFFFFF"/>
                <w:lang w:val="en-US" w:eastAsia="uk-UA"/>
              </w:rPr>
              <w:t>COVID</w:t>
            </w:r>
            <w:r w:rsidRPr="001E4E9D">
              <w:rPr>
                <w:rFonts w:eastAsia="Times New Roman" w:cs="Times New Roman"/>
                <w:color w:val="000000" w:themeColor="text1"/>
                <w:sz w:val="24"/>
                <w:szCs w:val="24"/>
                <w:shd w:val="clear" w:color="auto" w:fill="FFFFFF"/>
                <w:lang w:eastAsia="uk-UA"/>
              </w:rPr>
              <w:t>-19 на жителів Новицької громади свідчить про те, що основною проблемою, яка виникала в період карантину</w:t>
            </w:r>
            <w:r w:rsidR="000668B2">
              <w:rPr>
                <w:rFonts w:eastAsia="Times New Roman" w:cs="Times New Roman"/>
                <w:color w:val="000000" w:themeColor="text1"/>
                <w:sz w:val="24"/>
                <w:szCs w:val="24"/>
                <w:shd w:val="clear" w:color="auto" w:fill="FFFFFF"/>
                <w:lang w:eastAsia="uk-UA"/>
              </w:rPr>
              <w:t>,</w:t>
            </w:r>
            <w:r w:rsidRPr="001E4E9D">
              <w:rPr>
                <w:rFonts w:eastAsia="Times New Roman" w:cs="Times New Roman"/>
                <w:color w:val="000000" w:themeColor="text1"/>
                <w:sz w:val="24"/>
                <w:szCs w:val="24"/>
                <w:shd w:val="clear" w:color="auto" w:fill="FFFFFF"/>
                <w:lang w:eastAsia="uk-UA"/>
              </w:rPr>
              <w:t xml:space="preserve"> була відсутність можливості фельдшерів ФАПів добиратися до пацієнтів, </w:t>
            </w:r>
            <w:r w:rsidR="000668B2">
              <w:rPr>
                <w:rFonts w:eastAsia="Times New Roman" w:cs="Times New Roman"/>
                <w:color w:val="000000" w:themeColor="text1"/>
                <w:sz w:val="24"/>
                <w:szCs w:val="24"/>
                <w:shd w:val="clear" w:color="auto" w:fill="FFFFFF"/>
                <w:lang w:eastAsia="uk-UA"/>
              </w:rPr>
              <w:t>які</w:t>
            </w:r>
            <w:r w:rsidRPr="001E4E9D">
              <w:rPr>
                <w:rFonts w:eastAsia="Times New Roman" w:cs="Times New Roman"/>
                <w:color w:val="000000" w:themeColor="text1"/>
                <w:sz w:val="24"/>
                <w:szCs w:val="24"/>
                <w:shd w:val="clear" w:color="auto" w:fill="FFFFFF"/>
                <w:lang w:eastAsia="uk-UA"/>
              </w:rPr>
              <w:t xml:space="preserve"> проживали у віддалених куточках території</w:t>
            </w:r>
            <w:r w:rsidR="000668B2">
              <w:rPr>
                <w:rFonts w:eastAsia="Times New Roman" w:cs="Times New Roman"/>
                <w:color w:val="000000" w:themeColor="text1"/>
                <w:sz w:val="24"/>
                <w:szCs w:val="24"/>
                <w:shd w:val="clear" w:color="auto" w:fill="FFFFFF"/>
                <w:lang w:eastAsia="uk-UA"/>
              </w:rPr>
              <w:t>.</w:t>
            </w:r>
          </w:p>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Площа громади скл</w:t>
            </w:r>
            <w:r w:rsidR="000668B2">
              <w:rPr>
                <w:rFonts w:eastAsia="Times New Roman" w:cs="Times New Roman"/>
                <w:color w:val="000000" w:themeColor="text1"/>
                <w:sz w:val="24"/>
                <w:szCs w:val="24"/>
                <w:lang w:eastAsia="uk-UA"/>
              </w:rPr>
              <w:t xml:space="preserve">адає 141 </w:t>
            </w:r>
            <w:r w:rsidRPr="001E4E9D">
              <w:rPr>
                <w:rFonts w:eastAsia="Times New Roman" w:cs="Times New Roman"/>
                <w:color w:val="000000" w:themeColor="text1"/>
                <w:sz w:val="24"/>
                <w:szCs w:val="24"/>
                <w:lang w:eastAsia="uk-UA"/>
              </w:rPr>
              <w:t>км</w:t>
            </w:r>
            <w:r w:rsidR="000668B2" w:rsidRPr="000668B2">
              <w:rPr>
                <w:rFonts w:eastAsia="Times New Roman" w:cs="Times New Roman"/>
                <w:color w:val="000000" w:themeColor="text1"/>
                <w:sz w:val="24"/>
                <w:szCs w:val="24"/>
                <w:vertAlign w:val="superscript"/>
                <w:lang w:eastAsia="uk-UA"/>
              </w:rPr>
              <w:t>2</w:t>
            </w:r>
            <w:r w:rsidRPr="001E4E9D">
              <w:rPr>
                <w:rFonts w:eastAsia="Times New Roman" w:cs="Times New Roman"/>
                <w:color w:val="000000" w:themeColor="text1"/>
                <w:sz w:val="24"/>
                <w:szCs w:val="24"/>
                <w:lang w:eastAsia="uk-UA"/>
              </w:rPr>
              <w:t xml:space="preserve">. Населення </w:t>
            </w:r>
            <w:r w:rsidR="000668B2">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близько 15 тис. осіб. Функціонують 3 амбулаторії та 6 ФАПів, </w:t>
            </w:r>
            <w:r w:rsidR="000668B2">
              <w:rPr>
                <w:rFonts w:eastAsia="Times New Roman" w:cs="Times New Roman"/>
                <w:color w:val="000000" w:themeColor="text1"/>
                <w:sz w:val="24"/>
                <w:szCs w:val="24"/>
                <w:lang w:eastAsia="uk-UA"/>
              </w:rPr>
              <w:t>при цьому</w:t>
            </w:r>
            <w:r w:rsidRPr="001E4E9D">
              <w:rPr>
                <w:rFonts w:eastAsia="Times New Roman" w:cs="Times New Roman"/>
                <w:color w:val="000000" w:themeColor="text1"/>
                <w:sz w:val="24"/>
                <w:szCs w:val="24"/>
                <w:lang w:eastAsia="uk-UA"/>
              </w:rPr>
              <w:t xml:space="preserve"> відстань між крайніми точками обслуговування, наприклад</w:t>
            </w:r>
            <w:r w:rsidR="000668B2">
              <w:rPr>
                <w:rFonts w:eastAsia="Times New Roman" w:cs="Times New Roman"/>
                <w:color w:val="000000" w:themeColor="text1"/>
                <w:sz w:val="24"/>
                <w:szCs w:val="24"/>
                <w:lang w:eastAsia="uk-UA"/>
              </w:rPr>
              <w:t>, у</w:t>
            </w:r>
            <w:r w:rsidRPr="001E4E9D">
              <w:rPr>
                <w:rFonts w:eastAsia="Times New Roman" w:cs="Times New Roman"/>
                <w:color w:val="000000" w:themeColor="text1"/>
                <w:sz w:val="24"/>
                <w:szCs w:val="24"/>
                <w:lang w:eastAsia="uk-UA"/>
              </w:rPr>
              <w:t xml:space="preserve"> Гр</w:t>
            </w:r>
            <w:r w:rsidR="000668B2">
              <w:rPr>
                <w:rFonts w:eastAsia="Times New Roman" w:cs="Times New Roman"/>
                <w:color w:val="000000" w:themeColor="text1"/>
                <w:sz w:val="24"/>
                <w:szCs w:val="24"/>
                <w:lang w:eastAsia="uk-UA"/>
              </w:rPr>
              <w:t>абівського ФАПу, становить 6 км.</w:t>
            </w:r>
          </w:p>
          <w:p w:rsidR="00E47C3F" w:rsidRPr="001E4E9D" w:rsidRDefault="000668B2" w:rsidP="000668B2">
            <w:pPr>
              <w:jc w:val="left"/>
              <w:rPr>
                <w:rFonts w:eastAsia="Times New Roman" w:cs="Times New Roman"/>
                <w:i/>
                <w:color w:val="000000" w:themeColor="text1"/>
                <w:sz w:val="24"/>
                <w:szCs w:val="24"/>
                <w:lang w:val="ru-RU" w:eastAsia="uk-UA"/>
              </w:rPr>
            </w:pPr>
            <w:r>
              <w:rPr>
                <w:rFonts w:eastAsia="Times New Roman" w:cs="Times New Roman"/>
                <w:color w:val="000000" w:themeColor="text1"/>
                <w:sz w:val="24"/>
                <w:szCs w:val="24"/>
                <w:lang w:eastAsia="uk-UA"/>
              </w:rPr>
              <w:t>Тому</w:t>
            </w:r>
            <w:r w:rsidR="00E47C3F" w:rsidRPr="001E4E9D">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eastAsia="uk-UA"/>
              </w:rPr>
              <w:t>доцільно придбати</w:t>
            </w:r>
            <w:r w:rsidR="00E47C3F" w:rsidRPr="001E4E9D">
              <w:rPr>
                <w:rFonts w:eastAsia="Times New Roman" w:cs="Times New Roman"/>
                <w:color w:val="000000" w:themeColor="text1"/>
                <w:sz w:val="24"/>
                <w:szCs w:val="24"/>
                <w:lang w:eastAsia="uk-UA"/>
              </w:rPr>
              <w:t xml:space="preserve"> електроскутер</w:t>
            </w:r>
            <w:r>
              <w:rPr>
                <w:rFonts w:eastAsia="Times New Roman" w:cs="Times New Roman"/>
                <w:color w:val="000000" w:themeColor="text1"/>
                <w:sz w:val="24"/>
                <w:szCs w:val="24"/>
                <w:lang w:eastAsia="uk-UA"/>
              </w:rPr>
              <w:t>и</w:t>
            </w:r>
            <w:r w:rsidR="00E47C3F" w:rsidRPr="001E4E9D">
              <w:rPr>
                <w:rFonts w:eastAsia="Times New Roman" w:cs="Times New Roman"/>
                <w:color w:val="000000" w:themeColor="text1"/>
                <w:sz w:val="24"/>
                <w:szCs w:val="24"/>
                <w:lang w:eastAsia="uk-UA"/>
              </w:rPr>
              <w:t xml:space="preserve"> для фельдшерів КНП «Центр первинної медико-санітарної допомоги» Новицької сільської ради. Актуальність проєкту полягає ще й </w:t>
            </w:r>
            <w:r w:rsidR="008D40A1">
              <w:rPr>
                <w:rFonts w:eastAsia="Times New Roman" w:cs="Times New Roman"/>
                <w:color w:val="000000" w:themeColor="text1"/>
                <w:sz w:val="24"/>
                <w:szCs w:val="24"/>
                <w:lang w:eastAsia="uk-UA"/>
              </w:rPr>
              <w:t>у</w:t>
            </w:r>
            <w:r w:rsidR="00E47C3F" w:rsidRPr="001E4E9D">
              <w:rPr>
                <w:rFonts w:eastAsia="Times New Roman" w:cs="Times New Roman"/>
                <w:color w:val="000000" w:themeColor="text1"/>
                <w:sz w:val="24"/>
                <w:szCs w:val="24"/>
                <w:lang w:eastAsia="uk-UA"/>
              </w:rPr>
              <w:t xml:space="preserve"> тому, що даний транспорт не буде шкодити довкіллю.</w:t>
            </w:r>
          </w:p>
        </w:tc>
      </w:tr>
      <w:tr w:rsidR="00E47C3F" w:rsidRPr="001E4E9D" w:rsidTr="007168EA">
        <w:trPr>
          <w:trHeight w:val="157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shd w:val="clear" w:color="auto" w:fill="FFFFFF"/>
                <w:lang w:eastAsia="uk-UA"/>
              </w:rPr>
            </w:pPr>
            <w:r>
              <w:rPr>
                <w:rFonts w:eastAsia="Times New Roman" w:cs="Times New Roman"/>
                <w:color w:val="000000" w:themeColor="text1"/>
                <w:sz w:val="24"/>
                <w:szCs w:val="24"/>
                <w:shd w:val="clear" w:color="auto" w:fill="FFFFFF"/>
                <w:lang w:eastAsia="uk-UA"/>
              </w:rPr>
              <w:t>С</w:t>
            </w:r>
            <w:r w:rsidRPr="001E4E9D">
              <w:rPr>
                <w:rFonts w:eastAsia="Times New Roman" w:cs="Times New Roman"/>
                <w:color w:val="000000" w:themeColor="text1"/>
                <w:sz w:val="24"/>
                <w:szCs w:val="24"/>
                <w:shd w:val="clear" w:color="auto" w:fill="FFFFFF"/>
                <w:lang w:eastAsia="uk-UA"/>
              </w:rPr>
              <w:t>воєчасне отр</w:t>
            </w:r>
            <w:r>
              <w:rPr>
                <w:rFonts w:eastAsia="Times New Roman" w:cs="Times New Roman"/>
                <w:color w:val="000000" w:themeColor="text1"/>
                <w:sz w:val="24"/>
                <w:szCs w:val="24"/>
                <w:shd w:val="clear" w:color="auto" w:fill="FFFFFF"/>
                <w:lang w:eastAsia="uk-UA"/>
              </w:rPr>
              <w:t>имання медичних послуг на місці.</w:t>
            </w:r>
          </w:p>
          <w:p w:rsidR="00E47C3F" w:rsidRPr="001E4E9D" w:rsidRDefault="00E47C3F" w:rsidP="00385684">
            <w:pPr>
              <w:shd w:val="clear" w:color="auto" w:fill="FFFFFF"/>
              <w:jc w:val="left"/>
              <w:rPr>
                <w:rFonts w:eastAsia="Times New Roman" w:cs="Times New Roman"/>
                <w:color w:val="000000" w:themeColor="text1"/>
                <w:spacing w:val="1"/>
                <w:sz w:val="24"/>
                <w:szCs w:val="24"/>
                <w:lang w:eastAsia="uk-UA"/>
              </w:rPr>
            </w:pPr>
            <w:r>
              <w:rPr>
                <w:rFonts w:eastAsia="Times New Roman" w:cs="Times New Roman"/>
                <w:color w:val="000000" w:themeColor="text1"/>
                <w:spacing w:val="1"/>
                <w:sz w:val="24"/>
                <w:szCs w:val="24"/>
                <w:lang w:eastAsia="uk-UA"/>
              </w:rPr>
              <w:t>П</w:t>
            </w:r>
            <w:r w:rsidRPr="001E4E9D">
              <w:rPr>
                <w:rFonts w:eastAsia="Times New Roman" w:cs="Times New Roman"/>
                <w:color w:val="000000" w:themeColor="text1"/>
                <w:spacing w:val="1"/>
                <w:sz w:val="24"/>
                <w:szCs w:val="24"/>
                <w:lang w:eastAsia="uk-UA"/>
              </w:rPr>
              <w:t>ри</w:t>
            </w:r>
            <w:r>
              <w:rPr>
                <w:rFonts w:eastAsia="Times New Roman" w:cs="Times New Roman"/>
                <w:color w:val="000000" w:themeColor="text1"/>
                <w:spacing w:val="1"/>
                <w:sz w:val="24"/>
                <w:szCs w:val="24"/>
                <w:lang w:eastAsia="uk-UA"/>
              </w:rPr>
              <w:t>дбано 6 одиниць електроскутерів.</w:t>
            </w:r>
          </w:p>
          <w:p w:rsidR="00E47C3F" w:rsidRPr="001E4E9D" w:rsidRDefault="00E47C3F" w:rsidP="00385684">
            <w:pPr>
              <w:shd w:val="clear" w:color="auto" w:fill="FFFFFF"/>
              <w:jc w:val="left"/>
              <w:rPr>
                <w:rFonts w:eastAsia="Times New Roman" w:cs="Times New Roman"/>
                <w:color w:val="000000" w:themeColor="text1"/>
                <w:spacing w:val="1"/>
                <w:sz w:val="24"/>
                <w:szCs w:val="24"/>
                <w:lang w:eastAsia="uk-UA"/>
              </w:rPr>
            </w:pPr>
            <w:r>
              <w:rPr>
                <w:rFonts w:eastAsia="Times New Roman" w:cs="Times New Roman"/>
                <w:color w:val="000000" w:themeColor="text1"/>
                <w:spacing w:val="1"/>
                <w:sz w:val="24"/>
                <w:szCs w:val="24"/>
                <w:lang w:eastAsia="uk-UA"/>
              </w:rPr>
              <w:t>С</w:t>
            </w:r>
            <w:r w:rsidRPr="001E4E9D">
              <w:rPr>
                <w:rFonts w:eastAsia="Times New Roman" w:cs="Times New Roman"/>
                <w:color w:val="000000" w:themeColor="text1"/>
                <w:spacing w:val="1"/>
                <w:sz w:val="24"/>
                <w:szCs w:val="24"/>
                <w:lang w:eastAsia="uk-UA"/>
              </w:rPr>
              <w:t>творено комфортні умови для фель</w:t>
            </w:r>
            <w:r w:rsidR="000668B2">
              <w:rPr>
                <w:rFonts w:eastAsia="Times New Roman" w:cs="Times New Roman"/>
                <w:color w:val="000000" w:themeColor="text1"/>
                <w:spacing w:val="1"/>
                <w:sz w:val="24"/>
                <w:szCs w:val="24"/>
                <w:lang w:eastAsia="uk-UA"/>
              </w:rPr>
              <w:t>дшерів ФАПів та їхніх пацієнтів.</w:t>
            </w:r>
          </w:p>
          <w:p w:rsidR="00E47C3F" w:rsidRPr="005025E0" w:rsidRDefault="00E47C3F" w:rsidP="00385684">
            <w:pPr>
              <w:shd w:val="clear" w:color="auto" w:fill="FFFFFF"/>
              <w:jc w:val="left"/>
              <w:rPr>
                <w:rFonts w:eastAsia="Times New Roman" w:cs="Times New Roman"/>
                <w:color w:val="000000" w:themeColor="text1"/>
                <w:spacing w:val="1"/>
                <w:sz w:val="24"/>
                <w:szCs w:val="24"/>
                <w:lang w:eastAsia="uk-UA"/>
              </w:rPr>
            </w:pPr>
            <w:r>
              <w:rPr>
                <w:rFonts w:eastAsia="Times New Roman" w:cs="Times New Roman"/>
                <w:color w:val="000000" w:themeColor="text1"/>
                <w:spacing w:val="1"/>
                <w:sz w:val="24"/>
                <w:szCs w:val="24"/>
                <w:lang w:eastAsia="uk-UA"/>
              </w:rPr>
              <w:t>В</w:t>
            </w:r>
            <w:r w:rsidRPr="001E4E9D">
              <w:rPr>
                <w:rFonts w:eastAsia="Times New Roman" w:cs="Times New Roman"/>
                <w:color w:val="000000" w:themeColor="text1"/>
                <w:spacing w:val="1"/>
                <w:sz w:val="24"/>
                <w:szCs w:val="24"/>
                <w:lang w:eastAsia="uk-UA"/>
              </w:rPr>
              <w:t>ідсутніс</w:t>
            </w:r>
            <w:r>
              <w:rPr>
                <w:rFonts w:eastAsia="Times New Roman" w:cs="Times New Roman"/>
                <w:color w:val="000000" w:themeColor="text1"/>
                <w:spacing w:val="1"/>
                <w:sz w:val="24"/>
                <w:szCs w:val="24"/>
                <w:lang w:eastAsia="uk-UA"/>
              </w:rPr>
              <w:t>ть шкідливих викидів у повітря</w:t>
            </w:r>
            <w:r w:rsidR="008D40A1">
              <w:rPr>
                <w:rFonts w:eastAsia="Times New Roman" w:cs="Times New Roman"/>
                <w:color w:val="000000" w:themeColor="text1"/>
                <w:spacing w:val="1"/>
                <w:sz w:val="24"/>
                <w:szCs w:val="24"/>
                <w:lang w:eastAsia="uk-UA"/>
              </w:rPr>
              <w:t>.</w:t>
            </w:r>
          </w:p>
        </w:tc>
      </w:tr>
      <w:tr w:rsidR="00E47C3F" w:rsidRPr="001E4E9D" w:rsidTr="007168EA">
        <w:trPr>
          <w:trHeight w:val="45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numPr>
                <w:ilvl w:val="0"/>
                <w:numId w:val="56"/>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робо</w:t>
            </w:r>
            <w:r>
              <w:rPr>
                <w:rFonts w:eastAsia="Times New Roman" w:cs="Times New Roman"/>
                <w:color w:val="000000" w:themeColor="text1"/>
                <w:sz w:val="24"/>
                <w:szCs w:val="24"/>
                <w:lang w:eastAsia="uk-UA"/>
              </w:rPr>
              <w:t>чої групи по реалізації проєкту.</w:t>
            </w:r>
          </w:p>
          <w:p w:rsidR="00E47C3F" w:rsidRPr="001E4E9D" w:rsidRDefault="00E47C3F" w:rsidP="00385684">
            <w:pPr>
              <w:numPr>
                <w:ilvl w:val="0"/>
                <w:numId w:val="56"/>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Проведення інформаційної роботи серед на</w:t>
            </w:r>
            <w:r>
              <w:rPr>
                <w:rFonts w:eastAsia="Times New Roman" w:cs="Times New Roman"/>
                <w:color w:val="000000" w:themeColor="text1"/>
                <w:sz w:val="24"/>
                <w:szCs w:val="24"/>
                <w:lang w:eastAsia="uk-UA"/>
              </w:rPr>
              <w:t>селення щодо важливості проєкту.</w:t>
            </w:r>
          </w:p>
          <w:p w:rsidR="00E47C3F" w:rsidRPr="001E4E9D" w:rsidRDefault="00E47C3F" w:rsidP="00385684">
            <w:pPr>
              <w:numPr>
                <w:ilvl w:val="0"/>
                <w:numId w:val="56"/>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Закупівля транспорту</w:t>
            </w:r>
            <w:r>
              <w:rPr>
                <w:rFonts w:eastAsia="Times New Roman" w:cs="Times New Roman"/>
                <w:color w:val="000000" w:themeColor="text1"/>
                <w:sz w:val="24"/>
                <w:szCs w:val="24"/>
                <w:lang w:eastAsia="uk-UA"/>
              </w:rPr>
              <w:t>.</w:t>
            </w:r>
          </w:p>
          <w:p w:rsidR="00E47C3F" w:rsidRPr="001E4E9D" w:rsidRDefault="00E47C3F" w:rsidP="00385684">
            <w:pPr>
              <w:numPr>
                <w:ilvl w:val="0"/>
                <w:numId w:val="56"/>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Передача техніки на баланс фельдшерів КНП «Центр первинної медико-санітарної доп</w:t>
            </w:r>
            <w:r>
              <w:rPr>
                <w:rFonts w:eastAsia="Times New Roman" w:cs="Times New Roman"/>
                <w:color w:val="000000" w:themeColor="text1"/>
                <w:sz w:val="24"/>
                <w:szCs w:val="24"/>
                <w:lang w:eastAsia="uk-UA"/>
              </w:rPr>
              <w:t>омоги» Новицької сільської ради.</w:t>
            </w:r>
          </w:p>
          <w:p w:rsidR="00E47C3F" w:rsidRPr="001E4E9D" w:rsidRDefault="00E47C3F" w:rsidP="00385684">
            <w:pPr>
              <w:numPr>
                <w:ilvl w:val="0"/>
                <w:numId w:val="56"/>
              </w:numPr>
              <w:shd w:val="clear" w:color="auto" w:fill="FFFFFF"/>
              <w:ind w:left="0"/>
              <w:jc w:val="left"/>
              <w:rPr>
                <w:rFonts w:eastAsia="Times New Roman" w:cs="Times New Roman"/>
                <w:color w:val="000000" w:themeColor="text1"/>
                <w:spacing w:val="1"/>
                <w:sz w:val="24"/>
                <w:szCs w:val="24"/>
                <w:lang w:eastAsia="uk-UA"/>
              </w:rPr>
            </w:pPr>
            <w:r>
              <w:rPr>
                <w:rFonts w:eastAsia="Times New Roman" w:cs="Times New Roman"/>
                <w:color w:val="000000" w:themeColor="text1"/>
                <w:spacing w:val="1"/>
                <w:sz w:val="24"/>
                <w:szCs w:val="24"/>
                <w:lang w:eastAsia="uk-UA"/>
              </w:rPr>
              <w:t>Звіт та моніторинг проєкту.</w:t>
            </w:r>
          </w:p>
          <w:p w:rsidR="00E47C3F" w:rsidRPr="001E4E9D" w:rsidRDefault="00E47C3F" w:rsidP="00385684">
            <w:pPr>
              <w:numPr>
                <w:ilvl w:val="0"/>
                <w:numId w:val="56"/>
              </w:numPr>
              <w:shd w:val="clear" w:color="auto" w:fill="FFFFFF"/>
              <w:ind w:left="0"/>
              <w:jc w:val="left"/>
              <w:rPr>
                <w:rFonts w:eastAsia="Times New Roman" w:cs="Times New Roman"/>
                <w:color w:val="000000" w:themeColor="text1"/>
                <w:spacing w:val="1"/>
                <w:sz w:val="24"/>
                <w:szCs w:val="24"/>
                <w:lang w:eastAsia="uk-UA"/>
              </w:rPr>
            </w:pPr>
            <w:r w:rsidRPr="001E4E9D">
              <w:rPr>
                <w:rFonts w:eastAsia="Times New Roman" w:cs="Times New Roman"/>
                <w:color w:val="000000" w:themeColor="text1"/>
                <w:sz w:val="24"/>
                <w:szCs w:val="24"/>
                <w:lang w:eastAsia="uk-UA"/>
              </w:rPr>
              <w:t>Висвітлення основних ет</w:t>
            </w:r>
            <w:r w:rsidR="000668B2">
              <w:rPr>
                <w:rFonts w:eastAsia="Times New Roman" w:cs="Times New Roman"/>
                <w:color w:val="000000" w:themeColor="text1"/>
                <w:sz w:val="24"/>
                <w:szCs w:val="24"/>
                <w:lang w:eastAsia="uk-UA"/>
              </w:rPr>
              <w:t>апів та досягнутих результатів у</w:t>
            </w:r>
            <w:r w:rsidRPr="001E4E9D">
              <w:rPr>
                <w:rFonts w:eastAsia="Times New Roman" w:cs="Times New Roman"/>
                <w:color w:val="000000" w:themeColor="text1"/>
                <w:sz w:val="24"/>
                <w:szCs w:val="24"/>
                <w:lang w:eastAsia="uk-UA"/>
              </w:rPr>
              <w:t xml:space="preserve"> ході виконання проєкту в </w:t>
            </w:r>
            <w:r w:rsidRPr="001E4E9D">
              <w:rPr>
                <w:rFonts w:eastAsia="Times New Roman" w:cs="Times New Roman"/>
                <w:color w:val="000000" w:themeColor="text1"/>
                <w:sz w:val="24"/>
                <w:szCs w:val="24"/>
                <w:lang w:eastAsia="uk-UA"/>
              </w:rPr>
              <w:lastRenderedPageBreak/>
              <w:t>засобах масової інформації та соціальних мережах.</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w:t>
            </w:r>
            <w:r w:rsidR="007131B1">
              <w:rPr>
                <w:rFonts w:eastAsia="Times New Roman" w:cs="Times New Roman"/>
                <w:color w:val="000000" w:themeColor="text1"/>
                <w:sz w:val="24"/>
                <w:szCs w:val="24"/>
                <w:lang w:eastAsia="uk-UA"/>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2022 - 2023</w:t>
            </w:r>
          </w:p>
        </w:tc>
      </w:tr>
      <w:tr w:rsidR="003D4E03" w:rsidRPr="001E4E9D" w:rsidTr="007168EA">
        <w:tc>
          <w:tcPr>
            <w:tcW w:w="30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5"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624"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546"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01"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240,0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240,0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державний бюджет</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обласний бюджет</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бюджет громади</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власні кошти</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62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180,0</w:t>
            </w:r>
          </w:p>
        </w:tc>
        <w:tc>
          <w:tcPr>
            <w:tcW w:w="5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p>
        </w:tc>
        <w:tc>
          <w:tcPr>
            <w:tcW w:w="701"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180,0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w:t>
            </w:r>
            <w:r>
              <w:rPr>
                <w:rFonts w:eastAsia="Times New Roman" w:cs="Times New Roman"/>
                <w:color w:val="000000" w:themeColor="text1"/>
                <w:sz w:val="24"/>
                <w:szCs w:val="24"/>
                <w:lang w:eastAsia="uk-UA"/>
              </w:rPr>
              <w:t>ільська рада (співфінансування), п</w:t>
            </w:r>
            <w:r w:rsidRPr="001E4E9D">
              <w:rPr>
                <w:rFonts w:eastAsia="Times New Roman" w:cs="Times New Roman"/>
                <w:color w:val="000000" w:themeColor="text1"/>
                <w:sz w:val="24"/>
                <w:szCs w:val="24"/>
                <w:lang w:eastAsia="uk-UA"/>
              </w:rPr>
              <w:t>роєкти</w:t>
            </w:r>
            <w:r w:rsidR="000668B2">
              <w:rPr>
                <w:rFonts w:eastAsia="Times New Roman" w:cs="Times New Roman"/>
                <w:color w:val="000000" w:themeColor="text1"/>
                <w:sz w:val="24"/>
                <w:szCs w:val="24"/>
                <w:lang w:eastAsia="uk-UA"/>
              </w:rPr>
              <w:t xml:space="preserve"> міжнародної технічної допомоги</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
                <w:color w:val="000000" w:themeColor="text1"/>
                <w:sz w:val="24"/>
                <w:szCs w:val="24"/>
                <w:lang w:eastAsia="uk-UA"/>
              </w:rPr>
            </w:pPr>
          </w:p>
        </w:tc>
      </w:tr>
    </w:tbl>
    <w:p w:rsidR="008318C4" w:rsidRPr="001E4E9D" w:rsidRDefault="008318C4" w:rsidP="001E4E9D">
      <w:pPr>
        <w:jc w:val="left"/>
        <w:rPr>
          <w:rFonts w:cs="Times New Roman"/>
          <w:color w:val="000000" w:themeColor="text1"/>
          <w:sz w:val="24"/>
          <w:szCs w:val="24"/>
        </w:rPr>
      </w:pPr>
    </w:p>
    <w:p w:rsidR="00D87E05" w:rsidRPr="001E4E9D" w:rsidRDefault="00E03173" w:rsidP="001E4E9D">
      <w:pPr>
        <w:ind w:firstLine="709"/>
        <w:jc w:val="left"/>
        <w:rPr>
          <w:rFonts w:cs="Times New Roman"/>
          <w:color w:val="000000" w:themeColor="text1"/>
          <w:sz w:val="24"/>
          <w:szCs w:val="24"/>
        </w:rPr>
      </w:pPr>
      <w:r w:rsidRPr="001E4E9D">
        <w:rPr>
          <w:rFonts w:cs="Times New Roman"/>
          <w:color w:val="000000" w:themeColor="text1"/>
          <w:sz w:val="24"/>
          <w:szCs w:val="24"/>
        </w:rPr>
        <w:t>2.26.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887"/>
        <w:gridCol w:w="1026"/>
        <w:gridCol w:w="1024"/>
        <w:gridCol w:w="1769"/>
      </w:tblGrid>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Гелин Світлана Михайлівна</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5A6359"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0966969205</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B53AEE"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shd w:val="clear" w:color="auto" w:fill="FFFFFF"/>
                <w:lang w:val="ru-RU" w:eastAsia="ru-RU"/>
              </w:rPr>
              <w:t>ekon.spas@ukr.net</w:t>
            </w:r>
          </w:p>
        </w:tc>
      </w:tr>
      <w:tr w:rsidR="00E47C3F" w:rsidRPr="001E4E9D" w:rsidTr="007168EA">
        <w:trPr>
          <w:trHeight w:val="55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Залишаймось здоровими!</w:t>
            </w:r>
          </w:p>
        </w:tc>
      </w:tr>
      <w:tr w:rsidR="00E47C3F" w:rsidRPr="001E4E9D" w:rsidTr="007168EA">
        <w:trPr>
          <w:trHeight w:val="786"/>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sidR="000668B2">
              <w:rPr>
                <w:rFonts w:eastAsia="Times New Roman" w:cs="Times New Roman"/>
                <w:color w:val="000000" w:themeColor="text1"/>
                <w:sz w:val="24"/>
                <w:szCs w:val="24"/>
                <w:lang w:eastAsia="ru-RU"/>
              </w:rPr>
              <w:t>роєкт «</w:t>
            </w:r>
            <w:r w:rsidRPr="001E4E9D">
              <w:rPr>
                <w:rFonts w:eastAsia="Times New Roman" w:cs="Times New Roman"/>
                <w:color w:val="000000" w:themeColor="text1"/>
                <w:sz w:val="24"/>
                <w:szCs w:val="24"/>
                <w:lang w:eastAsia="ru-RU"/>
              </w:rPr>
              <w:t>Зали</w:t>
            </w:r>
            <w:r w:rsidR="000668B2">
              <w:rPr>
                <w:rFonts w:eastAsia="Times New Roman" w:cs="Times New Roman"/>
                <w:color w:val="000000" w:themeColor="text1"/>
                <w:sz w:val="24"/>
                <w:szCs w:val="24"/>
                <w:lang w:eastAsia="ru-RU"/>
              </w:rPr>
              <w:t>шаймось здоровими!» підтримали г</w:t>
            </w:r>
            <w:r w:rsidRPr="001E4E9D">
              <w:rPr>
                <w:rFonts w:eastAsia="Times New Roman" w:cs="Times New Roman"/>
                <w:color w:val="000000" w:themeColor="text1"/>
                <w:sz w:val="24"/>
                <w:szCs w:val="24"/>
                <w:lang w:eastAsia="ru-RU"/>
              </w:rPr>
              <w:t>ро</w:t>
            </w:r>
            <w:r>
              <w:rPr>
                <w:rFonts w:eastAsia="Times New Roman" w:cs="Times New Roman"/>
                <w:color w:val="000000" w:themeColor="text1"/>
                <w:sz w:val="24"/>
                <w:szCs w:val="24"/>
                <w:lang w:eastAsia="ru-RU"/>
              </w:rPr>
              <w:t>мадська організація «Діброва», к</w:t>
            </w:r>
            <w:r w:rsidRPr="001E4E9D">
              <w:rPr>
                <w:rFonts w:eastAsia="Times New Roman" w:cs="Times New Roman"/>
                <w:color w:val="000000" w:themeColor="text1"/>
                <w:sz w:val="24"/>
                <w:szCs w:val="24"/>
                <w:lang w:eastAsia="ru-RU"/>
              </w:rPr>
              <w:t>омунальне підприємство «Житлово-комунальне господарство Спаської сільської ради ОТГ», Спаська сільська рада Калуського району Івано-Франківс</w:t>
            </w:r>
            <w:r>
              <w:rPr>
                <w:rFonts w:eastAsia="Times New Roman" w:cs="Times New Roman"/>
                <w:color w:val="000000" w:themeColor="text1"/>
                <w:sz w:val="24"/>
                <w:szCs w:val="24"/>
                <w:lang w:eastAsia="ru-RU"/>
              </w:rPr>
              <w:t>ької області та жителі громади</w:t>
            </w:r>
            <w:r w:rsidR="000668B2">
              <w:rPr>
                <w:rFonts w:eastAsia="Times New Roman" w:cs="Times New Roman"/>
                <w:color w:val="000000" w:themeColor="text1"/>
                <w:sz w:val="24"/>
                <w:szCs w:val="24"/>
                <w:lang w:eastAsia="ru-RU"/>
              </w:rPr>
              <w:t>.</w:t>
            </w:r>
          </w:p>
        </w:tc>
      </w:tr>
      <w:tr w:rsidR="00E47C3F" w:rsidRPr="001E4E9D" w:rsidTr="007168EA">
        <w:trPr>
          <w:trHeight w:val="49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3.4.4. Забезпечення цивільного захисту населення област</w:t>
            </w:r>
            <w:r>
              <w:rPr>
                <w:rFonts w:eastAsia="Times New Roman" w:cs="Times New Roman"/>
                <w:color w:val="000000" w:themeColor="text1"/>
                <w:sz w:val="24"/>
                <w:szCs w:val="24"/>
                <w:lang w:val="ru-RU" w:eastAsia="ru-RU"/>
              </w:rPr>
              <w:t>і</w:t>
            </w:r>
            <w:r w:rsidR="000668B2">
              <w:rPr>
                <w:rFonts w:eastAsia="Times New Roman" w:cs="Times New Roman"/>
                <w:color w:val="000000" w:themeColor="text1"/>
                <w:sz w:val="24"/>
                <w:szCs w:val="24"/>
                <w:lang w:val="ru-RU" w:eastAsia="ru-RU"/>
              </w:rPr>
              <w:t>.</w:t>
            </w:r>
          </w:p>
        </w:tc>
      </w:tr>
      <w:tr w:rsidR="00E47C3F" w:rsidRPr="001E4E9D" w:rsidTr="007168EA">
        <w:trPr>
          <w:trHeight w:val="102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поінформувати сільське населення в гірській території про поширення та методи боротьби з короновірусною інфекцією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 xml:space="preserve">-19, а також забезпечити сільське населення </w:t>
            </w:r>
            <w:r w:rsidR="000668B2">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віддаленій гірській місцевості та вразливі верстви населення індивідуальними засобами захисту. </w:t>
            </w:r>
          </w:p>
          <w:p w:rsidR="00E47C3F" w:rsidRPr="00297703" w:rsidRDefault="00E47C3F" w:rsidP="00385684">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Завдання п</w:t>
            </w:r>
            <w:r>
              <w:rPr>
                <w:rFonts w:eastAsia="Times New Roman" w:cs="Times New Roman"/>
                <w:color w:val="000000" w:themeColor="text1"/>
                <w:sz w:val="24"/>
                <w:szCs w:val="24"/>
                <w:lang w:eastAsia="ru-RU"/>
              </w:rPr>
              <w:t>роєкт</w:t>
            </w:r>
            <w:r w:rsidRPr="00297703">
              <w:rPr>
                <w:rFonts w:eastAsia="Times New Roman" w:cs="Times New Roman"/>
                <w:color w:val="000000" w:themeColor="text1"/>
                <w:sz w:val="24"/>
                <w:szCs w:val="24"/>
                <w:lang w:eastAsia="ru-RU"/>
              </w:rPr>
              <w:t>у:</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Створення робочої групи.</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Придбання системи оповіщення населення для 4 сіл громади.</w:t>
            </w:r>
          </w:p>
          <w:p w:rsidR="00E47C3F" w:rsidRPr="001E4E9D" w:rsidRDefault="000668B2" w:rsidP="00385684">
            <w:pPr>
              <w:numPr>
                <w:ilvl w:val="0"/>
                <w:numId w:val="57"/>
              </w:numPr>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lastRenderedPageBreak/>
              <w:t>У</w:t>
            </w:r>
            <w:r w:rsidR="00E47C3F" w:rsidRPr="001E4E9D">
              <w:rPr>
                <w:rFonts w:eastAsia="Calibri" w:cs="Times New Roman"/>
                <w:color w:val="000000" w:themeColor="text1"/>
                <w:sz w:val="24"/>
                <w:szCs w:val="24"/>
              </w:rPr>
              <w:t>становлення системи оповіщення.</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Підготовка та оприлюднення інформації для населення через ЗМІ та систему оповіщення.</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Придбання індивідуальних засобів захисту.</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Надання засобів індивідуального захисту населення по місцю їх проживання.</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Організація семінару із залученням медпрацівників, молоді, підприємців.</w:t>
            </w:r>
          </w:p>
          <w:p w:rsidR="00E47C3F" w:rsidRPr="001E4E9D"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Підгот</w:t>
            </w:r>
            <w:r w:rsidR="000668B2">
              <w:rPr>
                <w:rFonts w:eastAsia="Calibri" w:cs="Times New Roman"/>
                <w:color w:val="000000" w:themeColor="text1"/>
                <w:sz w:val="24"/>
                <w:szCs w:val="24"/>
              </w:rPr>
              <w:t>о</w:t>
            </w:r>
            <w:r w:rsidRPr="001E4E9D">
              <w:rPr>
                <w:rFonts w:eastAsia="Calibri" w:cs="Times New Roman"/>
                <w:color w:val="000000" w:themeColor="text1"/>
                <w:sz w:val="24"/>
                <w:szCs w:val="24"/>
              </w:rPr>
              <w:t>в</w:t>
            </w:r>
            <w:r w:rsidR="000668B2">
              <w:rPr>
                <w:rFonts w:eastAsia="Calibri" w:cs="Times New Roman"/>
                <w:color w:val="000000" w:themeColor="text1"/>
                <w:sz w:val="24"/>
                <w:szCs w:val="24"/>
              </w:rPr>
              <w:t>ка</w:t>
            </w:r>
            <w:r w:rsidRPr="001E4E9D">
              <w:rPr>
                <w:rFonts w:eastAsia="Calibri" w:cs="Times New Roman"/>
                <w:color w:val="000000" w:themeColor="text1"/>
                <w:sz w:val="24"/>
                <w:szCs w:val="24"/>
              </w:rPr>
              <w:t xml:space="preserve"> звіт</w:t>
            </w:r>
            <w:r w:rsidR="000668B2">
              <w:rPr>
                <w:rFonts w:eastAsia="Calibri" w:cs="Times New Roman"/>
                <w:color w:val="000000" w:themeColor="text1"/>
                <w:sz w:val="24"/>
                <w:szCs w:val="24"/>
              </w:rPr>
              <w:t>у</w:t>
            </w:r>
            <w:r w:rsidRPr="001E4E9D">
              <w:rPr>
                <w:rFonts w:eastAsia="Calibri" w:cs="Times New Roman"/>
                <w:color w:val="000000" w:themeColor="text1"/>
                <w:sz w:val="24"/>
                <w:szCs w:val="24"/>
              </w:rPr>
              <w:t xml:space="preserve"> про реалізацію проєкту.</w:t>
            </w:r>
          </w:p>
          <w:p w:rsidR="00E47C3F" w:rsidRPr="006B5503" w:rsidRDefault="00E47C3F" w:rsidP="00385684">
            <w:pPr>
              <w:numPr>
                <w:ilvl w:val="0"/>
                <w:numId w:val="57"/>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Висвіт</w:t>
            </w:r>
            <w:r>
              <w:rPr>
                <w:rFonts w:eastAsia="Calibri" w:cs="Times New Roman"/>
                <w:color w:val="000000" w:themeColor="text1"/>
                <w:sz w:val="24"/>
                <w:szCs w:val="24"/>
              </w:rPr>
              <w:t>лення результатів проєкту в ЗМІ</w:t>
            </w:r>
            <w:r w:rsidR="000668B2">
              <w:rPr>
                <w:rFonts w:eastAsia="Calibri" w:cs="Times New Roman"/>
                <w:color w:val="000000" w:themeColor="text1"/>
                <w:sz w:val="24"/>
                <w:szCs w:val="24"/>
              </w:rPr>
              <w:t>.</w:t>
            </w:r>
          </w:p>
        </w:tc>
      </w:tr>
      <w:tr w:rsidR="00E47C3F" w:rsidRPr="001E4E9D" w:rsidTr="007168EA">
        <w:trPr>
          <w:trHeight w:val="681"/>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Спаська сільська рада Калуського району Івано-Франківської області</w:t>
            </w:r>
          </w:p>
        </w:tc>
      </w:tr>
      <w:tr w:rsidR="00E47C3F" w:rsidRPr="001E4E9D" w:rsidTr="007168EA">
        <w:trPr>
          <w:trHeight w:val="274"/>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7D57C6" w:rsidRDefault="00E47C3F" w:rsidP="000668B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Жителі громади </w:t>
            </w:r>
            <w:r w:rsidR="000668B2">
              <w:rPr>
                <w:rFonts w:eastAsia="Times New Roman" w:cs="Times New Roman"/>
                <w:color w:val="000000" w:themeColor="text1"/>
                <w:sz w:val="24"/>
                <w:szCs w:val="24"/>
                <w:lang w:eastAsia="ru-RU"/>
              </w:rPr>
              <w:t>(</w:t>
            </w:r>
            <w:r w:rsidRPr="007D57C6">
              <w:rPr>
                <w:rFonts w:eastAsia="Times New Roman" w:cs="Times New Roman"/>
                <w:color w:val="000000" w:themeColor="text1"/>
                <w:sz w:val="24"/>
                <w:szCs w:val="24"/>
                <w:lang w:eastAsia="ru-RU"/>
              </w:rPr>
              <w:t>614</w:t>
            </w:r>
            <w:r w:rsidR="000668B2">
              <w:rPr>
                <w:rFonts w:eastAsia="Times New Roman" w:cs="Times New Roman"/>
                <w:color w:val="000000" w:themeColor="text1"/>
                <w:sz w:val="24"/>
                <w:szCs w:val="24"/>
                <w:lang w:eastAsia="ru-RU"/>
              </w:rPr>
              <w:t>8 осіб)</w:t>
            </w:r>
          </w:p>
        </w:tc>
      </w:tr>
      <w:tr w:rsidR="00E47C3F" w:rsidRPr="001E4E9D" w:rsidTr="007168EA">
        <w:trPr>
          <w:trHeight w:val="660"/>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0668B2">
            <w:pPr>
              <w:widowControl w:val="0"/>
              <w:autoSpaceDE w:val="0"/>
              <w:autoSpaceDN w:val="0"/>
              <w:jc w:val="left"/>
              <w:rPr>
                <w:rFonts w:eastAsia="Arial" w:cs="Times New Roman"/>
                <w:color w:val="000000" w:themeColor="text1"/>
                <w:sz w:val="24"/>
                <w:szCs w:val="24"/>
                <w:lang w:eastAsia="uk-UA" w:bidi="uk-UA"/>
              </w:rPr>
            </w:pPr>
            <w:r w:rsidRPr="001E4E9D">
              <w:rPr>
                <w:rFonts w:eastAsia="Arial" w:cs="Times New Roman"/>
                <w:color w:val="000000" w:themeColor="text1"/>
                <w:sz w:val="24"/>
                <w:szCs w:val="24"/>
                <w:lang w:eastAsia="uk-UA" w:bidi="uk-UA"/>
              </w:rPr>
              <w:t>Спа</w:t>
            </w:r>
            <w:r w:rsidR="000668B2">
              <w:rPr>
                <w:rFonts w:eastAsia="Arial" w:cs="Times New Roman"/>
                <w:color w:val="000000" w:themeColor="text1"/>
                <w:sz w:val="24"/>
                <w:szCs w:val="24"/>
                <w:lang w:eastAsia="uk-UA" w:bidi="uk-UA"/>
              </w:rPr>
              <w:t>ська сільська рада розташована в</w:t>
            </w:r>
            <w:r w:rsidRPr="001E4E9D">
              <w:rPr>
                <w:rFonts w:eastAsia="Arial" w:cs="Times New Roman"/>
                <w:color w:val="000000" w:themeColor="text1"/>
                <w:sz w:val="24"/>
                <w:szCs w:val="24"/>
                <w:lang w:eastAsia="uk-UA" w:bidi="uk-UA"/>
              </w:rPr>
              <w:t xml:space="preserve"> Івано-Франківської області, у передгір’ї  укр</w:t>
            </w:r>
            <w:r w:rsidR="000668B2">
              <w:rPr>
                <w:rFonts w:eastAsia="Arial" w:cs="Times New Roman"/>
                <w:color w:val="000000" w:themeColor="text1"/>
                <w:sz w:val="24"/>
                <w:szCs w:val="24"/>
                <w:lang w:eastAsia="uk-UA" w:bidi="uk-UA"/>
              </w:rPr>
              <w:t>аїнських Карпат. До складу гром</w:t>
            </w:r>
            <w:r w:rsidRPr="001E4E9D">
              <w:rPr>
                <w:rFonts w:eastAsia="Arial" w:cs="Times New Roman"/>
                <w:color w:val="000000" w:themeColor="text1"/>
                <w:sz w:val="24"/>
                <w:szCs w:val="24"/>
                <w:lang w:eastAsia="uk-UA" w:bidi="uk-UA"/>
              </w:rPr>
              <w:t xml:space="preserve">ди входить 6 сільських населених пунктів: Спас, Погорілець, Підсухи, Луги, Суходіл та Липовиця, які мають міцні духовні підвалини, статус гірських і </w:t>
            </w:r>
            <w:r w:rsidR="000668B2">
              <w:rPr>
                <w:rFonts w:eastAsia="Arial" w:cs="Times New Roman"/>
                <w:color w:val="000000" w:themeColor="text1"/>
                <w:sz w:val="24"/>
                <w:szCs w:val="24"/>
                <w:lang w:eastAsia="uk-UA" w:bidi="uk-UA"/>
              </w:rPr>
              <w:t xml:space="preserve">красу «бойківської Швейцарії». </w:t>
            </w:r>
            <w:r w:rsidRPr="001E4E9D">
              <w:rPr>
                <w:rFonts w:eastAsia="Arial" w:cs="Times New Roman"/>
                <w:color w:val="000000" w:themeColor="text1"/>
                <w:sz w:val="24"/>
                <w:szCs w:val="24"/>
                <w:lang w:eastAsia="uk-UA" w:bidi="uk-UA"/>
              </w:rPr>
              <w:t xml:space="preserve">Високогірні сільські населені пункти потребують допомоги в боротьбі з пандемією COVID-19. Завдяки активним мешканцям та громадській організації «Діброва», їхньому волонтерству, жителям громади (особливо пільгові категорії) надається інформація про поширення та методи боротьби з пандемією. Відсутність системи оповіщення та інформаційної бази, а також приміщення як осередку збору та розповсюдження інформації спричиняє труднощі. Придбання системи оповіщення та створення інформаційної бази підвищить стійкість громади до негативних наслідків, спричинених пандемією COVID-19, а також стане основним джерелом інформації при надзвичайній ситуації в громаді та під час стихійних лих, які </w:t>
            </w:r>
            <w:r w:rsidR="000668B2">
              <w:rPr>
                <w:rFonts w:eastAsia="Arial" w:cs="Times New Roman"/>
                <w:color w:val="000000" w:themeColor="text1"/>
                <w:sz w:val="24"/>
                <w:szCs w:val="24"/>
                <w:lang w:eastAsia="uk-UA" w:bidi="uk-UA"/>
              </w:rPr>
              <w:t>завдають значну шкоду</w:t>
            </w:r>
            <w:r w:rsidRPr="001E4E9D">
              <w:rPr>
                <w:rFonts w:eastAsia="Arial" w:cs="Times New Roman"/>
                <w:color w:val="000000" w:themeColor="text1"/>
                <w:sz w:val="24"/>
                <w:szCs w:val="24"/>
                <w:lang w:eastAsia="uk-UA" w:bidi="uk-UA"/>
              </w:rPr>
              <w:t xml:space="preserve"> домогосподарствам та загрожують життю населення громади.</w:t>
            </w:r>
          </w:p>
        </w:tc>
      </w:tr>
      <w:tr w:rsidR="00E47C3F" w:rsidRPr="001E4E9D" w:rsidTr="007168EA">
        <w:trPr>
          <w:trHeight w:val="157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numPr>
                <w:ilvl w:val="0"/>
                <w:numId w:val="58"/>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Знизиться рівень поширення короновірусної інфекції </w:t>
            </w:r>
            <w:r w:rsidRPr="001E4E9D">
              <w:rPr>
                <w:rFonts w:eastAsia="Calibri" w:cs="Times New Roman"/>
                <w:color w:val="000000" w:themeColor="text1"/>
                <w:sz w:val="24"/>
                <w:szCs w:val="24"/>
                <w:lang w:val="en-US"/>
              </w:rPr>
              <w:t>COVID</w:t>
            </w:r>
            <w:r>
              <w:rPr>
                <w:rFonts w:eastAsia="Calibri" w:cs="Times New Roman"/>
                <w:color w:val="000000" w:themeColor="text1"/>
                <w:sz w:val="24"/>
                <w:szCs w:val="24"/>
              </w:rPr>
              <w:t>-19.</w:t>
            </w:r>
          </w:p>
          <w:p w:rsidR="00E47C3F" w:rsidRPr="001E4E9D" w:rsidRDefault="00E47C3F" w:rsidP="00385684">
            <w:pPr>
              <w:numPr>
                <w:ilvl w:val="0"/>
                <w:numId w:val="58"/>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Населення буде оперативно ознайомлено про небезпеку та чіткі наст</w:t>
            </w:r>
            <w:r>
              <w:rPr>
                <w:rFonts w:eastAsia="Calibri" w:cs="Times New Roman"/>
                <w:color w:val="000000" w:themeColor="text1"/>
                <w:sz w:val="24"/>
                <w:szCs w:val="24"/>
              </w:rPr>
              <w:t>анови щодо дій в даній ситуації.</w:t>
            </w:r>
          </w:p>
          <w:p w:rsidR="00E47C3F" w:rsidRPr="006B5503" w:rsidRDefault="00E47C3F" w:rsidP="00385684">
            <w:pPr>
              <w:numPr>
                <w:ilvl w:val="0"/>
                <w:numId w:val="58"/>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Окремі верстви населення будуть забезпечені і</w:t>
            </w:r>
            <w:r>
              <w:rPr>
                <w:rFonts w:eastAsia="Calibri" w:cs="Times New Roman"/>
                <w:color w:val="000000" w:themeColor="text1"/>
                <w:sz w:val="24"/>
                <w:szCs w:val="24"/>
              </w:rPr>
              <w:t>ндивідуальними засобами захисту</w:t>
            </w:r>
            <w:r w:rsidR="000668B2">
              <w:rPr>
                <w:rFonts w:eastAsia="Calibri" w:cs="Times New Roman"/>
                <w:color w:val="000000" w:themeColor="text1"/>
                <w:sz w:val="24"/>
                <w:szCs w:val="24"/>
              </w:rPr>
              <w:t>.</w:t>
            </w:r>
          </w:p>
        </w:tc>
      </w:tr>
      <w:tr w:rsidR="00E47C3F" w:rsidRPr="001E4E9D" w:rsidTr="007168EA">
        <w:trPr>
          <w:trHeight w:val="185"/>
        </w:trPr>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numPr>
                <w:ilvl w:val="0"/>
                <w:numId w:val="59"/>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Створення робочої групи для реалізації </w:t>
            </w:r>
            <w:r w:rsidRPr="001E4E9D">
              <w:rPr>
                <w:rFonts w:eastAsia="Calibri" w:cs="Times New Roman"/>
                <w:color w:val="000000" w:themeColor="text1"/>
                <w:sz w:val="24"/>
                <w:szCs w:val="24"/>
              </w:rPr>
              <w:lastRenderedPageBreak/>
              <w:t>п</w:t>
            </w:r>
            <w:r>
              <w:rPr>
                <w:rFonts w:eastAsia="Calibri" w:cs="Times New Roman"/>
                <w:color w:val="000000" w:themeColor="text1"/>
                <w:sz w:val="24"/>
                <w:szCs w:val="24"/>
              </w:rPr>
              <w:t>роєкт</w:t>
            </w:r>
            <w:r w:rsidRPr="001E4E9D">
              <w:rPr>
                <w:rFonts w:eastAsia="Calibri" w:cs="Times New Roman"/>
                <w:color w:val="000000" w:themeColor="text1"/>
                <w:sz w:val="24"/>
                <w:szCs w:val="24"/>
              </w:rPr>
              <w:t>у.</w:t>
            </w:r>
          </w:p>
          <w:p w:rsidR="00E47C3F" w:rsidRPr="001E4E9D" w:rsidRDefault="00E47C3F" w:rsidP="00385684">
            <w:pPr>
              <w:numPr>
                <w:ilvl w:val="0"/>
                <w:numId w:val="59"/>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Придбання та встановлення  системи оповіщення населення для 4 сіл громади.</w:t>
            </w:r>
          </w:p>
          <w:p w:rsidR="00E47C3F" w:rsidRPr="001E4E9D" w:rsidRDefault="00E47C3F" w:rsidP="00385684">
            <w:pPr>
              <w:numPr>
                <w:ilvl w:val="0"/>
                <w:numId w:val="59"/>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Підготовка та оприлюднення інформації для населення через ЗМІ та систему оповіщення.</w:t>
            </w:r>
          </w:p>
          <w:p w:rsidR="00E47C3F" w:rsidRPr="001E4E9D" w:rsidRDefault="00E47C3F" w:rsidP="00385684">
            <w:pPr>
              <w:numPr>
                <w:ilvl w:val="0"/>
                <w:numId w:val="59"/>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Придбання індивідуальних засобів захисту та надання засобів індивідуального захисту населення.</w:t>
            </w:r>
          </w:p>
          <w:p w:rsidR="00E47C3F" w:rsidRPr="001E4E9D" w:rsidRDefault="00E47C3F" w:rsidP="00385684">
            <w:pPr>
              <w:numPr>
                <w:ilvl w:val="0"/>
                <w:numId w:val="59"/>
              </w:numPr>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Організація 6 семінарів із залученням медпрацівників, молоді, підприємців в усіх населених пунктах громади.</w:t>
            </w:r>
          </w:p>
          <w:p w:rsidR="00E47C3F" w:rsidRPr="001E4E9D" w:rsidRDefault="00E47C3F" w:rsidP="000668B2">
            <w:pPr>
              <w:numPr>
                <w:ilvl w:val="0"/>
                <w:numId w:val="59"/>
              </w:numPr>
              <w:ind w:left="0"/>
              <w:contextualSpacing/>
              <w:jc w:val="left"/>
              <w:rPr>
                <w:rFonts w:eastAsia="Calibri" w:cs="Times New Roman"/>
                <w:i/>
                <w:color w:val="000000" w:themeColor="text1"/>
                <w:sz w:val="24"/>
                <w:szCs w:val="24"/>
              </w:rPr>
            </w:pPr>
            <w:r w:rsidRPr="001E4E9D">
              <w:rPr>
                <w:rFonts w:eastAsia="Calibri" w:cs="Times New Roman"/>
                <w:color w:val="000000" w:themeColor="text1"/>
                <w:sz w:val="24"/>
                <w:szCs w:val="24"/>
              </w:rPr>
              <w:t xml:space="preserve">Висвітлення результатів проєкту на сайті Спаської сільської ради </w:t>
            </w:r>
            <w:hyperlink r:id="rId28" w:history="1">
              <w:r w:rsidRPr="001E4E9D">
                <w:rPr>
                  <w:rFonts w:eastAsia="Calibri" w:cs="Times New Roman"/>
                  <w:color w:val="000000" w:themeColor="text1"/>
                  <w:sz w:val="24"/>
                  <w:szCs w:val="24"/>
                  <w:u w:val="single"/>
                </w:rPr>
                <w:t>http://spaska.gromada.org.ua</w:t>
              </w:r>
            </w:hyperlink>
            <w:r w:rsidRPr="001E4E9D">
              <w:rPr>
                <w:rFonts w:eastAsia="Calibri" w:cs="Times New Roman"/>
                <w:color w:val="000000" w:themeColor="text1"/>
                <w:sz w:val="24"/>
                <w:szCs w:val="24"/>
              </w:rPr>
              <w:t xml:space="preserve"> та </w:t>
            </w:r>
            <w:r w:rsidRPr="001E4E9D">
              <w:rPr>
                <w:rFonts w:eastAsia="Calibri" w:cs="Times New Roman"/>
                <w:color w:val="000000" w:themeColor="text1"/>
                <w:sz w:val="24"/>
                <w:szCs w:val="24"/>
                <w:lang w:val="en-US"/>
              </w:rPr>
              <w:t>FB</w:t>
            </w:r>
            <w:r w:rsidRPr="001E4E9D">
              <w:rPr>
                <w:rFonts w:eastAsia="Calibri" w:cs="Times New Roman"/>
                <w:color w:val="000000" w:themeColor="text1"/>
                <w:sz w:val="24"/>
                <w:szCs w:val="24"/>
              </w:rPr>
              <w:t xml:space="preserve"> сторінці Спаськ</w:t>
            </w:r>
            <w:r w:rsidR="000668B2">
              <w:rPr>
                <w:rFonts w:eastAsia="Calibri" w:cs="Times New Roman"/>
                <w:color w:val="000000" w:themeColor="text1"/>
                <w:sz w:val="24"/>
                <w:szCs w:val="24"/>
              </w:rPr>
              <w:t>ої</w:t>
            </w:r>
            <w:r w:rsidRPr="001E4E9D">
              <w:rPr>
                <w:rFonts w:eastAsia="Calibri" w:cs="Times New Roman"/>
                <w:color w:val="000000" w:themeColor="text1"/>
                <w:sz w:val="24"/>
                <w:szCs w:val="24"/>
              </w:rPr>
              <w:t xml:space="preserve"> </w:t>
            </w:r>
            <w:r w:rsidR="000668B2">
              <w:rPr>
                <w:rFonts w:eastAsia="Calibri" w:cs="Times New Roman"/>
                <w:color w:val="000000" w:themeColor="text1"/>
                <w:sz w:val="24"/>
                <w:szCs w:val="24"/>
              </w:rPr>
              <w:t>О</w:t>
            </w:r>
            <w:r w:rsidRPr="001E4E9D">
              <w:rPr>
                <w:rFonts w:eastAsia="Calibri" w:cs="Times New Roman"/>
                <w:color w:val="000000" w:themeColor="text1"/>
                <w:sz w:val="24"/>
                <w:szCs w:val="24"/>
              </w:rPr>
              <w:t>ТГ</w:t>
            </w:r>
            <w:r w:rsidR="000668B2">
              <w:rPr>
                <w:rFonts w:eastAsia="Calibri" w:cs="Times New Roman"/>
                <w:color w:val="000000" w:themeColor="text1"/>
                <w:sz w:val="24"/>
                <w:szCs w:val="24"/>
              </w:rPr>
              <w:t>.</w:t>
            </w:r>
          </w:p>
        </w:tc>
      </w:tr>
      <w:tr w:rsidR="00E47C3F" w:rsidRPr="001E4E9D" w:rsidTr="007168EA">
        <w:tc>
          <w:tcPr>
            <w:tcW w:w="307"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w:t>
            </w:r>
            <w:r w:rsidR="007131B1">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47C3F" w:rsidRPr="001E4E9D" w:rsidRDefault="00E47C3F" w:rsidP="0038568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3D4E03" w:rsidRPr="001E4E9D" w:rsidTr="007168EA">
        <w:tc>
          <w:tcPr>
            <w:tcW w:w="30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80"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5"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4"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57" w:type="pct"/>
            <w:tcBorders>
              <w:top w:val="single" w:sz="6" w:space="0" w:color="000000"/>
              <w:left w:val="single" w:sz="6" w:space="0" w:color="000000"/>
              <w:bottom w:val="single" w:sz="6" w:space="0" w:color="000000"/>
              <w:right w:val="single" w:sz="6" w:space="0" w:color="000000"/>
            </w:tcBorders>
          </w:tcPr>
          <w:p w:rsidR="003D4E03" w:rsidRPr="001E4E9D" w:rsidRDefault="003D4E03" w:rsidP="003D4E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w:t>
            </w:r>
          </w:p>
        </w:tc>
        <w:tc>
          <w:tcPr>
            <w:tcW w:w="555" w:type="pct"/>
            <w:tcBorders>
              <w:top w:val="single" w:sz="6" w:space="0" w:color="000000"/>
              <w:left w:val="single" w:sz="6" w:space="0" w:color="000000"/>
              <w:bottom w:val="single" w:sz="6" w:space="0" w:color="000000"/>
              <w:right w:val="single" w:sz="6" w:space="0" w:color="000000"/>
            </w:tcBorders>
          </w:tcPr>
          <w:p w:rsidR="00A15E4A" w:rsidRPr="006B5503"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170,0</w:t>
            </w:r>
          </w:p>
        </w:tc>
        <w:tc>
          <w:tcPr>
            <w:tcW w:w="554" w:type="pct"/>
            <w:tcBorders>
              <w:top w:val="single" w:sz="6" w:space="0" w:color="000000"/>
              <w:left w:val="single" w:sz="6" w:space="0" w:color="000000"/>
              <w:bottom w:val="single" w:sz="6" w:space="0" w:color="000000"/>
              <w:right w:val="single" w:sz="6" w:space="0" w:color="000000"/>
            </w:tcBorders>
          </w:tcPr>
          <w:p w:rsidR="00A15E4A" w:rsidRPr="006B5503"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957" w:type="pct"/>
            <w:tcBorders>
              <w:top w:val="single" w:sz="6" w:space="0" w:color="000000"/>
              <w:left w:val="single" w:sz="6" w:space="0" w:color="000000"/>
              <w:bottom w:val="single" w:sz="6" w:space="0" w:color="000000"/>
              <w:right w:val="single" w:sz="6" w:space="0" w:color="000000"/>
            </w:tcBorders>
          </w:tcPr>
          <w:p w:rsidR="00A15E4A" w:rsidRPr="006B5503"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560,0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державний бюджет</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обласний бюджет</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бюджет громади</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w:t>
            </w:r>
          </w:p>
        </w:tc>
        <w:tc>
          <w:tcPr>
            <w:tcW w:w="55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w:t>
            </w:r>
          </w:p>
        </w:tc>
        <w:tc>
          <w:tcPr>
            <w:tcW w:w="55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9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власні кошти</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15E4A" w:rsidRPr="00297703" w:rsidRDefault="00A15E4A" w:rsidP="00A15E4A">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80"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w:t>
            </w:r>
          </w:p>
        </w:tc>
        <w:tc>
          <w:tcPr>
            <w:tcW w:w="555"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554"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95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470,0</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F43803"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w:t>
            </w:r>
            <w:r>
              <w:rPr>
                <w:rFonts w:eastAsia="Times New Roman" w:cs="Times New Roman"/>
                <w:color w:val="000000" w:themeColor="text1"/>
                <w:sz w:val="24"/>
                <w:szCs w:val="24"/>
                <w:lang w:eastAsia="ru-RU"/>
              </w:rPr>
              <w:t>ромадська організація «Діброва»</w:t>
            </w:r>
            <w:r w:rsidR="000668B2">
              <w:rPr>
                <w:rFonts w:eastAsia="Times New Roman" w:cs="Times New Roman"/>
                <w:color w:val="000000" w:themeColor="text1"/>
                <w:sz w:val="24"/>
                <w:szCs w:val="24"/>
                <w:lang w:eastAsia="ru-RU"/>
              </w:rPr>
              <w:t>,</w:t>
            </w:r>
          </w:p>
          <w:p w:rsidR="00A15E4A" w:rsidRPr="001E4E9D" w:rsidRDefault="007168EA" w:rsidP="000668B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КП</w:t>
            </w:r>
            <w:r w:rsidR="00A15E4A" w:rsidRPr="001E4E9D">
              <w:rPr>
                <w:rFonts w:eastAsia="Times New Roman" w:cs="Times New Roman"/>
                <w:color w:val="000000" w:themeColor="text1"/>
                <w:sz w:val="24"/>
                <w:szCs w:val="24"/>
                <w:lang w:eastAsia="ru-RU"/>
              </w:rPr>
              <w:t xml:space="preserve"> «Житлово-комунальне господарст</w:t>
            </w:r>
            <w:r w:rsidR="00A15E4A">
              <w:rPr>
                <w:rFonts w:eastAsia="Times New Roman" w:cs="Times New Roman"/>
                <w:color w:val="000000" w:themeColor="text1"/>
                <w:sz w:val="24"/>
                <w:szCs w:val="24"/>
                <w:lang w:eastAsia="ru-RU"/>
              </w:rPr>
              <w:t>во Спаської сільської ради ОТГ»</w:t>
            </w:r>
            <w:r w:rsidR="000668B2">
              <w:rPr>
                <w:rFonts w:eastAsia="Times New Roman" w:cs="Times New Roman"/>
                <w:color w:val="000000" w:themeColor="text1"/>
                <w:sz w:val="24"/>
                <w:szCs w:val="24"/>
                <w:lang w:eastAsia="ru-RU"/>
              </w:rPr>
              <w:t xml:space="preserve">, </w:t>
            </w:r>
            <w:r w:rsidR="00A15E4A" w:rsidRPr="001E4E9D">
              <w:rPr>
                <w:rFonts w:eastAsia="Times New Roman" w:cs="Times New Roman"/>
                <w:color w:val="000000" w:themeColor="text1"/>
                <w:sz w:val="24"/>
                <w:szCs w:val="24"/>
                <w:lang w:eastAsia="ru-RU"/>
              </w:rPr>
              <w:t>Спаська сільська рада Калуського району Івано-Франківської області</w:t>
            </w:r>
          </w:p>
        </w:tc>
      </w:tr>
      <w:tr w:rsidR="00A15E4A" w:rsidRPr="001E4E9D" w:rsidTr="007168EA">
        <w:tc>
          <w:tcPr>
            <w:tcW w:w="307"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15E4A" w:rsidRPr="001E4E9D" w:rsidRDefault="00A15E4A" w:rsidP="00A15E4A">
            <w:pPr>
              <w:jc w:val="left"/>
              <w:rPr>
                <w:rFonts w:eastAsia="Times New Roman" w:cs="Times New Roman"/>
                <w:i/>
                <w:color w:val="000000" w:themeColor="text1"/>
                <w:sz w:val="24"/>
                <w:szCs w:val="24"/>
                <w:lang w:eastAsia="ru-RU"/>
              </w:rPr>
            </w:pPr>
          </w:p>
        </w:tc>
      </w:tr>
    </w:tbl>
    <w:p w:rsidR="00E03173" w:rsidRPr="001E4E9D" w:rsidRDefault="00E03173" w:rsidP="001E4E9D">
      <w:pPr>
        <w:jc w:val="left"/>
        <w:rPr>
          <w:rFonts w:cs="Times New Roman"/>
          <w:color w:val="000000" w:themeColor="text1"/>
          <w:sz w:val="24"/>
          <w:szCs w:val="24"/>
        </w:rPr>
      </w:pPr>
    </w:p>
    <w:p w:rsidR="00BE0B8E" w:rsidRPr="001E4E9D" w:rsidRDefault="00BE0B8E" w:rsidP="008A1E8C">
      <w:pPr>
        <w:ind w:firstLine="708"/>
        <w:jc w:val="left"/>
        <w:rPr>
          <w:rFonts w:cs="Times New Roman"/>
          <w:color w:val="000000" w:themeColor="text1"/>
          <w:sz w:val="24"/>
          <w:szCs w:val="24"/>
        </w:rPr>
      </w:pPr>
      <w:r w:rsidRPr="001E4E9D">
        <w:rPr>
          <w:rFonts w:cs="Times New Roman"/>
          <w:color w:val="000000" w:themeColor="text1"/>
          <w:sz w:val="24"/>
          <w:szCs w:val="24"/>
        </w:rPr>
        <w:t>2.27.</w:t>
      </w:r>
    </w:p>
    <w:tbl>
      <w:tblPr>
        <w:tblStyle w:val="2"/>
        <w:tblW w:w="9214" w:type="dxa"/>
        <w:tblInd w:w="108" w:type="dxa"/>
        <w:tblLayout w:type="fixed"/>
        <w:tblLook w:val="04A0"/>
      </w:tblPr>
      <w:tblGrid>
        <w:gridCol w:w="567"/>
        <w:gridCol w:w="3969"/>
        <w:gridCol w:w="993"/>
        <w:gridCol w:w="1275"/>
        <w:gridCol w:w="993"/>
        <w:gridCol w:w="1417"/>
      </w:tblGrid>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ПІП та посада ініціатора ідеї </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Гаргат Тамара Валеріївна</w:t>
            </w:r>
            <w:r w:rsidR="000668B2">
              <w:rPr>
                <w:rFonts w:eastAsia="Calibri" w:cs="Times New Roman"/>
                <w:color w:val="000000" w:themeColor="text1"/>
                <w:sz w:val="24"/>
                <w:szCs w:val="24"/>
              </w:rPr>
              <w:t>,</w:t>
            </w:r>
            <w:r w:rsidRPr="001E4E9D">
              <w:rPr>
                <w:rFonts w:eastAsia="Calibri" w:cs="Times New Roman"/>
                <w:color w:val="000000" w:themeColor="text1"/>
                <w:sz w:val="24"/>
                <w:szCs w:val="24"/>
              </w:rPr>
              <w:t xml:space="preserve"> в.о. начальника відділу соціально-економічного розвитку, інвестицій та охорони здоров’я</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Телефон ініціатора</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(097)</w:t>
            </w:r>
            <w:r w:rsidR="000668B2">
              <w:rPr>
                <w:rFonts w:eastAsia="Calibri" w:cs="Times New Roman"/>
                <w:color w:val="000000" w:themeColor="text1"/>
                <w:sz w:val="24"/>
                <w:szCs w:val="24"/>
              </w:rPr>
              <w:t xml:space="preserve"> </w:t>
            </w:r>
            <w:r w:rsidRPr="001E4E9D">
              <w:rPr>
                <w:rFonts w:eastAsia="Calibri" w:cs="Times New Roman"/>
                <w:color w:val="000000" w:themeColor="text1"/>
                <w:sz w:val="24"/>
                <w:szCs w:val="24"/>
              </w:rPr>
              <w:t>496-497-1</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Електронна адреса</w:t>
            </w:r>
          </w:p>
        </w:tc>
        <w:tc>
          <w:tcPr>
            <w:tcW w:w="4678" w:type="dxa"/>
            <w:gridSpan w:val="4"/>
          </w:tcPr>
          <w:p w:rsidR="00E47C3F" w:rsidRPr="001E4E9D" w:rsidRDefault="00E47C3F" w:rsidP="00BB45C5">
            <w:pPr>
              <w:jc w:val="left"/>
              <w:rPr>
                <w:rFonts w:eastAsia="Calibri" w:cs="Times New Roman"/>
                <w:color w:val="000000" w:themeColor="text1"/>
                <w:sz w:val="24"/>
                <w:szCs w:val="24"/>
                <w:lang w:val="en-US"/>
              </w:rPr>
            </w:pPr>
            <w:r w:rsidRPr="001E4E9D">
              <w:rPr>
                <w:rFonts w:eastAsia="Calibri" w:cs="Times New Roman"/>
                <w:color w:val="000000" w:themeColor="text1"/>
                <w:sz w:val="24"/>
                <w:szCs w:val="24"/>
                <w:lang w:val="en-US"/>
              </w:rPr>
              <w:t>tamrikogargat83@gmail.com</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Назва проєкту регіонального розвитку (далі проєкт)</w:t>
            </w:r>
          </w:p>
        </w:tc>
        <w:tc>
          <w:tcPr>
            <w:tcW w:w="4678" w:type="dxa"/>
            <w:gridSpan w:val="4"/>
          </w:tcPr>
          <w:p w:rsidR="00E47C3F" w:rsidRPr="001E4E9D" w:rsidRDefault="000668B2" w:rsidP="00BB45C5">
            <w:pPr>
              <w:jc w:val="left"/>
              <w:rPr>
                <w:rFonts w:eastAsia="Calibri" w:cs="Times New Roman"/>
                <w:color w:val="000000" w:themeColor="text1"/>
                <w:sz w:val="24"/>
                <w:szCs w:val="24"/>
              </w:rPr>
            </w:pPr>
            <w:r>
              <w:rPr>
                <w:rFonts w:eastAsia="Calibri" w:cs="Times New Roman"/>
                <w:color w:val="000000" w:themeColor="text1"/>
                <w:sz w:val="24"/>
                <w:szCs w:val="24"/>
              </w:rPr>
              <w:t>У</w:t>
            </w:r>
            <w:r w:rsidR="00E47C3F" w:rsidRPr="001E4E9D">
              <w:rPr>
                <w:rFonts w:eastAsia="Calibri" w:cs="Times New Roman"/>
                <w:color w:val="000000" w:themeColor="text1"/>
                <w:sz w:val="24"/>
                <w:szCs w:val="24"/>
              </w:rPr>
              <w:t>досконалення надання медичної допомоги на первинному та вторинному рівнях через проведення капітального ремонту приміщень КНП «Букачівська міська лікарня» Букачівської селищної ради</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lastRenderedPageBreak/>
              <w:t>2.</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Підтримка ідеї проєкту та забезпечення її реалізації (розробка проєкту)</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Букачівська селищна рада</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3.</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Номер і назва завдання регіональної Стратегії розвитку, якому відповідає проєкт.</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0668B2">
              <w:rPr>
                <w:rFonts w:eastAsia="Calibri" w:cs="Times New Roman"/>
                <w:color w:val="000000" w:themeColor="text1"/>
                <w:sz w:val="24"/>
                <w:szCs w:val="24"/>
              </w:rPr>
              <w:t>.</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4.</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Мета та завдання п</w:t>
            </w:r>
            <w:r>
              <w:rPr>
                <w:rFonts w:eastAsia="Calibri" w:cs="Times New Roman"/>
                <w:color w:val="000000" w:themeColor="text1"/>
                <w:sz w:val="24"/>
                <w:szCs w:val="24"/>
              </w:rPr>
              <w:t>роєкт</w:t>
            </w:r>
            <w:r w:rsidRPr="001E4E9D">
              <w:rPr>
                <w:rFonts w:eastAsia="Calibri" w:cs="Times New Roman"/>
                <w:color w:val="000000" w:themeColor="text1"/>
                <w:sz w:val="24"/>
                <w:szCs w:val="24"/>
              </w:rPr>
              <w:t>у</w:t>
            </w:r>
          </w:p>
        </w:tc>
        <w:tc>
          <w:tcPr>
            <w:tcW w:w="4678" w:type="dxa"/>
            <w:gridSpan w:val="4"/>
          </w:tcPr>
          <w:p w:rsidR="00E47C3F" w:rsidRPr="00CF4C60" w:rsidRDefault="00E47C3F" w:rsidP="00BB45C5">
            <w:pPr>
              <w:shd w:val="clear" w:color="auto" w:fill="FFFFFF"/>
              <w:contextualSpacing/>
              <w:jc w:val="left"/>
              <w:rPr>
                <w:rFonts w:eastAsia="Times New Roman" w:cs="Times New Roman"/>
                <w:color w:val="000000" w:themeColor="text1"/>
                <w:sz w:val="24"/>
                <w:szCs w:val="24"/>
              </w:rPr>
            </w:pPr>
            <w:r>
              <w:rPr>
                <w:rFonts w:eastAsia="Times New Roman" w:cs="Times New Roman"/>
                <w:color w:val="000000" w:themeColor="text1"/>
                <w:sz w:val="24"/>
                <w:szCs w:val="24"/>
              </w:rPr>
              <w:t>Мета</w:t>
            </w:r>
            <w:r w:rsidRPr="001E4E9D">
              <w:rPr>
                <w:rFonts w:eastAsia="Times New Roman" w:cs="Times New Roman"/>
                <w:color w:val="000000" w:themeColor="text1"/>
                <w:sz w:val="24"/>
                <w:szCs w:val="24"/>
              </w:rPr>
              <w:t xml:space="preserve"> - покращення медичного обслуговування та</w:t>
            </w:r>
            <w:r>
              <w:rPr>
                <w:rFonts w:eastAsia="Times New Roman" w:cs="Times New Roman"/>
                <w:color w:val="000000" w:themeColor="text1"/>
                <w:sz w:val="24"/>
                <w:szCs w:val="24"/>
              </w:rPr>
              <w:t xml:space="preserve"> якості надання медичних послуг</w:t>
            </w:r>
            <w:r w:rsidR="000668B2">
              <w:rPr>
                <w:rFonts w:eastAsia="Times New Roman" w:cs="Times New Roman"/>
                <w:color w:val="000000" w:themeColor="text1"/>
                <w:sz w:val="24"/>
                <w:szCs w:val="24"/>
              </w:rPr>
              <w:t>.</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5.</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Територія, на яку проєкт матиме вплив</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Букачівська селищна громада</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6.</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Цільові групи проєкту</w:t>
            </w:r>
          </w:p>
        </w:tc>
        <w:tc>
          <w:tcPr>
            <w:tcW w:w="4678" w:type="dxa"/>
            <w:gridSpan w:val="4"/>
          </w:tcPr>
          <w:p w:rsidR="00E47C3F" w:rsidRPr="001E4E9D" w:rsidRDefault="00E47C3F" w:rsidP="00F0665B">
            <w:pPr>
              <w:jc w:val="left"/>
              <w:rPr>
                <w:rFonts w:eastAsia="Calibri" w:cs="Times New Roman"/>
                <w:color w:val="000000" w:themeColor="text1"/>
                <w:sz w:val="24"/>
                <w:szCs w:val="24"/>
              </w:rPr>
            </w:pPr>
            <w:r w:rsidRPr="001E4E9D">
              <w:rPr>
                <w:rFonts w:eastAsia="Calibri" w:cs="Times New Roman"/>
                <w:color w:val="000000" w:themeColor="text1"/>
                <w:sz w:val="24"/>
                <w:szCs w:val="24"/>
              </w:rPr>
              <w:t>Жителі громади</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7.</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Опис проблеми, на вирішення якої спрямований проєкт </w:t>
            </w:r>
          </w:p>
        </w:tc>
        <w:tc>
          <w:tcPr>
            <w:tcW w:w="4678" w:type="dxa"/>
            <w:gridSpan w:val="4"/>
          </w:tcPr>
          <w:p w:rsidR="00E47C3F" w:rsidRPr="001E4E9D" w:rsidRDefault="00E47C3F" w:rsidP="002766EB">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Відсутність </w:t>
            </w:r>
            <w:r>
              <w:rPr>
                <w:rFonts w:eastAsia="Calibri" w:cs="Times New Roman"/>
                <w:color w:val="000000" w:themeColor="text1"/>
                <w:sz w:val="24"/>
                <w:szCs w:val="24"/>
              </w:rPr>
              <w:t>належних</w:t>
            </w:r>
            <w:r w:rsidRPr="001E4E9D">
              <w:rPr>
                <w:rFonts w:eastAsia="Calibri" w:cs="Times New Roman"/>
                <w:color w:val="000000" w:themeColor="text1"/>
                <w:sz w:val="24"/>
                <w:szCs w:val="24"/>
              </w:rPr>
              <w:t xml:space="preserve"> умов </w:t>
            </w:r>
            <w:r>
              <w:rPr>
                <w:rFonts w:eastAsia="Calibri" w:cs="Times New Roman"/>
                <w:color w:val="000000" w:themeColor="text1"/>
                <w:sz w:val="24"/>
                <w:szCs w:val="24"/>
              </w:rPr>
              <w:t xml:space="preserve">для </w:t>
            </w:r>
            <w:r w:rsidRPr="001E4E9D">
              <w:rPr>
                <w:rFonts w:eastAsia="Calibri" w:cs="Times New Roman"/>
                <w:color w:val="000000" w:themeColor="text1"/>
                <w:sz w:val="24"/>
                <w:szCs w:val="24"/>
              </w:rPr>
              <w:t>надання якісних послуг, ремонт у приміщ</w:t>
            </w:r>
            <w:r>
              <w:rPr>
                <w:rFonts w:eastAsia="Calibri" w:cs="Times New Roman"/>
                <w:color w:val="000000" w:themeColor="text1"/>
                <w:sz w:val="24"/>
                <w:szCs w:val="24"/>
              </w:rPr>
              <w:t>еннях не робився понад 30 років</w:t>
            </w:r>
            <w:r w:rsidR="000668B2">
              <w:rPr>
                <w:rFonts w:eastAsia="Calibri" w:cs="Times New Roman"/>
                <w:color w:val="000000" w:themeColor="text1"/>
                <w:sz w:val="24"/>
                <w:szCs w:val="24"/>
              </w:rPr>
              <w:t>.</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8.</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Очікувані результати від реалізації проєкту</w:t>
            </w:r>
          </w:p>
        </w:tc>
        <w:tc>
          <w:tcPr>
            <w:tcW w:w="4678" w:type="dxa"/>
            <w:gridSpan w:val="4"/>
          </w:tcPr>
          <w:p w:rsidR="00E47C3F" w:rsidRPr="001E4E9D" w:rsidRDefault="00E47C3F" w:rsidP="00F0665B">
            <w:pPr>
              <w:ind w:firstLine="37"/>
              <w:jc w:val="left"/>
              <w:rPr>
                <w:rFonts w:eastAsia="Calibri" w:cs="Times New Roman"/>
                <w:color w:val="000000" w:themeColor="text1"/>
                <w:sz w:val="24"/>
                <w:szCs w:val="24"/>
              </w:rPr>
            </w:pPr>
            <w:r w:rsidRPr="001E4E9D">
              <w:rPr>
                <w:rFonts w:eastAsia="Calibri" w:cs="Times New Roman"/>
                <w:color w:val="000000" w:themeColor="text1"/>
                <w:sz w:val="24"/>
                <w:szCs w:val="24"/>
              </w:rPr>
              <w:t>Капітальний ремонт приміщень КНП</w:t>
            </w:r>
            <w:r w:rsidR="00F0665B">
              <w:rPr>
                <w:rFonts w:eastAsia="Calibri" w:cs="Times New Roman"/>
                <w:color w:val="000000" w:themeColor="text1"/>
                <w:sz w:val="24"/>
                <w:szCs w:val="24"/>
              </w:rPr>
              <w:t> </w:t>
            </w:r>
            <w:r w:rsidRPr="001E4E9D">
              <w:rPr>
                <w:rFonts w:eastAsia="Calibri" w:cs="Times New Roman"/>
                <w:color w:val="000000" w:themeColor="text1"/>
                <w:sz w:val="24"/>
                <w:szCs w:val="24"/>
              </w:rPr>
              <w:t>«Букачівська міська лікарня»</w:t>
            </w:r>
            <w:r w:rsidR="000668B2">
              <w:rPr>
                <w:rFonts w:eastAsia="Calibri" w:cs="Times New Roman"/>
                <w:color w:val="000000" w:themeColor="text1"/>
                <w:sz w:val="24"/>
                <w:szCs w:val="24"/>
              </w:rPr>
              <w:t>.</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9.</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Основні заходи проєкту</w:t>
            </w:r>
          </w:p>
        </w:tc>
        <w:tc>
          <w:tcPr>
            <w:tcW w:w="4678" w:type="dxa"/>
            <w:gridSpan w:val="4"/>
          </w:tcPr>
          <w:p w:rsidR="00E47C3F" w:rsidRPr="001E4E9D"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Основними заходами є проведення капітального ремонту, а саме:</w:t>
            </w:r>
          </w:p>
          <w:p w:rsidR="00E47C3F" w:rsidRPr="001E4E9D"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 xml:space="preserve">Захід 1. Оголошення </w:t>
            </w:r>
            <w:r w:rsidR="001C3B81">
              <w:rPr>
                <w:rFonts w:eastAsia="Times New Roman" w:cs="Times New Roman"/>
                <w:color w:val="000000" w:themeColor="text1"/>
                <w:sz w:val="24"/>
                <w:szCs w:val="24"/>
              </w:rPr>
              <w:t>та проведення відкритих торгів у</w:t>
            </w:r>
            <w:r w:rsidRPr="001E4E9D">
              <w:rPr>
                <w:rFonts w:eastAsia="Times New Roman" w:cs="Times New Roman"/>
                <w:color w:val="000000" w:themeColor="text1"/>
                <w:sz w:val="24"/>
                <w:szCs w:val="24"/>
              </w:rPr>
              <w:t xml:space="preserve"> системі Прозорро на капітальний ремонт.</w:t>
            </w:r>
          </w:p>
          <w:p w:rsidR="00E47C3F" w:rsidRPr="001E4E9D"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Захід 2. Закупівля робіт через систему Прозорро.</w:t>
            </w:r>
          </w:p>
          <w:p w:rsidR="00E47C3F" w:rsidRPr="001E4E9D"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Захід 3. Укла</w:t>
            </w:r>
            <w:r w:rsidR="001C3B81">
              <w:rPr>
                <w:rFonts w:eastAsia="Times New Roman" w:cs="Times New Roman"/>
                <w:color w:val="000000" w:themeColor="text1"/>
                <w:sz w:val="24"/>
                <w:szCs w:val="24"/>
              </w:rPr>
              <w:t>дання угоди із Виконавцем робіт.</w:t>
            </w:r>
          </w:p>
          <w:p w:rsidR="00E47C3F" w:rsidRPr="001E4E9D"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Захід 5. Проведе</w:t>
            </w:r>
            <w:r w:rsidR="001C3B81">
              <w:rPr>
                <w:rFonts w:eastAsia="Times New Roman" w:cs="Times New Roman"/>
                <w:color w:val="000000" w:themeColor="text1"/>
                <w:sz w:val="24"/>
                <w:szCs w:val="24"/>
              </w:rPr>
              <w:t>ння капітального ремонту у КНП «Букачівська міська лікарня»</w:t>
            </w:r>
            <w:r w:rsidRPr="001E4E9D">
              <w:rPr>
                <w:rFonts w:eastAsia="Times New Roman" w:cs="Times New Roman"/>
                <w:color w:val="000000" w:themeColor="text1"/>
                <w:sz w:val="24"/>
                <w:szCs w:val="24"/>
              </w:rPr>
              <w:t>.</w:t>
            </w:r>
          </w:p>
          <w:p w:rsidR="00E47C3F" w:rsidRPr="00CF4C60" w:rsidRDefault="00E47C3F" w:rsidP="002766EB">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Захід 6. Підготовка звіту про ефективність впровадженн</w:t>
            </w:r>
            <w:r>
              <w:rPr>
                <w:rFonts w:eastAsia="Times New Roman" w:cs="Times New Roman"/>
                <w:color w:val="000000" w:themeColor="text1"/>
                <w:sz w:val="24"/>
                <w:szCs w:val="24"/>
              </w:rPr>
              <w:t>я проєкту та висвітлення в ЗМІ</w:t>
            </w:r>
            <w:r w:rsidR="001C3B81">
              <w:rPr>
                <w:rFonts w:eastAsia="Times New Roman" w:cs="Times New Roman"/>
                <w:color w:val="000000" w:themeColor="text1"/>
                <w:sz w:val="24"/>
                <w:szCs w:val="24"/>
              </w:rPr>
              <w:t>.</w:t>
            </w:r>
          </w:p>
        </w:tc>
      </w:tr>
      <w:tr w:rsidR="00E47C3F" w:rsidRPr="001E4E9D" w:rsidTr="00F0665B">
        <w:tc>
          <w:tcPr>
            <w:tcW w:w="567" w:type="dxa"/>
          </w:tcPr>
          <w:p w:rsidR="00E47C3F" w:rsidRPr="00385684" w:rsidRDefault="00E47C3F" w:rsidP="00385684">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10.</w:t>
            </w:r>
          </w:p>
        </w:tc>
        <w:tc>
          <w:tcPr>
            <w:tcW w:w="3969" w:type="dxa"/>
          </w:tcPr>
          <w:p w:rsidR="00E47C3F" w:rsidRPr="001E4E9D" w:rsidRDefault="00E47C3F" w:rsidP="00385684">
            <w:pPr>
              <w:jc w:val="left"/>
              <w:rPr>
                <w:rFonts w:eastAsia="Calibri" w:cs="Times New Roman"/>
                <w:color w:val="000000" w:themeColor="text1"/>
                <w:sz w:val="24"/>
                <w:szCs w:val="24"/>
              </w:rPr>
            </w:pPr>
            <w:r w:rsidRPr="001E4E9D">
              <w:rPr>
                <w:rFonts w:eastAsia="Calibri" w:cs="Times New Roman"/>
                <w:color w:val="000000" w:themeColor="text1"/>
                <w:sz w:val="24"/>
                <w:szCs w:val="24"/>
              </w:rPr>
              <w:t>Період реалізації проєкт</w:t>
            </w:r>
            <w:r w:rsidR="007131B1">
              <w:rPr>
                <w:rFonts w:eastAsia="Calibri" w:cs="Times New Roman"/>
                <w:color w:val="000000" w:themeColor="text1"/>
                <w:sz w:val="24"/>
                <w:szCs w:val="24"/>
              </w:rPr>
              <w:t>у (з (рік) до (рік))</w:t>
            </w:r>
          </w:p>
        </w:tc>
        <w:tc>
          <w:tcPr>
            <w:tcW w:w="4678" w:type="dxa"/>
            <w:gridSpan w:val="4"/>
          </w:tcPr>
          <w:p w:rsidR="00E47C3F" w:rsidRPr="001E4E9D" w:rsidRDefault="00E47C3F"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04/2022</w:t>
            </w:r>
            <w:r>
              <w:rPr>
                <w:rFonts w:eastAsia="Calibri" w:cs="Times New Roman"/>
                <w:color w:val="000000" w:themeColor="text1"/>
                <w:sz w:val="24"/>
                <w:szCs w:val="24"/>
              </w:rPr>
              <w:t xml:space="preserve"> </w:t>
            </w:r>
            <w:r w:rsidRPr="001E4E9D">
              <w:rPr>
                <w:rFonts w:eastAsia="Calibri" w:cs="Times New Roman"/>
                <w:color w:val="000000" w:themeColor="text1"/>
                <w:sz w:val="24"/>
                <w:szCs w:val="24"/>
              </w:rPr>
              <w:t>-</w:t>
            </w:r>
            <w:r>
              <w:rPr>
                <w:rFonts w:eastAsia="Calibri" w:cs="Times New Roman"/>
                <w:color w:val="000000" w:themeColor="text1"/>
                <w:sz w:val="24"/>
                <w:szCs w:val="24"/>
              </w:rPr>
              <w:t xml:space="preserve"> </w:t>
            </w:r>
            <w:r w:rsidRPr="001E4E9D">
              <w:rPr>
                <w:rFonts w:eastAsia="Calibri" w:cs="Times New Roman"/>
                <w:color w:val="000000" w:themeColor="text1"/>
                <w:sz w:val="24"/>
                <w:szCs w:val="24"/>
              </w:rPr>
              <w:t>12/2023</w:t>
            </w:r>
          </w:p>
        </w:tc>
      </w:tr>
      <w:tr w:rsidR="00803925" w:rsidRPr="001E4E9D" w:rsidTr="00F0665B">
        <w:tc>
          <w:tcPr>
            <w:tcW w:w="567" w:type="dxa"/>
          </w:tcPr>
          <w:p w:rsidR="00803925" w:rsidRPr="00385684" w:rsidRDefault="00803925" w:rsidP="00803925">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11.</w:t>
            </w:r>
          </w:p>
        </w:tc>
        <w:tc>
          <w:tcPr>
            <w:tcW w:w="3969" w:type="dxa"/>
          </w:tcPr>
          <w:p w:rsidR="00803925" w:rsidRPr="001E4E9D" w:rsidRDefault="00803925" w:rsidP="0080392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993" w:type="dxa"/>
          </w:tcPr>
          <w:p w:rsidR="00803925" w:rsidRPr="001E4E9D" w:rsidRDefault="00803925" w:rsidP="00BB45C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1275" w:type="dxa"/>
          </w:tcPr>
          <w:p w:rsidR="00803925" w:rsidRPr="001E4E9D" w:rsidRDefault="00803925" w:rsidP="00BB45C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993" w:type="dxa"/>
          </w:tcPr>
          <w:p w:rsidR="00803925" w:rsidRPr="001E4E9D" w:rsidRDefault="00803925" w:rsidP="00BB45C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417" w:type="dxa"/>
          </w:tcPr>
          <w:p w:rsidR="00803925" w:rsidRPr="001E4E9D" w:rsidRDefault="00803925" w:rsidP="00BB45C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15E4A" w:rsidRPr="001E4E9D" w:rsidTr="00F0665B">
        <w:tc>
          <w:tcPr>
            <w:tcW w:w="567" w:type="dxa"/>
          </w:tcPr>
          <w:p w:rsidR="00A15E4A" w:rsidRPr="001E4E9D" w:rsidRDefault="00A15E4A" w:rsidP="00A15E4A">
            <w:pPr>
              <w:ind w:right="-104"/>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Pr>
          <w:p w:rsidR="00A15E4A" w:rsidRPr="00F70C65" w:rsidRDefault="00A15E4A" w:rsidP="00A15E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993"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325,0</w:t>
            </w:r>
          </w:p>
        </w:tc>
        <w:tc>
          <w:tcPr>
            <w:tcW w:w="1275"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5344,0</w:t>
            </w:r>
          </w:p>
        </w:tc>
        <w:tc>
          <w:tcPr>
            <w:tcW w:w="993"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5000,0</w:t>
            </w:r>
          </w:p>
        </w:tc>
        <w:tc>
          <w:tcPr>
            <w:tcW w:w="1417"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10669,0</w:t>
            </w: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Pr>
          <w:p w:rsidR="00A15E4A" w:rsidRPr="00297703" w:rsidRDefault="00A15E4A" w:rsidP="00A15E4A">
            <w:pPr>
              <w:jc w:val="left"/>
              <w:rPr>
                <w:rFonts w:eastAsia="Calibri" w:cs="Times New Roman"/>
                <w:color w:val="000000" w:themeColor="text1"/>
                <w:sz w:val="24"/>
                <w:szCs w:val="24"/>
              </w:rPr>
            </w:pPr>
            <w:r w:rsidRPr="00297703">
              <w:rPr>
                <w:rFonts w:eastAsia="Calibri" w:cs="Times New Roman"/>
                <w:color w:val="000000" w:themeColor="text1"/>
                <w:sz w:val="24"/>
                <w:szCs w:val="24"/>
              </w:rPr>
              <w:t>Державний бюджет</w:t>
            </w:r>
          </w:p>
        </w:tc>
        <w:tc>
          <w:tcPr>
            <w:tcW w:w="993"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0</w:t>
            </w:r>
          </w:p>
        </w:tc>
        <w:tc>
          <w:tcPr>
            <w:tcW w:w="1275"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5000,0</w:t>
            </w:r>
          </w:p>
        </w:tc>
        <w:tc>
          <w:tcPr>
            <w:tcW w:w="993"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5000,0</w:t>
            </w:r>
          </w:p>
        </w:tc>
        <w:tc>
          <w:tcPr>
            <w:tcW w:w="1417" w:type="dxa"/>
          </w:tcPr>
          <w:p w:rsidR="00A15E4A" w:rsidRPr="001E4E9D"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10000,0</w:t>
            </w: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Pr>
          <w:p w:rsidR="00A15E4A" w:rsidRPr="00297703" w:rsidRDefault="00A15E4A" w:rsidP="00A15E4A">
            <w:pPr>
              <w:jc w:val="left"/>
              <w:rPr>
                <w:rFonts w:eastAsia="Calibri" w:cs="Times New Roman"/>
                <w:color w:val="000000" w:themeColor="text1"/>
                <w:sz w:val="24"/>
                <w:szCs w:val="24"/>
              </w:rPr>
            </w:pPr>
            <w:r w:rsidRPr="00297703">
              <w:rPr>
                <w:rFonts w:eastAsia="Calibri" w:cs="Times New Roman"/>
                <w:color w:val="000000" w:themeColor="text1"/>
                <w:sz w:val="24"/>
                <w:szCs w:val="24"/>
              </w:rPr>
              <w:t>Обласний бюджет</w:t>
            </w:r>
          </w:p>
        </w:tc>
        <w:tc>
          <w:tcPr>
            <w:tcW w:w="993" w:type="dxa"/>
          </w:tcPr>
          <w:p w:rsidR="00A15E4A"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325,0</w:t>
            </w:r>
          </w:p>
        </w:tc>
        <w:tc>
          <w:tcPr>
            <w:tcW w:w="1275" w:type="dxa"/>
          </w:tcPr>
          <w:p w:rsidR="00A15E4A" w:rsidRDefault="00A15E4A" w:rsidP="00BB45C5">
            <w:pPr>
              <w:jc w:val="left"/>
              <w:rPr>
                <w:rFonts w:eastAsia="Calibri" w:cs="Times New Roman"/>
                <w:color w:val="000000" w:themeColor="text1"/>
                <w:sz w:val="24"/>
                <w:szCs w:val="24"/>
              </w:rPr>
            </w:pPr>
          </w:p>
        </w:tc>
        <w:tc>
          <w:tcPr>
            <w:tcW w:w="993" w:type="dxa"/>
          </w:tcPr>
          <w:p w:rsidR="00A15E4A" w:rsidRDefault="00A15E4A" w:rsidP="00BB45C5">
            <w:pPr>
              <w:jc w:val="left"/>
              <w:rPr>
                <w:rFonts w:eastAsia="Calibri" w:cs="Times New Roman"/>
                <w:color w:val="000000" w:themeColor="text1"/>
                <w:sz w:val="24"/>
                <w:szCs w:val="24"/>
              </w:rPr>
            </w:pPr>
          </w:p>
        </w:tc>
        <w:tc>
          <w:tcPr>
            <w:tcW w:w="1417" w:type="dxa"/>
          </w:tcPr>
          <w:p w:rsidR="00A15E4A"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325,0</w:t>
            </w: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Pr>
          <w:p w:rsidR="00A15E4A" w:rsidRPr="00297703" w:rsidRDefault="00A15E4A" w:rsidP="00A15E4A">
            <w:pPr>
              <w:jc w:val="left"/>
              <w:rPr>
                <w:rFonts w:eastAsia="Calibri" w:cs="Times New Roman"/>
                <w:color w:val="000000" w:themeColor="text1"/>
                <w:sz w:val="24"/>
                <w:szCs w:val="24"/>
              </w:rPr>
            </w:pPr>
            <w:r w:rsidRPr="00297703">
              <w:rPr>
                <w:rFonts w:eastAsia="Calibri" w:cs="Times New Roman"/>
                <w:color w:val="000000" w:themeColor="text1"/>
                <w:sz w:val="24"/>
                <w:szCs w:val="24"/>
              </w:rPr>
              <w:t>Бюджет громади</w:t>
            </w:r>
          </w:p>
        </w:tc>
        <w:tc>
          <w:tcPr>
            <w:tcW w:w="993" w:type="dxa"/>
          </w:tcPr>
          <w:p w:rsidR="00A15E4A" w:rsidRDefault="00A15E4A" w:rsidP="00BB45C5">
            <w:pPr>
              <w:jc w:val="left"/>
              <w:rPr>
                <w:rFonts w:eastAsia="Calibri" w:cs="Times New Roman"/>
                <w:color w:val="000000" w:themeColor="text1"/>
                <w:sz w:val="24"/>
                <w:szCs w:val="24"/>
              </w:rPr>
            </w:pPr>
          </w:p>
        </w:tc>
        <w:tc>
          <w:tcPr>
            <w:tcW w:w="1275" w:type="dxa"/>
          </w:tcPr>
          <w:p w:rsidR="00A15E4A" w:rsidRDefault="00A15E4A" w:rsidP="00BB45C5">
            <w:pPr>
              <w:jc w:val="left"/>
              <w:rPr>
                <w:rFonts w:eastAsia="Calibri" w:cs="Times New Roman"/>
                <w:color w:val="000000" w:themeColor="text1"/>
                <w:sz w:val="24"/>
                <w:szCs w:val="24"/>
              </w:rPr>
            </w:pPr>
          </w:p>
        </w:tc>
        <w:tc>
          <w:tcPr>
            <w:tcW w:w="993" w:type="dxa"/>
          </w:tcPr>
          <w:p w:rsidR="00A15E4A" w:rsidRDefault="00A15E4A" w:rsidP="00BB45C5">
            <w:pPr>
              <w:jc w:val="left"/>
              <w:rPr>
                <w:rFonts w:eastAsia="Calibri" w:cs="Times New Roman"/>
                <w:color w:val="000000" w:themeColor="text1"/>
                <w:sz w:val="24"/>
                <w:szCs w:val="24"/>
              </w:rPr>
            </w:pPr>
          </w:p>
        </w:tc>
        <w:tc>
          <w:tcPr>
            <w:tcW w:w="1417" w:type="dxa"/>
          </w:tcPr>
          <w:p w:rsidR="00A15E4A" w:rsidRDefault="00A15E4A" w:rsidP="00BB45C5">
            <w:pPr>
              <w:jc w:val="left"/>
              <w:rPr>
                <w:rFonts w:eastAsia="Calibri" w:cs="Times New Roman"/>
                <w:color w:val="000000" w:themeColor="text1"/>
                <w:sz w:val="24"/>
                <w:szCs w:val="24"/>
              </w:rPr>
            </w:pP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Pr>
          <w:p w:rsidR="00A15E4A" w:rsidRPr="00297703" w:rsidRDefault="00A15E4A" w:rsidP="00A15E4A">
            <w:pPr>
              <w:jc w:val="left"/>
              <w:rPr>
                <w:rFonts w:eastAsia="Calibri" w:cs="Times New Roman"/>
                <w:color w:val="000000" w:themeColor="text1"/>
                <w:sz w:val="24"/>
                <w:szCs w:val="24"/>
              </w:rPr>
            </w:pPr>
            <w:r w:rsidRPr="00297703">
              <w:rPr>
                <w:rFonts w:eastAsia="Calibri" w:cs="Times New Roman"/>
                <w:color w:val="000000" w:themeColor="text1"/>
                <w:sz w:val="24"/>
                <w:szCs w:val="24"/>
              </w:rPr>
              <w:t>Власні кошти</w:t>
            </w:r>
          </w:p>
        </w:tc>
        <w:tc>
          <w:tcPr>
            <w:tcW w:w="993" w:type="dxa"/>
          </w:tcPr>
          <w:p w:rsidR="00A15E4A" w:rsidRDefault="00A15E4A" w:rsidP="00BB45C5">
            <w:pPr>
              <w:jc w:val="left"/>
              <w:rPr>
                <w:rFonts w:eastAsia="Calibri" w:cs="Times New Roman"/>
                <w:color w:val="000000" w:themeColor="text1"/>
                <w:sz w:val="24"/>
                <w:szCs w:val="24"/>
              </w:rPr>
            </w:pPr>
          </w:p>
        </w:tc>
        <w:tc>
          <w:tcPr>
            <w:tcW w:w="1275" w:type="dxa"/>
          </w:tcPr>
          <w:p w:rsidR="00A15E4A" w:rsidRDefault="00A15E4A" w:rsidP="00BB45C5">
            <w:pPr>
              <w:jc w:val="left"/>
              <w:rPr>
                <w:rFonts w:eastAsia="Calibri" w:cs="Times New Roman"/>
                <w:color w:val="000000" w:themeColor="text1"/>
                <w:sz w:val="24"/>
                <w:szCs w:val="24"/>
              </w:rPr>
            </w:pPr>
          </w:p>
        </w:tc>
        <w:tc>
          <w:tcPr>
            <w:tcW w:w="993" w:type="dxa"/>
          </w:tcPr>
          <w:p w:rsidR="00A15E4A" w:rsidRDefault="00A15E4A" w:rsidP="00BB45C5">
            <w:pPr>
              <w:jc w:val="left"/>
              <w:rPr>
                <w:rFonts w:eastAsia="Calibri" w:cs="Times New Roman"/>
                <w:color w:val="000000" w:themeColor="text1"/>
                <w:sz w:val="24"/>
                <w:szCs w:val="24"/>
              </w:rPr>
            </w:pPr>
          </w:p>
        </w:tc>
        <w:tc>
          <w:tcPr>
            <w:tcW w:w="1417" w:type="dxa"/>
          </w:tcPr>
          <w:p w:rsidR="00A15E4A" w:rsidRDefault="00A15E4A" w:rsidP="00BB45C5">
            <w:pPr>
              <w:jc w:val="left"/>
              <w:rPr>
                <w:rFonts w:eastAsia="Calibri" w:cs="Times New Roman"/>
                <w:color w:val="000000" w:themeColor="text1"/>
                <w:sz w:val="24"/>
                <w:szCs w:val="24"/>
              </w:rPr>
            </w:pP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Pr>
          <w:p w:rsidR="00A15E4A" w:rsidRPr="00297703" w:rsidRDefault="00A15E4A" w:rsidP="00A15E4A">
            <w:pPr>
              <w:jc w:val="left"/>
              <w:rPr>
                <w:rFonts w:eastAsia="Calibri" w:cs="Times New Roman"/>
                <w:color w:val="000000" w:themeColor="text1"/>
                <w:sz w:val="24"/>
                <w:szCs w:val="24"/>
              </w:rPr>
            </w:pPr>
            <w:r w:rsidRPr="00297703">
              <w:rPr>
                <w:rFonts w:eastAsia="Calibri" w:cs="Times New Roman"/>
                <w:color w:val="000000" w:themeColor="text1"/>
                <w:sz w:val="24"/>
                <w:szCs w:val="24"/>
              </w:rPr>
              <w:t>Інші джерела (гранти, фінансова допомога бізнес-партнерів, ресурси міжнародних фінансових організацій, інші джерело, не заборонені законодавством)</w:t>
            </w:r>
          </w:p>
        </w:tc>
        <w:tc>
          <w:tcPr>
            <w:tcW w:w="993" w:type="dxa"/>
          </w:tcPr>
          <w:p w:rsidR="00A15E4A" w:rsidRDefault="00A15E4A" w:rsidP="00BB45C5">
            <w:pPr>
              <w:jc w:val="left"/>
              <w:rPr>
                <w:rFonts w:eastAsia="Calibri" w:cs="Times New Roman"/>
                <w:color w:val="000000" w:themeColor="text1"/>
                <w:sz w:val="24"/>
                <w:szCs w:val="24"/>
              </w:rPr>
            </w:pPr>
          </w:p>
        </w:tc>
        <w:tc>
          <w:tcPr>
            <w:tcW w:w="1275" w:type="dxa"/>
          </w:tcPr>
          <w:p w:rsidR="00A15E4A"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344,0</w:t>
            </w:r>
          </w:p>
        </w:tc>
        <w:tc>
          <w:tcPr>
            <w:tcW w:w="993" w:type="dxa"/>
          </w:tcPr>
          <w:p w:rsidR="00A15E4A" w:rsidRDefault="00A15E4A" w:rsidP="00BB45C5">
            <w:pPr>
              <w:jc w:val="left"/>
              <w:rPr>
                <w:rFonts w:eastAsia="Calibri" w:cs="Times New Roman"/>
                <w:color w:val="000000" w:themeColor="text1"/>
                <w:sz w:val="24"/>
                <w:szCs w:val="24"/>
              </w:rPr>
            </w:pPr>
          </w:p>
        </w:tc>
        <w:tc>
          <w:tcPr>
            <w:tcW w:w="1417" w:type="dxa"/>
          </w:tcPr>
          <w:p w:rsidR="00A15E4A" w:rsidRDefault="00A15E4A" w:rsidP="00BB45C5">
            <w:pPr>
              <w:jc w:val="left"/>
              <w:rPr>
                <w:rFonts w:eastAsia="Calibri" w:cs="Times New Roman"/>
                <w:color w:val="000000" w:themeColor="text1"/>
                <w:sz w:val="24"/>
                <w:szCs w:val="24"/>
              </w:rPr>
            </w:pPr>
            <w:r>
              <w:rPr>
                <w:rFonts w:eastAsia="Calibri" w:cs="Times New Roman"/>
                <w:color w:val="000000" w:themeColor="text1"/>
                <w:sz w:val="24"/>
                <w:szCs w:val="24"/>
              </w:rPr>
              <w:t>344,0</w:t>
            </w: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Pr>
          <w:p w:rsidR="00A15E4A" w:rsidRPr="001E4E9D" w:rsidRDefault="00A15E4A" w:rsidP="00A15E4A">
            <w:pPr>
              <w:jc w:val="left"/>
              <w:rPr>
                <w:rFonts w:eastAsia="Calibri" w:cs="Times New Roman"/>
                <w:color w:val="000000" w:themeColor="text1"/>
                <w:sz w:val="24"/>
                <w:szCs w:val="24"/>
              </w:rPr>
            </w:pPr>
            <w:r w:rsidRPr="001E4E9D">
              <w:rPr>
                <w:rFonts w:eastAsia="Calibri" w:cs="Times New Roman"/>
                <w:color w:val="000000" w:themeColor="text1"/>
                <w:sz w:val="24"/>
                <w:szCs w:val="24"/>
              </w:rPr>
              <w:t>Ключові потенційні учасники реалізації проєкту</w:t>
            </w:r>
          </w:p>
        </w:tc>
        <w:tc>
          <w:tcPr>
            <w:tcW w:w="4678" w:type="dxa"/>
            <w:gridSpan w:val="4"/>
          </w:tcPr>
          <w:p w:rsidR="00A15E4A" w:rsidRPr="001E4E9D" w:rsidRDefault="00A15E4A" w:rsidP="00BB45C5">
            <w:pPr>
              <w:jc w:val="left"/>
              <w:rPr>
                <w:rFonts w:eastAsia="Calibri" w:cs="Times New Roman"/>
                <w:color w:val="000000" w:themeColor="text1"/>
                <w:sz w:val="24"/>
                <w:szCs w:val="24"/>
              </w:rPr>
            </w:pPr>
            <w:r w:rsidRPr="001E4E9D">
              <w:rPr>
                <w:rFonts w:eastAsia="Calibri" w:cs="Times New Roman"/>
                <w:color w:val="000000" w:themeColor="text1"/>
                <w:sz w:val="24"/>
                <w:szCs w:val="24"/>
              </w:rPr>
              <w:t>Букачівська селищна рада, КНП «Букачівська міська лікарня» Букачівської селищної ради</w:t>
            </w:r>
          </w:p>
        </w:tc>
      </w:tr>
      <w:tr w:rsidR="00A15E4A" w:rsidRPr="001E4E9D" w:rsidTr="00F0665B">
        <w:tc>
          <w:tcPr>
            <w:tcW w:w="567" w:type="dxa"/>
          </w:tcPr>
          <w:p w:rsidR="00A15E4A" w:rsidRPr="001E4E9D" w:rsidRDefault="00A15E4A" w:rsidP="00A15E4A">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Pr>
          <w:p w:rsidR="00A15E4A" w:rsidRPr="001E4E9D" w:rsidRDefault="00A15E4A" w:rsidP="00A15E4A">
            <w:pPr>
              <w:jc w:val="left"/>
              <w:rPr>
                <w:rFonts w:eastAsia="Calibri" w:cs="Times New Roman"/>
                <w:color w:val="000000" w:themeColor="text1"/>
                <w:sz w:val="24"/>
                <w:szCs w:val="24"/>
              </w:rPr>
            </w:pPr>
            <w:r w:rsidRPr="001E4E9D">
              <w:rPr>
                <w:rFonts w:eastAsia="Calibri" w:cs="Times New Roman"/>
                <w:color w:val="000000" w:themeColor="text1"/>
                <w:sz w:val="24"/>
                <w:szCs w:val="24"/>
              </w:rPr>
              <w:t>Інша інформація щодо проєкту (за потреби)</w:t>
            </w:r>
          </w:p>
        </w:tc>
        <w:tc>
          <w:tcPr>
            <w:tcW w:w="4678" w:type="dxa"/>
            <w:gridSpan w:val="4"/>
          </w:tcPr>
          <w:p w:rsidR="00A15E4A" w:rsidRPr="001E4E9D" w:rsidRDefault="00A15E4A" w:rsidP="00BB45C5">
            <w:pPr>
              <w:jc w:val="left"/>
              <w:rPr>
                <w:rFonts w:eastAsia="Calibri" w:cs="Times New Roman"/>
                <w:color w:val="000000" w:themeColor="text1"/>
                <w:sz w:val="24"/>
                <w:szCs w:val="24"/>
              </w:rPr>
            </w:pPr>
          </w:p>
        </w:tc>
      </w:tr>
    </w:tbl>
    <w:p w:rsidR="00BE0B8E" w:rsidRPr="001E4E9D" w:rsidRDefault="00BE0B8E" w:rsidP="001E4E9D">
      <w:pPr>
        <w:jc w:val="left"/>
        <w:rPr>
          <w:rFonts w:cs="Times New Roman"/>
          <w:color w:val="000000" w:themeColor="text1"/>
          <w:sz w:val="24"/>
          <w:szCs w:val="24"/>
        </w:rPr>
      </w:pPr>
    </w:p>
    <w:p w:rsidR="00E03173" w:rsidRPr="001E4E9D" w:rsidRDefault="003E097A" w:rsidP="001E4E9D">
      <w:pPr>
        <w:ind w:firstLine="709"/>
        <w:jc w:val="left"/>
        <w:rPr>
          <w:rFonts w:cs="Times New Roman"/>
          <w:color w:val="000000" w:themeColor="text1"/>
          <w:sz w:val="24"/>
          <w:szCs w:val="24"/>
        </w:rPr>
      </w:pPr>
      <w:r w:rsidRPr="001E4E9D">
        <w:rPr>
          <w:rFonts w:cs="Times New Roman"/>
          <w:color w:val="000000" w:themeColor="text1"/>
          <w:sz w:val="24"/>
          <w:szCs w:val="24"/>
        </w:rPr>
        <w:t>2.28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240"/>
        <w:gridCol w:w="1155"/>
        <w:gridCol w:w="1011"/>
        <w:gridCol w:w="1300"/>
      </w:tblGrid>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B53AEE"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187F72" w:rsidRPr="001E4E9D" w:rsidTr="00F0665B">
        <w:trPr>
          <w:trHeight w:val="440"/>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належних умов у приміщенні ФАПу села Берлоги шляхом влаштування внутрішнього санвузла</w:t>
            </w:r>
          </w:p>
        </w:tc>
      </w:tr>
      <w:tr w:rsidR="00187F72" w:rsidRPr="001E4E9D" w:rsidTr="00F0665B">
        <w:trPr>
          <w:trHeight w:val="420"/>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C3B81"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Новицька сільська рада,</w:t>
            </w:r>
            <w:r w:rsidR="00187F72" w:rsidRPr="001E4E9D">
              <w:rPr>
                <w:rFonts w:eastAsia="Times New Roman" w:cs="Times New Roman"/>
                <w:color w:val="000000" w:themeColor="text1"/>
                <w:sz w:val="24"/>
                <w:szCs w:val="24"/>
                <w:lang w:eastAsia="uk-UA"/>
              </w:rPr>
              <w:t xml:space="preserve"> громадська організація «Фонд розвитку с. Берлоги»</w:t>
            </w:r>
          </w:p>
        </w:tc>
      </w:tr>
      <w:tr w:rsidR="00187F72" w:rsidRPr="001E4E9D" w:rsidTr="00F0665B">
        <w:trPr>
          <w:trHeight w:val="491"/>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1C3B81">
              <w:rPr>
                <w:rFonts w:eastAsia="Times New Roman" w:cs="Times New Roman"/>
                <w:color w:val="000000" w:themeColor="text1"/>
                <w:sz w:val="24"/>
                <w:szCs w:val="24"/>
                <w:lang w:eastAsia="uk-UA"/>
              </w:rPr>
              <w:t>.</w:t>
            </w:r>
          </w:p>
        </w:tc>
      </w:tr>
      <w:tr w:rsidR="00187F72" w:rsidRPr="001E4E9D" w:rsidTr="00F0665B">
        <w:trPr>
          <w:trHeight w:val="817"/>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Метою проєкту є покращення умов надання медичної допомоги населенню та умов праці медичних працівників.</w:t>
            </w:r>
          </w:p>
          <w:p w:rsidR="00187F72" w:rsidRPr="001E4E9D" w:rsidRDefault="00187F72"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Завданням проєкту є створення якісних умов для медичного обслуговування населення села Б</w:t>
            </w:r>
            <w:r>
              <w:rPr>
                <w:rFonts w:eastAsia="Times New Roman" w:cs="Times New Roman"/>
                <w:color w:val="000000" w:themeColor="text1"/>
                <w:sz w:val="24"/>
                <w:szCs w:val="24"/>
                <w:lang w:eastAsia="uk-UA"/>
              </w:rPr>
              <w:t>ерлоги Новицької сільської ради</w:t>
            </w:r>
            <w:r w:rsidR="001C3B81">
              <w:rPr>
                <w:rFonts w:eastAsia="Times New Roman" w:cs="Times New Roman"/>
                <w:color w:val="000000" w:themeColor="text1"/>
                <w:sz w:val="24"/>
                <w:szCs w:val="24"/>
                <w:lang w:eastAsia="uk-UA"/>
              </w:rPr>
              <w:t>.</w:t>
            </w:r>
          </w:p>
        </w:tc>
      </w:tr>
      <w:tr w:rsidR="00187F72" w:rsidRPr="001E4E9D" w:rsidTr="00F0665B">
        <w:trPr>
          <w:trHeight w:val="400"/>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Новицька сільська рада</w:t>
            </w:r>
          </w:p>
        </w:tc>
      </w:tr>
      <w:tr w:rsidR="00187F72" w:rsidRPr="001E4E9D" w:rsidTr="00F0665B">
        <w:trPr>
          <w:trHeight w:val="326"/>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6.</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560CDF">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Б</w:t>
            </w:r>
            <w:r w:rsidRPr="001E4E9D">
              <w:rPr>
                <w:rFonts w:eastAsia="Times New Roman" w:cs="Times New Roman"/>
                <w:color w:val="000000" w:themeColor="text1"/>
                <w:sz w:val="24"/>
                <w:szCs w:val="24"/>
                <w:lang w:eastAsia="uk-UA"/>
              </w:rPr>
              <w:t>атьки та ї</w:t>
            </w:r>
            <w:r w:rsidR="002766EB">
              <w:rPr>
                <w:rFonts w:eastAsia="Times New Roman" w:cs="Times New Roman"/>
                <w:color w:val="000000" w:themeColor="text1"/>
                <w:sz w:val="24"/>
                <w:szCs w:val="24"/>
                <w:lang w:eastAsia="uk-UA"/>
              </w:rPr>
              <w:t>хні немовлята (280 осіб на рік), в</w:t>
            </w:r>
            <w:r w:rsidRPr="001E4E9D">
              <w:rPr>
                <w:rFonts w:eastAsia="Times New Roman" w:cs="Times New Roman"/>
                <w:color w:val="000000" w:themeColor="text1"/>
                <w:sz w:val="24"/>
                <w:szCs w:val="24"/>
                <w:lang w:eastAsia="uk-UA"/>
              </w:rPr>
              <w:t>агітн</w:t>
            </w:r>
            <w:r w:rsidR="002766EB">
              <w:rPr>
                <w:rFonts w:eastAsia="Times New Roman" w:cs="Times New Roman"/>
                <w:color w:val="000000" w:themeColor="text1"/>
                <w:sz w:val="24"/>
                <w:szCs w:val="24"/>
                <w:lang w:eastAsia="uk-UA"/>
              </w:rPr>
              <w:t>і жінки (62 особи на рік),</w:t>
            </w:r>
            <w:r w:rsidR="00560CDF">
              <w:rPr>
                <w:rFonts w:eastAsia="Times New Roman" w:cs="Times New Roman"/>
                <w:color w:val="000000" w:themeColor="text1"/>
                <w:sz w:val="24"/>
                <w:szCs w:val="24"/>
                <w:lang w:eastAsia="uk-UA"/>
              </w:rPr>
              <w:t xml:space="preserve"> л</w:t>
            </w:r>
            <w:r w:rsidRPr="001E4E9D">
              <w:rPr>
                <w:rFonts w:eastAsia="Times New Roman" w:cs="Times New Roman"/>
                <w:color w:val="000000" w:themeColor="text1"/>
                <w:sz w:val="24"/>
                <w:szCs w:val="24"/>
                <w:lang w:eastAsia="uk-UA"/>
              </w:rPr>
              <w:t>юди ст</w:t>
            </w:r>
            <w:r w:rsidR="00560CDF">
              <w:rPr>
                <w:rFonts w:eastAsia="Times New Roman" w:cs="Times New Roman"/>
                <w:color w:val="000000" w:themeColor="text1"/>
                <w:sz w:val="24"/>
                <w:szCs w:val="24"/>
                <w:lang w:eastAsia="uk-UA"/>
              </w:rPr>
              <w:t>аршого віку, які часто хворіють, д</w:t>
            </w:r>
            <w:r w:rsidRPr="001E4E9D">
              <w:rPr>
                <w:rFonts w:eastAsia="Times New Roman" w:cs="Times New Roman"/>
                <w:color w:val="000000" w:themeColor="text1"/>
                <w:sz w:val="24"/>
                <w:szCs w:val="24"/>
                <w:lang w:eastAsia="uk-UA"/>
              </w:rPr>
              <w:t>іти та працівники дитячого са</w:t>
            </w:r>
            <w:r w:rsidR="00560CDF">
              <w:rPr>
                <w:rFonts w:eastAsia="Times New Roman" w:cs="Times New Roman"/>
                <w:color w:val="000000" w:themeColor="text1"/>
                <w:sz w:val="24"/>
                <w:szCs w:val="24"/>
                <w:lang w:eastAsia="uk-UA"/>
              </w:rPr>
              <w:t>дка, гімназії (810 осіб на рік), в</w:t>
            </w:r>
            <w:r w:rsidRPr="001E4E9D">
              <w:rPr>
                <w:rFonts w:eastAsia="Times New Roman" w:cs="Times New Roman"/>
                <w:color w:val="000000" w:themeColor="text1"/>
                <w:sz w:val="24"/>
                <w:szCs w:val="24"/>
                <w:lang w:eastAsia="uk-UA"/>
              </w:rPr>
              <w:t>нутрішньо переміщені особи, учасники АТО</w:t>
            </w:r>
            <w:r w:rsidR="00560CDF">
              <w:rPr>
                <w:rFonts w:eastAsia="Times New Roman" w:cs="Times New Roman"/>
                <w:color w:val="000000" w:themeColor="text1"/>
                <w:sz w:val="24"/>
                <w:szCs w:val="24"/>
                <w:lang w:eastAsia="uk-UA"/>
              </w:rPr>
              <w:t>, п</w:t>
            </w:r>
            <w:r w:rsidRPr="001E4E9D">
              <w:rPr>
                <w:rFonts w:eastAsia="Times New Roman" w:cs="Times New Roman"/>
                <w:color w:val="000000" w:themeColor="text1"/>
                <w:sz w:val="24"/>
                <w:szCs w:val="24"/>
                <w:lang w:eastAsia="uk-UA"/>
              </w:rPr>
              <w:t>рацівни</w:t>
            </w:r>
            <w:r>
              <w:rPr>
                <w:rFonts w:eastAsia="Times New Roman" w:cs="Times New Roman"/>
                <w:color w:val="000000" w:themeColor="text1"/>
                <w:sz w:val="24"/>
                <w:szCs w:val="24"/>
                <w:lang w:eastAsia="uk-UA"/>
              </w:rPr>
              <w:t xml:space="preserve">ки ФАПу, КНП </w:t>
            </w:r>
            <w:r w:rsidR="00560CDF">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ЦПМД</w:t>
            </w:r>
            <w:r w:rsidR="00560CDF">
              <w:rPr>
                <w:rFonts w:eastAsia="Times New Roman" w:cs="Times New Roman"/>
                <w:color w:val="000000" w:themeColor="text1"/>
                <w:sz w:val="24"/>
                <w:szCs w:val="24"/>
                <w:lang w:eastAsia="uk-UA"/>
              </w:rPr>
              <w:t>» РСР, м</w:t>
            </w:r>
            <w:r w:rsidRPr="001E4E9D">
              <w:rPr>
                <w:rFonts w:eastAsia="Times New Roman" w:cs="Times New Roman"/>
                <w:color w:val="000000" w:themeColor="text1"/>
                <w:sz w:val="24"/>
                <w:szCs w:val="24"/>
                <w:lang w:eastAsia="uk-UA"/>
              </w:rPr>
              <w:t>ешканці села (2320 осіб на рік).</w:t>
            </w:r>
          </w:p>
        </w:tc>
      </w:tr>
      <w:tr w:rsidR="00187F72" w:rsidRPr="001E4E9D" w:rsidTr="00F0665B">
        <w:trPr>
          <w:trHeight w:val="660"/>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7.</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C3B8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 території сільської ради функціонує шість ФАПів. Од</w:t>
            </w:r>
            <w:r w:rsidR="001C3B81">
              <w:rPr>
                <w:rFonts w:eastAsia="Times New Roman" w:cs="Times New Roman"/>
                <w:color w:val="000000" w:themeColor="text1"/>
                <w:sz w:val="24"/>
                <w:szCs w:val="24"/>
                <w:lang w:eastAsia="uk-UA"/>
              </w:rPr>
              <w:t>и</w:t>
            </w:r>
            <w:r w:rsidRPr="001E4E9D">
              <w:rPr>
                <w:rFonts w:eastAsia="Times New Roman" w:cs="Times New Roman"/>
                <w:color w:val="000000" w:themeColor="text1"/>
                <w:sz w:val="24"/>
                <w:szCs w:val="24"/>
                <w:lang w:eastAsia="uk-UA"/>
              </w:rPr>
              <w:t xml:space="preserve">н із них </w:t>
            </w:r>
            <w:r w:rsidR="001C3B81">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eastAsia="uk-UA"/>
              </w:rPr>
              <w:t>у с.</w:t>
            </w:r>
            <w:r w:rsidR="001C3B81">
              <w:rPr>
                <w:rFonts w:eastAsia="Times New Roman" w:cs="Times New Roman"/>
                <w:color w:val="000000" w:themeColor="text1"/>
                <w:sz w:val="24"/>
                <w:szCs w:val="24"/>
                <w:lang w:eastAsia="uk-UA"/>
              </w:rPr>
              <w:t> </w:t>
            </w:r>
            <w:r>
              <w:rPr>
                <w:rFonts w:eastAsia="Times New Roman" w:cs="Times New Roman"/>
                <w:color w:val="000000" w:themeColor="text1"/>
                <w:sz w:val="24"/>
                <w:szCs w:val="24"/>
                <w:lang w:eastAsia="uk-UA"/>
              </w:rPr>
              <w:t xml:space="preserve">Берлоги. </w:t>
            </w:r>
            <w:r w:rsidRPr="001E4E9D">
              <w:rPr>
                <w:rFonts w:eastAsia="Times New Roman" w:cs="Times New Roman"/>
                <w:color w:val="000000" w:themeColor="text1"/>
                <w:sz w:val="24"/>
                <w:szCs w:val="24"/>
                <w:lang w:eastAsia="uk-UA"/>
              </w:rPr>
              <w:t xml:space="preserve">При ФАПі діє фізкабінет та стоматкабінет. Щодня установу відвідує 10-12 </w:t>
            </w:r>
            <w:r>
              <w:rPr>
                <w:rFonts w:eastAsia="Times New Roman" w:cs="Times New Roman"/>
                <w:color w:val="000000" w:themeColor="text1"/>
                <w:sz w:val="24"/>
                <w:szCs w:val="24"/>
                <w:lang w:eastAsia="uk-UA"/>
              </w:rPr>
              <w:t>осіб</w:t>
            </w:r>
            <w:r w:rsidRPr="001E4E9D">
              <w:rPr>
                <w:rFonts w:eastAsia="Times New Roman" w:cs="Times New Roman"/>
                <w:color w:val="000000" w:themeColor="text1"/>
                <w:sz w:val="24"/>
                <w:szCs w:val="24"/>
                <w:lang w:eastAsia="uk-UA"/>
              </w:rPr>
              <w:t xml:space="preserve"> </w:t>
            </w:r>
            <w:r w:rsidR="001C3B8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з різними проблемними питаннями – від профілактичних щеплень до лікувал</w:t>
            </w:r>
            <w:r w:rsidR="001C3B81">
              <w:rPr>
                <w:rFonts w:eastAsia="Times New Roman" w:cs="Times New Roman"/>
                <w:color w:val="000000" w:themeColor="text1"/>
                <w:sz w:val="24"/>
                <w:szCs w:val="24"/>
                <w:lang w:eastAsia="uk-UA"/>
              </w:rPr>
              <w:t xml:space="preserve">ьних процедур. </w:t>
            </w:r>
            <w:r w:rsidRPr="001E4E9D">
              <w:rPr>
                <w:rFonts w:eastAsia="Times New Roman" w:cs="Times New Roman"/>
                <w:color w:val="000000" w:themeColor="text1"/>
                <w:sz w:val="24"/>
                <w:szCs w:val="24"/>
                <w:lang w:eastAsia="uk-UA"/>
              </w:rPr>
              <w:t xml:space="preserve">Приміщення опалюється природним газом. У 2008 році встановлено котел </w:t>
            </w:r>
            <w:r w:rsidR="001C3B8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 xml:space="preserve">з водяним опаленням. Однак у приміщенні відсутнє водопідведення та каналізація, що унеможливлює дотримання </w:t>
            </w:r>
            <w:r w:rsidRPr="001E4E9D">
              <w:rPr>
                <w:rFonts w:eastAsia="Times New Roman" w:cs="Times New Roman"/>
                <w:color w:val="000000" w:themeColor="text1"/>
                <w:sz w:val="24"/>
                <w:szCs w:val="24"/>
                <w:shd w:val="clear" w:color="auto" w:fill="FFFFFF"/>
                <w:lang w:eastAsia="uk-UA"/>
              </w:rPr>
              <w:t>санітарно-гігієнічних та санітарно-протиепідемічних правил і норм</w:t>
            </w:r>
            <w:r w:rsidRPr="001E4E9D">
              <w:rPr>
                <w:rFonts w:eastAsia="Times New Roman" w:cs="Times New Roman"/>
                <w:color w:val="000000" w:themeColor="text1"/>
                <w:sz w:val="24"/>
                <w:szCs w:val="24"/>
                <w:lang w:eastAsia="uk-UA"/>
              </w:rPr>
              <w:t>.</w:t>
            </w:r>
          </w:p>
        </w:tc>
      </w:tr>
      <w:tr w:rsidR="00187F72" w:rsidRPr="001E4E9D" w:rsidTr="00F0665B">
        <w:trPr>
          <w:trHeight w:val="1246"/>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8.</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tabs>
                <w:tab w:val="left" w:pos="-12"/>
              </w:tabs>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Влаштовано внутрішній санвузол.</w:t>
            </w:r>
          </w:p>
          <w:p w:rsidR="00187F72" w:rsidRPr="001E4E9D" w:rsidRDefault="00187F72" w:rsidP="00187F72">
            <w:pPr>
              <w:tabs>
                <w:tab w:val="left" w:pos="271"/>
              </w:tabs>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З</w:t>
            </w:r>
            <w:r w:rsidRPr="001E4E9D">
              <w:rPr>
                <w:rFonts w:eastAsia="Times New Roman" w:cs="Times New Roman"/>
                <w:color w:val="000000" w:themeColor="text1"/>
                <w:sz w:val="24"/>
                <w:szCs w:val="24"/>
                <w:lang w:eastAsia="uk-UA"/>
              </w:rPr>
              <w:t>абезпечено водою пацієнтів та працівників ф</w:t>
            </w:r>
            <w:r>
              <w:rPr>
                <w:rFonts w:eastAsia="Times New Roman" w:cs="Times New Roman"/>
                <w:color w:val="000000" w:themeColor="text1"/>
                <w:sz w:val="24"/>
                <w:szCs w:val="24"/>
                <w:lang w:eastAsia="uk-UA"/>
              </w:rPr>
              <w:t>ельдшерсько-акушерського пункту.</w:t>
            </w:r>
          </w:p>
          <w:p w:rsidR="00187F72" w:rsidRPr="001E4E9D" w:rsidRDefault="00187F72" w:rsidP="00187F72">
            <w:pPr>
              <w:tabs>
                <w:tab w:val="left" w:pos="-12"/>
              </w:tabs>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С</w:t>
            </w:r>
            <w:r w:rsidRPr="001E4E9D">
              <w:rPr>
                <w:rFonts w:eastAsia="Times New Roman" w:cs="Times New Roman"/>
                <w:color w:val="000000" w:themeColor="text1"/>
                <w:sz w:val="24"/>
                <w:szCs w:val="24"/>
                <w:lang w:eastAsia="uk-UA"/>
              </w:rPr>
              <w:t xml:space="preserve">творено належні умови для проведення профілактичних заходів </w:t>
            </w:r>
            <w:r w:rsidR="001C3B8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з попер</w:t>
            </w:r>
            <w:r>
              <w:rPr>
                <w:rFonts w:eastAsia="Times New Roman" w:cs="Times New Roman"/>
                <w:color w:val="000000" w:themeColor="text1"/>
                <w:sz w:val="24"/>
                <w:szCs w:val="24"/>
                <w:lang w:eastAsia="uk-UA"/>
              </w:rPr>
              <w:t>едження інфекційних захворювань.</w:t>
            </w:r>
          </w:p>
        </w:tc>
      </w:tr>
      <w:tr w:rsidR="00187F72" w:rsidRPr="001E4E9D" w:rsidTr="00F0665B">
        <w:trPr>
          <w:trHeight w:val="468"/>
        </w:trPr>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lastRenderedPageBreak/>
              <w:t>9.</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Придбання підрядною організацією необхідних матеріалів для влаштування санвузла. Виконання робіт підрядною організацією.</w:t>
            </w:r>
          </w:p>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Організація місцевої громади, шляхом збирання толоки, на виконання земельних робіт по прокладенню водопроводу, каналізації та благоустрою.</w:t>
            </w:r>
          </w:p>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Інформування громадськості про впровадження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у на загальних зборах громади та на сайті Новицької сільської ради.</w:t>
            </w:r>
          </w:p>
          <w:p w:rsidR="00187F72" w:rsidRPr="001E4E9D" w:rsidRDefault="00187F72"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Проведення звіту.</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10.</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385684" w:rsidRDefault="00187F72" w:rsidP="00187F72">
            <w:pPr>
              <w:ind w:left="-250" w:right="-249"/>
              <w:jc w:val="center"/>
              <w:rPr>
                <w:rFonts w:eastAsia="Times New Roman" w:cs="Times New Roman"/>
                <w:color w:val="000000" w:themeColor="text1"/>
                <w:sz w:val="24"/>
                <w:szCs w:val="24"/>
                <w:lang w:eastAsia="ru-RU"/>
              </w:rPr>
            </w:pPr>
            <w:r w:rsidRPr="00385684">
              <w:rPr>
                <w:rFonts w:eastAsia="Times New Roman" w:cs="Times New Roman"/>
                <w:color w:val="000000" w:themeColor="text1"/>
                <w:sz w:val="24"/>
                <w:szCs w:val="24"/>
                <w:lang w:eastAsia="ru-RU"/>
              </w:rPr>
              <w:t>11.</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right="-104"/>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187F72" w:rsidRPr="00F70C65"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130,0</w:t>
            </w: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130,0</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uk-UA"/>
              </w:rPr>
            </w:pPr>
            <w:r w:rsidRPr="00297703">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w:t>
            </w:r>
          </w:p>
        </w:tc>
        <w:tc>
          <w:tcPr>
            <w:tcW w:w="5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p>
        </w:tc>
        <w:tc>
          <w:tcPr>
            <w:tcW w:w="703"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F43803"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C3B81"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Новицька сільська рада,</w:t>
            </w:r>
            <w:r w:rsidR="00187F72" w:rsidRPr="001E4E9D">
              <w:rPr>
                <w:rFonts w:eastAsia="Times New Roman" w:cs="Times New Roman"/>
                <w:color w:val="000000" w:themeColor="text1"/>
                <w:sz w:val="24"/>
                <w:szCs w:val="24"/>
                <w:lang w:eastAsia="uk-UA"/>
              </w:rPr>
              <w:t xml:space="preserve"> громадська організація «Фонд розвитку с. Берлоги»</w:t>
            </w:r>
          </w:p>
        </w:tc>
      </w:tr>
      <w:tr w:rsidR="00187F72" w:rsidRPr="001E4E9D" w:rsidTr="00F0665B">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i/>
                <w:color w:val="000000" w:themeColor="text1"/>
                <w:sz w:val="24"/>
                <w:szCs w:val="24"/>
                <w:lang w:eastAsia="uk-UA"/>
              </w:rPr>
            </w:pPr>
          </w:p>
        </w:tc>
      </w:tr>
    </w:tbl>
    <w:p w:rsidR="003E097A" w:rsidRPr="001E4E9D" w:rsidRDefault="003E097A" w:rsidP="001E4E9D">
      <w:pPr>
        <w:jc w:val="left"/>
        <w:rPr>
          <w:rFonts w:cs="Times New Roman"/>
          <w:color w:val="000000" w:themeColor="text1"/>
          <w:sz w:val="24"/>
          <w:szCs w:val="24"/>
        </w:rPr>
      </w:pPr>
    </w:p>
    <w:p w:rsidR="003E097A" w:rsidRPr="001E4E9D" w:rsidRDefault="00714437" w:rsidP="00297703">
      <w:pPr>
        <w:ind w:firstLine="708"/>
        <w:jc w:val="left"/>
        <w:rPr>
          <w:rFonts w:cs="Times New Roman"/>
          <w:color w:val="000000" w:themeColor="text1"/>
          <w:sz w:val="24"/>
          <w:szCs w:val="24"/>
        </w:rPr>
      </w:pPr>
      <w:r w:rsidRPr="001E4E9D">
        <w:rPr>
          <w:rFonts w:cs="Times New Roman"/>
          <w:color w:val="000000" w:themeColor="text1"/>
          <w:sz w:val="24"/>
          <w:szCs w:val="24"/>
        </w:rPr>
        <w:t>2.29.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089"/>
        <w:gridCol w:w="1013"/>
        <w:gridCol w:w="1013"/>
        <w:gridCol w:w="1592"/>
      </w:tblGrid>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Радиш Сергій Васильович,</w:t>
            </w:r>
            <w:r w:rsidRPr="001E4E9D">
              <w:rPr>
                <w:rFonts w:eastAsia="Times New Roman" w:cs="Times New Roman"/>
                <w:color w:val="000000" w:themeColor="text1"/>
                <w:sz w:val="24"/>
                <w:szCs w:val="24"/>
                <w:lang w:eastAsia="ru-RU"/>
              </w:rPr>
              <w:t xml:space="preserve"> голова сільської ради</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0672558189</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rozhniv-rada@ukr.net</w:t>
            </w:r>
          </w:p>
        </w:tc>
      </w:tr>
      <w:tr w:rsidR="00187F72" w:rsidRPr="001E4E9D" w:rsidTr="007A3A19">
        <w:trPr>
          <w:trHeight w:val="551"/>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УЗД апарату для обстеження населення та виявлення патологій</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тому числі за наслідкам</w:t>
            </w:r>
            <w:r w:rsidR="007A3A19">
              <w:rPr>
                <w:rFonts w:eastAsia="Times New Roman" w:cs="Times New Roman"/>
                <w:color w:val="000000" w:themeColor="text1"/>
                <w:sz w:val="24"/>
                <w:szCs w:val="24"/>
                <w:lang w:eastAsia="ru-RU"/>
              </w:rPr>
              <w:t>и перенесеної хвороби COVID -19</w:t>
            </w:r>
          </w:p>
        </w:tc>
      </w:tr>
      <w:tr w:rsidR="00187F72" w:rsidRPr="001E4E9D" w:rsidTr="007A3A19">
        <w:trPr>
          <w:trHeight w:val="786"/>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Рожнівська сільська рада</w:t>
            </w:r>
          </w:p>
        </w:tc>
      </w:tr>
      <w:tr w:rsidR="00187F72" w:rsidRPr="001E4E9D" w:rsidTr="007A3A19">
        <w:trPr>
          <w:trHeight w:val="1114"/>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uk-UA"/>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FC271D">
              <w:rPr>
                <w:rFonts w:eastAsia="Times New Roman" w:cs="Times New Roman"/>
                <w:color w:val="000000" w:themeColor="text1"/>
                <w:sz w:val="24"/>
                <w:szCs w:val="24"/>
                <w:lang w:eastAsia="uk-UA"/>
              </w:rPr>
              <w:t>.</w:t>
            </w:r>
          </w:p>
        </w:tc>
      </w:tr>
      <w:tr w:rsidR="00187F72" w:rsidRPr="001E4E9D" w:rsidTr="007A3A19">
        <w:trPr>
          <w:trHeight w:val="924"/>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 виявлення паталогій спричинених хворобою COVID – 19 на ранніх стадіях.</w:t>
            </w:r>
          </w:p>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 – придбання УЗД апарата для надання безкоштовних послуг </w:t>
            </w:r>
            <w:r w:rsidR="00FC271D">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діагностики захворювання</w:t>
            </w:r>
            <w:r w:rsidR="00FC271D">
              <w:rPr>
                <w:rFonts w:eastAsia="Times New Roman" w:cs="Times New Roman"/>
                <w:color w:val="000000" w:themeColor="text1"/>
                <w:sz w:val="24"/>
                <w:szCs w:val="24"/>
                <w:lang w:eastAsia="ru-RU"/>
              </w:rPr>
              <w:t>.</w:t>
            </w:r>
          </w:p>
        </w:tc>
      </w:tr>
      <w:tr w:rsidR="00187F72" w:rsidRPr="001E4E9D" w:rsidTr="007A3A19">
        <w:trPr>
          <w:trHeight w:val="681"/>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FC271D" w:rsidRPr="001E4E9D" w:rsidRDefault="00187F72" w:rsidP="00FC271D">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Рожнівська громада (13004 ос). та сусідні села Заболотівської та Снятинської громад</w:t>
            </w:r>
            <w:r w:rsidR="00FC271D">
              <w:rPr>
                <w:rFonts w:eastAsia="Times New Roman" w:cs="Times New Roman"/>
                <w:color w:val="000000" w:themeColor="text1"/>
                <w:sz w:val="24"/>
                <w:szCs w:val="24"/>
                <w:lang w:eastAsia="uk-UA"/>
              </w:rPr>
              <w:t xml:space="preserve"> </w:t>
            </w:r>
            <w:r w:rsidR="00FC271D" w:rsidRPr="001E4E9D">
              <w:rPr>
                <w:rFonts w:eastAsia="Times New Roman" w:cs="Times New Roman"/>
                <w:color w:val="000000" w:themeColor="text1"/>
                <w:sz w:val="24"/>
                <w:szCs w:val="24"/>
                <w:lang w:eastAsia="uk-UA"/>
              </w:rPr>
              <w:t>Коломийського району</w:t>
            </w:r>
            <w:r w:rsidRPr="001E4E9D">
              <w:rPr>
                <w:rFonts w:eastAsia="Times New Roman" w:cs="Times New Roman"/>
                <w:color w:val="000000" w:themeColor="text1"/>
                <w:sz w:val="24"/>
                <w:szCs w:val="24"/>
                <w:lang w:eastAsia="uk-UA"/>
              </w:rPr>
              <w:t>, Кутської та Косівської громад</w:t>
            </w:r>
            <w:r w:rsidR="00FC271D">
              <w:rPr>
                <w:rFonts w:eastAsia="Times New Roman" w:cs="Times New Roman"/>
                <w:color w:val="000000" w:themeColor="text1"/>
                <w:sz w:val="24"/>
                <w:szCs w:val="24"/>
                <w:lang w:eastAsia="uk-UA"/>
              </w:rPr>
              <w:t xml:space="preserve"> </w:t>
            </w:r>
            <w:r w:rsidR="00FC271D" w:rsidRPr="001E4E9D">
              <w:rPr>
                <w:rFonts w:eastAsia="Times New Roman" w:cs="Times New Roman"/>
                <w:color w:val="000000" w:themeColor="text1"/>
                <w:sz w:val="24"/>
                <w:szCs w:val="24"/>
                <w:lang w:eastAsia="uk-UA"/>
              </w:rPr>
              <w:t>Косівського району</w:t>
            </w:r>
          </w:p>
        </w:tc>
      </w:tr>
      <w:tr w:rsidR="00187F72" w:rsidRPr="001E4E9D" w:rsidTr="007A3A19">
        <w:trPr>
          <w:trHeight w:val="327"/>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w:t>
            </w:r>
            <w:r>
              <w:rPr>
                <w:rFonts w:eastAsia="Times New Roman" w:cs="Times New Roman"/>
                <w:color w:val="000000" w:themeColor="text1"/>
                <w:sz w:val="24"/>
                <w:szCs w:val="24"/>
                <w:lang w:eastAsia="ru-RU"/>
              </w:rPr>
              <w:t>громади та сусідніх сіл та міст</w:t>
            </w:r>
          </w:p>
        </w:tc>
      </w:tr>
      <w:tr w:rsidR="00187F72" w:rsidRPr="001E4E9D" w:rsidTr="007A3A19">
        <w:trPr>
          <w:trHeight w:val="660"/>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9113CD"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COVID</w:t>
            </w:r>
            <w:r w:rsidR="00187F72" w:rsidRPr="001E4E9D">
              <w:rPr>
                <w:rFonts w:eastAsia="Times New Roman" w:cs="Times New Roman"/>
                <w:color w:val="000000" w:themeColor="text1"/>
                <w:sz w:val="24"/>
                <w:szCs w:val="24"/>
                <w:lang w:eastAsia="uk-UA"/>
              </w:rPr>
              <w:t>-19 вніс свої корективи у життя планети та залишає після себе непоправні наслідки в здоров’ї кожної людини. На території громади, на жаль, немає приладу УЗД, який би допомагав виявити пат</w:t>
            </w:r>
            <w:r w:rsidR="00FC271D">
              <w:rPr>
                <w:rFonts w:eastAsia="Times New Roman" w:cs="Times New Roman"/>
                <w:color w:val="000000" w:themeColor="text1"/>
                <w:sz w:val="24"/>
                <w:szCs w:val="24"/>
                <w:lang w:eastAsia="uk-UA"/>
              </w:rPr>
              <w:t>о</w:t>
            </w:r>
            <w:r w:rsidR="00187F72" w:rsidRPr="001E4E9D">
              <w:rPr>
                <w:rFonts w:eastAsia="Times New Roman" w:cs="Times New Roman"/>
                <w:color w:val="000000" w:themeColor="text1"/>
                <w:sz w:val="24"/>
                <w:szCs w:val="24"/>
                <w:lang w:eastAsia="uk-UA"/>
              </w:rPr>
              <w:t xml:space="preserve">логії та негативні зміни, </w:t>
            </w:r>
            <w:r w:rsidR="00FC271D">
              <w:rPr>
                <w:rFonts w:eastAsia="Times New Roman" w:cs="Times New Roman"/>
                <w:color w:val="000000" w:themeColor="text1"/>
                <w:sz w:val="24"/>
                <w:szCs w:val="24"/>
                <w:lang w:eastAsia="uk-UA"/>
              </w:rPr>
              <w:t>які</w:t>
            </w:r>
            <w:r w:rsidR="00187F72" w:rsidRPr="001E4E9D">
              <w:rPr>
                <w:rFonts w:eastAsia="Times New Roman" w:cs="Times New Roman"/>
                <w:color w:val="000000" w:themeColor="text1"/>
                <w:sz w:val="24"/>
                <w:szCs w:val="24"/>
                <w:lang w:eastAsia="uk-UA"/>
              </w:rPr>
              <w:t xml:space="preserve"> </w:t>
            </w:r>
            <w:r w:rsidR="00FC271D">
              <w:rPr>
                <w:rFonts w:eastAsia="Times New Roman" w:cs="Times New Roman"/>
                <w:color w:val="000000" w:themeColor="text1"/>
                <w:sz w:val="24"/>
                <w:szCs w:val="24"/>
                <w:lang w:eastAsia="uk-UA"/>
              </w:rPr>
              <w:t>спричиняють</w:t>
            </w:r>
            <w:r w:rsidR="00187F72" w:rsidRPr="001E4E9D">
              <w:rPr>
                <w:rFonts w:eastAsia="Times New Roman" w:cs="Times New Roman"/>
                <w:color w:val="000000" w:themeColor="text1"/>
                <w:sz w:val="24"/>
                <w:szCs w:val="24"/>
                <w:lang w:eastAsia="uk-UA"/>
              </w:rPr>
              <w:t xml:space="preserve"> хронічні захворювання населення. Най</w:t>
            </w:r>
            <w:r w:rsidR="00187F72">
              <w:rPr>
                <w:rFonts w:eastAsia="Times New Roman" w:cs="Times New Roman"/>
                <w:color w:val="000000" w:themeColor="text1"/>
                <w:sz w:val="24"/>
                <w:szCs w:val="24"/>
                <w:lang w:eastAsia="uk-UA"/>
              </w:rPr>
              <w:t>ближча лікарня знаходиться у м. </w:t>
            </w:r>
            <w:r w:rsidR="00187F72" w:rsidRPr="001E4E9D">
              <w:rPr>
                <w:rFonts w:eastAsia="Times New Roman" w:cs="Times New Roman"/>
                <w:color w:val="000000" w:themeColor="text1"/>
                <w:sz w:val="24"/>
                <w:szCs w:val="24"/>
                <w:lang w:eastAsia="uk-UA"/>
              </w:rPr>
              <w:t>Косів (15 км) та у м. Коломия (30 км.)</w:t>
            </w:r>
            <w:r w:rsidR="00FC271D">
              <w:rPr>
                <w:rFonts w:eastAsia="Times New Roman" w:cs="Times New Roman"/>
                <w:color w:val="000000" w:themeColor="text1"/>
                <w:sz w:val="24"/>
                <w:szCs w:val="24"/>
                <w:lang w:eastAsia="uk-UA"/>
              </w:rPr>
              <w:t>,</w:t>
            </w:r>
            <w:r w:rsidR="00187F72" w:rsidRPr="001E4E9D">
              <w:rPr>
                <w:rFonts w:eastAsia="Times New Roman" w:cs="Times New Roman"/>
                <w:color w:val="000000" w:themeColor="text1"/>
                <w:sz w:val="24"/>
                <w:szCs w:val="24"/>
                <w:lang w:eastAsia="uk-UA"/>
              </w:rPr>
              <w:t xml:space="preserve"> які вкрай завантажені обстеженням</w:t>
            </w:r>
            <w:r w:rsidR="00FC271D">
              <w:rPr>
                <w:rFonts w:eastAsia="Times New Roman" w:cs="Times New Roman"/>
                <w:color w:val="000000" w:themeColor="text1"/>
                <w:sz w:val="24"/>
                <w:szCs w:val="24"/>
                <w:lang w:eastAsia="uk-UA"/>
              </w:rPr>
              <w:t>и</w:t>
            </w:r>
            <w:r w:rsidR="00187F72" w:rsidRPr="001E4E9D">
              <w:rPr>
                <w:rFonts w:eastAsia="Times New Roman" w:cs="Times New Roman"/>
                <w:color w:val="000000" w:themeColor="text1"/>
                <w:sz w:val="24"/>
                <w:szCs w:val="24"/>
                <w:lang w:eastAsia="uk-UA"/>
              </w:rPr>
              <w:t>.</w:t>
            </w:r>
            <w:r w:rsidR="007A3A19">
              <w:rPr>
                <w:rFonts w:eastAsia="Times New Roman" w:cs="Times New Roman"/>
                <w:color w:val="000000" w:themeColor="text1"/>
                <w:sz w:val="24"/>
                <w:szCs w:val="24"/>
                <w:lang w:eastAsia="uk-UA"/>
              </w:rPr>
              <w:t xml:space="preserve"> </w:t>
            </w:r>
          </w:p>
          <w:p w:rsidR="00187F72" w:rsidRPr="001E4E9D" w:rsidRDefault="00187F72"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Спеціаліст із стажем роботи наявний.</w:t>
            </w:r>
          </w:p>
        </w:tc>
      </w:tr>
      <w:tr w:rsidR="00187F72" w:rsidRPr="001E4E9D" w:rsidTr="007A3A19">
        <w:trPr>
          <w:trHeight w:val="475"/>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Діагностування захворювань на ранніх стадіях, що убереже від критичних та летальних наслідків</w:t>
            </w:r>
            <w:r w:rsidR="00FC271D">
              <w:rPr>
                <w:rFonts w:eastAsia="Times New Roman" w:cs="Times New Roman"/>
                <w:color w:val="000000" w:themeColor="text1"/>
                <w:sz w:val="24"/>
                <w:szCs w:val="24"/>
                <w:lang w:eastAsia="ru-RU"/>
              </w:rPr>
              <w:t>.</w:t>
            </w:r>
          </w:p>
        </w:tc>
      </w:tr>
      <w:tr w:rsidR="00187F72" w:rsidRPr="001E4E9D" w:rsidTr="007A3A19">
        <w:trPr>
          <w:trHeight w:val="525"/>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Придбання УЗД апарата.</w:t>
            </w:r>
          </w:p>
          <w:p w:rsidR="00187F72" w:rsidRPr="001E4E9D" w:rsidRDefault="00187F72" w:rsidP="007A3A19">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Пер</w:t>
            </w:r>
            <w:r w:rsidR="00FC271D">
              <w:rPr>
                <w:rFonts w:eastAsia="Times New Roman" w:cs="Times New Roman"/>
                <w:color w:val="000000" w:themeColor="text1"/>
                <w:sz w:val="24"/>
                <w:szCs w:val="24"/>
                <w:lang w:eastAsia="uk-UA"/>
              </w:rPr>
              <w:t>едача апарата УЗД на баланс КП</w:t>
            </w:r>
            <w:r w:rsidR="007A3A19">
              <w:rPr>
                <w:rFonts w:eastAsia="Times New Roman" w:cs="Times New Roman"/>
                <w:color w:val="000000" w:themeColor="text1"/>
                <w:sz w:val="24"/>
                <w:szCs w:val="24"/>
                <w:lang w:eastAsia="uk-UA"/>
              </w:rPr>
              <w:t> </w:t>
            </w:r>
            <w:r w:rsidR="00FC271D">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АЗПСМ</w:t>
            </w:r>
            <w:r w:rsidR="00FC271D">
              <w:rPr>
                <w:rFonts w:eastAsia="Times New Roman" w:cs="Times New Roman"/>
                <w:color w:val="000000" w:themeColor="text1"/>
                <w:sz w:val="24"/>
                <w:szCs w:val="24"/>
                <w:lang w:eastAsia="uk-UA"/>
              </w:rPr>
              <w:t>»</w:t>
            </w:r>
            <w:r w:rsidR="007A3A19">
              <w:rPr>
                <w:rFonts w:eastAsia="Times New Roman" w:cs="Times New Roman"/>
                <w:color w:val="000000" w:themeColor="text1"/>
                <w:sz w:val="24"/>
                <w:szCs w:val="24"/>
                <w:lang w:eastAsia="uk-UA"/>
              </w:rPr>
              <w:t>.</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04 / 2022 - 12 / 2023</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2022 рік</w:t>
            </w:r>
          </w:p>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Усього</w:t>
            </w:r>
          </w:p>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187F72" w:rsidRPr="00F70C65"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680,0</w:t>
            </w: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680,0</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державний бюджет</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обласний бюджет</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бюджет громади</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200,0</w:t>
            </w: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200,0</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власні кошти</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8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480,0</w:t>
            </w:r>
          </w:p>
        </w:tc>
        <w:tc>
          <w:tcPr>
            <w:tcW w:w="54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861"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480,0</w:t>
            </w:r>
          </w:p>
        </w:tc>
      </w:tr>
      <w:tr w:rsidR="00187F72" w:rsidRPr="001E4E9D" w:rsidTr="007A3A19">
        <w:trPr>
          <w:trHeight w:val="511"/>
        </w:trPr>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Рожнівська сільська рада</w:t>
            </w:r>
          </w:p>
        </w:tc>
      </w:tr>
      <w:tr w:rsidR="00187F72" w:rsidRPr="001E4E9D" w:rsidTr="007A3A19">
        <w:tc>
          <w:tcPr>
            <w:tcW w:w="30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i/>
                <w:color w:val="000000" w:themeColor="text1"/>
                <w:sz w:val="24"/>
                <w:szCs w:val="24"/>
                <w:lang w:eastAsia="ru-RU"/>
              </w:rPr>
            </w:pPr>
          </w:p>
        </w:tc>
      </w:tr>
    </w:tbl>
    <w:p w:rsidR="003D2B9E" w:rsidRPr="007A3A19" w:rsidRDefault="003D2B9E" w:rsidP="00297703">
      <w:pPr>
        <w:ind w:firstLine="708"/>
        <w:jc w:val="left"/>
        <w:rPr>
          <w:rFonts w:cs="Times New Roman"/>
          <w:color w:val="000000" w:themeColor="text1"/>
          <w:sz w:val="20"/>
          <w:szCs w:val="24"/>
        </w:rPr>
      </w:pPr>
    </w:p>
    <w:p w:rsidR="00A07B5F" w:rsidRPr="001E4E9D" w:rsidRDefault="009C1AA7" w:rsidP="00297703">
      <w:pPr>
        <w:ind w:firstLine="708"/>
        <w:jc w:val="left"/>
        <w:rPr>
          <w:rFonts w:cs="Times New Roman"/>
          <w:color w:val="000000" w:themeColor="text1"/>
          <w:sz w:val="24"/>
          <w:szCs w:val="24"/>
        </w:rPr>
      </w:pPr>
      <w:r>
        <w:rPr>
          <w:rFonts w:cs="Times New Roman"/>
          <w:color w:val="000000" w:themeColor="text1"/>
          <w:sz w:val="24"/>
          <w:szCs w:val="24"/>
        </w:rPr>
        <w:t>2.</w:t>
      </w:r>
      <w:r w:rsidR="00A07B5F" w:rsidRPr="001E4E9D">
        <w:rPr>
          <w:rFonts w:cs="Times New Roman"/>
          <w:color w:val="000000" w:themeColor="text1"/>
          <w:sz w:val="24"/>
          <w:szCs w:val="24"/>
        </w:rPr>
        <w:t>30.</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237"/>
        <w:gridCol w:w="1155"/>
        <w:gridCol w:w="1155"/>
        <w:gridCol w:w="1159"/>
      </w:tblGrid>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Васильчук Мирослав Васильович, начальник відділу ЖКГ, інвестицій та соціально-</w:t>
            </w:r>
            <w:r w:rsidRPr="001E4E9D">
              <w:rPr>
                <w:rFonts w:eastAsia="Times New Roman" w:cs="Times New Roman"/>
                <w:color w:val="000000" w:themeColor="text1"/>
                <w:sz w:val="24"/>
                <w:szCs w:val="24"/>
                <w:lang w:eastAsia="ru-RU"/>
              </w:rPr>
              <w:lastRenderedPageBreak/>
              <w:t>економічного розвитку сільської ради</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068 62 04 310</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7A3A19" w:rsidRDefault="00F51BFC" w:rsidP="00187F72">
            <w:pPr>
              <w:jc w:val="left"/>
              <w:rPr>
                <w:rFonts w:eastAsia="Times New Roman" w:cs="Times New Roman"/>
                <w:color w:val="000000" w:themeColor="text1"/>
                <w:sz w:val="24"/>
                <w:szCs w:val="24"/>
                <w:lang w:val="en-US" w:eastAsia="ru-RU"/>
              </w:rPr>
            </w:pPr>
            <w:hyperlink r:id="rId29" w:history="1">
              <w:r w:rsidR="00187F72" w:rsidRPr="007A3A19">
                <w:rPr>
                  <w:rFonts w:eastAsia="Times New Roman" w:cs="Times New Roman"/>
                  <w:color w:val="000000" w:themeColor="text1"/>
                  <w:sz w:val="24"/>
                  <w:szCs w:val="24"/>
                  <w:lang w:val="en-US" w:eastAsia="ru-RU"/>
                </w:rPr>
                <w:t>wmw11071983@gmail.com</w:t>
              </w:r>
            </w:hyperlink>
          </w:p>
        </w:tc>
      </w:tr>
      <w:tr w:rsidR="00187F72" w:rsidRPr="001E4E9D" w:rsidTr="007A3A19">
        <w:trPr>
          <w:trHeight w:val="551"/>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7A3A1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w:t>
            </w:r>
            <w:r w:rsidR="007A3A19">
              <w:rPr>
                <w:rFonts w:eastAsia="Times New Roman" w:cs="Times New Roman"/>
                <w:color w:val="000000" w:themeColor="text1"/>
                <w:sz w:val="24"/>
                <w:szCs w:val="24"/>
                <w:lang w:eastAsia="ru-RU"/>
              </w:rPr>
              <w:t>ння матеріально-технічної бази к</w:t>
            </w:r>
            <w:r w:rsidRPr="001E4E9D">
              <w:rPr>
                <w:rFonts w:eastAsia="Times New Roman" w:cs="Times New Roman"/>
                <w:color w:val="000000" w:themeColor="text1"/>
                <w:sz w:val="24"/>
                <w:szCs w:val="24"/>
                <w:lang w:eastAsia="ru-RU"/>
              </w:rPr>
              <w:t>омунально</w:t>
            </w:r>
            <w:r w:rsidR="007A3A19">
              <w:rPr>
                <w:rFonts w:eastAsia="Times New Roman" w:cs="Times New Roman"/>
                <w:color w:val="000000" w:themeColor="text1"/>
                <w:sz w:val="24"/>
                <w:szCs w:val="24"/>
                <w:lang w:eastAsia="ru-RU"/>
              </w:rPr>
              <w:t>го некомерційного підприємства «</w:t>
            </w:r>
            <w:r w:rsidRPr="001E4E9D">
              <w:rPr>
                <w:rFonts w:eastAsia="Times New Roman" w:cs="Times New Roman"/>
                <w:color w:val="000000" w:themeColor="text1"/>
                <w:sz w:val="24"/>
                <w:szCs w:val="24"/>
                <w:lang w:eastAsia="ru-RU"/>
              </w:rPr>
              <w:t>Центр первинної медико-санітарної допомоги Нижньовербізької сільської ради</w:t>
            </w:r>
            <w:r w:rsidR="007A3A19">
              <w:rPr>
                <w:rFonts w:eastAsia="Times New Roman" w:cs="Times New Roman"/>
                <w:color w:val="000000" w:themeColor="text1"/>
                <w:sz w:val="24"/>
                <w:szCs w:val="24"/>
                <w:lang w:eastAsia="ru-RU"/>
              </w:rPr>
              <w:t>»</w:t>
            </w:r>
          </w:p>
        </w:tc>
      </w:tr>
      <w:tr w:rsidR="00187F72" w:rsidRPr="001E4E9D" w:rsidTr="007A3A19">
        <w:trPr>
          <w:trHeight w:val="786"/>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866959">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Нижньовербізька сільська рада гарантує співфінансування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у розмірі 100,0 тис.грн. та забезпечить повну </w:t>
            </w:r>
            <w:r>
              <w:rPr>
                <w:rFonts w:eastAsia="Times New Roman" w:cs="Times New Roman"/>
                <w:color w:val="000000" w:themeColor="text1"/>
                <w:sz w:val="24"/>
                <w:szCs w:val="24"/>
                <w:lang w:eastAsia="ru-RU"/>
              </w:rPr>
              <w:t>його реалізацію.</w:t>
            </w:r>
          </w:p>
        </w:tc>
      </w:tr>
      <w:tr w:rsidR="00187F72" w:rsidRPr="001E4E9D" w:rsidTr="007A3A19">
        <w:trPr>
          <w:trHeight w:val="491"/>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3.1.1. Підвищення якості та доступності медичних послуг</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будівництво, реконструкція та покращення матеріально-технічної бази закладів охорони здоров</w:t>
            </w:r>
            <w:r w:rsidRPr="001E4E9D">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eastAsia="ru-RU"/>
              </w:rPr>
              <w:t>я</w:t>
            </w:r>
            <w:r>
              <w:rPr>
                <w:rFonts w:eastAsia="Times New Roman" w:cs="Times New Roman"/>
                <w:color w:val="000000" w:themeColor="text1"/>
                <w:sz w:val="24"/>
                <w:szCs w:val="24"/>
                <w:lang w:eastAsia="ru-RU"/>
              </w:rPr>
              <w:t>.</w:t>
            </w:r>
          </w:p>
        </w:tc>
      </w:tr>
      <w:tr w:rsidR="00187F72" w:rsidRPr="001E4E9D" w:rsidTr="007A3A19">
        <w:trPr>
          <w:trHeight w:val="185"/>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187F72" w:rsidP="00187F72">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ru-RU"/>
              </w:rPr>
              <w:t xml:space="preserve">Мета ініціативи - покращення якості надання </w:t>
            </w:r>
            <w:r>
              <w:rPr>
                <w:rFonts w:eastAsia="Times New Roman" w:cs="Times New Roman"/>
                <w:color w:val="000000" w:themeColor="text1"/>
                <w:sz w:val="24"/>
                <w:szCs w:val="24"/>
                <w:lang w:eastAsia="ru-RU"/>
              </w:rPr>
              <w:t xml:space="preserve">медичних послуг в амбулаторіях </w:t>
            </w:r>
            <w:r w:rsidRPr="00C617FF">
              <w:rPr>
                <w:rFonts w:eastAsia="Times New Roman" w:cs="Times New Roman"/>
                <w:color w:val="000000" w:themeColor="text1"/>
                <w:sz w:val="24"/>
                <w:szCs w:val="24"/>
                <w:lang w:eastAsia="ru-RU"/>
              </w:rPr>
              <w:t>комунального некомерційного підприємства «Центр первинної медико-санітарної допомоги Нижньовербізької сільської ради», що</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в свою чергу</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сприятиме сталому соціально-економічному розвитку громади зокрема та </w:t>
            </w:r>
            <w:r>
              <w:rPr>
                <w:rFonts w:eastAsia="Times New Roman" w:cs="Times New Roman"/>
                <w:color w:val="000000" w:themeColor="text1"/>
                <w:sz w:val="24"/>
                <w:szCs w:val="24"/>
                <w:lang w:eastAsia="ru-RU"/>
              </w:rPr>
              <w:t>регіону загалом.</w:t>
            </w:r>
          </w:p>
        </w:tc>
      </w:tr>
      <w:tr w:rsidR="00187F72" w:rsidRPr="001E4E9D" w:rsidTr="007A3A19">
        <w:trPr>
          <w:trHeight w:val="681"/>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187F72" w:rsidP="00187F72">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C617FF">
              <w:rPr>
                <w:rFonts w:eastAsia="Times New Roman" w:cs="Times New Roman"/>
                <w:color w:val="000000" w:themeColor="text1"/>
                <w:sz w:val="24"/>
                <w:szCs w:val="24"/>
                <w:lang w:eastAsia="ru-RU"/>
              </w:rPr>
              <w:t xml:space="preserve"> матиме вплив на всю територію Нижньовербізької сільської територіальної громади</w:t>
            </w:r>
            <w:r w:rsidR="00866959">
              <w:rPr>
                <w:rFonts w:eastAsia="Times New Roman" w:cs="Times New Roman"/>
                <w:color w:val="000000" w:themeColor="text1"/>
                <w:sz w:val="24"/>
                <w:szCs w:val="24"/>
                <w:lang w:eastAsia="ru-RU"/>
              </w:rPr>
              <w:t>.</w:t>
            </w:r>
          </w:p>
        </w:tc>
      </w:tr>
      <w:tr w:rsidR="00187F72" w:rsidRPr="001E4E9D" w:rsidTr="007A3A19">
        <w:trPr>
          <w:trHeight w:val="541"/>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86695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187F72" w:rsidRPr="00C617FF">
              <w:rPr>
                <w:rFonts w:eastAsia="Times New Roman" w:cs="Times New Roman"/>
                <w:color w:val="000000" w:themeColor="text1"/>
                <w:sz w:val="24"/>
                <w:szCs w:val="24"/>
                <w:lang w:eastAsia="ru-RU"/>
              </w:rPr>
              <w:t>сі жителі Нижньовербізької сільської територіальної громади</w:t>
            </w:r>
            <w:r>
              <w:rPr>
                <w:rFonts w:eastAsia="Times New Roman" w:cs="Times New Roman"/>
                <w:color w:val="000000" w:themeColor="text1"/>
                <w:sz w:val="24"/>
                <w:szCs w:val="24"/>
                <w:lang w:eastAsia="ru-RU"/>
              </w:rPr>
              <w:t>.</w:t>
            </w:r>
          </w:p>
        </w:tc>
      </w:tr>
      <w:tr w:rsidR="00187F72" w:rsidRPr="001E4E9D" w:rsidTr="007A3A19">
        <w:trPr>
          <w:trHeight w:val="313"/>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187F72" w:rsidP="007A3A19">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ru-RU"/>
              </w:rPr>
              <w:t>Проблема, для вирішення якої об’єднали зусилля партнери</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є недостатнє фінансування медичної галузі, що призвело до дефіциту матеріально-технічного забезпечення закладів медицини КПН</w:t>
            </w:r>
            <w:r w:rsidR="007A3A19">
              <w:rPr>
                <w:rFonts w:eastAsia="Times New Roman" w:cs="Times New Roman"/>
                <w:color w:val="000000" w:themeColor="text1"/>
                <w:sz w:val="24"/>
                <w:szCs w:val="24"/>
                <w:lang w:eastAsia="ru-RU"/>
              </w:rPr>
              <w:t> </w:t>
            </w:r>
            <w:r w:rsidRPr="00C617FF">
              <w:rPr>
                <w:rFonts w:eastAsia="Times New Roman" w:cs="Times New Roman"/>
                <w:color w:val="000000" w:themeColor="text1"/>
                <w:sz w:val="24"/>
                <w:szCs w:val="24"/>
                <w:lang w:eastAsia="ru-RU"/>
              </w:rPr>
              <w:t>«Центр первинної медико-санітарної допомоги Нижньовербізької сільської ради». Економічна криза</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викликана пандемією коронавірусу</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призвела до скорочення бюджетних надходжень, що</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в свою чергу</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 xml:space="preserve"> спричинило скорочення фінансування бюджетних програм та галузей. Саме таке скорочення бюджетного фінансування негативно впли</w:t>
            </w:r>
            <w:r w:rsidR="00866959">
              <w:rPr>
                <w:rFonts w:eastAsia="Times New Roman" w:cs="Times New Roman"/>
                <w:color w:val="000000" w:themeColor="text1"/>
                <w:sz w:val="24"/>
                <w:szCs w:val="24"/>
                <w:lang w:eastAsia="ru-RU"/>
              </w:rPr>
              <w:t xml:space="preserve">нуло на </w:t>
            </w:r>
            <w:r w:rsidRPr="00C617FF">
              <w:rPr>
                <w:rFonts w:eastAsia="Times New Roman" w:cs="Times New Roman"/>
                <w:color w:val="000000" w:themeColor="text1"/>
                <w:sz w:val="24"/>
                <w:szCs w:val="24"/>
                <w:lang w:eastAsia="ru-RU"/>
              </w:rPr>
              <w:t>КПН «Центр первинної медико-санітарної допомоги Нижньовербізької сільської ради», а саме спричинило гострий дефіцит матеріально-технічного забе</w:t>
            </w:r>
            <w:r w:rsidR="00866959">
              <w:rPr>
                <w:rFonts w:eastAsia="Times New Roman" w:cs="Times New Roman"/>
                <w:color w:val="000000" w:themeColor="text1"/>
                <w:sz w:val="24"/>
                <w:szCs w:val="24"/>
                <w:lang w:eastAsia="ru-RU"/>
              </w:rPr>
              <w:t>зпечення місцевих амбулаторій. У</w:t>
            </w:r>
            <w:r w:rsidRPr="00C617FF">
              <w:rPr>
                <w:rFonts w:eastAsia="Times New Roman" w:cs="Times New Roman"/>
                <w:color w:val="000000" w:themeColor="text1"/>
                <w:sz w:val="24"/>
                <w:szCs w:val="24"/>
                <w:lang w:eastAsia="ru-RU"/>
              </w:rPr>
              <w:t xml:space="preserve"> період пандемії заклади первинної медицини гостро відчули потребу у додатковому матеріально-технічному обладнанні для забезпечення </w:t>
            </w:r>
            <w:r>
              <w:rPr>
                <w:rFonts w:eastAsia="Times New Roman" w:cs="Times New Roman"/>
                <w:color w:val="000000" w:themeColor="text1"/>
                <w:sz w:val="24"/>
                <w:szCs w:val="24"/>
                <w:lang w:eastAsia="ru-RU"/>
              </w:rPr>
              <w:t xml:space="preserve">надання </w:t>
            </w:r>
            <w:r>
              <w:rPr>
                <w:rFonts w:eastAsia="Times New Roman" w:cs="Times New Roman"/>
                <w:color w:val="000000" w:themeColor="text1"/>
                <w:sz w:val="24"/>
                <w:szCs w:val="24"/>
                <w:lang w:eastAsia="ru-RU"/>
              </w:rPr>
              <w:lastRenderedPageBreak/>
              <w:t>якісних медичних послуг</w:t>
            </w:r>
            <w:r w:rsidR="00866959">
              <w:rPr>
                <w:rFonts w:eastAsia="Times New Roman" w:cs="Times New Roman"/>
                <w:color w:val="000000" w:themeColor="text1"/>
                <w:sz w:val="24"/>
                <w:szCs w:val="24"/>
                <w:lang w:eastAsia="ru-RU"/>
              </w:rPr>
              <w:t>.</w:t>
            </w:r>
          </w:p>
        </w:tc>
      </w:tr>
      <w:tr w:rsidR="00187F72" w:rsidRPr="001E4E9D" w:rsidTr="007A3A19">
        <w:trPr>
          <w:trHeight w:val="1319"/>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Default="00187F72" w:rsidP="00187F72">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ru-RU"/>
              </w:rPr>
              <w:t>Завдяки реалізації п</w:t>
            </w:r>
            <w:r>
              <w:rPr>
                <w:rFonts w:eastAsia="Times New Roman" w:cs="Times New Roman"/>
                <w:color w:val="000000" w:themeColor="text1"/>
                <w:sz w:val="24"/>
                <w:szCs w:val="24"/>
                <w:lang w:eastAsia="ru-RU"/>
              </w:rPr>
              <w:t>роєкт</w:t>
            </w:r>
            <w:r w:rsidR="00584CD7">
              <w:rPr>
                <w:rFonts w:eastAsia="Times New Roman" w:cs="Times New Roman"/>
                <w:color w:val="000000" w:themeColor="text1"/>
                <w:sz w:val="24"/>
                <w:szCs w:val="24"/>
                <w:lang w:eastAsia="ru-RU"/>
              </w:rPr>
              <w:t>у</w:t>
            </w:r>
            <w:r w:rsidRPr="00C617FF">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придбано:</w:t>
            </w:r>
          </w:p>
          <w:p w:rsidR="00187F72" w:rsidRPr="00C617FF" w:rsidRDefault="0086695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- 1 електрокардіограф ЮКАРД</w:t>
            </w:r>
            <w:r w:rsidR="00187F72">
              <w:rPr>
                <w:rFonts w:eastAsia="Times New Roman" w:cs="Times New Roman"/>
                <w:color w:val="000000" w:themeColor="text1"/>
                <w:sz w:val="24"/>
                <w:szCs w:val="24"/>
                <w:lang w:eastAsia="ru-RU"/>
              </w:rPr>
              <w:t>-100;</w:t>
            </w:r>
          </w:p>
          <w:p w:rsidR="00187F72" w:rsidRPr="00C617FF"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х</w:t>
            </w:r>
            <w:r w:rsidRPr="00C617FF">
              <w:rPr>
                <w:rFonts w:eastAsia="Times New Roman" w:cs="Times New Roman"/>
                <w:color w:val="000000" w:themeColor="text1"/>
                <w:sz w:val="24"/>
                <w:szCs w:val="24"/>
                <w:lang w:eastAsia="ru-RU"/>
              </w:rPr>
              <w:t>олодильник для зберігання лікарських засобів ШХВ-0,4</w:t>
            </w:r>
            <w:r w:rsidR="00866959">
              <w:rPr>
                <w:rFonts w:eastAsia="Times New Roman" w:cs="Times New Roman"/>
                <w:color w:val="000000" w:themeColor="text1"/>
                <w:sz w:val="24"/>
                <w:szCs w:val="24"/>
                <w:lang w:eastAsia="ru-RU"/>
              </w:rPr>
              <w:t xml:space="preserve"> </w:t>
            </w:r>
            <w:r w:rsidRPr="00C617FF">
              <w:rPr>
                <w:rFonts w:eastAsia="Times New Roman" w:cs="Times New Roman"/>
                <w:color w:val="000000" w:themeColor="text1"/>
                <w:sz w:val="24"/>
                <w:szCs w:val="24"/>
                <w:lang w:eastAsia="ru-RU"/>
              </w:rPr>
              <w:t>ДС POLAIR</w:t>
            </w:r>
            <w:r>
              <w:rPr>
                <w:rFonts w:eastAsia="Times New Roman" w:cs="Times New Roman"/>
                <w:color w:val="000000" w:themeColor="text1"/>
                <w:sz w:val="24"/>
                <w:szCs w:val="24"/>
                <w:lang w:eastAsia="ru-RU"/>
              </w:rPr>
              <w:t>;</w:t>
            </w:r>
          </w:p>
          <w:p w:rsidR="00187F72" w:rsidRPr="00C617FF"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Pr="00C617FF">
              <w:rPr>
                <w:rFonts w:eastAsia="Times New Roman" w:cs="Times New Roman"/>
                <w:color w:val="000000" w:themeColor="text1"/>
                <w:sz w:val="24"/>
                <w:szCs w:val="24"/>
                <w:lang w:eastAsia="ru-RU"/>
              </w:rPr>
              <w:t>10 сумок лікаря та медичної сестри</w:t>
            </w:r>
            <w:r>
              <w:rPr>
                <w:rFonts w:eastAsia="Times New Roman" w:cs="Times New Roman"/>
                <w:color w:val="000000" w:themeColor="text1"/>
                <w:sz w:val="24"/>
                <w:szCs w:val="24"/>
                <w:lang w:eastAsia="ru-RU"/>
              </w:rPr>
              <w:t>;</w:t>
            </w:r>
          </w:p>
          <w:p w:rsidR="00187F72" w:rsidRPr="00C617FF"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ш</w:t>
            </w:r>
            <w:r w:rsidRPr="00C617FF">
              <w:rPr>
                <w:rFonts w:eastAsia="Times New Roman" w:cs="Times New Roman"/>
                <w:color w:val="000000" w:themeColor="text1"/>
                <w:sz w:val="24"/>
                <w:szCs w:val="24"/>
                <w:lang w:eastAsia="ru-RU"/>
              </w:rPr>
              <w:t>аф</w:t>
            </w:r>
            <w:r>
              <w:rPr>
                <w:rFonts w:eastAsia="Times New Roman" w:cs="Times New Roman"/>
                <w:color w:val="000000" w:themeColor="text1"/>
                <w:sz w:val="24"/>
                <w:szCs w:val="24"/>
                <w:lang w:eastAsia="ru-RU"/>
              </w:rPr>
              <w:t>у</w:t>
            </w:r>
            <w:r w:rsidRPr="00C617FF">
              <w:rPr>
                <w:rFonts w:eastAsia="Times New Roman" w:cs="Times New Roman"/>
                <w:color w:val="000000" w:themeColor="text1"/>
                <w:sz w:val="24"/>
                <w:szCs w:val="24"/>
                <w:lang w:eastAsia="ru-RU"/>
              </w:rPr>
              <w:t xml:space="preserve"> для зберігання лікарських засобів </w:t>
            </w:r>
            <w:r w:rsidR="00866959">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5</w:t>
            </w:r>
            <w:r w:rsidR="00866959">
              <w:rPr>
                <w:rFonts w:eastAsia="Times New Roman" w:cs="Times New Roman"/>
                <w:color w:val="000000" w:themeColor="text1"/>
                <w:sz w:val="24"/>
                <w:szCs w:val="24"/>
                <w:lang w:eastAsia="ru-RU"/>
              </w:rPr>
              <w:t> </w:t>
            </w:r>
            <w:r w:rsidRPr="00C617FF">
              <w:rPr>
                <w:rFonts w:eastAsia="Times New Roman" w:cs="Times New Roman"/>
                <w:color w:val="000000" w:themeColor="text1"/>
                <w:sz w:val="24"/>
                <w:szCs w:val="24"/>
                <w:lang w:eastAsia="ru-RU"/>
              </w:rPr>
              <w:t>шт.</w:t>
            </w:r>
            <w:r w:rsidR="00866959">
              <w:rPr>
                <w:rFonts w:eastAsia="Times New Roman" w:cs="Times New Roman"/>
                <w:color w:val="000000" w:themeColor="text1"/>
                <w:sz w:val="24"/>
                <w:szCs w:val="24"/>
                <w:lang w:eastAsia="ru-RU"/>
              </w:rPr>
              <w:t>);</w:t>
            </w:r>
          </w:p>
          <w:p w:rsidR="00187F72" w:rsidRPr="00C617FF"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р</w:t>
            </w:r>
            <w:r w:rsidRPr="00C617FF">
              <w:rPr>
                <w:rFonts w:eastAsia="Times New Roman" w:cs="Times New Roman"/>
                <w:color w:val="000000" w:themeColor="text1"/>
                <w:sz w:val="24"/>
                <w:szCs w:val="24"/>
                <w:lang w:eastAsia="ru-RU"/>
              </w:rPr>
              <w:t xml:space="preserve">остомір </w:t>
            </w:r>
            <w:r w:rsidR="00C66F35">
              <w:rPr>
                <w:rFonts w:eastAsia="Times New Roman" w:cs="Times New Roman"/>
                <w:color w:val="000000" w:themeColor="text1"/>
                <w:sz w:val="24"/>
                <w:szCs w:val="24"/>
                <w:lang w:eastAsia="ru-RU"/>
              </w:rPr>
              <w:t>і</w:t>
            </w:r>
            <w:r w:rsidRPr="00C617FF">
              <w:rPr>
                <w:rFonts w:eastAsia="Times New Roman" w:cs="Times New Roman"/>
                <w:color w:val="000000" w:themeColor="text1"/>
                <w:sz w:val="24"/>
                <w:szCs w:val="24"/>
                <w:lang w:eastAsia="ru-RU"/>
              </w:rPr>
              <w:t xml:space="preserve">з вагами ТВЕ 1-300-400 </w:t>
            </w:r>
            <w:r w:rsidR="005107BD">
              <w:rPr>
                <w:rFonts w:eastAsia="Times New Roman" w:cs="Times New Roman"/>
                <w:color w:val="000000" w:themeColor="text1"/>
                <w:sz w:val="24"/>
                <w:szCs w:val="24"/>
                <w:lang w:eastAsia="ru-RU"/>
              </w:rPr>
              <w:t>(</w:t>
            </w:r>
            <w:r w:rsidRPr="00C617FF">
              <w:rPr>
                <w:rFonts w:eastAsia="Times New Roman" w:cs="Times New Roman"/>
                <w:color w:val="000000" w:themeColor="text1"/>
                <w:sz w:val="24"/>
                <w:szCs w:val="24"/>
                <w:lang w:eastAsia="ru-RU"/>
              </w:rPr>
              <w:t>4 шт.</w:t>
            </w:r>
            <w:r w:rsidR="005107BD">
              <w:rPr>
                <w:rFonts w:eastAsia="Times New Roman" w:cs="Times New Roman"/>
                <w:color w:val="000000" w:themeColor="text1"/>
                <w:sz w:val="24"/>
                <w:szCs w:val="24"/>
                <w:lang w:eastAsia="ru-RU"/>
              </w:rPr>
              <w:t>);</w:t>
            </w:r>
          </w:p>
          <w:p w:rsidR="00187F72"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меблі</w:t>
            </w:r>
            <w:r w:rsidR="005107BD">
              <w:rPr>
                <w:rFonts w:eastAsia="Times New Roman" w:cs="Times New Roman"/>
                <w:color w:val="000000" w:themeColor="text1"/>
                <w:sz w:val="24"/>
                <w:szCs w:val="24"/>
                <w:lang w:eastAsia="ru-RU"/>
              </w:rPr>
              <w:t>.</w:t>
            </w:r>
          </w:p>
          <w:p w:rsidR="00187F72" w:rsidRPr="00C617FF" w:rsidRDefault="00187F72" w:rsidP="00187F72">
            <w:pPr>
              <w:jc w:val="left"/>
              <w:rPr>
                <w:rFonts w:eastAsia="Times New Roman" w:cs="Times New Roman"/>
                <w:color w:val="000000" w:themeColor="text1"/>
                <w:sz w:val="24"/>
                <w:szCs w:val="24"/>
                <w:lang w:eastAsia="ru-RU"/>
              </w:rPr>
            </w:pPr>
            <w:r w:rsidRPr="00C617FF">
              <w:rPr>
                <w:rFonts w:eastAsia="Times New Roman" w:cs="Times New Roman"/>
                <w:color w:val="000000" w:themeColor="text1"/>
                <w:sz w:val="24"/>
                <w:szCs w:val="24"/>
                <w:lang w:eastAsia="ru-RU"/>
              </w:rPr>
              <w:t>Покращен</w:t>
            </w:r>
            <w:r>
              <w:rPr>
                <w:rFonts w:eastAsia="Times New Roman" w:cs="Times New Roman"/>
                <w:color w:val="000000" w:themeColor="text1"/>
                <w:sz w:val="24"/>
                <w:szCs w:val="24"/>
                <w:lang w:eastAsia="ru-RU"/>
              </w:rPr>
              <w:t>о</w:t>
            </w:r>
            <w:r w:rsidRPr="00C617FF">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які</w:t>
            </w:r>
            <w:r w:rsidRPr="00C617FF">
              <w:rPr>
                <w:rFonts w:eastAsia="Times New Roman" w:cs="Times New Roman"/>
                <w:color w:val="000000" w:themeColor="text1"/>
                <w:sz w:val="24"/>
                <w:szCs w:val="24"/>
                <w:lang w:eastAsia="ru-RU"/>
              </w:rPr>
              <w:t>ст</w:t>
            </w:r>
            <w:r>
              <w:rPr>
                <w:rFonts w:eastAsia="Times New Roman" w:cs="Times New Roman"/>
                <w:color w:val="000000" w:themeColor="text1"/>
                <w:sz w:val="24"/>
                <w:szCs w:val="24"/>
                <w:lang w:eastAsia="ru-RU"/>
              </w:rPr>
              <w:t>ь</w:t>
            </w:r>
            <w:r w:rsidRPr="00C617FF">
              <w:rPr>
                <w:rFonts w:eastAsia="Times New Roman" w:cs="Times New Roman"/>
                <w:color w:val="000000" w:themeColor="text1"/>
                <w:sz w:val="24"/>
                <w:szCs w:val="24"/>
                <w:lang w:eastAsia="ru-RU"/>
              </w:rPr>
              <w:t xml:space="preserve"> надання медичних послуг у громаді.</w:t>
            </w:r>
          </w:p>
        </w:tc>
      </w:tr>
      <w:tr w:rsidR="00187F72" w:rsidRPr="001E4E9D" w:rsidTr="007A3A19">
        <w:trPr>
          <w:trHeight w:val="1212"/>
        </w:trPr>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C617FF" w:rsidRDefault="007A3A19" w:rsidP="00C66F3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00187F72" w:rsidRPr="00C617FF">
              <w:rPr>
                <w:rFonts w:eastAsia="Times New Roman" w:cs="Times New Roman"/>
                <w:color w:val="000000" w:themeColor="text1"/>
                <w:sz w:val="24"/>
                <w:szCs w:val="24"/>
                <w:lang w:eastAsia="ru-RU"/>
              </w:rPr>
              <w:t>ісля перемоги у п</w:t>
            </w:r>
            <w:r w:rsidR="00187F72">
              <w:rPr>
                <w:rFonts w:eastAsia="Times New Roman" w:cs="Times New Roman"/>
                <w:color w:val="000000" w:themeColor="text1"/>
                <w:sz w:val="24"/>
                <w:szCs w:val="24"/>
                <w:lang w:eastAsia="ru-RU"/>
              </w:rPr>
              <w:t>роєкт</w:t>
            </w:r>
            <w:r w:rsidR="00187F72" w:rsidRPr="00C617FF">
              <w:rPr>
                <w:rFonts w:eastAsia="Times New Roman" w:cs="Times New Roman"/>
                <w:color w:val="000000" w:themeColor="text1"/>
                <w:sz w:val="24"/>
                <w:szCs w:val="24"/>
                <w:lang w:eastAsia="ru-RU"/>
              </w:rPr>
              <w:t>і сільська рада оголосить тендер на закупівлю медичного обладнання та устаткування</w:t>
            </w:r>
            <w:r w:rsidR="00C66F35">
              <w:rPr>
                <w:rFonts w:eastAsia="Times New Roman" w:cs="Times New Roman"/>
                <w:color w:val="000000" w:themeColor="text1"/>
                <w:sz w:val="24"/>
                <w:szCs w:val="24"/>
                <w:lang w:eastAsia="ru-RU"/>
              </w:rPr>
              <w:t>,</w:t>
            </w:r>
            <w:r w:rsidR="00187F72" w:rsidRPr="00C617FF">
              <w:rPr>
                <w:rFonts w:eastAsia="Times New Roman" w:cs="Times New Roman"/>
                <w:color w:val="000000" w:themeColor="text1"/>
                <w:sz w:val="24"/>
                <w:szCs w:val="24"/>
                <w:lang w:eastAsia="ru-RU"/>
              </w:rPr>
              <w:t xml:space="preserve"> </w:t>
            </w:r>
            <w:r w:rsidR="00C66F35">
              <w:rPr>
                <w:rFonts w:eastAsia="Times New Roman" w:cs="Times New Roman"/>
                <w:color w:val="000000" w:themeColor="text1"/>
                <w:sz w:val="24"/>
                <w:szCs w:val="24"/>
                <w:lang w:eastAsia="ru-RU"/>
              </w:rPr>
              <w:t>в</w:t>
            </w:r>
            <w:r w:rsidR="00187F72" w:rsidRPr="00C617FF">
              <w:rPr>
                <w:rFonts w:eastAsia="Times New Roman" w:cs="Times New Roman"/>
                <w:color w:val="000000" w:themeColor="text1"/>
                <w:sz w:val="24"/>
                <w:szCs w:val="24"/>
                <w:lang w:eastAsia="ru-RU"/>
              </w:rPr>
              <w:t xml:space="preserve"> якому є гостра потреба. Закуплене обладнання буде передано КПН «Центр первинної медико-санітарної допомоги Нижньовербізької сільської ради». Результати п</w:t>
            </w:r>
            <w:r w:rsidR="00187F72">
              <w:rPr>
                <w:rFonts w:eastAsia="Times New Roman" w:cs="Times New Roman"/>
                <w:color w:val="000000" w:themeColor="text1"/>
                <w:sz w:val="24"/>
                <w:szCs w:val="24"/>
                <w:lang w:eastAsia="ru-RU"/>
              </w:rPr>
              <w:t>роєкт</w:t>
            </w:r>
            <w:r w:rsidR="00187F72" w:rsidRPr="00C617FF">
              <w:rPr>
                <w:rFonts w:eastAsia="Times New Roman" w:cs="Times New Roman"/>
                <w:color w:val="000000" w:themeColor="text1"/>
                <w:sz w:val="24"/>
                <w:szCs w:val="24"/>
                <w:lang w:eastAsia="ru-RU"/>
              </w:rPr>
              <w:t>у будуть висвітлені у місцевих ЗМІ, на офіційному інтернет сайті сільської ради та у соціальних мережах.</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187F72" w:rsidRPr="00F70C65"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val="en-US"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BD7C11"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187F72" w:rsidRPr="00297703" w:rsidRDefault="00187F72" w:rsidP="00187F72">
            <w:pPr>
              <w:jc w:val="left"/>
              <w:rPr>
                <w:rFonts w:eastAsia="Times New Roman" w:cs="Times New Roman"/>
                <w:color w:val="000000" w:themeColor="text1"/>
                <w:sz w:val="24"/>
                <w:szCs w:val="24"/>
                <w:lang w:eastAsia="ru-RU"/>
              </w:rPr>
            </w:pPr>
            <w:r w:rsidRPr="0029770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200,0 </w:t>
            </w: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200,0 </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6E47B3">
            <w:pPr>
              <w:jc w:val="left"/>
              <w:rPr>
                <w:rFonts w:eastAsia="Times New Roman" w:cs="Times New Roman"/>
                <w:i/>
                <w:color w:val="000000" w:themeColor="text1"/>
                <w:sz w:val="24"/>
                <w:szCs w:val="24"/>
                <w:lang w:eastAsia="ru-RU"/>
              </w:rPr>
            </w:pPr>
            <w:r w:rsidRPr="00693BF3">
              <w:rPr>
                <w:rFonts w:eastAsia="Times New Roman" w:cs="Times New Roman"/>
                <w:color w:val="000000" w:themeColor="text1"/>
                <w:sz w:val="24"/>
                <w:szCs w:val="24"/>
                <w:lang w:eastAsia="ru-RU"/>
              </w:rPr>
              <w:t>Нижньовербізька сільська рада,</w:t>
            </w:r>
            <w:r w:rsidR="006E47B3">
              <w:rPr>
                <w:rFonts w:eastAsia="Times New Roman" w:cs="Times New Roman"/>
                <w:color w:val="000000" w:themeColor="text1"/>
                <w:sz w:val="24"/>
                <w:szCs w:val="24"/>
                <w:lang w:eastAsia="ru-RU"/>
              </w:rPr>
              <w:t xml:space="preserve"> </w:t>
            </w:r>
            <w:r w:rsidR="007A3A19">
              <w:rPr>
                <w:rFonts w:eastAsia="Times New Roman" w:cs="Times New Roman"/>
                <w:color w:val="000000" w:themeColor="text1"/>
                <w:sz w:val="24"/>
                <w:szCs w:val="24"/>
                <w:lang w:eastAsia="ru-RU"/>
              </w:rPr>
              <w:t xml:space="preserve">КНП </w:t>
            </w:r>
            <w:r w:rsidRPr="00693BF3">
              <w:rPr>
                <w:rFonts w:eastAsia="Times New Roman" w:cs="Times New Roman"/>
                <w:color w:val="000000" w:themeColor="text1"/>
                <w:sz w:val="24"/>
                <w:szCs w:val="24"/>
                <w:lang w:eastAsia="ru-RU"/>
              </w:rPr>
              <w:t>«Центр первинної медико-санітарної допомоги Нижньовербізької сільської ради»</w:t>
            </w:r>
          </w:p>
        </w:tc>
      </w:tr>
      <w:tr w:rsidR="00187F72" w:rsidRPr="001E4E9D" w:rsidTr="007A3A19">
        <w:tc>
          <w:tcPr>
            <w:tcW w:w="308"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187F72" w:rsidRPr="001E4E9D" w:rsidRDefault="00187F72" w:rsidP="00187F72">
            <w:pPr>
              <w:jc w:val="left"/>
              <w:rPr>
                <w:rFonts w:eastAsia="Times New Roman" w:cs="Times New Roman"/>
                <w:i/>
                <w:color w:val="000000" w:themeColor="text1"/>
                <w:sz w:val="24"/>
                <w:szCs w:val="24"/>
                <w:lang w:eastAsia="ru-RU"/>
              </w:rPr>
            </w:pPr>
          </w:p>
        </w:tc>
      </w:tr>
    </w:tbl>
    <w:p w:rsidR="00A07B5F" w:rsidRPr="001E4E9D" w:rsidRDefault="00A07B5F" w:rsidP="001E4E9D">
      <w:pPr>
        <w:jc w:val="left"/>
        <w:rPr>
          <w:rFonts w:cs="Times New Roman"/>
          <w:color w:val="000000" w:themeColor="text1"/>
          <w:sz w:val="24"/>
          <w:szCs w:val="24"/>
        </w:rPr>
      </w:pPr>
    </w:p>
    <w:p w:rsidR="00AA3E16" w:rsidRPr="001E4E9D" w:rsidRDefault="00AA3E16" w:rsidP="00297703">
      <w:pPr>
        <w:ind w:firstLine="708"/>
        <w:jc w:val="left"/>
        <w:rPr>
          <w:rFonts w:cs="Times New Roman"/>
          <w:color w:val="000000" w:themeColor="text1"/>
          <w:sz w:val="24"/>
          <w:szCs w:val="24"/>
        </w:rPr>
      </w:pPr>
      <w:r w:rsidRPr="001E4E9D">
        <w:rPr>
          <w:rFonts w:cs="Times New Roman"/>
          <w:color w:val="000000" w:themeColor="text1"/>
          <w:sz w:val="24"/>
          <w:szCs w:val="24"/>
        </w:rPr>
        <w:t xml:space="preserve">2.31. </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239"/>
        <w:gridCol w:w="1011"/>
        <w:gridCol w:w="1155"/>
        <w:gridCol w:w="1301"/>
      </w:tblGrid>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Жолоб Ірина Любомирівна </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0508828170</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tower.ko_invest@ukr.net</w:t>
            </w:r>
          </w:p>
        </w:tc>
      </w:tr>
      <w:tr w:rsidR="00E905E6" w:rsidRPr="001E4E9D" w:rsidTr="007A3A19">
        <w:trPr>
          <w:trHeight w:val="551"/>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Час обирати здоров’я</w:t>
            </w:r>
          </w:p>
        </w:tc>
      </w:tr>
      <w:tr w:rsidR="00E905E6" w:rsidRPr="001E4E9D" w:rsidTr="007A3A19">
        <w:trPr>
          <w:trHeight w:val="786"/>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Відділ інвестиційної політики та енергозбереження міської ради</w:t>
            </w:r>
          </w:p>
        </w:tc>
      </w:tr>
      <w:tr w:rsidR="00E905E6" w:rsidRPr="001E4E9D" w:rsidTr="007A3A19">
        <w:trPr>
          <w:trHeight w:val="185"/>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CD2B4D" w:rsidP="00CD2B4D">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3.1.1. </w:t>
            </w:r>
            <w:r w:rsidR="00E905E6" w:rsidRPr="001E4E9D">
              <w:rPr>
                <w:rFonts w:eastAsia="Times New Roman" w:cs="Times New Roman"/>
                <w:color w:val="000000" w:themeColor="text1"/>
                <w:sz w:val="24"/>
                <w:szCs w:val="24"/>
                <w:lang w:eastAsia="ru-RU"/>
              </w:rPr>
              <w:t>Підвищення якості та доступності медичних послуг: будівництво, реконструкція та покращення матеріально-т</w:t>
            </w:r>
            <w:r>
              <w:rPr>
                <w:rFonts w:eastAsia="Times New Roman" w:cs="Times New Roman"/>
                <w:color w:val="000000" w:themeColor="text1"/>
                <w:sz w:val="24"/>
                <w:szCs w:val="24"/>
                <w:lang w:eastAsia="ru-RU"/>
              </w:rPr>
              <w:t>ехнічної бази закладів освіти.</w:t>
            </w:r>
          </w:p>
        </w:tc>
      </w:tr>
      <w:tr w:rsidR="00E905E6" w:rsidRPr="001E4E9D" w:rsidTr="007A3A19">
        <w:trPr>
          <w:trHeight w:val="1024"/>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Мета: Забезпечення розширення потужності для проведення щеплень більшої кількості на</w:t>
            </w:r>
            <w:r>
              <w:rPr>
                <w:rFonts w:eastAsia="Times New Roman" w:cs="Times New Roman"/>
                <w:color w:val="000000" w:themeColor="text1"/>
                <w:sz w:val="24"/>
                <w:szCs w:val="24"/>
                <w:lang w:eastAsia="ru-RU"/>
              </w:rPr>
              <w:t>селення територіальної громади.</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xml:space="preserve">Завдання: Застосування комплексного підходу у вирішенні питання вакцинації населення проти </w:t>
            </w:r>
            <w:r>
              <w:rPr>
                <w:rFonts w:eastAsia="Times New Roman" w:cs="Times New Roman"/>
                <w:color w:val="000000" w:themeColor="text1"/>
                <w:sz w:val="24"/>
                <w:szCs w:val="24"/>
                <w:lang w:eastAsia="ru-RU"/>
              </w:rPr>
              <w:t>коронавірусної хвороби COVID-19</w:t>
            </w:r>
            <w:r w:rsidR="003F6693">
              <w:rPr>
                <w:rFonts w:eastAsia="Times New Roman" w:cs="Times New Roman"/>
                <w:color w:val="000000" w:themeColor="text1"/>
                <w:sz w:val="24"/>
                <w:szCs w:val="24"/>
                <w:lang w:eastAsia="ru-RU"/>
              </w:rPr>
              <w:t>.</w:t>
            </w:r>
          </w:p>
        </w:tc>
      </w:tr>
      <w:tr w:rsidR="00E905E6" w:rsidRPr="001E4E9D" w:rsidTr="007A3A19">
        <w:trPr>
          <w:trHeight w:val="429"/>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xml:space="preserve">Коломийська громада  </w:t>
            </w:r>
          </w:p>
        </w:tc>
      </w:tr>
      <w:tr w:rsidR="00E905E6" w:rsidRPr="001E4E9D" w:rsidTr="007A3A19">
        <w:trPr>
          <w:trHeight w:val="253"/>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Коломийської громади</w:t>
            </w:r>
          </w:p>
        </w:tc>
      </w:tr>
      <w:tr w:rsidR="00E905E6" w:rsidRPr="001E4E9D" w:rsidTr="007A3A19">
        <w:trPr>
          <w:trHeight w:val="660"/>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xml:space="preserve">На сьогодні актуальним залишається питання максимального захисту від можливого зараження коронавірусною інфекцією. Щоб убезпечити населення перед можливими новими спалахами епідемії, потрібно проводити щодня велику кількість щеплень. </w:t>
            </w:r>
            <w:r w:rsidR="00CA614A">
              <w:rPr>
                <w:rFonts w:eastAsia="Times New Roman" w:cs="Times New Roman"/>
                <w:color w:val="000000" w:themeColor="text1"/>
                <w:sz w:val="24"/>
                <w:szCs w:val="24"/>
                <w:lang w:eastAsia="ru-RU"/>
              </w:rPr>
              <w:t>Із</w:t>
            </w:r>
            <w:r w:rsidRPr="00693BF3">
              <w:rPr>
                <w:rFonts w:eastAsia="Times New Roman" w:cs="Times New Roman"/>
                <w:color w:val="000000" w:themeColor="text1"/>
                <w:sz w:val="24"/>
                <w:szCs w:val="24"/>
                <w:lang w:eastAsia="ru-RU"/>
              </w:rPr>
              <w:t xml:space="preserve"> цією метою у Коломийській територіальній громаді був відкритий Центр масової вакцинації від COVID-19.</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Задля ефективного функціонування Центру необхідно створити умови для безпечного процесу вакцинації та внесення інформації про вакцинацію до елект</w:t>
            </w:r>
            <w:r w:rsidR="00CA614A">
              <w:rPr>
                <w:rFonts w:eastAsia="Times New Roman" w:cs="Times New Roman"/>
                <w:color w:val="000000" w:themeColor="text1"/>
                <w:sz w:val="24"/>
                <w:szCs w:val="24"/>
                <w:lang w:eastAsia="ru-RU"/>
              </w:rPr>
              <w:t>ронної системи охорони здоров’я</w:t>
            </w:r>
            <w:r w:rsidRPr="00693BF3">
              <w:rPr>
                <w:rFonts w:eastAsia="Times New Roman" w:cs="Times New Roman"/>
                <w:color w:val="000000" w:themeColor="text1"/>
                <w:sz w:val="24"/>
                <w:szCs w:val="24"/>
                <w:lang w:eastAsia="ru-RU"/>
              </w:rPr>
              <w:t>, а саме: придбати спеціалізоване обладнання, комп’ютерну техніку та інше додаткове обладнання.</w:t>
            </w:r>
          </w:p>
        </w:tc>
      </w:tr>
      <w:tr w:rsidR="00E905E6" w:rsidRPr="001E4E9D" w:rsidTr="007A3A19">
        <w:trPr>
          <w:trHeight w:val="1575"/>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Очікувані результати:</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xml:space="preserve">- придбання спеціалізованого обладнання – 14 шт.; </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придбання комп’ютерної техніки та додаткового обладнання – 7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облаштування центру щеплень – 1</w:t>
            </w:r>
            <w:r>
              <w:rPr>
                <w:rFonts w:eastAsia="Times New Roman" w:cs="Times New Roman"/>
                <w:color w:val="000000" w:themeColor="text1"/>
                <w:sz w:val="24"/>
                <w:szCs w:val="24"/>
                <w:lang w:eastAsia="ru-RU"/>
              </w:rPr>
              <w:t xml:space="preserve"> одиниця</w:t>
            </w:r>
            <w:r w:rsidRPr="00693BF3">
              <w:rPr>
                <w:rFonts w:eastAsia="Times New Roman" w:cs="Times New Roman"/>
                <w:color w:val="000000" w:themeColor="text1"/>
                <w:sz w:val="24"/>
                <w:szCs w:val="24"/>
                <w:lang w:eastAsia="ru-RU"/>
              </w:rPr>
              <w:t>;</w:t>
            </w:r>
          </w:p>
          <w:p w:rsidR="00E905E6"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збільшення кількості провакцинованого населення територіальної громади –</w:t>
            </w:r>
            <w:r>
              <w:rPr>
                <w:rFonts w:eastAsia="Times New Roman" w:cs="Times New Roman"/>
                <w:color w:val="000000" w:themeColor="text1"/>
                <w:sz w:val="24"/>
                <w:szCs w:val="24"/>
                <w:lang w:eastAsia="ru-RU"/>
              </w:rPr>
              <w:t xml:space="preserve"> до </w:t>
            </w:r>
            <w:r w:rsidRPr="00693BF3">
              <w:rPr>
                <w:rFonts w:eastAsia="Times New Roman" w:cs="Times New Roman"/>
                <w:color w:val="000000" w:themeColor="text1"/>
                <w:sz w:val="24"/>
                <w:szCs w:val="24"/>
                <w:lang w:eastAsia="ru-RU"/>
              </w:rPr>
              <w:t>50%</w:t>
            </w:r>
            <w:r w:rsidR="00CA614A">
              <w:rPr>
                <w:rFonts w:eastAsia="Times New Roman" w:cs="Times New Roman"/>
                <w:color w:val="000000" w:themeColor="text1"/>
                <w:sz w:val="24"/>
                <w:szCs w:val="24"/>
                <w:lang w:eastAsia="ru-RU"/>
              </w:rPr>
              <w:t>;</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скорочення кількості важких випадків з</w:t>
            </w:r>
            <w:r>
              <w:rPr>
                <w:rFonts w:eastAsia="Times New Roman" w:cs="Times New Roman"/>
                <w:color w:val="000000" w:themeColor="text1"/>
                <w:sz w:val="24"/>
                <w:szCs w:val="24"/>
                <w:lang w:eastAsia="ru-RU"/>
              </w:rPr>
              <w:t xml:space="preserve">ахворювання та смертності – </w:t>
            </w:r>
            <w:r w:rsidR="007A3A19">
              <w:rPr>
                <w:rFonts w:eastAsia="Times New Roman" w:cs="Times New Roman"/>
                <w:color w:val="000000" w:themeColor="text1"/>
                <w:sz w:val="24"/>
                <w:szCs w:val="24"/>
                <w:lang w:eastAsia="ru-RU"/>
              </w:rPr>
              <w:t xml:space="preserve">на </w:t>
            </w:r>
            <w:r>
              <w:rPr>
                <w:rFonts w:eastAsia="Times New Roman" w:cs="Times New Roman"/>
                <w:color w:val="000000" w:themeColor="text1"/>
                <w:sz w:val="24"/>
                <w:szCs w:val="24"/>
                <w:lang w:eastAsia="ru-RU"/>
              </w:rPr>
              <w:t>30%</w:t>
            </w:r>
            <w:r w:rsidR="00CA614A">
              <w:rPr>
                <w:rFonts w:eastAsia="Times New Roman" w:cs="Times New Roman"/>
                <w:color w:val="000000" w:themeColor="text1"/>
                <w:sz w:val="24"/>
                <w:szCs w:val="24"/>
                <w:lang w:eastAsia="ru-RU"/>
              </w:rPr>
              <w:t>.</w:t>
            </w:r>
          </w:p>
        </w:tc>
      </w:tr>
      <w:tr w:rsidR="00E905E6" w:rsidRPr="001E4E9D" w:rsidTr="007A3A19">
        <w:trPr>
          <w:trHeight w:val="253"/>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1.</w:t>
            </w:r>
            <w:r w:rsidR="00CA614A">
              <w:rPr>
                <w:rFonts w:eastAsia="Times New Roman" w:cs="Times New Roman"/>
                <w:color w:val="000000" w:themeColor="text1"/>
                <w:sz w:val="24"/>
                <w:szCs w:val="24"/>
                <w:lang w:eastAsia="ru-RU"/>
              </w:rPr>
              <w:t> </w:t>
            </w:r>
            <w:r w:rsidRPr="00693BF3">
              <w:rPr>
                <w:rFonts w:eastAsia="Times New Roman" w:cs="Times New Roman"/>
                <w:color w:val="000000" w:themeColor="text1"/>
                <w:sz w:val="24"/>
                <w:szCs w:val="24"/>
                <w:lang w:eastAsia="ru-RU"/>
              </w:rPr>
              <w:t xml:space="preserve">Підготовчий етап. Даний етап включає: пошук пропозицій для закупівлі спеціалізованого обладнання, комп’ютерної техніки та додаткового обладнання, </w:t>
            </w:r>
            <w:r w:rsidR="00CA614A">
              <w:rPr>
                <w:rFonts w:eastAsia="Times New Roman" w:cs="Times New Roman"/>
                <w:color w:val="000000" w:themeColor="text1"/>
                <w:sz w:val="24"/>
                <w:szCs w:val="24"/>
                <w:lang w:eastAsia="ru-RU"/>
              </w:rPr>
              <w:t>проведення тендерних процедур.</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2.</w:t>
            </w:r>
            <w:r w:rsidR="00CA614A">
              <w:rPr>
                <w:rFonts w:eastAsia="Times New Roman" w:cs="Times New Roman"/>
                <w:color w:val="000000" w:themeColor="text1"/>
                <w:sz w:val="24"/>
                <w:szCs w:val="24"/>
                <w:lang w:eastAsia="ru-RU"/>
              </w:rPr>
              <w:t> </w:t>
            </w:r>
            <w:r w:rsidRPr="00693BF3">
              <w:rPr>
                <w:rFonts w:eastAsia="Times New Roman" w:cs="Times New Roman"/>
                <w:color w:val="000000" w:themeColor="text1"/>
                <w:sz w:val="24"/>
                <w:szCs w:val="24"/>
                <w:lang w:eastAsia="ru-RU"/>
              </w:rPr>
              <w:t>Етап реалізації основних заходів. На даному етапі здійснюватимуться</w:t>
            </w:r>
            <w:r>
              <w:rPr>
                <w:rFonts w:eastAsia="Times New Roman" w:cs="Times New Roman"/>
                <w:color w:val="000000" w:themeColor="text1"/>
                <w:sz w:val="24"/>
                <w:szCs w:val="24"/>
                <w:lang w:eastAsia="ru-RU"/>
              </w:rPr>
              <w:t xml:space="preserve"> </w:t>
            </w:r>
            <w:r w:rsidRPr="00693BF3">
              <w:rPr>
                <w:rFonts w:eastAsia="Times New Roman" w:cs="Times New Roman"/>
                <w:color w:val="000000" w:themeColor="text1"/>
                <w:sz w:val="24"/>
                <w:szCs w:val="24"/>
                <w:lang w:eastAsia="ru-RU"/>
              </w:rPr>
              <w:t xml:space="preserve">закупівлі </w:t>
            </w:r>
            <w:r w:rsidRPr="00693BF3">
              <w:rPr>
                <w:rFonts w:eastAsia="Times New Roman" w:cs="Times New Roman"/>
                <w:color w:val="000000" w:themeColor="text1"/>
                <w:sz w:val="24"/>
                <w:szCs w:val="24"/>
                <w:lang w:eastAsia="ru-RU"/>
              </w:rPr>
              <w:lastRenderedPageBreak/>
              <w:t xml:space="preserve">спеціалізованого обладнання, а саме: </w:t>
            </w:r>
          </w:p>
          <w:p w:rsidR="00E905E6" w:rsidRPr="00693BF3" w:rsidRDefault="007A3A1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холодильник – 1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w:t>
            </w:r>
            <w:r w:rsidR="007A3A19">
              <w:rPr>
                <w:rFonts w:eastAsia="Times New Roman" w:cs="Times New Roman"/>
                <w:color w:val="000000" w:themeColor="text1"/>
                <w:sz w:val="24"/>
                <w:szCs w:val="24"/>
                <w:lang w:eastAsia="ru-RU"/>
              </w:rPr>
              <w:t xml:space="preserve"> кисневий концентратор – 2 шт.;</w:t>
            </w:r>
          </w:p>
          <w:p w:rsidR="00E905E6" w:rsidRPr="00693BF3" w:rsidRDefault="007A3A1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сумка-холодильник – 1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w:t>
            </w:r>
            <w:r w:rsidR="007A3A19">
              <w:rPr>
                <w:rFonts w:eastAsia="Times New Roman" w:cs="Times New Roman"/>
                <w:color w:val="000000" w:themeColor="text1"/>
                <w:sz w:val="24"/>
                <w:szCs w:val="24"/>
                <w:lang w:eastAsia="ru-RU"/>
              </w:rPr>
              <w:t xml:space="preserve"> тонометр автоматичний – 2 шт.;</w:t>
            </w:r>
          </w:p>
          <w:p w:rsidR="00E905E6" w:rsidRPr="00693BF3" w:rsidRDefault="007A3A1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пульсоксиметр – 4 шт.;</w:t>
            </w:r>
          </w:p>
          <w:p w:rsidR="00E905E6" w:rsidRPr="00693BF3" w:rsidRDefault="007A3A1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киснева подушка (</w:t>
            </w:r>
            <w:r w:rsidR="00E905E6" w:rsidRPr="00693BF3">
              <w:rPr>
                <w:rFonts w:eastAsia="Times New Roman" w:cs="Times New Roman"/>
                <w:color w:val="000000" w:themeColor="text1"/>
                <w:sz w:val="24"/>
                <w:szCs w:val="24"/>
                <w:lang w:eastAsia="ru-RU"/>
              </w:rPr>
              <w:t>реанімаційний мішок дорослий ПВХ ручної</w:t>
            </w:r>
            <w:r>
              <w:rPr>
                <w:rFonts w:eastAsia="Times New Roman" w:cs="Times New Roman"/>
                <w:color w:val="000000" w:themeColor="text1"/>
                <w:sz w:val="24"/>
                <w:szCs w:val="24"/>
                <w:lang w:eastAsia="ru-RU"/>
              </w:rPr>
              <w:t>) – 1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киснева подушка (реанімаційний мішок пе</w:t>
            </w:r>
            <w:r w:rsidR="007A3A19">
              <w:rPr>
                <w:rFonts w:eastAsia="Times New Roman" w:cs="Times New Roman"/>
                <w:color w:val="000000" w:themeColor="text1"/>
                <w:sz w:val="24"/>
                <w:szCs w:val="24"/>
                <w:lang w:eastAsia="ru-RU"/>
              </w:rPr>
              <w:t>діатричний ПВХ ручної) – 1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кушетка оглядова – 2 шт</w:t>
            </w:r>
            <w:r w:rsidR="00CA614A">
              <w:rPr>
                <w:rFonts w:eastAsia="Times New Roman" w:cs="Times New Roman"/>
                <w:color w:val="000000" w:themeColor="text1"/>
                <w:sz w:val="24"/>
                <w:szCs w:val="24"/>
                <w:lang w:eastAsia="ru-RU"/>
              </w:rPr>
              <w:t>.</w:t>
            </w:r>
            <w:r w:rsidR="007A3A19">
              <w:rPr>
                <w:rFonts w:eastAsia="Times New Roman" w:cs="Times New Roman"/>
                <w:color w:val="000000" w:themeColor="text1"/>
                <w:sz w:val="24"/>
                <w:szCs w:val="24"/>
                <w:lang w:eastAsia="ru-RU"/>
              </w:rPr>
              <w:t>;</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закупівля комп’ютерної техніки та допоміжного обладнання:</w:t>
            </w:r>
            <w:r w:rsidR="007A3A19">
              <w:rPr>
                <w:rFonts w:eastAsia="Times New Roman" w:cs="Times New Roman"/>
                <w:color w:val="000000" w:themeColor="text1"/>
                <w:sz w:val="24"/>
                <w:szCs w:val="24"/>
                <w:lang w:eastAsia="ru-RU"/>
              </w:rPr>
              <w:t xml:space="preserve"> ноутбук</w:t>
            </w:r>
            <w:r w:rsidRPr="00693BF3">
              <w:rPr>
                <w:rFonts w:eastAsia="Times New Roman" w:cs="Times New Roman"/>
                <w:color w:val="000000" w:themeColor="text1"/>
                <w:sz w:val="24"/>
                <w:szCs w:val="24"/>
                <w:lang w:eastAsia="ru-RU"/>
              </w:rPr>
              <w:t xml:space="preserve"> </w:t>
            </w:r>
            <w:r w:rsidR="007A3A19">
              <w:rPr>
                <w:rFonts w:eastAsia="Times New Roman" w:cs="Times New Roman"/>
                <w:color w:val="000000" w:themeColor="text1"/>
                <w:sz w:val="24"/>
                <w:szCs w:val="24"/>
                <w:lang w:eastAsia="ru-RU"/>
              </w:rPr>
              <w:t>(</w:t>
            </w:r>
            <w:r w:rsidRPr="00693BF3">
              <w:rPr>
                <w:rFonts w:eastAsia="Times New Roman" w:cs="Times New Roman"/>
                <w:color w:val="000000" w:themeColor="text1"/>
                <w:sz w:val="24"/>
                <w:szCs w:val="24"/>
                <w:lang w:eastAsia="ru-RU"/>
              </w:rPr>
              <w:t>2 шт.</w:t>
            </w:r>
            <w:r w:rsidR="007A3A19">
              <w:rPr>
                <w:rFonts w:eastAsia="Times New Roman" w:cs="Times New Roman"/>
                <w:color w:val="000000" w:themeColor="text1"/>
                <w:sz w:val="24"/>
                <w:szCs w:val="24"/>
                <w:lang w:eastAsia="ru-RU"/>
              </w:rPr>
              <w:t>)</w:t>
            </w:r>
            <w:r w:rsidRPr="00693BF3">
              <w:rPr>
                <w:rFonts w:eastAsia="Times New Roman" w:cs="Times New Roman"/>
                <w:color w:val="000000" w:themeColor="text1"/>
                <w:sz w:val="24"/>
                <w:szCs w:val="24"/>
                <w:lang w:eastAsia="ru-RU"/>
              </w:rPr>
              <w:t xml:space="preserve">, комп’ютер </w:t>
            </w:r>
            <w:r w:rsidR="00CA614A">
              <w:rPr>
                <w:rFonts w:eastAsia="Times New Roman" w:cs="Times New Roman"/>
                <w:color w:val="000000" w:themeColor="text1"/>
                <w:sz w:val="24"/>
                <w:szCs w:val="24"/>
                <w:lang w:eastAsia="ru-RU"/>
              </w:rPr>
              <w:t>у</w:t>
            </w:r>
            <w:r w:rsidRPr="00693BF3">
              <w:rPr>
                <w:rFonts w:eastAsia="Times New Roman" w:cs="Times New Roman"/>
                <w:color w:val="000000" w:themeColor="text1"/>
                <w:sz w:val="24"/>
                <w:szCs w:val="24"/>
                <w:lang w:eastAsia="ru-RU"/>
              </w:rPr>
              <w:t xml:space="preserve"> комплектації </w:t>
            </w:r>
            <w:r w:rsidR="007A3A19">
              <w:rPr>
                <w:rFonts w:eastAsia="Times New Roman" w:cs="Times New Roman"/>
                <w:color w:val="000000" w:themeColor="text1"/>
                <w:sz w:val="24"/>
                <w:szCs w:val="24"/>
                <w:lang w:eastAsia="ru-RU"/>
              </w:rPr>
              <w:t>(</w:t>
            </w:r>
            <w:r w:rsidRPr="00693BF3">
              <w:rPr>
                <w:rFonts w:eastAsia="Times New Roman" w:cs="Times New Roman"/>
                <w:color w:val="000000" w:themeColor="text1"/>
                <w:sz w:val="24"/>
                <w:szCs w:val="24"/>
                <w:lang w:eastAsia="ru-RU"/>
              </w:rPr>
              <w:t>2 шт.</w:t>
            </w:r>
            <w:r w:rsidR="007A3A19">
              <w:rPr>
                <w:rFonts w:eastAsia="Times New Roman" w:cs="Times New Roman"/>
                <w:color w:val="000000" w:themeColor="text1"/>
                <w:sz w:val="24"/>
                <w:szCs w:val="24"/>
                <w:lang w:eastAsia="ru-RU"/>
              </w:rPr>
              <w:t>)</w:t>
            </w:r>
            <w:r w:rsidRPr="00693BF3">
              <w:rPr>
                <w:rFonts w:eastAsia="Times New Roman" w:cs="Times New Roman"/>
                <w:color w:val="000000" w:themeColor="text1"/>
                <w:sz w:val="24"/>
                <w:szCs w:val="24"/>
                <w:lang w:eastAsia="ru-RU"/>
              </w:rPr>
              <w:t xml:space="preserve">, принтер </w:t>
            </w:r>
            <w:r w:rsidR="007A3A19">
              <w:rPr>
                <w:rFonts w:eastAsia="Times New Roman" w:cs="Times New Roman"/>
                <w:color w:val="000000" w:themeColor="text1"/>
                <w:sz w:val="24"/>
                <w:szCs w:val="24"/>
                <w:lang w:eastAsia="ru-RU"/>
              </w:rPr>
              <w:t>(3 </w:t>
            </w:r>
            <w:r w:rsidRPr="00693BF3">
              <w:rPr>
                <w:rFonts w:eastAsia="Times New Roman" w:cs="Times New Roman"/>
                <w:color w:val="000000" w:themeColor="text1"/>
                <w:sz w:val="24"/>
                <w:szCs w:val="24"/>
                <w:lang w:eastAsia="ru-RU"/>
              </w:rPr>
              <w:t>в 1 – 2 шт.</w:t>
            </w:r>
            <w:r w:rsidR="007A3A19">
              <w:rPr>
                <w:rFonts w:eastAsia="Times New Roman" w:cs="Times New Roman"/>
                <w:color w:val="000000" w:themeColor="text1"/>
                <w:sz w:val="24"/>
                <w:szCs w:val="24"/>
                <w:lang w:eastAsia="ru-RU"/>
              </w:rPr>
              <w:t>)</w:t>
            </w:r>
            <w:r w:rsidRPr="00693BF3">
              <w:rPr>
                <w:rFonts w:eastAsia="Times New Roman" w:cs="Times New Roman"/>
                <w:color w:val="000000" w:themeColor="text1"/>
                <w:sz w:val="24"/>
                <w:szCs w:val="24"/>
                <w:lang w:eastAsia="ru-RU"/>
              </w:rPr>
              <w:t>, кондиціонер – 1 шт.;</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встановлення спеціалізованого обладнання, комп’ютерної техніки та іншого додаткового обладнання;</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 проведення промоційних заходів щодо висвітлення етапів реалізації даного п</w:t>
            </w:r>
            <w:r>
              <w:rPr>
                <w:rFonts w:eastAsia="Times New Roman" w:cs="Times New Roman"/>
                <w:color w:val="000000" w:themeColor="text1"/>
                <w:sz w:val="24"/>
                <w:szCs w:val="24"/>
                <w:lang w:eastAsia="ru-RU"/>
              </w:rPr>
              <w:t>роєкт</w:t>
            </w:r>
            <w:r w:rsidRPr="00693BF3">
              <w:rPr>
                <w:rFonts w:eastAsia="Times New Roman" w:cs="Times New Roman"/>
                <w:color w:val="000000" w:themeColor="text1"/>
                <w:sz w:val="24"/>
                <w:szCs w:val="24"/>
                <w:lang w:eastAsia="ru-RU"/>
              </w:rPr>
              <w:t xml:space="preserve">у (ЗМІ, </w:t>
            </w:r>
            <w:r w:rsidR="007A3A19">
              <w:rPr>
                <w:rFonts w:eastAsia="Times New Roman" w:cs="Times New Roman"/>
                <w:color w:val="000000" w:themeColor="text1"/>
                <w:sz w:val="24"/>
                <w:szCs w:val="24"/>
                <w:lang w:eastAsia="ru-RU"/>
              </w:rPr>
              <w:t>публікації</w:t>
            </w:r>
            <w:r w:rsidRPr="00693BF3">
              <w:rPr>
                <w:rFonts w:eastAsia="Times New Roman" w:cs="Times New Roman"/>
                <w:color w:val="000000" w:themeColor="text1"/>
                <w:sz w:val="24"/>
                <w:szCs w:val="24"/>
                <w:lang w:eastAsia="ru-RU"/>
              </w:rPr>
              <w:t xml:space="preserve"> на офіційному сайті та сторінках </w:t>
            </w:r>
            <w:r w:rsidR="007A3A19">
              <w:rPr>
                <w:rFonts w:eastAsia="Times New Roman" w:cs="Times New Roman"/>
                <w:color w:val="000000" w:themeColor="text1"/>
                <w:sz w:val="24"/>
                <w:szCs w:val="24"/>
                <w:lang w:eastAsia="ru-RU"/>
              </w:rPr>
              <w:t xml:space="preserve">у </w:t>
            </w:r>
            <w:r w:rsidRPr="00693BF3">
              <w:rPr>
                <w:rFonts w:eastAsia="Times New Roman" w:cs="Times New Roman"/>
                <w:color w:val="000000" w:themeColor="text1"/>
                <w:sz w:val="24"/>
                <w:szCs w:val="24"/>
                <w:lang w:eastAsia="ru-RU"/>
              </w:rPr>
              <w:t>соціальних мереж</w:t>
            </w:r>
            <w:r w:rsidR="007A3A19">
              <w:rPr>
                <w:rFonts w:eastAsia="Times New Roman" w:cs="Times New Roman"/>
                <w:color w:val="000000" w:themeColor="text1"/>
                <w:sz w:val="24"/>
                <w:szCs w:val="24"/>
                <w:lang w:eastAsia="ru-RU"/>
              </w:rPr>
              <w:t>ах).</w:t>
            </w:r>
          </w:p>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3.</w:t>
            </w:r>
            <w:r w:rsidR="00CA614A">
              <w:rPr>
                <w:rFonts w:eastAsia="Times New Roman" w:cs="Times New Roman"/>
                <w:color w:val="000000" w:themeColor="text1"/>
                <w:sz w:val="24"/>
                <w:szCs w:val="24"/>
                <w:lang w:eastAsia="ru-RU"/>
              </w:rPr>
              <w:t> </w:t>
            </w:r>
            <w:r w:rsidRPr="00693BF3">
              <w:rPr>
                <w:rFonts w:eastAsia="Times New Roman" w:cs="Times New Roman"/>
                <w:color w:val="000000" w:themeColor="text1"/>
                <w:sz w:val="24"/>
                <w:szCs w:val="24"/>
                <w:lang w:eastAsia="ru-RU"/>
              </w:rPr>
              <w:t>Заключний етап. Розміщення інформації про результати реалізації п</w:t>
            </w:r>
            <w:r>
              <w:rPr>
                <w:rFonts w:eastAsia="Times New Roman" w:cs="Times New Roman"/>
                <w:color w:val="000000" w:themeColor="text1"/>
                <w:sz w:val="24"/>
                <w:szCs w:val="24"/>
                <w:lang w:eastAsia="ru-RU"/>
              </w:rPr>
              <w:t>роєкт</w:t>
            </w:r>
            <w:r w:rsidRPr="00693BF3">
              <w:rPr>
                <w:rFonts w:eastAsia="Times New Roman" w:cs="Times New Roman"/>
                <w:color w:val="000000" w:themeColor="text1"/>
                <w:sz w:val="24"/>
                <w:szCs w:val="24"/>
                <w:lang w:eastAsia="ru-RU"/>
              </w:rPr>
              <w:t>у на офіційному са</w:t>
            </w:r>
            <w:r w:rsidR="00CA614A">
              <w:rPr>
                <w:rFonts w:eastAsia="Times New Roman" w:cs="Times New Roman"/>
                <w:color w:val="000000" w:themeColor="text1"/>
                <w:sz w:val="24"/>
                <w:szCs w:val="24"/>
                <w:lang w:eastAsia="ru-RU"/>
              </w:rPr>
              <w:t>йті Коломийської міської ради.</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val="ru-RU" w:eastAsia="ru-RU"/>
              </w:rPr>
              <w:t xml:space="preserve"> / 2022 - </w:t>
            </w:r>
            <w:r w:rsidRPr="001E4E9D">
              <w:rPr>
                <w:rFonts w:eastAsia="Times New Roman" w:cs="Times New Roman"/>
                <w:color w:val="000000" w:themeColor="text1"/>
                <w:sz w:val="24"/>
                <w:szCs w:val="24"/>
                <w:lang w:eastAsia="ru-RU"/>
              </w:rPr>
              <w:t>08</w:t>
            </w:r>
            <w:r w:rsidRPr="001E4E9D">
              <w:rPr>
                <w:rFonts w:eastAsia="Times New Roman" w:cs="Times New Roman"/>
                <w:color w:val="000000" w:themeColor="text1"/>
                <w:sz w:val="24"/>
                <w:szCs w:val="24"/>
                <w:lang w:val="ru-RU" w:eastAsia="ru-RU"/>
              </w:rPr>
              <w:t xml:space="preserve"> / 202</w:t>
            </w:r>
            <w:r w:rsidRPr="001E4E9D">
              <w:rPr>
                <w:rFonts w:eastAsia="Times New Roman" w:cs="Times New Roman"/>
                <w:color w:val="000000" w:themeColor="text1"/>
                <w:sz w:val="24"/>
                <w:szCs w:val="24"/>
                <w:lang w:eastAsia="ru-RU"/>
              </w:rPr>
              <w:t>2</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150,0 </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150,0 </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themeColor="text1"/>
                <w:sz w:val="24"/>
                <w:szCs w:val="24"/>
                <w:lang w:eastAsia="ru-RU"/>
              </w:rPr>
            </w:pPr>
            <w:r w:rsidRPr="00C577FC">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themeColor="text1"/>
                <w:sz w:val="24"/>
                <w:szCs w:val="24"/>
                <w:lang w:eastAsia="ru-RU"/>
              </w:rPr>
            </w:pPr>
            <w:r w:rsidRPr="00C577FC">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themeColor="text1"/>
                <w:sz w:val="24"/>
                <w:szCs w:val="24"/>
                <w:lang w:eastAsia="ru-RU"/>
              </w:rPr>
            </w:pPr>
            <w:r w:rsidRPr="00C577FC">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themeColor="text1"/>
                <w:sz w:val="24"/>
                <w:szCs w:val="24"/>
                <w:lang w:eastAsia="ru-RU"/>
              </w:rPr>
            </w:pPr>
            <w:r w:rsidRPr="00C577FC">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themeColor="text1"/>
                <w:sz w:val="24"/>
                <w:szCs w:val="24"/>
                <w:lang w:eastAsia="ru-RU"/>
              </w:rPr>
            </w:pPr>
            <w:r w:rsidRPr="00C577F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93BF3" w:rsidRDefault="00E905E6" w:rsidP="00187F72">
            <w:pPr>
              <w:jc w:val="left"/>
              <w:rPr>
                <w:rFonts w:eastAsia="Times New Roman" w:cs="Times New Roman"/>
                <w:color w:val="000000" w:themeColor="text1"/>
                <w:sz w:val="24"/>
                <w:szCs w:val="24"/>
                <w:lang w:eastAsia="ru-RU"/>
              </w:rPr>
            </w:pPr>
            <w:r w:rsidRPr="00693BF3">
              <w:rPr>
                <w:rFonts w:eastAsia="Times New Roman" w:cs="Times New Roman"/>
                <w:color w:val="000000" w:themeColor="text1"/>
                <w:sz w:val="24"/>
                <w:szCs w:val="24"/>
                <w:lang w:eastAsia="ru-RU"/>
              </w:rPr>
              <w:t>Коломийська територіальна громада, ПРООН</w:t>
            </w:r>
          </w:p>
        </w:tc>
      </w:tr>
      <w:tr w:rsidR="00E905E6" w:rsidRPr="001E4E9D" w:rsidTr="007A3A19">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p>
        </w:tc>
      </w:tr>
    </w:tbl>
    <w:p w:rsidR="00AA3E16" w:rsidRPr="001E4E9D" w:rsidRDefault="00AA3E16" w:rsidP="001E4E9D">
      <w:pPr>
        <w:jc w:val="left"/>
        <w:rPr>
          <w:rFonts w:cs="Times New Roman"/>
          <w:color w:val="000000" w:themeColor="text1"/>
          <w:sz w:val="24"/>
          <w:szCs w:val="24"/>
        </w:rPr>
      </w:pPr>
    </w:p>
    <w:p w:rsidR="00345F85" w:rsidRPr="001E4E9D" w:rsidRDefault="00345F85" w:rsidP="001E4E9D">
      <w:pPr>
        <w:ind w:firstLine="709"/>
        <w:jc w:val="left"/>
        <w:rPr>
          <w:rFonts w:cs="Times New Roman"/>
          <w:color w:val="000000" w:themeColor="text1"/>
          <w:sz w:val="24"/>
          <w:szCs w:val="24"/>
        </w:rPr>
      </w:pPr>
      <w:r w:rsidRPr="001E4E9D">
        <w:rPr>
          <w:rFonts w:cs="Times New Roman"/>
          <w:color w:val="000000" w:themeColor="text1"/>
          <w:sz w:val="24"/>
          <w:szCs w:val="24"/>
        </w:rPr>
        <w:t>2.32.</w:t>
      </w:r>
    </w:p>
    <w:tbl>
      <w:tblPr>
        <w:tblW w:w="4937" w:type="pct"/>
        <w:tblInd w:w="108" w:type="dxa"/>
        <w:tblBorders>
          <w:top w:val="outset" w:sz="2" w:space="0" w:color="auto"/>
          <w:left w:val="outset" w:sz="2" w:space="0" w:color="auto"/>
          <w:bottom w:val="outset" w:sz="2" w:space="0" w:color="auto"/>
          <w:right w:val="outset" w:sz="2" w:space="0" w:color="auto"/>
        </w:tblBorders>
        <w:tblLook w:val="00A0"/>
      </w:tblPr>
      <w:tblGrid>
        <w:gridCol w:w="636"/>
        <w:gridCol w:w="3954"/>
        <w:gridCol w:w="853"/>
        <w:gridCol w:w="961"/>
        <w:gridCol w:w="963"/>
        <w:gridCol w:w="1879"/>
      </w:tblGrid>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4D6B80" w:rsidRDefault="00CA614A" w:rsidP="00187F72">
            <w:pPr>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eastAsia="ru-RU"/>
              </w:rPr>
              <w:t>Здріла Марія Ігорівна,</w:t>
            </w:r>
            <w:r w:rsidR="00E905E6" w:rsidRPr="001E4E9D">
              <w:rPr>
                <w:rFonts w:eastAsia="Times New Roman" w:cs="Times New Roman"/>
                <w:color w:val="000000" w:themeColor="text1"/>
                <w:sz w:val="24"/>
                <w:szCs w:val="24"/>
                <w:shd w:val="clear" w:color="auto" w:fill="FFFFFF"/>
                <w:lang w:eastAsia="ru-RU"/>
              </w:rPr>
              <w:t xml:space="preserve"> начальник відділу проєктів та міжнародного співробітництва управління економічного розвитку, комунального господарства, транспорту, </w:t>
            </w:r>
            <w:r w:rsidR="00E905E6" w:rsidRPr="001E4E9D">
              <w:rPr>
                <w:rFonts w:eastAsia="Times New Roman" w:cs="Times New Roman"/>
                <w:color w:val="000000" w:themeColor="text1"/>
                <w:sz w:val="24"/>
                <w:szCs w:val="24"/>
                <w:shd w:val="clear" w:color="auto" w:fill="FFFFFF"/>
                <w:lang w:eastAsia="ru-RU"/>
              </w:rPr>
              <w:lastRenderedPageBreak/>
              <w:t>підтримки аграрного сектора, інвестицій та проєктів місцевого самоврядування апа</w:t>
            </w:r>
            <w:r w:rsidR="00E905E6">
              <w:rPr>
                <w:rFonts w:eastAsia="Times New Roman" w:cs="Times New Roman"/>
                <w:color w:val="000000" w:themeColor="text1"/>
                <w:sz w:val="24"/>
                <w:szCs w:val="24"/>
                <w:shd w:val="clear" w:color="auto" w:fill="FFFFFF"/>
                <w:lang w:eastAsia="ru-RU"/>
              </w:rPr>
              <w:t>рату Городенківської міської ради</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0672120313</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horodenkacommunityprojects@gmail.com</w:t>
            </w:r>
          </w:p>
        </w:tc>
      </w:tr>
      <w:tr w:rsidR="00E905E6" w:rsidRPr="001E4E9D" w:rsidTr="007F75A4">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Покращення рівня медичних послуг з обстеження паліативних та маломобільних пацієнтів шляхом придбання пор</w:t>
            </w:r>
            <w:r>
              <w:rPr>
                <w:rFonts w:eastAsia="Times New Roman" w:cs="Times New Roman"/>
                <w:color w:val="000000" w:themeColor="text1"/>
                <w:sz w:val="24"/>
                <w:szCs w:val="24"/>
              </w:rPr>
              <w:t>тативної ультразвукової системи</w:t>
            </w:r>
          </w:p>
        </w:tc>
      </w:tr>
      <w:tr w:rsidR="00E905E6" w:rsidRPr="001E4E9D" w:rsidTr="007F75A4">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Городенківська міська рада</w:t>
            </w:r>
          </w:p>
        </w:tc>
      </w:tr>
      <w:tr w:rsidR="00E905E6" w:rsidRPr="001E4E9D" w:rsidTr="007F75A4">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CA614A">
              <w:rPr>
                <w:rFonts w:eastAsia="Times New Roman" w:cs="Times New Roman"/>
                <w:color w:val="000000" w:themeColor="text1"/>
                <w:sz w:val="24"/>
                <w:szCs w:val="24"/>
                <w:lang w:val="ru-RU" w:eastAsia="ru-RU"/>
              </w:rPr>
              <w:t>.</w:t>
            </w:r>
          </w:p>
        </w:tc>
      </w:tr>
      <w:tr w:rsidR="00E905E6" w:rsidRPr="001E4E9D" w:rsidTr="007F75A4">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626A"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Метою даного п</w:t>
            </w:r>
            <w:r>
              <w:rPr>
                <w:rFonts w:eastAsia="Times New Roman" w:cs="Times New Roman"/>
                <w:color w:val="000000" w:themeColor="text1"/>
                <w:sz w:val="24"/>
                <w:szCs w:val="24"/>
              </w:rPr>
              <w:t>роєкт</w:t>
            </w:r>
            <w:r w:rsidRPr="001E4E9D">
              <w:rPr>
                <w:rFonts w:eastAsia="Times New Roman" w:cs="Times New Roman"/>
                <w:color w:val="000000" w:themeColor="text1"/>
                <w:sz w:val="24"/>
                <w:szCs w:val="24"/>
              </w:rPr>
              <w:t xml:space="preserve">у є забезпечення якісної своєчасної діагностики та медичної допомоги маломобільним та паліативним пацієнтам шляхом </w:t>
            </w:r>
            <w:r w:rsidRPr="001E4E9D">
              <w:rPr>
                <w:rFonts w:eastAsia="Times New Roman" w:cs="Times New Roman"/>
                <w:color w:val="000000" w:themeColor="text1"/>
                <w:sz w:val="24"/>
                <w:szCs w:val="24"/>
                <w:lang w:eastAsia="ru-RU"/>
              </w:rPr>
              <w:t xml:space="preserve">придбання </w:t>
            </w:r>
            <w:r w:rsidRPr="001E4E9D">
              <w:rPr>
                <w:rFonts w:eastAsia="Times New Roman" w:cs="Times New Roman"/>
                <w:color w:val="000000" w:themeColor="text1"/>
                <w:sz w:val="24"/>
                <w:szCs w:val="24"/>
              </w:rPr>
              <w:t>портативної ультразвукової системи.</w:t>
            </w:r>
          </w:p>
        </w:tc>
      </w:tr>
      <w:tr w:rsidR="00E905E6" w:rsidRPr="001E4E9D" w:rsidTr="007F75A4">
        <w:trPr>
          <w:trHeight w:val="18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Городенківська та Чернелицька громади</w:t>
            </w:r>
          </w:p>
        </w:tc>
      </w:tr>
      <w:tr w:rsidR="00E905E6" w:rsidRPr="001E4E9D" w:rsidTr="007F75A4">
        <w:trPr>
          <w:trHeight w:val="28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9326 пацієнтів з обидвох громад</w:t>
            </w:r>
          </w:p>
        </w:tc>
      </w:tr>
      <w:tr w:rsidR="00E905E6" w:rsidRPr="001E4E9D" w:rsidTr="007F75A4">
        <w:trPr>
          <w:trHeight w:val="35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Проаналізувавши медичні потреби пацієнтів в громаді</w:t>
            </w:r>
            <w:r w:rsidR="00CA614A">
              <w:rPr>
                <w:rFonts w:eastAsia="Times New Roman" w:cs="Times New Roman"/>
                <w:color w:val="000000" w:themeColor="text1"/>
                <w:sz w:val="24"/>
                <w:szCs w:val="24"/>
              </w:rPr>
              <w:t>,</w:t>
            </w:r>
            <w:r w:rsidRPr="001E4E9D">
              <w:rPr>
                <w:rFonts w:eastAsia="Times New Roman" w:cs="Times New Roman"/>
                <w:color w:val="000000" w:themeColor="text1"/>
                <w:sz w:val="24"/>
                <w:szCs w:val="24"/>
              </w:rPr>
              <w:t xml:space="preserve"> ми зрозуміли, що необхідно звернути особливу увагу саме на паліативних та важкохворих пацієнтів. Адже вони та члени їх сімей є найбільш вразливими категоріями. Сам сімейний лікар, не маючи необхідного обладнання, не завжди в змозі в достатній кількості надати необхідну медичну підтримку.</w:t>
            </w:r>
          </w:p>
          <w:p w:rsidR="00E905E6" w:rsidRPr="001E4E9D" w:rsidRDefault="00CA614A" w:rsidP="00187F72">
            <w:pPr>
              <w:autoSpaceDE w:val="0"/>
              <w:autoSpaceDN w:val="0"/>
              <w:adjustRightInd w:val="0"/>
              <w:jc w:val="left"/>
              <w:rPr>
                <w:rFonts w:eastAsia="Times New Roman" w:cs="Times New Roman"/>
                <w:color w:val="000000" w:themeColor="text1"/>
                <w:sz w:val="24"/>
                <w:szCs w:val="24"/>
              </w:rPr>
            </w:pPr>
            <w:r>
              <w:rPr>
                <w:rFonts w:eastAsia="Times New Roman" w:cs="Times New Roman"/>
                <w:color w:val="000000" w:themeColor="text1"/>
                <w:sz w:val="24"/>
                <w:szCs w:val="24"/>
              </w:rPr>
              <w:t>У</w:t>
            </w:r>
            <w:r w:rsidR="00E905E6" w:rsidRPr="001E4E9D">
              <w:rPr>
                <w:rFonts w:eastAsia="Times New Roman" w:cs="Times New Roman"/>
                <w:color w:val="000000" w:themeColor="text1"/>
                <w:sz w:val="24"/>
                <w:szCs w:val="24"/>
              </w:rPr>
              <w:t xml:space="preserve"> Центрі ПМД є сімейні лікарі із сертифікатами про проходження спеціалізації за напрямом «ультразвукова діагностика», персонал пройшов навчання із надання паліативної допомоги.</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Вже проведено підготовку персоналу, а також виділено автомобіль для своєчасного обслуговування. Здійснено закупівлі необхідного обладнання.</w:t>
            </w:r>
          </w:p>
          <w:p w:rsidR="00E905E6" w:rsidRPr="001E4E9D" w:rsidRDefault="00E905E6" w:rsidP="00CA614A">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 xml:space="preserve">На разі існує запит як від самих пацієнтів, членів їх сімей, </w:t>
            </w:r>
            <w:r w:rsidR="00CA614A">
              <w:rPr>
                <w:rFonts w:eastAsia="Times New Roman" w:cs="Times New Roman"/>
                <w:color w:val="000000" w:themeColor="text1"/>
                <w:sz w:val="24"/>
                <w:szCs w:val="24"/>
              </w:rPr>
              <w:t xml:space="preserve">так і від </w:t>
            </w:r>
            <w:r w:rsidRPr="001E4E9D">
              <w:rPr>
                <w:rFonts w:eastAsia="Times New Roman" w:cs="Times New Roman"/>
                <w:color w:val="000000" w:themeColor="text1"/>
                <w:sz w:val="24"/>
                <w:szCs w:val="24"/>
              </w:rPr>
              <w:t>сімейних лікарів щодо</w:t>
            </w:r>
            <w:r w:rsidR="00CA614A">
              <w:rPr>
                <w:rFonts w:eastAsia="Times New Roman" w:cs="Times New Roman"/>
                <w:color w:val="000000" w:themeColor="text1"/>
                <w:sz w:val="24"/>
                <w:szCs w:val="24"/>
              </w:rPr>
              <w:t xml:space="preserve"> </w:t>
            </w:r>
            <w:r w:rsidRPr="001E4E9D">
              <w:rPr>
                <w:rFonts w:eastAsia="Times New Roman" w:cs="Times New Roman"/>
                <w:color w:val="000000" w:themeColor="text1"/>
                <w:sz w:val="24"/>
                <w:szCs w:val="24"/>
              </w:rPr>
              <w:t>доступно</w:t>
            </w:r>
            <w:r>
              <w:rPr>
                <w:rFonts w:eastAsia="Times New Roman" w:cs="Times New Roman"/>
                <w:color w:val="000000" w:themeColor="text1"/>
                <w:sz w:val="24"/>
                <w:szCs w:val="24"/>
              </w:rPr>
              <w:t>сті ультразвукової діагностики</w:t>
            </w:r>
            <w:r w:rsidR="00CA614A">
              <w:rPr>
                <w:rFonts w:eastAsia="Times New Roman" w:cs="Times New Roman"/>
                <w:color w:val="000000" w:themeColor="text1"/>
                <w:sz w:val="24"/>
                <w:szCs w:val="24"/>
              </w:rPr>
              <w:t>.</w:t>
            </w:r>
          </w:p>
        </w:tc>
      </w:tr>
      <w:tr w:rsidR="00E905E6" w:rsidRPr="001E4E9D" w:rsidTr="007F75A4">
        <w:trPr>
          <w:trHeight w:val="18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Придбано портативну ультразвукову систему.</w:t>
            </w:r>
          </w:p>
          <w:p w:rsidR="00E905E6" w:rsidRPr="001E4E9D" w:rsidRDefault="00E905E6" w:rsidP="00187F72">
            <w:pPr>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Створено базу</w:t>
            </w:r>
            <w:r w:rsidRPr="001E4E9D">
              <w:rPr>
                <w:rFonts w:eastAsia="Times New Roman" w:cs="Times New Roman"/>
                <w:color w:val="000000" w:themeColor="text1"/>
                <w:sz w:val="24"/>
                <w:szCs w:val="24"/>
                <w:lang w:eastAsia="ru-RU"/>
              </w:rPr>
              <w:t xml:space="preserve"> даних маломобільних та паліативних пацієнтів.</w:t>
            </w:r>
          </w:p>
          <w:p w:rsidR="00E905E6" w:rsidRPr="001E4E9D" w:rsidRDefault="00E905E6" w:rsidP="00CD692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Пров</w:t>
            </w:r>
            <w:r w:rsidR="00CD6922">
              <w:rPr>
                <w:rFonts w:eastAsia="Times New Roman" w:cs="Times New Roman"/>
                <w:color w:val="000000" w:themeColor="text1"/>
                <w:sz w:val="24"/>
                <w:szCs w:val="24"/>
                <w:lang w:eastAsia="ru-RU"/>
              </w:rPr>
              <w:t xml:space="preserve">едено </w:t>
            </w:r>
            <w:r w:rsidRPr="001E4E9D">
              <w:rPr>
                <w:rFonts w:eastAsia="Times New Roman" w:cs="Times New Roman"/>
                <w:color w:val="000000" w:themeColor="text1"/>
                <w:sz w:val="24"/>
                <w:szCs w:val="24"/>
                <w:lang w:eastAsia="ru-RU"/>
              </w:rPr>
              <w:t xml:space="preserve">обстеження таких </w:t>
            </w:r>
            <w:r>
              <w:rPr>
                <w:rFonts w:eastAsia="Times New Roman" w:cs="Times New Roman"/>
                <w:color w:val="000000" w:themeColor="text1"/>
                <w:sz w:val="24"/>
                <w:szCs w:val="24"/>
                <w:lang w:eastAsia="ru-RU"/>
              </w:rPr>
              <w:t xml:space="preserve">пацієнтів за графіком </w:t>
            </w:r>
            <w:r w:rsidR="00CA614A">
              <w:rPr>
                <w:rFonts w:eastAsia="Times New Roman" w:cs="Times New Roman"/>
                <w:color w:val="000000" w:themeColor="text1"/>
                <w:sz w:val="24"/>
                <w:szCs w:val="24"/>
                <w:lang w:eastAsia="ru-RU"/>
              </w:rPr>
              <w:t>на</w:t>
            </w:r>
            <w:r>
              <w:rPr>
                <w:rFonts w:eastAsia="Times New Roman" w:cs="Times New Roman"/>
                <w:color w:val="000000" w:themeColor="text1"/>
                <w:sz w:val="24"/>
                <w:szCs w:val="24"/>
                <w:lang w:eastAsia="ru-RU"/>
              </w:rPr>
              <w:t xml:space="preserve"> запит</w:t>
            </w:r>
            <w:r w:rsidR="00CA614A">
              <w:rPr>
                <w:rFonts w:eastAsia="Times New Roman" w:cs="Times New Roman"/>
                <w:color w:val="000000" w:themeColor="text1"/>
                <w:sz w:val="24"/>
                <w:szCs w:val="24"/>
                <w:lang w:eastAsia="ru-RU"/>
              </w:rPr>
              <w:t>.</w:t>
            </w:r>
          </w:p>
        </w:tc>
      </w:tr>
      <w:tr w:rsidR="00E905E6" w:rsidRPr="001E4E9D" w:rsidTr="007F75A4">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Закупівля портативної ультразвукової системи.</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Інформування громадськості через місцеві ЗМІ та соціальні мережі про надання нової</w:t>
            </w:r>
          </w:p>
          <w:p w:rsidR="00E905E6" w:rsidRPr="001E4E9D" w:rsidRDefault="00E905E6" w:rsidP="00187F72">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безкоштовної медичної послуги в рамках паліативної допомоги.</w:t>
            </w:r>
          </w:p>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rPr>
              <w:t>Здійснення візитів до вже зареєстрованих пацієнтів з метою їх обстеження.</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r w:rsidRPr="00132663">
              <w:rPr>
                <w:rFonts w:eastAsia="Times New Roman" w:cs="Times New Roman"/>
                <w:color w:val="000000" w:themeColor="text1"/>
                <w:sz w:val="24"/>
                <w:szCs w:val="24"/>
                <w:lang w:eastAsia="ru-RU"/>
              </w:rPr>
              <w:t>державний бюджет</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r w:rsidRPr="00132663">
              <w:rPr>
                <w:rFonts w:eastAsia="Times New Roman" w:cs="Times New Roman"/>
                <w:color w:val="000000" w:themeColor="text1"/>
                <w:sz w:val="24"/>
                <w:szCs w:val="24"/>
                <w:lang w:eastAsia="ru-RU"/>
              </w:rPr>
              <w:t>обласний бюджет</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r w:rsidRPr="00132663">
              <w:rPr>
                <w:rFonts w:eastAsia="Times New Roman" w:cs="Times New Roman"/>
                <w:color w:val="000000" w:themeColor="text1"/>
                <w:sz w:val="24"/>
                <w:szCs w:val="24"/>
                <w:lang w:eastAsia="ru-RU"/>
              </w:rPr>
              <w:t>бюджет громади</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r w:rsidRPr="00132663">
              <w:rPr>
                <w:rFonts w:eastAsia="Times New Roman" w:cs="Times New Roman"/>
                <w:color w:val="000000" w:themeColor="text1"/>
                <w:sz w:val="24"/>
                <w:szCs w:val="24"/>
                <w:lang w:eastAsia="ru-RU"/>
              </w:rPr>
              <w:t>власні кошти</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r w:rsidRPr="0013266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5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32663" w:rsidRDefault="00E905E6" w:rsidP="00187F72">
            <w:pPr>
              <w:jc w:val="left"/>
              <w:rPr>
                <w:rFonts w:eastAsia="Times New Roman" w:cs="Times New Roman"/>
                <w:color w:val="000000" w:themeColor="text1"/>
                <w:sz w:val="24"/>
                <w:szCs w:val="24"/>
                <w:lang w:eastAsia="ru-RU"/>
              </w:rPr>
            </w:pPr>
          </w:p>
        </w:tc>
      </w:tr>
      <w:tr w:rsidR="00E905E6" w:rsidRPr="001E4E9D"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8828B9">
            <w:pPr>
              <w:ind w:right="-2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CD6922" w:rsidRDefault="00E905E6" w:rsidP="00187F72">
            <w:pPr>
              <w:jc w:val="left"/>
              <w:rPr>
                <w:rFonts w:eastAsia="Times New Roman" w:cs="Times New Roman"/>
                <w:color w:val="000000" w:themeColor="text1"/>
                <w:sz w:val="24"/>
                <w:szCs w:val="24"/>
                <w:lang w:eastAsia="ru-RU"/>
              </w:rPr>
            </w:pPr>
          </w:p>
        </w:tc>
      </w:tr>
    </w:tbl>
    <w:p w:rsidR="00132663" w:rsidRDefault="00132663" w:rsidP="001E4E9D">
      <w:pPr>
        <w:ind w:firstLine="709"/>
        <w:jc w:val="left"/>
        <w:rPr>
          <w:rFonts w:cs="Times New Roman"/>
          <w:color w:val="000000" w:themeColor="text1"/>
          <w:sz w:val="24"/>
          <w:szCs w:val="24"/>
        </w:rPr>
      </w:pPr>
    </w:p>
    <w:p w:rsidR="0076461C" w:rsidRDefault="008A1E8C" w:rsidP="001E4E9D">
      <w:pPr>
        <w:ind w:firstLine="709"/>
        <w:jc w:val="left"/>
        <w:rPr>
          <w:rFonts w:cs="Times New Roman"/>
          <w:color w:val="000000" w:themeColor="text1"/>
          <w:sz w:val="24"/>
          <w:szCs w:val="24"/>
        </w:rPr>
      </w:pPr>
      <w:r>
        <w:rPr>
          <w:rFonts w:cs="Times New Roman"/>
          <w:color w:val="000000" w:themeColor="text1"/>
          <w:sz w:val="24"/>
          <w:szCs w:val="24"/>
        </w:rPr>
        <w:t>2.33</w:t>
      </w:r>
      <w:r w:rsidR="0076461C"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8"/>
        <w:gridCol w:w="1089"/>
        <w:gridCol w:w="1154"/>
        <w:gridCol w:w="1154"/>
        <w:gridCol w:w="1311"/>
      </w:tblGrid>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FD0929" w:rsidRDefault="00CA614A" w:rsidP="00187F72">
            <w:pPr>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eastAsia="ru-RU"/>
              </w:rPr>
              <w:t>Здріла Марія Ігорівна,</w:t>
            </w:r>
            <w:r w:rsidR="00E905E6" w:rsidRPr="001E4E9D">
              <w:rPr>
                <w:rFonts w:eastAsia="Times New Roman" w:cs="Times New Roman"/>
                <w:color w:val="000000" w:themeColor="text1"/>
                <w:sz w:val="24"/>
                <w:szCs w:val="24"/>
                <w:shd w:val="clear" w:color="auto" w:fill="FFFFFF"/>
                <w:lang w:eastAsia="ru-RU"/>
              </w:rPr>
              <w:t xml:space="preserve"> начальник відділу проєктів та міжнародного співробітництва управління економічного розвитку, комунального господарства, транспорту, підтримки аграрного сектора, інвестицій та проєктів місцевого само</w:t>
            </w:r>
            <w:r w:rsidR="00E905E6">
              <w:rPr>
                <w:rFonts w:eastAsia="Times New Roman" w:cs="Times New Roman"/>
                <w:color w:val="000000" w:themeColor="text1"/>
                <w:sz w:val="24"/>
                <w:szCs w:val="24"/>
                <w:shd w:val="clear" w:color="auto" w:fill="FFFFFF"/>
                <w:lang w:eastAsia="ru-RU"/>
              </w:rPr>
              <w:t>врядування апарату міської ради</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0672120313</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B53AEE"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horodenkacommunityprojects@gmail.com</w:t>
            </w:r>
          </w:p>
        </w:tc>
      </w:tr>
      <w:tr w:rsidR="00E905E6" w:rsidRPr="00C577FC" w:rsidTr="007F75A4">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CA614A">
            <w:pPr>
              <w:autoSpaceDE w:val="0"/>
              <w:autoSpaceDN w:val="0"/>
              <w:adjustRightInd w:val="0"/>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rPr>
              <w:t>«Кабінет</w:t>
            </w:r>
            <w:r w:rsidR="006E47B3">
              <w:rPr>
                <w:rFonts w:eastAsia="Times New Roman" w:cs="Times New Roman"/>
                <w:color w:val="000000" w:themeColor="text1"/>
                <w:sz w:val="24"/>
                <w:szCs w:val="24"/>
              </w:rPr>
              <w:t xml:space="preserve"> охорони зору» в КНП </w:t>
            </w:r>
            <w:r w:rsidR="00CA614A">
              <w:rPr>
                <w:rFonts w:eastAsia="Times New Roman" w:cs="Times New Roman"/>
                <w:color w:val="000000" w:themeColor="text1"/>
                <w:sz w:val="24"/>
                <w:szCs w:val="24"/>
              </w:rPr>
              <w:t>«</w:t>
            </w:r>
            <w:r w:rsidRPr="001E4E9D">
              <w:rPr>
                <w:rFonts w:eastAsia="Times New Roman" w:cs="Times New Roman"/>
                <w:color w:val="000000" w:themeColor="text1"/>
                <w:sz w:val="24"/>
                <w:szCs w:val="24"/>
              </w:rPr>
              <w:t>Городенківська багатопрофільна лікарня</w:t>
            </w:r>
            <w:r>
              <w:rPr>
                <w:rFonts w:eastAsia="Times New Roman" w:cs="Times New Roman"/>
                <w:color w:val="000000" w:themeColor="text1"/>
                <w:sz w:val="24"/>
                <w:szCs w:val="24"/>
              </w:rPr>
              <w:t xml:space="preserve"> </w:t>
            </w:r>
            <w:r w:rsidR="00CA614A">
              <w:rPr>
                <w:rFonts w:eastAsia="Times New Roman" w:cs="Times New Roman"/>
                <w:color w:val="000000" w:themeColor="text1"/>
                <w:sz w:val="24"/>
                <w:szCs w:val="24"/>
              </w:rPr>
              <w:t>інтенсивного лікування»</w:t>
            </w:r>
          </w:p>
        </w:tc>
      </w:tr>
      <w:tr w:rsidR="00E905E6" w:rsidRPr="00C577FC" w:rsidTr="007F75A4">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Городенківська міська рада</w:t>
            </w:r>
          </w:p>
        </w:tc>
      </w:tr>
      <w:tr w:rsidR="00E905E6" w:rsidRPr="00C577FC" w:rsidTr="006E47B3">
        <w:trPr>
          <w:trHeight w:val="31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32663" w:rsidRDefault="00E905E6" w:rsidP="00CA614A">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3.1.1. Підвищення якості та доступності медичних послуг: будівництво, реконструкція та покращення матеріально-</w:t>
            </w:r>
            <w:r w:rsidRPr="001E4E9D">
              <w:rPr>
                <w:rFonts w:eastAsia="Times New Roman" w:cs="Times New Roman"/>
                <w:color w:val="000000" w:themeColor="text1"/>
                <w:sz w:val="24"/>
                <w:szCs w:val="24"/>
              </w:rPr>
              <w:lastRenderedPageBreak/>
              <w:t>технічної бази закладів охоро</w:t>
            </w:r>
            <w:r>
              <w:rPr>
                <w:rFonts w:eastAsia="Times New Roman" w:cs="Times New Roman"/>
                <w:color w:val="000000" w:themeColor="text1"/>
                <w:sz w:val="24"/>
                <w:szCs w:val="24"/>
              </w:rPr>
              <w:t>ни здоров’я</w:t>
            </w:r>
            <w:r w:rsidR="00CA614A">
              <w:rPr>
                <w:rFonts w:eastAsia="Times New Roman" w:cs="Times New Roman"/>
                <w:color w:val="000000" w:themeColor="text1"/>
                <w:sz w:val="24"/>
                <w:szCs w:val="24"/>
              </w:rPr>
              <w:t>.</w:t>
            </w:r>
          </w:p>
        </w:tc>
      </w:tr>
      <w:tr w:rsidR="00E905E6" w:rsidRPr="00C577FC" w:rsidTr="006E47B3">
        <w:trPr>
          <w:trHeight w:val="53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Мета та завдання п</w:t>
            </w:r>
            <w:r>
              <w:rPr>
                <w:rFonts w:eastAsia="Times New Roman" w:cs="Times New Roman"/>
                <w:color w:val="000000"/>
                <w:sz w:val="24"/>
                <w:szCs w:val="24"/>
                <w:lang w:eastAsia="ru-RU"/>
              </w:rPr>
              <w:t>роєкт</w:t>
            </w:r>
            <w:r w:rsidRPr="00C577FC">
              <w:rPr>
                <w:rFonts w:eastAsia="Times New Roman" w:cs="Times New Roman"/>
                <w:color w:val="000000"/>
                <w:sz w:val="24"/>
                <w:szCs w:val="24"/>
                <w:lang w:eastAsia="ru-RU"/>
              </w:rPr>
              <w:t xml:space="preserve">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Покращення рівня надання медичних послуг для дітей з проблемами зору</w:t>
            </w:r>
            <w:r w:rsidR="00CA614A">
              <w:rPr>
                <w:rFonts w:eastAsia="Times New Roman" w:cs="Times New Roman"/>
                <w:color w:val="000000" w:themeColor="text1"/>
                <w:sz w:val="24"/>
                <w:szCs w:val="24"/>
                <w:lang w:eastAsia="ru-RU"/>
              </w:rPr>
              <w:t>.</w:t>
            </w:r>
          </w:p>
        </w:tc>
      </w:tr>
      <w:tr w:rsidR="00E905E6" w:rsidRPr="00C577FC" w:rsidTr="007F75A4">
        <w:trPr>
          <w:trHeight w:val="54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об’єднує Городенківську та Чернелицьку територіальну громади</w:t>
            </w:r>
            <w:r w:rsidR="00CA614A">
              <w:rPr>
                <w:rFonts w:eastAsia="Times New Roman" w:cs="Times New Roman"/>
                <w:color w:val="000000" w:themeColor="text1"/>
                <w:sz w:val="24"/>
                <w:szCs w:val="24"/>
                <w:lang w:eastAsia="ru-RU"/>
              </w:rPr>
              <w:t>.</w:t>
            </w:r>
          </w:p>
        </w:tc>
      </w:tr>
      <w:tr w:rsidR="00E905E6" w:rsidRPr="00C577FC" w:rsidTr="007F75A4">
        <w:trPr>
          <w:trHeight w:val="6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CA61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Діти віком до 18 років, що мають проблеми </w:t>
            </w:r>
            <w:r w:rsidR="00CA614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зором (до 3000 осіб)</w:t>
            </w:r>
            <w:r w:rsidR="00CA614A">
              <w:rPr>
                <w:rFonts w:eastAsia="Times New Roman" w:cs="Times New Roman"/>
                <w:color w:val="000000" w:themeColor="text1"/>
                <w:sz w:val="24"/>
                <w:szCs w:val="24"/>
                <w:lang w:eastAsia="ru-RU"/>
              </w:rPr>
              <w:t>, м</w:t>
            </w:r>
            <w:r w:rsidRPr="001E4E9D">
              <w:rPr>
                <w:rFonts w:eastAsia="Times New Roman" w:cs="Times New Roman"/>
                <w:color w:val="000000" w:themeColor="text1"/>
                <w:sz w:val="24"/>
                <w:szCs w:val="24"/>
                <w:lang w:eastAsia="ru-RU"/>
              </w:rPr>
              <w:t xml:space="preserve">олодь </w:t>
            </w:r>
            <w:r w:rsidR="00CA614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проблемами зору з обидвох громад (до 2000 осіб)</w:t>
            </w:r>
          </w:p>
        </w:tc>
      </w:tr>
      <w:tr w:rsidR="00E905E6" w:rsidRPr="00C577FC" w:rsidTr="007F75A4">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CA614A">
            <w:pPr>
              <w:autoSpaceDE w:val="0"/>
              <w:autoSpaceDN w:val="0"/>
              <w:adjustRightInd w:val="0"/>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rPr>
              <w:t>Проблеми поруш</w:t>
            </w:r>
            <w:r w:rsidRPr="001E4E9D">
              <w:rPr>
                <w:rFonts w:eastAsia="Times New Roman" w:cs="Times New Roman"/>
                <w:color w:val="000000" w:themeColor="text1"/>
                <w:sz w:val="24"/>
                <w:szCs w:val="24"/>
              </w:rPr>
              <w:t xml:space="preserve">ення зору серед дітей та молоді зустрічаються з кожним роком все частіше. </w:t>
            </w:r>
            <w:r w:rsidR="00CA614A">
              <w:rPr>
                <w:rFonts w:eastAsia="Times New Roman" w:cs="Times New Roman"/>
                <w:color w:val="000000" w:themeColor="text1"/>
                <w:sz w:val="24"/>
                <w:szCs w:val="24"/>
              </w:rPr>
              <w:t xml:space="preserve">Більшість </w:t>
            </w:r>
            <w:r w:rsidRPr="001E4E9D">
              <w:rPr>
                <w:rFonts w:eastAsia="Times New Roman" w:cs="Times New Roman"/>
                <w:color w:val="000000" w:themeColor="text1"/>
                <w:sz w:val="24"/>
                <w:szCs w:val="24"/>
              </w:rPr>
              <w:t>таких дітей через відсутніст</w:t>
            </w:r>
            <w:r w:rsidR="00CA614A">
              <w:rPr>
                <w:rFonts w:eastAsia="Times New Roman" w:cs="Times New Roman"/>
                <w:color w:val="000000" w:themeColor="text1"/>
                <w:sz w:val="24"/>
                <w:szCs w:val="24"/>
              </w:rPr>
              <w:t>ь необхідного обладнання звертає</w:t>
            </w:r>
            <w:r w:rsidRPr="001E4E9D">
              <w:rPr>
                <w:rFonts w:eastAsia="Times New Roman" w:cs="Times New Roman"/>
                <w:color w:val="000000" w:themeColor="text1"/>
                <w:sz w:val="24"/>
                <w:szCs w:val="24"/>
              </w:rPr>
              <w:t>ться по допомогу до обласного центру.</w:t>
            </w:r>
            <w:r w:rsidR="00CA614A">
              <w:rPr>
                <w:rFonts w:eastAsia="Times New Roman" w:cs="Times New Roman"/>
                <w:color w:val="000000" w:themeColor="text1"/>
                <w:sz w:val="24"/>
                <w:szCs w:val="24"/>
              </w:rPr>
              <w:t xml:space="preserve"> Через </w:t>
            </w:r>
            <w:r w:rsidRPr="001E4E9D">
              <w:rPr>
                <w:rFonts w:eastAsia="Times New Roman" w:cs="Times New Roman"/>
                <w:color w:val="000000" w:themeColor="text1"/>
                <w:sz w:val="24"/>
                <w:szCs w:val="24"/>
              </w:rPr>
              <w:t>ситуацію з поширенням ковід</w:t>
            </w:r>
            <w:r>
              <w:rPr>
                <w:rFonts w:eastAsia="Times New Roman" w:cs="Times New Roman"/>
                <w:color w:val="000000" w:themeColor="text1"/>
                <w:sz w:val="24"/>
                <w:szCs w:val="24"/>
              </w:rPr>
              <w:t>у в Україні та введен</w:t>
            </w:r>
            <w:r w:rsidR="00CA614A">
              <w:rPr>
                <w:rFonts w:eastAsia="Times New Roman" w:cs="Times New Roman"/>
                <w:color w:val="000000" w:themeColor="text1"/>
                <w:sz w:val="24"/>
                <w:szCs w:val="24"/>
              </w:rPr>
              <w:t>ням</w:t>
            </w:r>
            <w:r>
              <w:rPr>
                <w:rFonts w:eastAsia="Times New Roman" w:cs="Times New Roman"/>
                <w:color w:val="000000" w:themeColor="text1"/>
                <w:sz w:val="24"/>
                <w:szCs w:val="24"/>
              </w:rPr>
              <w:t xml:space="preserve"> карантину</w:t>
            </w:r>
            <w:r w:rsidRPr="001E4E9D">
              <w:rPr>
                <w:rFonts w:eastAsia="Times New Roman" w:cs="Times New Roman"/>
                <w:color w:val="000000" w:themeColor="text1"/>
                <w:sz w:val="24"/>
                <w:szCs w:val="24"/>
              </w:rPr>
              <w:t xml:space="preserve"> ви</w:t>
            </w:r>
            <w:r>
              <w:rPr>
                <w:rFonts w:eastAsia="Times New Roman" w:cs="Times New Roman"/>
                <w:color w:val="000000" w:themeColor="text1"/>
                <w:sz w:val="24"/>
                <w:szCs w:val="24"/>
              </w:rPr>
              <w:t>н</w:t>
            </w:r>
            <w:r w:rsidRPr="001E4E9D">
              <w:rPr>
                <w:rFonts w:eastAsia="Times New Roman" w:cs="Times New Roman"/>
                <w:color w:val="000000" w:themeColor="text1"/>
                <w:sz w:val="24"/>
                <w:szCs w:val="24"/>
              </w:rPr>
              <w:t>икають проблем</w:t>
            </w:r>
            <w:r w:rsidR="00CA614A">
              <w:rPr>
                <w:rFonts w:eastAsia="Times New Roman" w:cs="Times New Roman"/>
                <w:color w:val="000000" w:themeColor="text1"/>
                <w:sz w:val="24"/>
                <w:szCs w:val="24"/>
              </w:rPr>
              <w:t>н</w:t>
            </w:r>
            <w:r w:rsidRPr="001E4E9D">
              <w:rPr>
                <w:rFonts w:eastAsia="Times New Roman" w:cs="Times New Roman"/>
                <w:color w:val="000000" w:themeColor="text1"/>
                <w:sz w:val="24"/>
                <w:szCs w:val="24"/>
              </w:rPr>
              <w:t>і моменти, коли сім</w:t>
            </w:r>
            <w:r>
              <w:rPr>
                <w:rFonts w:eastAsia="Times New Roman" w:cs="Times New Roman"/>
                <w:color w:val="000000" w:themeColor="text1"/>
                <w:sz w:val="24"/>
                <w:szCs w:val="24"/>
              </w:rPr>
              <w:t>’</w:t>
            </w:r>
            <w:r w:rsidRPr="001E4E9D">
              <w:rPr>
                <w:rFonts w:eastAsia="Times New Roman" w:cs="Times New Roman"/>
                <w:color w:val="000000" w:themeColor="text1"/>
                <w:sz w:val="24"/>
                <w:szCs w:val="24"/>
              </w:rPr>
              <w:t xml:space="preserve">я не може добратися </w:t>
            </w:r>
            <w:r w:rsidR="00CA614A">
              <w:rPr>
                <w:rFonts w:eastAsia="Times New Roman" w:cs="Times New Roman"/>
                <w:color w:val="000000" w:themeColor="text1"/>
                <w:sz w:val="24"/>
                <w:szCs w:val="24"/>
              </w:rPr>
              <w:t xml:space="preserve">до </w:t>
            </w:r>
            <w:r w:rsidRPr="001E4E9D">
              <w:rPr>
                <w:rFonts w:eastAsia="Times New Roman" w:cs="Times New Roman"/>
                <w:color w:val="000000" w:themeColor="text1"/>
                <w:sz w:val="24"/>
                <w:szCs w:val="24"/>
              </w:rPr>
              <w:t>обласного центру та от</w:t>
            </w:r>
            <w:r>
              <w:rPr>
                <w:rFonts w:eastAsia="Times New Roman" w:cs="Times New Roman"/>
                <w:color w:val="000000" w:themeColor="text1"/>
                <w:sz w:val="24"/>
                <w:szCs w:val="24"/>
              </w:rPr>
              <w:t>римати якісну послугу</w:t>
            </w:r>
            <w:r w:rsidRPr="001E4E9D">
              <w:rPr>
                <w:rFonts w:eastAsia="Times New Roman" w:cs="Times New Roman"/>
                <w:color w:val="000000" w:themeColor="text1"/>
                <w:sz w:val="24"/>
                <w:szCs w:val="24"/>
              </w:rPr>
              <w:t>. В даному кабінеті будуть проводитися корекція</w:t>
            </w:r>
            <w:r>
              <w:rPr>
                <w:rFonts w:eastAsia="Times New Roman" w:cs="Times New Roman"/>
                <w:color w:val="000000" w:themeColor="text1"/>
                <w:sz w:val="24"/>
                <w:szCs w:val="24"/>
              </w:rPr>
              <w:t xml:space="preserve"> </w:t>
            </w:r>
            <w:r w:rsidRPr="001E4E9D">
              <w:rPr>
                <w:rFonts w:eastAsia="Times New Roman" w:cs="Times New Roman"/>
                <w:color w:val="000000" w:themeColor="text1"/>
                <w:sz w:val="24"/>
                <w:szCs w:val="24"/>
              </w:rPr>
              <w:t>гостроти зору, плеопто-ортоптичні заняття з дітьми з порушеною рефракцією, спазмом ако</w:t>
            </w:r>
            <w:r>
              <w:rPr>
                <w:rFonts w:eastAsia="Times New Roman" w:cs="Times New Roman"/>
                <w:color w:val="000000" w:themeColor="text1"/>
                <w:sz w:val="24"/>
                <w:szCs w:val="24"/>
              </w:rPr>
              <w:t>модації, амбліопії, косоокості</w:t>
            </w:r>
            <w:r w:rsidR="00B4555F">
              <w:rPr>
                <w:rFonts w:eastAsia="Times New Roman" w:cs="Times New Roman"/>
                <w:color w:val="000000" w:themeColor="text1"/>
                <w:sz w:val="24"/>
                <w:szCs w:val="24"/>
              </w:rPr>
              <w:t>.</w:t>
            </w:r>
          </w:p>
        </w:tc>
      </w:tr>
      <w:tr w:rsidR="00E905E6" w:rsidRPr="00C577FC" w:rsidTr="007F75A4">
        <w:trPr>
          <w:trHeight w:val="67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Покращено надання медичних послуг для 1310 дітей з проблемами зору.</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Створено умови для якісної профілактика зору для 9 220 дітей Гор</w:t>
            </w:r>
            <w:r>
              <w:rPr>
                <w:rFonts w:eastAsia="Times New Roman" w:cs="Times New Roman"/>
                <w:color w:val="000000" w:themeColor="text1"/>
                <w:sz w:val="24"/>
                <w:szCs w:val="24"/>
              </w:rPr>
              <w:t>оденківської та Чернелицької громад</w:t>
            </w:r>
            <w:r w:rsidRPr="001E4E9D">
              <w:rPr>
                <w:rFonts w:eastAsia="Times New Roman" w:cs="Times New Roman"/>
                <w:color w:val="000000" w:themeColor="text1"/>
                <w:sz w:val="24"/>
                <w:szCs w:val="24"/>
              </w:rPr>
              <w:t>.</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Наближено медичну послугу до дітей.</w:t>
            </w:r>
          </w:p>
          <w:p w:rsidR="00E905E6" w:rsidRPr="001E4E9D" w:rsidRDefault="00E905E6" w:rsidP="00187F72">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Облаштувано кабінет зору.</w:t>
            </w:r>
          </w:p>
          <w:p w:rsidR="00E905E6" w:rsidRPr="001E4E9D" w:rsidRDefault="00E905E6" w:rsidP="00187F72">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Придбано необхідне обладання та оргтехніку.</w:t>
            </w:r>
          </w:p>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rPr>
              <w:t>Підготовлено 1 дитячого окуліста.</w:t>
            </w:r>
          </w:p>
        </w:tc>
      </w:tr>
      <w:tr w:rsidR="00E905E6" w:rsidRPr="00C577FC" w:rsidTr="007F75A4">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Підготовка спеціаліста з дитячої офтальмології.</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Проведення заходів з оновлення бази даних потребуючих лікування дітей.</w:t>
            </w:r>
          </w:p>
          <w:p w:rsidR="00E905E6" w:rsidRPr="001E4E9D" w:rsidRDefault="00E905E6" w:rsidP="00187F72">
            <w:pPr>
              <w:autoSpaceDE w:val="0"/>
              <w:autoSpaceDN w:val="0"/>
              <w:adjustRightInd w:val="0"/>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Придбання обладнання та оргтехніки</w:t>
            </w:r>
            <w:r w:rsidR="00250DA3">
              <w:rPr>
                <w:rFonts w:eastAsia="Times New Roman" w:cs="Times New Roman"/>
                <w:color w:val="000000" w:themeColor="text1"/>
                <w:sz w:val="24"/>
                <w:szCs w:val="24"/>
              </w:rPr>
              <w:t>.</w:t>
            </w:r>
          </w:p>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rPr>
              <w:t>Облаштування приміщення кабінету охорони зору.</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Період реалізації проєкт</w:t>
            </w:r>
            <w:r>
              <w:rPr>
                <w:rFonts w:eastAsia="Times New Roman" w:cs="Times New Roman"/>
                <w:color w:val="000000"/>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8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державний бюджет</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обласний бюджет</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бюджет громади</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власні кошти</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r>
      <w:tr w:rsidR="00E905E6" w:rsidRPr="00C577FC" w:rsidTr="00131B2C">
        <w:trPr>
          <w:trHeight w:val="130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8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c>
          <w:tcPr>
            <w:tcW w:w="709"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F43803"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1E4E9D">
              <w:rPr>
                <w:rFonts w:eastAsia="Times New Roman" w:cs="Times New Roman"/>
                <w:color w:val="000000" w:themeColor="text1"/>
                <w:sz w:val="24"/>
                <w:szCs w:val="24"/>
                <w:lang w:eastAsia="ru-RU"/>
              </w:rPr>
              <w:t>КНП «Городенківська багатопрофі</w:t>
            </w:r>
            <w:r>
              <w:rPr>
                <w:rFonts w:eastAsia="Times New Roman" w:cs="Times New Roman"/>
                <w:color w:val="000000" w:themeColor="text1"/>
                <w:sz w:val="24"/>
                <w:szCs w:val="24"/>
                <w:lang w:eastAsia="ru-RU"/>
              </w:rPr>
              <w:t>льна лікарня інтенсивного типу»</w:t>
            </w:r>
          </w:p>
        </w:tc>
      </w:tr>
      <w:tr w:rsidR="00E905E6" w:rsidRPr="00C577FC" w:rsidTr="007F75A4">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r w:rsidRPr="00C577FC">
              <w:rPr>
                <w:rFonts w:eastAsia="Times New Roman" w:cs="Times New Roman"/>
                <w:color w:val="000000"/>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C577FC" w:rsidRDefault="00E905E6" w:rsidP="00187F72">
            <w:pPr>
              <w:jc w:val="left"/>
              <w:rPr>
                <w:rFonts w:eastAsia="Times New Roman" w:cs="Times New Roman"/>
                <w:color w:val="000000"/>
                <w:sz w:val="24"/>
                <w:szCs w:val="24"/>
                <w:lang w:eastAsia="ru-RU"/>
              </w:rPr>
            </w:pPr>
          </w:p>
        </w:tc>
      </w:tr>
    </w:tbl>
    <w:p w:rsidR="00C577FC" w:rsidRDefault="00C577FC" w:rsidP="001E4E9D">
      <w:pPr>
        <w:ind w:firstLine="709"/>
        <w:jc w:val="left"/>
        <w:rPr>
          <w:rFonts w:cs="Times New Roman"/>
          <w:color w:val="000000" w:themeColor="text1"/>
          <w:sz w:val="24"/>
          <w:szCs w:val="24"/>
        </w:rPr>
      </w:pPr>
    </w:p>
    <w:p w:rsidR="00DB2468" w:rsidRPr="001E4E9D" w:rsidRDefault="00DB2468" w:rsidP="00C577FC">
      <w:pPr>
        <w:ind w:firstLine="708"/>
        <w:jc w:val="left"/>
        <w:rPr>
          <w:rFonts w:cs="Times New Roman"/>
          <w:color w:val="000000" w:themeColor="text1"/>
          <w:sz w:val="24"/>
          <w:szCs w:val="24"/>
        </w:rPr>
      </w:pPr>
      <w:r w:rsidRPr="001E4E9D">
        <w:rPr>
          <w:rFonts w:cs="Times New Roman"/>
          <w:color w:val="000000" w:themeColor="text1"/>
          <w:sz w:val="24"/>
          <w:szCs w:val="24"/>
        </w:rPr>
        <w:t>2. 3</w:t>
      </w:r>
      <w:r w:rsidR="008A1E8C">
        <w:rPr>
          <w:rFonts w:cs="Times New Roman"/>
          <w:color w:val="000000" w:themeColor="text1"/>
          <w:sz w:val="24"/>
          <w:szCs w:val="24"/>
        </w:rPr>
        <w:t>4</w:t>
      </w:r>
      <w:r w:rsidRPr="001E4E9D">
        <w:rPr>
          <w:rFonts w:cs="Times New Roman"/>
          <w:color w:val="000000" w:themeColor="text1"/>
          <w:sz w:val="24"/>
          <w:szCs w:val="24"/>
        </w:rPr>
        <w:t>.</w:t>
      </w:r>
    </w:p>
    <w:tbl>
      <w:tblPr>
        <w:tblStyle w:val="9"/>
        <w:tblW w:w="9214" w:type="dxa"/>
        <w:tblInd w:w="108" w:type="dxa"/>
        <w:tblLayout w:type="fixed"/>
        <w:tblLook w:val="04A0"/>
      </w:tblPr>
      <w:tblGrid>
        <w:gridCol w:w="567"/>
        <w:gridCol w:w="3969"/>
        <w:gridCol w:w="1504"/>
        <w:gridCol w:w="1484"/>
        <w:gridCol w:w="1690"/>
      </w:tblGrid>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Pr>
                <w:rFonts w:cs="Times New Roman"/>
                <w:iCs/>
                <w:color w:val="000000" w:themeColor="text1"/>
                <w:sz w:val="24"/>
                <w:szCs w:val="24"/>
              </w:rPr>
              <w:t>ПІП ініціатора ідеї</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250DA3" w:rsidP="00131B2C">
            <w:pPr>
              <w:jc w:val="left"/>
              <w:rPr>
                <w:rFonts w:cs="Times New Roman"/>
                <w:iCs/>
                <w:color w:val="000000" w:themeColor="text1"/>
                <w:sz w:val="24"/>
                <w:szCs w:val="24"/>
              </w:rPr>
            </w:pPr>
            <w:r>
              <w:rPr>
                <w:rFonts w:cs="Times New Roman"/>
                <w:iCs/>
                <w:color w:val="000000" w:themeColor="text1"/>
                <w:sz w:val="24"/>
                <w:szCs w:val="24"/>
              </w:rPr>
              <w:t>Гурмак Іванна Василівна</w:t>
            </w:r>
            <w:r w:rsidR="00E905E6" w:rsidRPr="00DB2468">
              <w:rPr>
                <w:rFonts w:cs="Times New Roman"/>
                <w:iCs/>
                <w:color w:val="000000" w:themeColor="text1"/>
                <w:sz w:val="24"/>
                <w:szCs w:val="24"/>
              </w:rPr>
              <w:t xml:space="preserve">, </w:t>
            </w:r>
            <w:r>
              <w:rPr>
                <w:rFonts w:cs="Times New Roman"/>
                <w:iCs/>
                <w:color w:val="000000" w:themeColor="text1"/>
                <w:sz w:val="24"/>
                <w:szCs w:val="24"/>
                <w:lang w:val="uk-UA"/>
              </w:rPr>
              <w:t>д</w:t>
            </w:r>
            <w:r w:rsidR="00E905E6" w:rsidRPr="00DB2468">
              <w:rPr>
                <w:rFonts w:cs="Times New Roman"/>
                <w:iCs/>
                <w:color w:val="000000" w:themeColor="text1"/>
                <w:sz w:val="24"/>
                <w:szCs w:val="24"/>
              </w:rPr>
              <w:t>иректор КНП</w:t>
            </w:r>
            <w:r w:rsidR="00131B2C">
              <w:rPr>
                <w:rFonts w:cs="Times New Roman"/>
                <w:iCs/>
                <w:color w:val="000000" w:themeColor="text1"/>
                <w:sz w:val="24"/>
                <w:szCs w:val="24"/>
                <w:lang w:val="uk-UA"/>
              </w:rPr>
              <w:t> </w:t>
            </w:r>
            <w:r w:rsidR="00E905E6" w:rsidRPr="00DB2468">
              <w:rPr>
                <w:rFonts w:cs="Times New Roman"/>
                <w:iCs/>
                <w:color w:val="000000" w:themeColor="text1"/>
                <w:sz w:val="24"/>
                <w:szCs w:val="24"/>
              </w:rPr>
              <w:t xml:space="preserve">«Переріслянська АЗПСМ» Переріслянської </w:t>
            </w:r>
            <w:r>
              <w:rPr>
                <w:rFonts w:cs="Times New Roman"/>
                <w:iCs/>
                <w:color w:val="000000" w:themeColor="text1"/>
                <w:sz w:val="24"/>
                <w:szCs w:val="24"/>
                <w:lang w:val="uk-UA"/>
              </w:rPr>
              <w:t>сільської ради</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 xml:space="preserve">Телефон ініціатора ідеї </w:t>
            </w:r>
          </w:p>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(обов’язково)</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0968364088</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 xml:space="preserve">Електронна адреса ініціатора ідеї </w:t>
            </w:r>
          </w:p>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(обов’язково)</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gurmak17@i.ua</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Назва п</w:t>
            </w:r>
            <w:r>
              <w:rPr>
                <w:rFonts w:cs="Times New Roman"/>
                <w:iCs/>
                <w:color w:val="000000" w:themeColor="text1"/>
                <w:sz w:val="24"/>
                <w:szCs w:val="24"/>
              </w:rPr>
              <w:t>роєкт</w:t>
            </w:r>
            <w:r w:rsidRPr="00DB2468">
              <w:rPr>
                <w:rFonts w:cs="Times New Roman"/>
                <w:iCs/>
                <w:color w:val="000000" w:themeColor="text1"/>
                <w:sz w:val="24"/>
                <w:szCs w:val="24"/>
              </w:rPr>
              <w:t>у регіонального розвитку (далі – П</w:t>
            </w:r>
            <w:r>
              <w:rPr>
                <w:rFonts w:cs="Times New Roman"/>
                <w:iCs/>
                <w:color w:val="000000" w:themeColor="text1"/>
                <w:sz w:val="24"/>
                <w:szCs w:val="24"/>
              </w:rPr>
              <w:t>роєкт</w:t>
            </w:r>
            <w:r w:rsidRPr="00DB2468">
              <w:rPr>
                <w:rFonts w:cs="Times New Roman"/>
                <w:iCs/>
                <w:color w:val="000000" w:themeColor="text1"/>
                <w:sz w:val="24"/>
                <w:szCs w:val="24"/>
              </w:rPr>
              <w:t xml:space="preserve">) </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Створення сучасного кабінету вакцинації проти COVID</w:t>
            </w:r>
            <w:r w:rsidR="00131B2C">
              <w:rPr>
                <w:rFonts w:cs="Times New Roman"/>
                <w:iCs/>
                <w:color w:val="000000" w:themeColor="text1"/>
                <w:sz w:val="24"/>
                <w:szCs w:val="24"/>
              </w:rPr>
              <w:t>-19</w:t>
            </w:r>
          </w:p>
        </w:tc>
      </w:tr>
      <w:tr w:rsidR="00E905E6" w:rsidRPr="00DB2468" w:rsidTr="00131B2C">
        <w:trPr>
          <w:trHeight w:val="40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Підтримка ідеї п</w:t>
            </w:r>
            <w:r>
              <w:rPr>
                <w:rFonts w:cs="Times New Roman"/>
                <w:iCs/>
                <w:color w:val="000000" w:themeColor="text1"/>
                <w:sz w:val="24"/>
                <w:szCs w:val="24"/>
              </w:rPr>
              <w:t>роєкт</w:t>
            </w:r>
            <w:r w:rsidRPr="00DB2468">
              <w:rPr>
                <w:rFonts w:cs="Times New Roman"/>
                <w:iCs/>
                <w:color w:val="000000" w:themeColor="text1"/>
                <w:sz w:val="24"/>
                <w:szCs w:val="24"/>
              </w:rPr>
              <w:t>у та забезпечення її реалізації (розроблення п</w:t>
            </w:r>
            <w:r>
              <w:rPr>
                <w:rFonts w:cs="Times New Roman"/>
                <w:iCs/>
                <w:color w:val="000000" w:themeColor="text1"/>
                <w:sz w:val="24"/>
                <w:szCs w:val="24"/>
              </w:rPr>
              <w:t>роєкт</w:t>
            </w:r>
            <w:r w:rsidRPr="00DB2468">
              <w:rPr>
                <w:rFonts w:cs="Times New Roman"/>
                <w:iCs/>
                <w:color w:val="000000" w:themeColor="text1"/>
                <w:sz w:val="24"/>
                <w:szCs w:val="24"/>
              </w:rPr>
              <w:t>у)</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250DA3"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Час</w:t>
            </w:r>
            <w:r w:rsidR="00250DA3">
              <w:rPr>
                <w:rFonts w:cs="Times New Roman"/>
                <w:iCs/>
                <w:color w:val="000000" w:themeColor="text1"/>
                <w:sz w:val="24"/>
                <w:szCs w:val="24"/>
              </w:rPr>
              <w:t>ткове фінансування з місцевого бюджету та з коштів</w:t>
            </w:r>
            <w:r w:rsidRPr="00DB2468">
              <w:rPr>
                <w:rFonts w:cs="Times New Roman"/>
                <w:iCs/>
                <w:color w:val="000000" w:themeColor="text1"/>
                <w:sz w:val="24"/>
                <w:szCs w:val="24"/>
              </w:rPr>
              <w:t>, отримуваних від НСЗУ</w:t>
            </w:r>
            <w:r w:rsidR="00250DA3">
              <w:rPr>
                <w:rFonts w:cs="Times New Roman"/>
                <w:iCs/>
                <w:color w:val="000000" w:themeColor="text1"/>
                <w:sz w:val="24"/>
                <w:szCs w:val="24"/>
                <w:lang w:val="uk-UA"/>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Номер і назва завдання регіональної стратегії розвитку , якому відповідає п</w:t>
            </w:r>
            <w:r>
              <w:rPr>
                <w:rFonts w:cs="Times New Roman"/>
                <w:iCs/>
                <w:color w:val="000000" w:themeColor="text1"/>
                <w:sz w:val="24"/>
                <w:szCs w:val="24"/>
              </w:rPr>
              <w:t>роєкт</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250DA3" w:rsidRDefault="00E905E6" w:rsidP="00250DA3">
            <w:pPr>
              <w:jc w:val="left"/>
              <w:rPr>
                <w:rFonts w:cs="Times New Roman"/>
                <w:iCs/>
                <w:color w:val="000000" w:themeColor="text1"/>
                <w:sz w:val="24"/>
                <w:szCs w:val="24"/>
                <w:lang w:val="uk-UA"/>
              </w:rPr>
            </w:pPr>
            <w:r w:rsidRPr="00DB2468">
              <w:rPr>
                <w:rFonts w:cs="Times New Roman"/>
                <w:iCs/>
                <w:color w:val="000000" w:themeColor="text1"/>
                <w:sz w:val="24"/>
                <w:szCs w:val="24"/>
              </w:rPr>
              <w:t>3.1.1. Підвищення якості</w:t>
            </w:r>
            <w:r>
              <w:rPr>
                <w:rFonts w:cs="Times New Roman"/>
                <w:iCs/>
                <w:color w:val="000000" w:themeColor="text1"/>
                <w:sz w:val="24"/>
                <w:szCs w:val="24"/>
              </w:rPr>
              <w:t xml:space="preserve"> та доступності медичних послуг</w:t>
            </w:r>
            <w:r w:rsidRPr="00DB2468">
              <w:rPr>
                <w:rFonts w:cs="Times New Roman"/>
                <w:iCs/>
                <w:color w:val="000000" w:themeColor="text1"/>
                <w:sz w:val="24"/>
                <w:szCs w:val="24"/>
              </w:rPr>
              <w:t>:</w:t>
            </w:r>
            <w:r>
              <w:rPr>
                <w:rFonts w:cs="Times New Roman"/>
                <w:iCs/>
                <w:color w:val="000000" w:themeColor="text1"/>
                <w:sz w:val="24"/>
                <w:szCs w:val="24"/>
                <w:lang w:val="uk-UA"/>
              </w:rPr>
              <w:t xml:space="preserve"> </w:t>
            </w:r>
            <w:r w:rsidRPr="00DB2468">
              <w:rPr>
                <w:rFonts w:cs="Times New Roman"/>
                <w:iCs/>
                <w:color w:val="000000" w:themeColor="text1"/>
                <w:sz w:val="24"/>
                <w:szCs w:val="24"/>
              </w:rPr>
              <w:t>будівництво, реконструкція та покращення матеріально-технічної бази закладів охорони здоров’я</w:t>
            </w:r>
            <w:r w:rsidR="00250DA3">
              <w:rPr>
                <w:rFonts w:cs="Times New Roman"/>
                <w:iCs/>
                <w:color w:val="000000" w:themeColor="text1"/>
                <w:sz w:val="24"/>
                <w:szCs w:val="24"/>
                <w:lang w:val="uk-UA"/>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Мета та завдання п</w:t>
            </w:r>
            <w:r>
              <w:rPr>
                <w:rFonts w:cs="Times New Roman"/>
                <w:iCs/>
                <w:color w:val="000000" w:themeColor="text1"/>
                <w:sz w:val="24"/>
                <w:szCs w:val="24"/>
              </w:rPr>
              <w:t>роєкт</w:t>
            </w:r>
            <w:r w:rsidRPr="00DB2468">
              <w:rPr>
                <w:rFonts w:cs="Times New Roman"/>
                <w:iCs/>
                <w:color w:val="000000" w:themeColor="text1"/>
                <w:sz w:val="24"/>
                <w:szCs w:val="24"/>
              </w:rPr>
              <w:t xml:space="preserve">у </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250DA3" w:rsidRDefault="00E905E6" w:rsidP="00250DA3">
            <w:pPr>
              <w:jc w:val="left"/>
              <w:rPr>
                <w:rFonts w:cs="Times New Roman"/>
                <w:iCs/>
                <w:color w:val="000000" w:themeColor="text1"/>
                <w:sz w:val="24"/>
                <w:szCs w:val="24"/>
                <w:lang w:val="uk-UA"/>
              </w:rPr>
            </w:pPr>
            <w:r w:rsidRPr="00DB2468">
              <w:rPr>
                <w:rFonts w:cs="Times New Roman"/>
                <w:iCs/>
                <w:color w:val="000000" w:themeColor="text1"/>
                <w:sz w:val="24"/>
                <w:szCs w:val="24"/>
              </w:rPr>
              <w:t xml:space="preserve">Забезпечення умов для вакцинації проти COVID-19 згідно </w:t>
            </w:r>
            <w:r w:rsidR="00250DA3">
              <w:rPr>
                <w:rFonts w:cs="Times New Roman"/>
                <w:iCs/>
                <w:color w:val="000000" w:themeColor="text1"/>
                <w:sz w:val="24"/>
                <w:szCs w:val="24"/>
                <w:lang w:val="uk-UA"/>
              </w:rPr>
              <w:t xml:space="preserve">з </w:t>
            </w:r>
            <w:r w:rsidRPr="00DB2468">
              <w:rPr>
                <w:rFonts w:cs="Times New Roman"/>
                <w:iCs/>
                <w:color w:val="000000" w:themeColor="text1"/>
                <w:sz w:val="24"/>
                <w:szCs w:val="24"/>
              </w:rPr>
              <w:t>норм</w:t>
            </w:r>
            <w:r w:rsidR="00250DA3">
              <w:rPr>
                <w:rFonts w:cs="Times New Roman"/>
                <w:iCs/>
                <w:color w:val="000000" w:themeColor="text1"/>
                <w:sz w:val="24"/>
                <w:szCs w:val="24"/>
                <w:lang w:val="uk-UA"/>
              </w:rPr>
              <w:t>ами</w:t>
            </w:r>
            <w:r w:rsidR="00250DA3">
              <w:rPr>
                <w:rFonts w:cs="Times New Roman"/>
                <w:iCs/>
                <w:color w:val="000000" w:themeColor="text1"/>
                <w:sz w:val="24"/>
                <w:szCs w:val="24"/>
              </w:rPr>
              <w:t>, затвердженими</w:t>
            </w:r>
            <w:r w:rsidRPr="00DB2468">
              <w:rPr>
                <w:rFonts w:cs="Times New Roman"/>
                <w:iCs/>
                <w:color w:val="000000" w:themeColor="text1"/>
                <w:sz w:val="24"/>
                <w:szCs w:val="24"/>
              </w:rPr>
              <w:t xml:space="preserve"> МОЗ України</w:t>
            </w:r>
            <w:r w:rsidR="00250DA3">
              <w:rPr>
                <w:rFonts w:cs="Times New Roman"/>
                <w:iCs/>
                <w:color w:val="000000" w:themeColor="text1"/>
                <w:sz w:val="24"/>
                <w:szCs w:val="24"/>
                <w:lang w:val="uk-UA"/>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Територія , на яку п</w:t>
            </w:r>
            <w:r>
              <w:rPr>
                <w:rFonts w:cs="Times New Roman"/>
                <w:iCs/>
                <w:color w:val="000000" w:themeColor="text1"/>
                <w:sz w:val="24"/>
                <w:szCs w:val="24"/>
              </w:rPr>
              <w:t>роєкт</w:t>
            </w:r>
            <w:r w:rsidRPr="00DB2468">
              <w:rPr>
                <w:rFonts w:cs="Times New Roman"/>
                <w:iCs/>
                <w:color w:val="000000" w:themeColor="text1"/>
                <w:sz w:val="24"/>
                <w:szCs w:val="24"/>
              </w:rPr>
              <w:t xml:space="preserve"> матиме вплив</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Переріслянська громада</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Цільові групи п</w:t>
            </w:r>
            <w:r>
              <w:rPr>
                <w:rFonts w:cs="Times New Roman"/>
                <w:iCs/>
                <w:color w:val="000000" w:themeColor="text1"/>
                <w:sz w:val="24"/>
                <w:szCs w:val="24"/>
              </w:rPr>
              <w:t>роєкт</w:t>
            </w:r>
            <w:r w:rsidRPr="00DB2468">
              <w:rPr>
                <w:rFonts w:cs="Times New Roman"/>
                <w:iCs/>
                <w:color w:val="000000" w:themeColor="text1"/>
                <w:sz w:val="24"/>
                <w:szCs w:val="24"/>
              </w:rPr>
              <w:t xml:space="preserve">у </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250DA3">
            <w:pPr>
              <w:jc w:val="left"/>
              <w:rPr>
                <w:rFonts w:cs="Times New Roman"/>
                <w:iCs/>
                <w:color w:val="000000" w:themeColor="text1"/>
                <w:sz w:val="24"/>
                <w:szCs w:val="24"/>
              </w:rPr>
            </w:pPr>
            <w:r w:rsidRPr="00DB2468">
              <w:rPr>
                <w:rFonts w:cs="Times New Roman"/>
                <w:iCs/>
                <w:color w:val="000000" w:themeColor="text1"/>
                <w:sz w:val="24"/>
                <w:szCs w:val="24"/>
              </w:rPr>
              <w:t xml:space="preserve">Жителі Переріслянської </w:t>
            </w:r>
            <w:r>
              <w:rPr>
                <w:rFonts w:cs="Times New Roman"/>
                <w:iCs/>
                <w:color w:val="000000" w:themeColor="text1"/>
                <w:sz w:val="24"/>
                <w:szCs w:val="24"/>
              </w:rPr>
              <w:t>громади</w:t>
            </w:r>
            <w:r w:rsidR="00250DA3">
              <w:rPr>
                <w:rFonts w:cs="Times New Roman"/>
                <w:iCs/>
                <w:color w:val="000000" w:themeColor="text1"/>
                <w:sz w:val="24"/>
                <w:szCs w:val="24"/>
              </w:rPr>
              <w:t xml:space="preserve"> віком від 18 до 85 років</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Опис проблеми , на вирішення якої спрямований п</w:t>
            </w:r>
            <w:r>
              <w:rPr>
                <w:rFonts w:cs="Times New Roman"/>
                <w:iCs/>
                <w:color w:val="000000" w:themeColor="text1"/>
                <w:sz w:val="24"/>
                <w:szCs w:val="24"/>
              </w:rPr>
              <w:t>роєкт</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250DA3" w:rsidRDefault="00E905E6" w:rsidP="00250DA3">
            <w:pPr>
              <w:jc w:val="left"/>
              <w:rPr>
                <w:rFonts w:cs="Times New Roman"/>
                <w:iCs/>
                <w:color w:val="000000" w:themeColor="text1"/>
                <w:sz w:val="24"/>
                <w:szCs w:val="24"/>
                <w:lang w:val="uk-UA"/>
              </w:rPr>
            </w:pPr>
            <w:r w:rsidRPr="00DB2468">
              <w:rPr>
                <w:rFonts w:cs="Times New Roman"/>
                <w:iCs/>
                <w:color w:val="000000" w:themeColor="text1"/>
                <w:sz w:val="24"/>
                <w:szCs w:val="24"/>
              </w:rPr>
              <w:t xml:space="preserve"> COVID-19 застав нас зненацька і накрив цілий світ. Однак існує єдина альтернатива боротьби з цією хворобою – вакцинація. Зараз в Україні тільки налагоджується даний </w:t>
            </w:r>
            <w:r w:rsidR="00250DA3">
              <w:rPr>
                <w:rFonts w:cs="Times New Roman"/>
                <w:iCs/>
                <w:color w:val="000000" w:themeColor="text1"/>
                <w:sz w:val="24"/>
                <w:szCs w:val="24"/>
              </w:rPr>
              <w:t>напрям і ті кабінети вакцинації</w:t>
            </w:r>
            <w:r w:rsidRPr="00DB2468">
              <w:rPr>
                <w:rFonts w:cs="Times New Roman"/>
                <w:iCs/>
                <w:color w:val="000000" w:themeColor="text1"/>
                <w:sz w:val="24"/>
                <w:szCs w:val="24"/>
              </w:rPr>
              <w:t>, які розраховані для п</w:t>
            </w:r>
            <w:r w:rsidR="00250DA3">
              <w:rPr>
                <w:rFonts w:cs="Times New Roman"/>
                <w:iCs/>
                <w:color w:val="000000" w:themeColor="text1"/>
                <w:sz w:val="24"/>
                <w:szCs w:val="24"/>
              </w:rPr>
              <w:t>рофщеплень дитячого населення</w:t>
            </w:r>
            <w:r w:rsidR="00250DA3">
              <w:rPr>
                <w:rFonts w:cs="Times New Roman"/>
                <w:iCs/>
                <w:color w:val="000000" w:themeColor="text1"/>
                <w:sz w:val="24"/>
                <w:szCs w:val="24"/>
                <w:lang w:val="uk-UA"/>
              </w:rPr>
              <w:t xml:space="preserve">, </w:t>
            </w:r>
            <w:r w:rsidRPr="00DB2468">
              <w:rPr>
                <w:rFonts w:cs="Times New Roman"/>
                <w:iCs/>
                <w:color w:val="000000" w:themeColor="text1"/>
                <w:sz w:val="24"/>
                <w:szCs w:val="24"/>
              </w:rPr>
              <w:t>не можуть використовуватись для вакцинації прот</w:t>
            </w:r>
            <w:r>
              <w:rPr>
                <w:rFonts w:cs="Times New Roman"/>
                <w:iCs/>
                <w:color w:val="000000" w:themeColor="text1"/>
                <w:sz w:val="24"/>
                <w:szCs w:val="24"/>
              </w:rPr>
              <w:t>и COVID-19</w:t>
            </w:r>
            <w:r w:rsidR="00250DA3">
              <w:rPr>
                <w:rFonts w:cs="Times New Roman"/>
                <w:iCs/>
                <w:color w:val="000000" w:themeColor="text1"/>
                <w:sz w:val="24"/>
                <w:szCs w:val="24"/>
                <w:lang w:val="uk-UA"/>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Очікувані результати від реалізації п</w:t>
            </w:r>
            <w:r>
              <w:rPr>
                <w:rFonts w:cs="Times New Roman"/>
                <w:iCs/>
                <w:color w:val="000000" w:themeColor="text1"/>
                <w:sz w:val="24"/>
                <w:szCs w:val="24"/>
              </w:rPr>
              <w:t>роєкт</w:t>
            </w:r>
            <w:r w:rsidRPr="00DB2468">
              <w:rPr>
                <w:rFonts w:cs="Times New Roman"/>
                <w:iCs/>
                <w:color w:val="000000" w:themeColor="text1"/>
                <w:sz w:val="24"/>
                <w:szCs w:val="24"/>
              </w:rPr>
              <w:t>у</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A7A96">
            <w:pPr>
              <w:jc w:val="left"/>
              <w:rPr>
                <w:rFonts w:cs="Times New Roman"/>
                <w:iCs/>
                <w:color w:val="000000" w:themeColor="text1"/>
                <w:sz w:val="24"/>
                <w:szCs w:val="24"/>
              </w:rPr>
            </w:pPr>
            <w:r>
              <w:rPr>
                <w:rFonts w:cs="Times New Roman"/>
                <w:iCs/>
                <w:color w:val="000000" w:themeColor="text1"/>
                <w:sz w:val="24"/>
                <w:szCs w:val="24"/>
              </w:rPr>
              <w:t>Маючи обладнаний</w:t>
            </w:r>
            <w:r w:rsidRPr="00DB2468">
              <w:rPr>
                <w:rFonts w:cs="Times New Roman"/>
                <w:iCs/>
                <w:color w:val="000000" w:themeColor="text1"/>
                <w:sz w:val="24"/>
                <w:szCs w:val="24"/>
              </w:rPr>
              <w:t xml:space="preserve">, відповідно до </w:t>
            </w:r>
            <w:r>
              <w:rPr>
                <w:rFonts w:cs="Times New Roman"/>
                <w:iCs/>
                <w:color w:val="000000" w:themeColor="text1"/>
                <w:sz w:val="24"/>
                <w:szCs w:val="24"/>
              </w:rPr>
              <w:t>стандартів ВООЗ та МОЗ України</w:t>
            </w:r>
            <w:r w:rsidRPr="00DB2468">
              <w:rPr>
                <w:rFonts w:cs="Times New Roman"/>
                <w:iCs/>
                <w:color w:val="000000" w:themeColor="text1"/>
                <w:sz w:val="24"/>
                <w:szCs w:val="24"/>
              </w:rPr>
              <w:t xml:space="preserve"> ка</w:t>
            </w:r>
            <w:r>
              <w:rPr>
                <w:rFonts w:cs="Times New Roman"/>
                <w:iCs/>
                <w:color w:val="000000" w:themeColor="text1"/>
                <w:sz w:val="24"/>
                <w:szCs w:val="24"/>
              </w:rPr>
              <w:t>бінет вакцинації проти COVID-19</w:t>
            </w:r>
            <w:r w:rsidRPr="00DB2468">
              <w:rPr>
                <w:rFonts w:cs="Times New Roman"/>
                <w:iCs/>
                <w:color w:val="000000" w:themeColor="text1"/>
                <w:sz w:val="24"/>
                <w:szCs w:val="24"/>
              </w:rPr>
              <w:t>, медичні працівники та відвідувачі закладу охорони здоров’я убезпечать себе від інфікування COVID-19. Даний п</w:t>
            </w:r>
            <w:r>
              <w:rPr>
                <w:rFonts w:cs="Times New Roman"/>
                <w:iCs/>
                <w:color w:val="000000" w:themeColor="text1"/>
                <w:sz w:val="24"/>
                <w:szCs w:val="24"/>
              </w:rPr>
              <w:t>роєкт</w:t>
            </w:r>
            <w:r w:rsidRPr="00DB2468">
              <w:rPr>
                <w:rFonts w:cs="Times New Roman"/>
                <w:iCs/>
                <w:color w:val="000000" w:themeColor="text1"/>
                <w:sz w:val="24"/>
                <w:szCs w:val="24"/>
              </w:rPr>
              <w:t xml:space="preserve"> дасть населенню більше підґрунтя для довіри </w:t>
            </w:r>
            <w:r>
              <w:rPr>
                <w:rFonts w:cs="Times New Roman"/>
                <w:iCs/>
                <w:color w:val="000000" w:themeColor="text1"/>
                <w:sz w:val="24"/>
                <w:szCs w:val="24"/>
              </w:rPr>
              <w:t>до медицини на сільському рівні</w:t>
            </w:r>
            <w:r w:rsidR="00250DA3">
              <w:rPr>
                <w:rFonts w:cs="Times New Roman"/>
                <w:iCs/>
                <w:color w:val="000000" w:themeColor="text1"/>
                <w:sz w:val="24"/>
                <w:szCs w:val="24"/>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Основні заходи п</w:t>
            </w:r>
            <w:r>
              <w:rPr>
                <w:rFonts w:cs="Times New Roman"/>
                <w:iCs/>
                <w:color w:val="000000" w:themeColor="text1"/>
                <w:sz w:val="24"/>
                <w:szCs w:val="24"/>
              </w:rPr>
              <w:t>роєкт</w:t>
            </w:r>
            <w:r w:rsidRPr="00DB2468">
              <w:rPr>
                <w:rFonts w:cs="Times New Roman"/>
                <w:iCs/>
                <w:color w:val="000000" w:themeColor="text1"/>
                <w:sz w:val="24"/>
                <w:szCs w:val="24"/>
              </w:rPr>
              <w:t>у</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250DA3">
            <w:pPr>
              <w:jc w:val="left"/>
              <w:rPr>
                <w:rFonts w:cs="Times New Roman"/>
                <w:iCs/>
                <w:color w:val="000000" w:themeColor="text1"/>
                <w:sz w:val="24"/>
                <w:szCs w:val="24"/>
              </w:rPr>
            </w:pPr>
            <w:r w:rsidRPr="00DB2468">
              <w:rPr>
                <w:rFonts w:cs="Times New Roman"/>
                <w:iCs/>
                <w:color w:val="000000" w:themeColor="text1"/>
                <w:sz w:val="24"/>
                <w:szCs w:val="24"/>
              </w:rPr>
              <w:t>Закупівля сучасного обладнання для оснащення к</w:t>
            </w:r>
            <w:r>
              <w:rPr>
                <w:rFonts w:cs="Times New Roman"/>
                <w:iCs/>
                <w:color w:val="000000" w:themeColor="text1"/>
                <w:sz w:val="24"/>
                <w:szCs w:val="24"/>
              </w:rPr>
              <w:t>абінету та діагностики COVID-19</w:t>
            </w:r>
            <w:r w:rsidRPr="00DB2468">
              <w:rPr>
                <w:rFonts w:cs="Times New Roman"/>
                <w:iCs/>
                <w:color w:val="000000" w:themeColor="text1"/>
                <w:sz w:val="24"/>
                <w:szCs w:val="24"/>
              </w:rPr>
              <w:t xml:space="preserve">; переобладнання одного з кабінетів приміщення АЗПСМ с. Волосів на кабінет вакцинації; закупівля засобів індивідуального захисту для працівників пункту щеплення; забезпечення інформаційними панелями та </w:t>
            </w:r>
            <w:r w:rsidR="00250DA3">
              <w:rPr>
                <w:rFonts w:cs="Times New Roman"/>
                <w:iCs/>
                <w:color w:val="000000" w:themeColor="text1"/>
                <w:sz w:val="24"/>
                <w:szCs w:val="24"/>
              </w:rPr>
              <w:t>матеріалами</w:t>
            </w:r>
            <w:r w:rsidRPr="00DB2468">
              <w:rPr>
                <w:rFonts w:cs="Times New Roman"/>
                <w:iCs/>
                <w:color w:val="000000" w:themeColor="text1"/>
                <w:sz w:val="24"/>
                <w:szCs w:val="24"/>
              </w:rPr>
              <w:t>.</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Період реалізації п</w:t>
            </w:r>
            <w:r>
              <w:rPr>
                <w:rFonts w:cs="Times New Roman"/>
                <w:iCs/>
                <w:color w:val="000000" w:themeColor="text1"/>
                <w:sz w:val="24"/>
                <w:szCs w:val="24"/>
              </w:rPr>
              <w:t>роєкту (з (рік) до (рік))</w:t>
            </w:r>
            <w:r w:rsidRPr="00DB2468">
              <w:rPr>
                <w:rFonts w:cs="Times New Roman"/>
                <w:iCs/>
                <w:color w:val="000000" w:themeColor="text1"/>
                <w:sz w:val="24"/>
                <w:szCs w:val="24"/>
              </w:rPr>
              <w:t xml:space="preserve"> </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C577FC" w:rsidRDefault="00E905E6" w:rsidP="00187F72">
            <w:pPr>
              <w:jc w:val="left"/>
              <w:rPr>
                <w:rFonts w:cs="Times New Roman"/>
                <w:iCs/>
                <w:color w:val="000000" w:themeColor="text1"/>
                <w:sz w:val="24"/>
                <w:szCs w:val="24"/>
                <w:lang w:val="uk-UA"/>
              </w:rPr>
            </w:pPr>
            <w:r>
              <w:rPr>
                <w:rFonts w:cs="Times New Roman"/>
                <w:iCs/>
                <w:color w:val="000000" w:themeColor="text1"/>
                <w:sz w:val="24"/>
                <w:szCs w:val="24"/>
              </w:rPr>
              <w:t xml:space="preserve">2021- 2022 </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2021 рік</w:t>
            </w:r>
          </w:p>
          <w:p w:rsidR="00E905E6" w:rsidRPr="00DB2468"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 xml:space="preserve"> </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2022 рік</w:t>
            </w:r>
          </w:p>
          <w:p w:rsidR="00E905E6" w:rsidRPr="00DB2468" w:rsidRDefault="00E905E6" w:rsidP="00187F72">
            <w:pPr>
              <w:jc w:val="left"/>
              <w:rPr>
                <w:rFonts w:cs="Times New Roman"/>
                <w:iCs/>
                <w:color w:val="000000" w:themeColor="text1"/>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 xml:space="preserve">Усього </w:t>
            </w:r>
          </w:p>
          <w:p w:rsidR="00E905E6" w:rsidRPr="00DB2468" w:rsidRDefault="00E905E6" w:rsidP="00187F72">
            <w:pPr>
              <w:jc w:val="left"/>
              <w:rPr>
                <w:rFonts w:cs="Times New Roman"/>
                <w:iCs/>
                <w:color w:val="000000" w:themeColor="text1"/>
                <w:sz w:val="24"/>
                <w:szCs w:val="24"/>
              </w:rPr>
            </w:pP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r w:rsidRPr="001E4E9D">
              <w:rPr>
                <w:rFonts w:cs="Times New Roman"/>
                <w:iCs/>
                <w:color w:val="000000" w:themeColor="text1"/>
                <w:sz w:val="24"/>
                <w:szCs w:val="24"/>
                <w:lang w:val="uk-UA"/>
              </w:rPr>
              <w:t>50</w:t>
            </w:r>
            <w:r>
              <w:rPr>
                <w:rFonts w:cs="Times New Roman"/>
                <w:iCs/>
                <w:color w:val="000000" w:themeColor="text1"/>
                <w:sz w:val="24"/>
                <w:szCs w:val="24"/>
                <w:lang w:val="uk-UA"/>
              </w:rPr>
              <w:t>,0</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50</w:t>
            </w:r>
            <w:r>
              <w:rPr>
                <w:rFonts w:cs="Times New Roman"/>
                <w:iCs/>
                <w:color w:val="000000" w:themeColor="text1"/>
                <w:sz w:val="24"/>
                <w:szCs w:val="24"/>
                <w:lang w:val="uk-UA"/>
              </w:rPr>
              <w:t>,0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100</w:t>
            </w:r>
            <w:r>
              <w:rPr>
                <w:rFonts w:cs="Times New Roman"/>
                <w:iCs/>
                <w:color w:val="000000" w:themeColor="text1"/>
                <w:sz w:val="24"/>
                <w:szCs w:val="24"/>
                <w:lang w:val="uk-UA"/>
              </w:rPr>
              <w:t>,0</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rPr>
            </w:pPr>
            <w:r w:rsidRPr="007B17B6">
              <w:rPr>
                <w:rFonts w:cs="Times New Roman"/>
                <w:iCs/>
                <w:color w:val="000000" w:themeColor="text1"/>
                <w:sz w:val="24"/>
                <w:szCs w:val="24"/>
              </w:rPr>
              <w:t xml:space="preserve">Державний бюджет </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tcPr>
          <w:p w:rsidR="00E905E6" w:rsidRPr="00DB2468" w:rsidRDefault="00E905E6" w:rsidP="00187F72">
            <w:pPr>
              <w:jc w:val="left"/>
              <w:rPr>
                <w:rFonts w:cs="Times New Roman"/>
                <w:iCs/>
                <w:color w:val="000000" w:themeColor="text1"/>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rPr>
            </w:pPr>
            <w:r w:rsidRPr="007B17B6">
              <w:rPr>
                <w:rFonts w:cs="Times New Roman"/>
                <w:iCs/>
                <w:color w:val="000000" w:themeColor="text1"/>
                <w:sz w:val="24"/>
                <w:szCs w:val="24"/>
              </w:rPr>
              <w:t>Обласний бюджет</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tcPr>
          <w:p w:rsidR="00E905E6" w:rsidRPr="00DB2468" w:rsidRDefault="00E905E6" w:rsidP="00187F72">
            <w:pPr>
              <w:jc w:val="left"/>
              <w:rPr>
                <w:rFonts w:cs="Times New Roman"/>
                <w:iCs/>
                <w:color w:val="000000" w:themeColor="text1"/>
                <w:sz w:val="24"/>
                <w:szCs w:val="24"/>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rPr>
            </w:pPr>
            <w:r w:rsidRPr="007B17B6">
              <w:rPr>
                <w:rFonts w:cs="Times New Roman"/>
                <w:iCs/>
                <w:color w:val="000000" w:themeColor="text1"/>
                <w:sz w:val="24"/>
                <w:szCs w:val="24"/>
              </w:rPr>
              <w:t>Бюджет громади</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05E6" w:rsidRPr="00DB2468" w:rsidRDefault="00E905E6" w:rsidP="00187F72">
            <w:pPr>
              <w:jc w:val="left"/>
              <w:rPr>
                <w:rFonts w:cs="Times New Roman"/>
                <w:iCs/>
                <w:color w:val="000000" w:themeColor="text1"/>
                <w:sz w:val="24"/>
                <w:szCs w:val="24"/>
              </w:rPr>
            </w:pP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905E6" w:rsidRPr="00DB2468" w:rsidRDefault="00E905E6" w:rsidP="00187F72">
            <w:pPr>
              <w:jc w:val="left"/>
              <w:rPr>
                <w:rFonts w:cs="Times New Roman"/>
                <w:iCs/>
                <w:color w:val="000000" w:themeColor="text1"/>
                <w:sz w:val="24"/>
                <w:szCs w:val="24"/>
                <w:lang w:val="uk-UA"/>
              </w:rPr>
            </w:pPr>
            <w:r w:rsidRPr="001E4E9D">
              <w:rPr>
                <w:rFonts w:cs="Times New Roman"/>
                <w:iCs/>
                <w:color w:val="000000" w:themeColor="text1"/>
                <w:sz w:val="24"/>
                <w:szCs w:val="24"/>
              </w:rPr>
              <w:t>1</w:t>
            </w:r>
            <w:r w:rsidRPr="001E4E9D">
              <w:rPr>
                <w:rFonts w:cs="Times New Roman"/>
                <w:iCs/>
                <w:color w:val="000000" w:themeColor="text1"/>
                <w:sz w:val="24"/>
                <w:szCs w:val="24"/>
                <w:lang w:val="uk-UA"/>
              </w:rPr>
              <w:t>0</w:t>
            </w:r>
            <w:r>
              <w:rPr>
                <w:rFonts w:cs="Times New Roman"/>
                <w:iCs/>
                <w:color w:val="000000" w:themeColor="text1"/>
                <w:sz w:val="24"/>
                <w:szCs w:val="24"/>
                <w:lang w:val="uk-UA"/>
              </w:rPr>
              <w:t>,0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lang w:val="uk-UA"/>
              </w:rPr>
            </w:pPr>
            <w:r w:rsidRPr="001E4E9D">
              <w:rPr>
                <w:rFonts w:cs="Times New Roman"/>
                <w:iCs/>
                <w:color w:val="000000" w:themeColor="text1"/>
                <w:sz w:val="24"/>
                <w:szCs w:val="24"/>
              </w:rPr>
              <w:t>1</w:t>
            </w:r>
            <w:r w:rsidRPr="001E4E9D">
              <w:rPr>
                <w:rFonts w:cs="Times New Roman"/>
                <w:iCs/>
                <w:color w:val="000000" w:themeColor="text1"/>
                <w:sz w:val="24"/>
                <w:szCs w:val="24"/>
                <w:lang w:val="uk-UA"/>
              </w:rPr>
              <w:t>0</w:t>
            </w:r>
            <w:r>
              <w:rPr>
                <w:rFonts w:cs="Times New Roman"/>
                <w:iCs/>
                <w:color w:val="000000" w:themeColor="text1"/>
                <w:sz w:val="24"/>
                <w:szCs w:val="24"/>
                <w:lang w:val="uk-UA"/>
              </w:rPr>
              <w:t>,0</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rPr>
            </w:pPr>
            <w:r w:rsidRPr="007B17B6">
              <w:rPr>
                <w:rFonts w:cs="Times New Roman"/>
                <w:iCs/>
                <w:color w:val="000000" w:themeColor="text1"/>
                <w:sz w:val="24"/>
                <w:szCs w:val="24"/>
              </w:rPr>
              <w:t>Власні кошти</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lang w:val="uk-UA"/>
              </w:rPr>
            </w:pPr>
            <w:r w:rsidRPr="001E4E9D">
              <w:rPr>
                <w:rFonts w:cs="Times New Roman"/>
                <w:iCs/>
                <w:color w:val="000000" w:themeColor="text1"/>
                <w:sz w:val="24"/>
                <w:szCs w:val="24"/>
                <w:lang w:val="uk-UA"/>
              </w:rPr>
              <w:t>10</w:t>
            </w:r>
            <w:r>
              <w:rPr>
                <w:rFonts w:cs="Times New Roman"/>
                <w:iCs/>
                <w:color w:val="000000" w:themeColor="text1"/>
                <w:sz w:val="24"/>
                <w:szCs w:val="24"/>
                <w:lang w:val="uk-UA"/>
              </w:rPr>
              <w:t>,0</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10</w:t>
            </w:r>
            <w:r>
              <w:rPr>
                <w:rFonts w:cs="Times New Roman"/>
                <w:iCs/>
                <w:color w:val="000000" w:themeColor="text1"/>
                <w:sz w:val="24"/>
                <w:szCs w:val="24"/>
                <w:lang w:val="uk-UA"/>
              </w:rPr>
              <w:t>,0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lang w:val="uk-UA"/>
              </w:rPr>
            </w:pPr>
            <w:r w:rsidRPr="001E4E9D">
              <w:rPr>
                <w:rFonts w:cs="Times New Roman"/>
                <w:iCs/>
                <w:color w:val="000000" w:themeColor="text1"/>
                <w:sz w:val="24"/>
                <w:szCs w:val="24"/>
                <w:lang w:val="uk-UA"/>
              </w:rPr>
              <w:t>2</w:t>
            </w:r>
            <w:r>
              <w:rPr>
                <w:rFonts w:cs="Times New Roman"/>
                <w:iCs/>
                <w:color w:val="000000" w:themeColor="text1"/>
                <w:sz w:val="24"/>
                <w:szCs w:val="24"/>
                <w:lang w:val="uk-UA"/>
              </w:rPr>
              <w:t>0,0</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5BC8" w:rsidRDefault="00E905E6" w:rsidP="00187F72">
            <w:pPr>
              <w:jc w:val="left"/>
              <w:rPr>
                <w:rFonts w:cs="Times New Roman"/>
                <w:iCs/>
                <w:color w:val="000000" w:themeColor="text1"/>
                <w:sz w:val="24"/>
                <w:szCs w:val="24"/>
              </w:rPr>
            </w:pPr>
            <w:r w:rsidRPr="00DB5BC8">
              <w:rPr>
                <w:rFonts w:cs="Times New Roman"/>
                <w:iCs/>
                <w:color w:val="000000" w:themeColor="text1"/>
                <w:sz w:val="24"/>
                <w:szCs w:val="24"/>
              </w:rPr>
              <w:t xml:space="preserve">Інші джерела (гранти , фінансова допомога бізнес – партнерів , ресурси міжнародних фінансових організацій ,інші джерела, не заборонені законодавством) </w:t>
            </w:r>
          </w:p>
        </w:tc>
        <w:tc>
          <w:tcPr>
            <w:tcW w:w="1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40</w:t>
            </w:r>
            <w:r>
              <w:rPr>
                <w:rFonts w:cs="Times New Roman"/>
                <w:iCs/>
                <w:color w:val="000000" w:themeColor="text1"/>
                <w:sz w:val="24"/>
                <w:szCs w:val="24"/>
                <w:lang w:val="uk-UA"/>
              </w:rPr>
              <w:t>,0</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30</w:t>
            </w:r>
            <w:r>
              <w:rPr>
                <w:rFonts w:cs="Times New Roman"/>
                <w:iCs/>
                <w:color w:val="000000" w:themeColor="text1"/>
                <w:sz w:val="24"/>
                <w:szCs w:val="24"/>
                <w:lang w:val="uk-UA"/>
              </w:rPr>
              <w:t>,0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7B17B6" w:rsidRDefault="00E905E6" w:rsidP="00187F72">
            <w:pPr>
              <w:jc w:val="left"/>
              <w:rPr>
                <w:rFonts w:cs="Times New Roman"/>
                <w:iCs/>
                <w:color w:val="000000" w:themeColor="text1"/>
                <w:sz w:val="24"/>
                <w:szCs w:val="24"/>
                <w:lang w:val="uk-UA"/>
              </w:rPr>
            </w:pPr>
            <w:r w:rsidRPr="00DB2468">
              <w:rPr>
                <w:rFonts w:cs="Times New Roman"/>
                <w:iCs/>
                <w:color w:val="000000" w:themeColor="text1"/>
                <w:sz w:val="24"/>
                <w:szCs w:val="24"/>
              </w:rPr>
              <w:t>70</w:t>
            </w:r>
            <w:r>
              <w:rPr>
                <w:rFonts w:cs="Times New Roman"/>
                <w:iCs/>
                <w:color w:val="000000" w:themeColor="text1"/>
                <w:sz w:val="24"/>
                <w:szCs w:val="24"/>
                <w:lang w:val="uk-UA"/>
              </w:rPr>
              <w:t>,0</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Ключові потенційні учасники реалізації п</w:t>
            </w:r>
            <w:r>
              <w:rPr>
                <w:rFonts w:cs="Times New Roman"/>
                <w:iCs/>
                <w:color w:val="000000" w:themeColor="text1"/>
                <w:sz w:val="24"/>
                <w:szCs w:val="24"/>
              </w:rPr>
              <w:t>роєкт</w:t>
            </w:r>
            <w:r w:rsidRPr="00DB2468">
              <w:rPr>
                <w:rFonts w:cs="Times New Roman"/>
                <w:iCs/>
                <w:color w:val="000000" w:themeColor="text1"/>
                <w:sz w:val="24"/>
                <w:szCs w:val="24"/>
              </w:rPr>
              <w:t xml:space="preserve">у </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КНП «Перерісл</w:t>
            </w:r>
            <w:r w:rsidR="00250DA3">
              <w:rPr>
                <w:rFonts w:cs="Times New Roman"/>
                <w:iCs/>
                <w:color w:val="000000" w:themeColor="text1"/>
                <w:sz w:val="24"/>
                <w:szCs w:val="24"/>
              </w:rPr>
              <w:t>янська АЗПСМ»</w:t>
            </w:r>
            <w:r w:rsidR="00250DA3">
              <w:rPr>
                <w:rFonts w:cs="Times New Roman"/>
                <w:iCs/>
                <w:color w:val="000000" w:themeColor="text1"/>
                <w:sz w:val="24"/>
                <w:szCs w:val="24"/>
                <w:lang w:val="uk-UA"/>
              </w:rPr>
              <w:t xml:space="preserve">, </w:t>
            </w:r>
            <w:r w:rsidRPr="00DB2468">
              <w:rPr>
                <w:rFonts w:cs="Times New Roman"/>
                <w:iCs/>
                <w:color w:val="000000" w:themeColor="text1"/>
                <w:sz w:val="24"/>
                <w:szCs w:val="24"/>
              </w:rPr>
              <w:t>Переріслянська сільська рада</w:t>
            </w:r>
          </w:p>
        </w:tc>
      </w:tr>
      <w:tr w:rsidR="00E905E6" w:rsidRPr="00DB2468" w:rsidTr="00131B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2468" w:rsidRDefault="00E905E6" w:rsidP="00187F72">
            <w:pPr>
              <w:jc w:val="left"/>
              <w:rPr>
                <w:rFonts w:cs="Times New Roman"/>
                <w:iCs/>
                <w:color w:val="000000" w:themeColor="text1"/>
                <w:sz w:val="24"/>
                <w:szCs w:val="24"/>
              </w:rPr>
            </w:pPr>
            <w:r w:rsidRPr="00DB2468">
              <w:rPr>
                <w:rFonts w:cs="Times New Roman"/>
                <w:iCs/>
                <w:color w:val="000000" w:themeColor="text1"/>
                <w:sz w:val="24"/>
                <w:szCs w:val="24"/>
              </w:rPr>
              <w:t>Інша інформація щодо п</w:t>
            </w:r>
            <w:r>
              <w:rPr>
                <w:rFonts w:cs="Times New Roman"/>
                <w:iCs/>
                <w:color w:val="000000" w:themeColor="text1"/>
                <w:sz w:val="24"/>
                <w:szCs w:val="24"/>
              </w:rPr>
              <w:t>роєкт</w:t>
            </w:r>
            <w:r w:rsidRPr="00DB2468">
              <w:rPr>
                <w:rFonts w:cs="Times New Roman"/>
                <w:iCs/>
                <w:color w:val="000000" w:themeColor="text1"/>
                <w:sz w:val="24"/>
                <w:szCs w:val="24"/>
              </w:rPr>
              <w:t>у (за потреби)</w:t>
            </w:r>
          </w:p>
        </w:tc>
        <w:tc>
          <w:tcPr>
            <w:tcW w:w="46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5E6" w:rsidRPr="00DB5BC8" w:rsidRDefault="00E905E6" w:rsidP="00187F72">
            <w:pPr>
              <w:jc w:val="left"/>
              <w:rPr>
                <w:rFonts w:cs="Times New Roman"/>
                <w:iCs/>
                <w:color w:val="000000" w:themeColor="text1"/>
                <w:sz w:val="24"/>
                <w:szCs w:val="24"/>
                <w:lang w:val="uk-UA"/>
              </w:rPr>
            </w:pPr>
          </w:p>
        </w:tc>
      </w:tr>
    </w:tbl>
    <w:p w:rsidR="00DB2468" w:rsidRPr="001E4E9D" w:rsidRDefault="00DB2468" w:rsidP="001E4E9D">
      <w:pPr>
        <w:jc w:val="left"/>
        <w:rPr>
          <w:rFonts w:cs="Times New Roman"/>
          <w:color w:val="000000" w:themeColor="text1"/>
          <w:sz w:val="24"/>
          <w:szCs w:val="24"/>
        </w:rPr>
      </w:pPr>
    </w:p>
    <w:p w:rsidR="00DB2468" w:rsidRPr="001E4E9D" w:rsidRDefault="008A1E8C" w:rsidP="00C577FC">
      <w:pPr>
        <w:ind w:firstLine="708"/>
        <w:jc w:val="left"/>
        <w:rPr>
          <w:rFonts w:cs="Times New Roman"/>
          <w:color w:val="000000" w:themeColor="text1"/>
          <w:sz w:val="24"/>
          <w:szCs w:val="24"/>
        </w:rPr>
      </w:pPr>
      <w:r>
        <w:rPr>
          <w:rFonts w:cs="Times New Roman"/>
          <w:color w:val="000000" w:themeColor="text1"/>
          <w:sz w:val="24"/>
          <w:szCs w:val="24"/>
        </w:rPr>
        <w:t>2.35</w:t>
      </w:r>
      <w:r w:rsidR="00514B3C" w:rsidRPr="001E4E9D">
        <w:rPr>
          <w:rFonts w:cs="Times New Roman"/>
          <w:color w:val="000000" w:themeColor="text1"/>
          <w:sz w:val="24"/>
          <w:szCs w:val="24"/>
        </w:rPr>
        <w:t>.</w:t>
      </w:r>
    </w:p>
    <w:tbl>
      <w:tblPr>
        <w:tblW w:w="4920" w:type="pct"/>
        <w:tblInd w:w="108" w:type="dxa"/>
        <w:tblBorders>
          <w:top w:val="outset" w:sz="2" w:space="0" w:color="auto"/>
          <w:left w:val="outset" w:sz="2" w:space="0" w:color="auto"/>
          <w:bottom w:val="outset" w:sz="2" w:space="0" w:color="auto"/>
          <w:right w:val="outset" w:sz="2" w:space="0" w:color="auto"/>
        </w:tblBorders>
        <w:tblLook w:val="00A0"/>
      </w:tblPr>
      <w:tblGrid>
        <w:gridCol w:w="636"/>
        <w:gridCol w:w="3926"/>
        <w:gridCol w:w="1348"/>
        <w:gridCol w:w="917"/>
        <w:gridCol w:w="1062"/>
        <w:gridCol w:w="1325"/>
      </w:tblGrid>
      <w:tr w:rsidR="00E905E6"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Яцинин Іван Васильович</w:t>
            </w:r>
          </w:p>
        </w:tc>
      </w:tr>
      <w:tr w:rsidR="00E905E6"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(03437)3-42-52</w:t>
            </w:r>
          </w:p>
        </w:tc>
      </w:tr>
      <w:tr w:rsidR="00E905E6"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val="en-US" w:eastAsia="ru-RU"/>
              </w:rPr>
              <w:t>mvk</w:t>
            </w:r>
            <w:r w:rsidRPr="00514B3C">
              <w:rPr>
                <w:rFonts w:eastAsia="Times New Roman" w:cs="Times New Roman"/>
                <w:color w:val="000000" w:themeColor="text1"/>
                <w:sz w:val="24"/>
                <w:szCs w:val="24"/>
                <w:lang w:eastAsia="ru-RU"/>
              </w:rPr>
              <w:t>@</w:t>
            </w:r>
            <w:r w:rsidRPr="00514B3C">
              <w:rPr>
                <w:rFonts w:eastAsia="Times New Roman" w:cs="Times New Roman"/>
                <w:color w:val="000000" w:themeColor="text1"/>
                <w:sz w:val="24"/>
                <w:szCs w:val="24"/>
                <w:lang w:val="en-US" w:eastAsia="ru-RU"/>
              </w:rPr>
              <w:t>bolekhiv</w:t>
            </w:r>
            <w:r w:rsidRPr="00514B3C">
              <w:rPr>
                <w:rFonts w:eastAsia="Times New Roman" w:cs="Times New Roman"/>
                <w:color w:val="000000" w:themeColor="text1"/>
                <w:sz w:val="24"/>
                <w:szCs w:val="24"/>
                <w:lang w:eastAsia="ru-RU"/>
              </w:rPr>
              <w:t>-</w:t>
            </w:r>
            <w:r w:rsidRPr="00514B3C">
              <w:rPr>
                <w:rFonts w:eastAsia="Times New Roman" w:cs="Times New Roman"/>
                <w:color w:val="000000" w:themeColor="text1"/>
                <w:sz w:val="24"/>
                <w:szCs w:val="24"/>
                <w:lang w:val="en-US" w:eastAsia="ru-RU"/>
              </w:rPr>
              <w:t>rada</w:t>
            </w:r>
            <w:r w:rsidRPr="00514B3C">
              <w:rPr>
                <w:rFonts w:eastAsia="Times New Roman" w:cs="Times New Roman"/>
                <w:color w:val="000000" w:themeColor="text1"/>
                <w:sz w:val="24"/>
                <w:szCs w:val="24"/>
                <w:lang w:eastAsia="ru-RU"/>
              </w:rPr>
              <w:t>.</w:t>
            </w:r>
            <w:r w:rsidRPr="00514B3C">
              <w:rPr>
                <w:rFonts w:eastAsia="Times New Roman" w:cs="Times New Roman"/>
                <w:color w:val="000000" w:themeColor="text1"/>
                <w:sz w:val="24"/>
                <w:szCs w:val="24"/>
                <w:lang w:val="en-US" w:eastAsia="ru-RU"/>
              </w:rPr>
              <w:t>gov</w:t>
            </w:r>
            <w:r w:rsidRPr="00514B3C">
              <w:rPr>
                <w:rFonts w:eastAsia="Times New Roman" w:cs="Times New Roman"/>
                <w:color w:val="000000" w:themeColor="text1"/>
                <w:sz w:val="24"/>
                <w:szCs w:val="24"/>
                <w:lang w:eastAsia="ru-RU"/>
              </w:rPr>
              <w:t>.</w:t>
            </w:r>
            <w:r w:rsidRPr="00514B3C">
              <w:rPr>
                <w:rFonts w:eastAsia="Times New Roman" w:cs="Times New Roman"/>
                <w:color w:val="000000" w:themeColor="text1"/>
                <w:sz w:val="24"/>
                <w:szCs w:val="24"/>
                <w:lang w:val="en-US" w:eastAsia="ru-RU"/>
              </w:rPr>
              <w:t>ua</w:t>
            </w:r>
          </w:p>
        </w:tc>
      </w:tr>
      <w:tr w:rsidR="00E905E6" w:rsidRPr="00514B3C" w:rsidTr="00131B2C">
        <w:trPr>
          <w:trHeight w:val="551"/>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Назва проєкту регіонального розвитку (далі – проєкт)</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 xml:space="preserve">Придбання </w:t>
            </w:r>
            <w:r w:rsidRPr="00514B3C">
              <w:rPr>
                <w:rFonts w:eastAsia="Times New Roman" w:cs="Times New Roman"/>
                <w:iCs/>
                <w:color w:val="000000" w:themeColor="text1"/>
                <w:sz w:val="24"/>
                <w:szCs w:val="24"/>
                <w:lang w:eastAsia="ru-RU"/>
              </w:rPr>
              <w:t>наборів сімейного лікаря з функцією телемедицини</w:t>
            </w:r>
            <w:r w:rsidRPr="00514B3C">
              <w:rPr>
                <w:rFonts w:eastAsia="Times New Roman" w:cs="Times New Roman"/>
                <w:color w:val="000000" w:themeColor="text1"/>
                <w:sz w:val="24"/>
                <w:szCs w:val="24"/>
                <w:lang w:eastAsia="ru-RU"/>
              </w:rPr>
              <w:t xml:space="preserve"> для комунального некомерційного підприємства «Центр первинної медичної допомоги» Болехівської міської ради Івано-Франківської області з метою подолання наслідків </w:t>
            </w:r>
            <w:r w:rsidRPr="00514B3C">
              <w:rPr>
                <w:rFonts w:eastAsia="Times New Roman" w:cs="Times New Roman"/>
                <w:color w:val="000000" w:themeColor="text1"/>
                <w:sz w:val="24"/>
                <w:szCs w:val="24"/>
                <w:lang w:val="en-US" w:eastAsia="ru-RU"/>
              </w:rPr>
              <w:t>COVID</w:t>
            </w:r>
            <w:r w:rsidRPr="00514B3C">
              <w:rPr>
                <w:rFonts w:eastAsia="Times New Roman" w:cs="Times New Roman"/>
                <w:color w:val="000000" w:themeColor="text1"/>
                <w:sz w:val="24"/>
                <w:szCs w:val="24"/>
                <w:lang w:eastAsia="ru-RU"/>
              </w:rPr>
              <w:t>-19</w:t>
            </w:r>
          </w:p>
        </w:tc>
      </w:tr>
      <w:tr w:rsidR="00E905E6" w:rsidRPr="00514B3C" w:rsidTr="00131B2C">
        <w:trPr>
          <w:trHeight w:val="786"/>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Болехі</w:t>
            </w:r>
            <w:r w:rsidR="00131B2C">
              <w:rPr>
                <w:rFonts w:eastAsia="Times New Roman" w:cs="Times New Roman"/>
                <w:color w:val="000000" w:themeColor="text1"/>
                <w:sz w:val="24"/>
                <w:szCs w:val="24"/>
                <w:lang w:eastAsia="ru-RU"/>
              </w:rPr>
              <w:t>вська міська рада спільно з КНП </w:t>
            </w:r>
            <w:r w:rsidRPr="00514B3C">
              <w:rPr>
                <w:rFonts w:eastAsia="Times New Roman" w:cs="Times New Roman"/>
                <w:color w:val="000000" w:themeColor="text1"/>
                <w:sz w:val="24"/>
                <w:szCs w:val="24"/>
                <w:lang w:eastAsia="ru-RU"/>
              </w:rPr>
              <w:t>«Центр первинної медичної допомоги» Болехівської міської ради Івано-Франківської області</w:t>
            </w:r>
          </w:p>
        </w:tc>
      </w:tr>
      <w:tr w:rsidR="00E905E6" w:rsidRPr="00514B3C" w:rsidTr="00131B2C">
        <w:trPr>
          <w:trHeight w:val="491"/>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val="ru-RU" w:eastAsia="ru-RU"/>
              </w:rPr>
              <w:t>3.1.1.</w:t>
            </w:r>
            <w:r w:rsidR="00250DA3">
              <w:rPr>
                <w:rFonts w:eastAsia="Times New Roman" w:cs="Times New Roman"/>
                <w:color w:val="000000" w:themeColor="text1"/>
                <w:sz w:val="24"/>
                <w:szCs w:val="24"/>
                <w:lang w:val="ru-RU" w:eastAsia="ru-RU"/>
              </w:rPr>
              <w:t xml:space="preserve"> </w:t>
            </w:r>
            <w:r w:rsidRPr="00514B3C">
              <w:rPr>
                <w:rFonts w:eastAsia="Times New Roman" w:cs="Times New Roman"/>
                <w:color w:val="000000" w:themeColor="text1"/>
                <w:sz w:val="24"/>
                <w:szCs w:val="24"/>
                <w:lang w:val="ru-RU" w:eastAsia="ru-RU"/>
              </w:rPr>
              <w:t>Підвищення якості та доступності якості медичних послуг, будівництво, реконструкція та покращення матеріально-технічної бази закладів охорони здоров</w:t>
            </w:r>
            <w:r w:rsidRPr="00514B3C">
              <w:rPr>
                <w:rFonts w:eastAsia="Times New Roman" w:cs="Times New Roman"/>
                <w:color w:val="000000" w:themeColor="text1"/>
                <w:sz w:val="24"/>
                <w:szCs w:val="24"/>
                <w:lang w:val="ru-RU" w:eastAsia="ru-RU"/>
              </w:rPr>
              <w:br w:type="column"/>
              <w:t>’я</w:t>
            </w:r>
            <w:r w:rsidR="00250DA3">
              <w:rPr>
                <w:rFonts w:eastAsia="Times New Roman" w:cs="Times New Roman"/>
                <w:color w:val="000000" w:themeColor="text1"/>
                <w:sz w:val="24"/>
                <w:szCs w:val="24"/>
                <w:lang w:val="ru-RU" w:eastAsia="ru-RU"/>
              </w:rPr>
              <w:t>.</w:t>
            </w:r>
          </w:p>
        </w:tc>
      </w:tr>
      <w:tr w:rsidR="00E905E6" w:rsidRPr="00514B3C" w:rsidTr="00131B2C">
        <w:trPr>
          <w:trHeight w:val="1024"/>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Мета та завдання проєкту</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uk-UA"/>
              </w:rPr>
            </w:pPr>
            <w:r w:rsidRPr="00514B3C">
              <w:rPr>
                <w:rFonts w:eastAsia="Times New Roman" w:cs="Times New Roman"/>
                <w:color w:val="000000" w:themeColor="text1"/>
                <w:sz w:val="24"/>
                <w:szCs w:val="24"/>
                <w:lang w:eastAsia="ru-RU"/>
              </w:rPr>
              <w:t xml:space="preserve">Мета проєкту </w:t>
            </w:r>
            <w:r w:rsidR="00131B2C">
              <w:rPr>
                <w:rFonts w:eastAsia="Times New Roman" w:cs="Times New Roman"/>
                <w:color w:val="000000" w:themeColor="text1"/>
                <w:sz w:val="24"/>
                <w:szCs w:val="24"/>
                <w:lang w:eastAsia="ru-RU"/>
              </w:rPr>
              <w:t>–</w:t>
            </w:r>
            <w:r w:rsidRPr="00514B3C">
              <w:rPr>
                <w:rFonts w:eastAsia="Times New Roman" w:cs="Times New Roman"/>
                <w:color w:val="000000" w:themeColor="text1"/>
                <w:sz w:val="24"/>
                <w:szCs w:val="24"/>
                <w:lang w:eastAsia="ru-RU"/>
              </w:rPr>
              <w:t xml:space="preserve"> створення належних умов </w:t>
            </w:r>
            <w:r w:rsidRPr="00514B3C">
              <w:rPr>
                <w:rFonts w:eastAsia="Times New Roman" w:cs="Times New Roman"/>
                <w:color w:val="000000" w:themeColor="text1"/>
                <w:sz w:val="24"/>
                <w:szCs w:val="24"/>
                <w:lang w:eastAsia="uk-UA"/>
              </w:rPr>
              <w:t>для своєчасної та якісної діагностик</w:t>
            </w:r>
            <w:r w:rsidR="00131B2C">
              <w:rPr>
                <w:rFonts w:eastAsia="Times New Roman" w:cs="Times New Roman"/>
                <w:color w:val="000000" w:themeColor="text1"/>
                <w:sz w:val="24"/>
                <w:szCs w:val="24"/>
                <w:lang w:eastAsia="uk-UA"/>
              </w:rPr>
              <w:t xml:space="preserve">и </w:t>
            </w:r>
            <w:r w:rsidRPr="00514B3C">
              <w:rPr>
                <w:rFonts w:eastAsia="Times New Roman" w:cs="Times New Roman"/>
                <w:color w:val="000000" w:themeColor="text1"/>
                <w:sz w:val="24"/>
                <w:szCs w:val="24"/>
                <w:lang w:eastAsia="uk-UA"/>
              </w:rPr>
              <w:t xml:space="preserve">хворих на коронавірусну хворобу </w:t>
            </w:r>
            <w:r w:rsidRPr="00514B3C">
              <w:rPr>
                <w:rFonts w:eastAsia="Times New Roman" w:cs="Times New Roman"/>
                <w:color w:val="000000" w:themeColor="text1"/>
                <w:sz w:val="24"/>
                <w:szCs w:val="24"/>
                <w:lang w:val="en-US" w:eastAsia="uk-UA"/>
              </w:rPr>
              <w:t>COVID</w:t>
            </w:r>
            <w:r w:rsidRPr="00514B3C">
              <w:rPr>
                <w:rFonts w:eastAsia="Times New Roman" w:cs="Times New Roman"/>
                <w:color w:val="000000" w:themeColor="text1"/>
                <w:sz w:val="24"/>
                <w:szCs w:val="24"/>
                <w:lang w:eastAsia="uk-UA"/>
              </w:rPr>
              <w:t xml:space="preserve"> -19 та наближення медичної допомоги жителям віддалених сіл територіальної громади </w:t>
            </w:r>
            <w:r w:rsidRPr="00514B3C">
              <w:rPr>
                <w:rFonts w:eastAsia="Times New Roman" w:cs="Times New Roman"/>
                <w:color w:val="000000" w:themeColor="text1"/>
                <w:sz w:val="24"/>
                <w:szCs w:val="24"/>
                <w:lang w:eastAsia="uk-UA"/>
              </w:rPr>
              <w:lastRenderedPageBreak/>
              <w:t xml:space="preserve">шляхом придбання </w:t>
            </w:r>
            <w:r w:rsidRPr="00514B3C">
              <w:rPr>
                <w:rFonts w:eastAsia="Times New Roman" w:cs="Times New Roman"/>
                <w:iCs/>
                <w:color w:val="000000" w:themeColor="text1"/>
                <w:sz w:val="24"/>
                <w:szCs w:val="24"/>
                <w:lang w:eastAsia="ru-RU"/>
              </w:rPr>
              <w:t>наборів сімейного лікаря з функцією телемедицини</w:t>
            </w:r>
            <w:r w:rsidRPr="00514B3C">
              <w:rPr>
                <w:rFonts w:eastAsia="Times New Roman" w:cs="Times New Roman"/>
                <w:color w:val="000000" w:themeColor="text1"/>
                <w:sz w:val="24"/>
                <w:szCs w:val="24"/>
                <w:lang w:eastAsia="uk-UA"/>
              </w:rPr>
              <w:t>.</w:t>
            </w:r>
          </w:p>
          <w:p w:rsidR="00E905E6" w:rsidRPr="00514B3C" w:rsidRDefault="00E905E6" w:rsidP="00187F72">
            <w:pPr>
              <w:jc w:val="left"/>
              <w:rPr>
                <w:rFonts w:eastAsia="Times New Roman" w:cs="Times New Roman"/>
                <w:color w:val="000000" w:themeColor="text1"/>
                <w:sz w:val="24"/>
                <w:szCs w:val="24"/>
                <w:lang w:eastAsia="uk-UA"/>
              </w:rPr>
            </w:pPr>
            <w:r w:rsidRPr="00514B3C">
              <w:rPr>
                <w:rFonts w:eastAsia="Times New Roman" w:cs="Times New Roman"/>
                <w:color w:val="000000" w:themeColor="text1"/>
                <w:sz w:val="24"/>
                <w:szCs w:val="24"/>
                <w:lang w:eastAsia="uk-UA"/>
              </w:rPr>
              <w:t>Завдання проєкту:</w:t>
            </w:r>
          </w:p>
          <w:p w:rsidR="00E905E6" w:rsidRPr="00514B3C" w:rsidRDefault="00E905E6" w:rsidP="00187F72">
            <w:pPr>
              <w:jc w:val="left"/>
              <w:rPr>
                <w:rFonts w:eastAsia="Times New Roman" w:cs="Times New Roman"/>
                <w:color w:val="000000" w:themeColor="text1"/>
                <w:spacing w:val="5"/>
                <w:sz w:val="24"/>
                <w:szCs w:val="24"/>
                <w:lang w:eastAsia="ru-RU"/>
              </w:rPr>
            </w:pPr>
            <w:r w:rsidRPr="00514B3C">
              <w:rPr>
                <w:rFonts w:eastAsia="Times New Roman" w:cs="Times New Roman"/>
                <w:color w:val="000000" w:themeColor="text1"/>
                <w:spacing w:val="5"/>
                <w:sz w:val="24"/>
                <w:szCs w:val="24"/>
                <w:lang w:eastAsia="ru-RU"/>
              </w:rPr>
              <w:t xml:space="preserve">1. </w:t>
            </w:r>
            <w:r w:rsidRPr="00514B3C">
              <w:rPr>
                <w:rFonts w:eastAsia="Times New Roman" w:cs="Times New Roman"/>
                <w:color w:val="000000" w:themeColor="text1"/>
                <w:spacing w:val="5"/>
                <w:sz w:val="24"/>
                <w:szCs w:val="24"/>
                <w:lang w:val="ru-RU" w:eastAsia="ru-RU"/>
              </w:rPr>
              <w:t>Створення умов для формування здорового населення</w:t>
            </w:r>
            <w:r w:rsidRPr="00514B3C">
              <w:rPr>
                <w:rFonts w:eastAsia="Times New Roman" w:cs="Times New Roman"/>
                <w:color w:val="000000" w:themeColor="text1"/>
                <w:spacing w:val="5"/>
                <w:sz w:val="24"/>
                <w:szCs w:val="24"/>
                <w:lang w:eastAsia="ru-RU"/>
              </w:rPr>
              <w:t>.</w:t>
            </w:r>
          </w:p>
          <w:p w:rsidR="00E905E6" w:rsidRPr="00514B3C" w:rsidRDefault="00E905E6" w:rsidP="00187F72">
            <w:pPr>
              <w:jc w:val="left"/>
              <w:rPr>
                <w:rFonts w:eastAsia="Times New Roman" w:cs="Times New Roman"/>
                <w:color w:val="000000" w:themeColor="text1"/>
                <w:spacing w:val="5"/>
                <w:sz w:val="24"/>
                <w:szCs w:val="24"/>
                <w:lang w:eastAsia="ru-RU"/>
              </w:rPr>
            </w:pPr>
            <w:r w:rsidRPr="00514B3C">
              <w:rPr>
                <w:rFonts w:eastAsia="Times New Roman" w:cs="Times New Roman"/>
                <w:color w:val="000000" w:themeColor="text1"/>
                <w:spacing w:val="5"/>
                <w:sz w:val="24"/>
                <w:szCs w:val="24"/>
                <w:lang w:eastAsia="ru-RU"/>
              </w:rPr>
              <w:t>2. Створення рівних умов для надання медичної допомоги жителям віддалених сіл територіальної громади.</w:t>
            </w:r>
          </w:p>
          <w:p w:rsidR="00E905E6" w:rsidRPr="00514B3C" w:rsidRDefault="00E905E6" w:rsidP="00187F72">
            <w:pPr>
              <w:jc w:val="left"/>
              <w:rPr>
                <w:rFonts w:eastAsia="Times New Roman" w:cs="Times New Roman"/>
                <w:iCs/>
                <w:color w:val="000000" w:themeColor="text1"/>
                <w:sz w:val="24"/>
                <w:szCs w:val="24"/>
                <w:lang w:eastAsia="ru-RU"/>
              </w:rPr>
            </w:pPr>
            <w:r w:rsidRPr="00514B3C">
              <w:rPr>
                <w:rFonts w:eastAsia="Times New Roman" w:cs="Times New Roman"/>
                <w:color w:val="000000" w:themeColor="text1"/>
                <w:spacing w:val="5"/>
                <w:sz w:val="24"/>
                <w:szCs w:val="24"/>
                <w:lang w:eastAsia="ru-RU"/>
              </w:rPr>
              <w:t xml:space="preserve">3. </w:t>
            </w:r>
            <w:r w:rsidRPr="00514B3C">
              <w:rPr>
                <w:rFonts w:eastAsia="Times New Roman" w:cs="Times New Roman"/>
                <w:iCs/>
                <w:color w:val="000000" w:themeColor="text1"/>
                <w:sz w:val="24"/>
                <w:szCs w:val="24"/>
                <w:lang w:eastAsia="ru-RU"/>
              </w:rPr>
              <w:t>Придбання наборів сімейного лікаря з функцією телемедицини.</w:t>
            </w:r>
          </w:p>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iCs/>
                <w:color w:val="000000" w:themeColor="text1"/>
                <w:sz w:val="24"/>
                <w:szCs w:val="24"/>
                <w:lang w:eastAsia="ru-RU"/>
              </w:rPr>
              <w:t>4. Інформування мешканців про реалізований проєкт</w:t>
            </w:r>
            <w:r w:rsidR="00250DA3">
              <w:rPr>
                <w:rFonts w:eastAsia="Times New Roman" w:cs="Times New Roman"/>
                <w:iCs/>
                <w:color w:val="000000" w:themeColor="text1"/>
                <w:sz w:val="24"/>
                <w:szCs w:val="24"/>
                <w:lang w:eastAsia="ru-RU"/>
              </w:rPr>
              <w:t>.</w:t>
            </w:r>
          </w:p>
        </w:tc>
      </w:tr>
      <w:tr w:rsidR="00E905E6" w:rsidRPr="00514B3C" w:rsidTr="00131B2C">
        <w:trPr>
          <w:trHeight w:val="429"/>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Територія, на яку проєкт матиме вплив</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i/>
                <w:color w:val="000000" w:themeColor="text1"/>
                <w:sz w:val="24"/>
                <w:szCs w:val="24"/>
                <w:lang w:eastAsia="ru-RU"/>
              </w:rPr>
            </w:pPr>
            <w:r w:rsidRPr="00514B3C">
              <w:rPr>
                <w:rFonts w:eastAsia="Times New Roman" w:cs="Times New Roman"/>
                <w:color w:val="000000" w:themeColor="text1"/>
                <w:sz w:val="24"/>
                <w:szCs w:val="24"/>
                <w:lang w:eastAsia="ru-RU"/>
              </w:rPr>
              <w:t>Болехівська територіальна громада</w:t>
            </w:r>
          </w:p>
        </w:tc>
      </w:tr>
      <w:tr w:rsidR="00E905E6" w:rsidRPr="00514B3C" w:rsidTr="00131B2C">
        <w:trPr>
          <w:trHeight w:val="567"/>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 xml:space="preserve">Цільові групи проєкту </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Жителі Болехівської територіальної громади (19666 осіб)</w:t>
            </w:r>
          </w:p>
        </w:tc>
      </w:tr>
      <w:tr w:rsidR="00E905E6" w:rsidRPr="00514B3C" w:rsidTr="00131B2C">
        <w:trPr>
          <w:trHeight w:val="660"/>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Опис проблеми, на вирішення якої спрямований проєкт</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uk-UA"/>
              </w:rPr>
            </w:pPr>
            <w:r w:rsidRPr="00514B3C">
              <w:rPr>
                <w:rFonts w:eastAsia="Times New Roman" w:cs="Times New Roman"/>
                <w:color w:val="000000" w:themeColor="text1"/>
                <w:sz w:val="24"/>
                <w:szCs w:val="24"/>
                <w:lang w:val="ru-RU" w:eastAsia="ru-RU"/>
              </w:rPr>
              <w:t>На території Болехівської територіальної громади зареєстровано 706 випадк</w:t>
            </w:r>
            <w:r w:rsidRPr="00514B3C">
              <w:rPr>
                <w:rFonts w:eastAsia="Times New Roman" w:cs="Times New Roman"/>
                <w:color w:val="000000" w:themeColor="text1"/>
                <w:sz w:val="24"/>
                <w:szCs w:val="24"/>
                <w:lang w:eastAsia="ru-RU"/>
              </w:rPr>
              <w:t xml:space="preserve">ів захворювання на </w:t>
            </w:r>
            <w:r w:rsidRPr="00514B3C">
              <w:rPr>
                <w:rFonts w:eastAsia="Times New Roman" w:cs="Times New Roman"/>
                <w:color w:val="000000" w:themeColor="text1"/>
                <w:sz w:val="24"/>
                <w:szCs w:val="24"/>
                <w:lang w:val="en-US" w:eastAsia="ru-RU"/>
              </w:rPr>
              <w:t>COVID</w:t>
            </w:r>
            <w:r w:rsidRPr="00514B3C">
              <w:rPr>
                <w:rFonts w:eastAsia="Times New Roman" w:cs="Times New Roman"/>
                <w:color w:val="000000" w:themeColor="text1"/>
                <w:sz w:val="24"/>
                <w:szCs w:val="24"/>
                <w:lang w:val="ru-RU" w:eastAsia="ru-RU"/>
              </w:rPr>
              <w:t>-19,</w:t>
            </w:r>
            <w:r w:rsidRPr="00514B3C">
              <w:rPr>
                <w:rFonts w:eastAsia="Times New Roman" w:cs="Times New Roman"/>
                <w:color w:val="000000" w:themeColor="text1"/>
                <w:sz w:val="24"/>
                <w:szCs w:val="24"/>
                <w:lang w:eastAsia="ru-RU"/>
              </w:rPr>
              <w:t xml:space="preserve"> </w:t>
            </w:r>
            <w:r w:rsidRPr="00514B3C">
              <w:rPr>
                <w:rFonts w:eastAsia="Times New Roman" w:cs="Times New Roman"/>
                <w:color w:val="000000" w:themeColor="text1"/>
                <w:sz w:val="24"/>
                <w:szCs w:val="24"/>
                <w:lang w:val="ru-RU" w:eastAsia="ru-RU"/>
              </w:rPr>
              <w:t xml:space="preserve">з них летальні випадки </w:t>
            </w:r>
            <w:r w:rsidR="00250DA3">
              <w:rPr>
                <w:rFonts w:eastAsia="Times New Roman" w:cs="Times New Roman"/>
                <w:color w:val="000000" w:themeColor="text1"/>
                <w:sz w:val="24"/>
                <w:szCs w:val="24"/>
                <w:lang w:val="ru-RU" w:eastAsia="ru-RU"/>
              </w:rPr>
              <w:t xml:space="preserve">– </w:t>
            </w:r>
            <w:r w:rsidRPr="00514B3C">
              <w:rPr>
                <w:rFonts w:eastAsia="Times New Roman" w:cs="Times New Roman"/>
                <w:color w:val="000000" w:themeColor="text1"/>
                <w:sz w:val="24"/>
                <w:szCs w:val="24"/>
                <w:lang w:val="ru-RU" w:eastAsia="ru-RU"/>
              </w:rPr>
              <w:t>28.</w:t>
            </w:r>
            <w:r>
              <w:rPr>
                <w:rFonts w:eastAsia="Times New Roman" w:cs="Times New Roman"/>
                <w:color w:val="000000" w:themeColor="text1"/>
                <w:sz w:val="24"/>
                <w:szCs w:val="24"/>
                <w:lang w:val="ru-RU" w:eastAsia="ru-RU"/>
              </w:rPr>
              <w:t xml:space="preserve"> </w:t>
            </w:r>
            <w:r w:rsidRPr="00514B3C">
              <w:rPr>
                <w:rFonts w:eastAsia="Times New Roman" w:cs="Times New Roman"/>
                <w:color w:val="000000" w:themeColor="text1"/>
                <w:sz w:val="24"/>
                <w:szCs w:val="24"/>
                <w:lang w:eastAsia="ru-RU"/>
              </w:rPr>
              <w:t xml:space="preserve">З метою створення належних умов </w:t>
            </w:r>
            <w:r w:rsidRPr="00514B3C">
              <w:rPr>
                <w:rFonts w:eastAsia="Times New Roman" w:cs="Times New Roman"/>
                <w:color w:val="000000" w:themeColor="text1"/>
                <w:sz w:val="24"/>
                <w:szCs w:val="24"/>
                <w:lang w:eastAsia="uk-UA"/>
              </w:rPr>
              <w:t>для своєчасної та якісної діагностики станів коронавірусних хворих, необхідно придбати медичне обладнання (</w:t>
            </w:r>
            <w:r w:rsidRPr="00514B3C">
              <w:rPr>
                <w:rFonts w:eastAsia="Times New Roman" w:cs="Times New Roman"/>
                <w:iCs/>
                <w:color w:val="000000" w:themeColor="text1"/>
                <w:sz w:val="24"/>
                <w:szCs w:val="24"/>
                <w:lang w:eastAsia="ru-RU"/>
              </w:rPr>
              <w:t xml:space="preserve">набори сімейного лікаря з функцією телемедецини) </w:t>
            </w:r>
            <w:r w:rsidRPr="00514B3C">
              <w:rPr>
                <w:rFonts w:eastAsia="Times New Roman" w:cs="Times New Roman"/>
                <w:color w:val="000000" w:themeColor="text1"/>
                <w:sz w:val="24"/>
                <w:szCs w:val="24"/>
                <w:lang w:eastAsia="ru-RU"/>
              </w:rPr>
              <w:t>для комунального некомерційного підприємства «Центр первинної медичної допомоги» Болехівської міської ради Івано-Франківської області.</w:t>
            </w:r>
          </w:p>
          <w:p w:rsidR="00E905E6" w:rsidRPr="00514B3C" w:rsidRDefault="00250DA3" w:rsidP="00250DA3">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uk-UA"/>
              </w:rPr>
              <w:t xml:space="preserve">Завдяки придбаному медичному </w:t>
            </w:r>
            <w:r w:rsidR="00E905E6" w:rsidRPr="00514B3C">
              <w:rPr>
                <w:rFonts w:eastAsia="Times New Roman" w:cs="Times New Roman"/>
                <w:color w:val="000000" w:themeColor="text1"/>
                <w:sz w:val="24"/>
                <w:szCs w:val="24"/>
                <w:lang w:eastAsia="uk-UA"/>
              </w:rPr>
              <w:t>обладнанню з’явиться можливість своєчасної та якісної</w:t>
            </w:r>
            <w:r w:rsidR="00E905E6">
              <w:rPr>
                <w:rFonts w:eastAsia="Times New Roman" w:cs="Times New Roman"/>
                <w:color w:val="000000" w:themeColor="text1"/>
                <w:sz w:val="24"/>
                <w:szCs w:val="24"/>
                <w:lang w:eastAsia="uk-UA"/>
              </w:rPr>
              <w:t xml:space="preserve"> </w:t>
            </w:r>
            <w:r w:rsidR="00E905E6" w:rsidRPr="00514B3C">
              <w:rPr>
                <w:rFonts w:eastAsia="Times New Roman" w:cs="Times New Roman"/>
                <w:color w:val="000000" w:themeColor="text1"/>
                <w:sz w:val="24"/>
                <w:szCs w:val="24"/>
                <w:lang w:eastAsia="uk-UA"/>
              </w:rPr>
              <w:t xml:space="preserve">діагностики станів, що потребують </w:t>
            </w:r>
            <w:r w:rsidR="00E905E6">
              <w:rPr>
                <w:rFonts w:eastAsia="Times New Roman" w:cs="Times New Roman"/>
                <w:color w:val="000000" w:themeColor="text1"/>
                <w:sz w:val="24"/>
                <w:szCs w:val="24"/>
                <w:lang w:eastAsia="uk-UA"/>
              </w:rPr>
              <w:t>невідкладної допомоги</w:t>
            </w:r>
            <w:r w:rsidR="00E905E6" w:rsidRPr="00514B3C">
              <w:rPr>
                <w:rFonts w:eastAsia="Times New Roman" w:cs="Times New Roman"/>
                <w:color w:val="000000" w:themeColor="text1"/>
                <w:sz w:val="24"/>
                <w:szCs w:val="24"/>
                <w:lang w:eastAsia="uk-UA"/>
              </w:rPr>
              <w:t>, проведення суміжних оглядів на догоспітальному етапі та дасть змогу обстежувати жителів віддалених сіл Болехівської територіальної громади.</w:t>
            </w:r>
          </w:p>
        </w:tc>
      </w:tr>
      <w:tr w:rsidR="00E905E6" w:rsidRPr="00514B3C" w:rsidTr="00131B2C">
        <w:trPr>
          <w:trHeight w:val="3358"/>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Очікувані результати від реалізації проєкту</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val="ru-RU" w:eastAsia="ru-RU"/>
              </w:rPr>
              <w:t>Кількісні результати:</w:t>
            </w:r>
          </w:p>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iCs/>
                <w:color w:val="000000" w:themeColor="text1"/>
                <w:sz w:val="24"/>
                <w:szCs w:val="24"/>
                <w:lang w:eastAsia="ru-RU"/>
              </w:rPr>
              <w:t>- п</w:t>
            </w:r>
            <w:r w:rsidRPr="00514B3C">
              <w:rPr>
                <w:rFonts w:eastAsia="Times New Roman" w:cs="Times New Roman"/>
                <w:iCs/>
                <w:color w:val="000000" w:themeColor="text1"/>
                <w:sz w:val="24"/>
                <w:szCs w:val="24"/>
                <w:lang w:val="ru-RU" w:eastAsia="ru-RU"/>
              </w:rPr>
              <w:t>ридбано</w:t>
            </w:r>
            <w:r w:rsidRPr="00514B3C">
              <w:rPr>
                <w:rFonts w:eastAsia="Times New Roman" w:cs="Times New Roman"/>
                <w:iCs/>
                <w:color w:val="000000" w:themeColor="text1"/>
                <w:sz w:val="24"/>
                <w:szCs w:val="24"/>
                <w:lang w:eastAsia="ru-RU"/>
              </w:rPr>
              <w:t xml:space="preserve"> набір сімейного лікаря з функцією телемедецини </w:t>
            </w:r>
            <w:r w:rsidRPr="00514B3C">
              <w:rPr>
                <w:rFonts w:eastAsia="Times New Roman" w:cs="Times New Roman"/>
                <w:iCs/>
                <w:color w:val="000000" w:themeColor="text1"/>
                <w:sz w:val="24"/>
                <w:szCs w:val="24"/>
                <w:lang w:val="ru-RU" w:eastAsia="ru-RU"/>
              </w:rPr>
              <w:t>–</w:t>
            </w:r>
            <w:r w:rsidRPr="00514B3C">
              <w:rPr>
                <w:rFonts w:eastAsia="Times New Roman" w:cs="Times New Roman"/>
                <w:iCs/>
                <w:color w:val="000000" w:themeColor="text1"/>
                <w:sz w:val="24"/>
                <w:szCs w:val="24"/>
                <w:lang w:eastAsia="ru-RU"/>
              </w:rPr>
              <w:t xml:space="preserve"> 2 ш</w:t>
            </w:r>
            <w:r w:rsidRPr="00514B3C">
              <w:rPr>
                <w:rFonts w:eastAsia="Times New Roman" w:cs="Times New Roman"/>
                <w:iCs/>
                <w:color w:val="000000" w:themeColor="text1"/>
                <w:sz w:val="24"/>
                <w:szCs w:val="24"/>
                <w:lang w:val="ru-RU" w:eastAsia="ru-RU"/>
              </w:rPr>
              <w:t>т</w:t>
            </w:r>
            <w:r w:rsidRPr="00514B3C">
              <w:rPr>
                <w:rFonts w:eastAsia="Times New Roman" w:cs="Times New Roman"/>
                <w:iCs/>
                <w:color w:val="000000" w:themeColor="text1"/>
                <w:sz w:val="24"/>
                <w:szCs w:val="24"/>
                <w:lang w:eastAsia="ru-RU"/>
              </w:rPr>
              <w:t>.</w:t>
            </w:r>
          </w:p>
          <w:p w:rsidR="00E905E6" w:rsidRPr="00514B3C" w:rsidRDefault="00E905E6" w:rsidP="00187F72">
            <w:pPr>
              <w:jc w:val="left"/>
              <w:rPr>
                <w:rFonts w:eastAsia="Times New Roman" w:cs="Times New Roman"/>
                <w:color w:val="000000" w:themeColor="text1"/>
                <w:sz w:val="24"/>
                <w:szCs w:val="24"/>
                <w:lang w:val="ru-RU" w:eastAsia="ru-RU"/>
              </w:rPr>
            </w:pPr>
            <w:r w:rsidRPr="00514B3C">
              <w:rPr>
                <w:rFonts w:eastAsia="Times New Roman" w:cs="Times New Roman"/>
                <w:color w:val="000000" w:themeColor="text1"/>
                <w:sz w:val="24"/>
                <w:szCs w:val="24"/>
                <w:lang w:val="ru-RU" w:eastAsia="ru-RU"/>
              </w:rPr>
              <w:t>Якісні результати:</w:t>
            </w:r>
          </w:p>
          <w:p w:rsidR="00E905E6" w:rsidRPr="00514B3C" w:rsidRDefault="00E905E6" w:rsidP="00187F72">
            <w:pPr>
              <w:jc w:val="left"/>
              <w:rPr>
                <w:rFonts w:eastAsia="Times New Roman" w:cs="Times New Roman"/>
                <w:color w:val="000000" w:themeColor="text1"/>
                <w:sz w:val="24"/>
                <w:szCs w:val="24"/>
                <w:lang w:eastAsia="uk-UA"/>
              </w:rPr>
            </w:pPr>
            <w:r w:rsidRPr="00514B3C">
              <w:rPr>
                <w:rFonts w:eastAsia="Times New Roman" w:cs="Times New Roman"/>
                <w:color w:val="000000" w:themeColor="text1"/>
                <w:sz w:val="24"/>
                <w:szCs w:val="24"/>
                <w:lang w:eastAsia="ru-RU"/>
              </w:rPr>
              <w:t xml:space="preserve">- </w:t>
            </w:r>
            <w:r w:rsidRPr="00514B3C">
              <w:rPr>
                <w:rFonts w:eastAsia="Times New Roman" w:cs="Times New Roman"/>
                <w:color w:val="000000" w:themeColor="text1"/>
                <w:sz w:val="24"/>
                <w:szCs w:val="24"/>
                <w:lang w:val="ru-RU" w:eastAsia="ru-RU"/>
              </w:rPr>
              <w:t xml:space="preserve">створено належні умови </w:t>
            </w:r>
            <w:r w:rsidRPr="00514B3C">
              <w:rPr>
                <w:rFonts w:eastAsia="Times New Roman" w:cs="Times New Roman"/>
                <w:color w:val="000000" w:themeColor="text1"/>
                <w:sz w:val="24"/>
                <w:szCs w:val="24"/>
                <w:lang w:val="ru-RU" w:eastAsia="uk-UA"/>
              </w:rPr>
              <w:t xml:space="preserve">для своєчасної та </w:t>
            </w:r>
          </w:p>
          <w:p w:rsidR="00E905E6" w:rsidRPr="00514B3C" w:rsidRDefault="00E905E6" w:rsidP="00187F72">
            <w:pPr>
              <w:jc w:val="left"/>
              <w:rPr>
                <w:rFonts w:eastAsia="Times New Roman" w:cs="Times New Roman"/>
                <w:color w:val="000000" w:themeColor="text1"/>
                <w:sz w:val="24"/>
                <w:szCs w:val="24"/>
                <w:lang w:val="ru-RU" w:eastAsia="uk-UA"/>
              </w:rPr>
            </w:pPr>
            <w:r w:rsidRPr="00514B3C">
              <w:rPr>
                <w:rFonts w:eastAsia="Times New Roman" w:cs="Times New Roman"/>
                <w:color w:val="000000" w:themeColor="text1"/>
                <w:sz w:val="24"/>
                <w:szCs w:val="24"/>
                <w:lang w:val="ru-RU" w:eastAsia="uk-UA"/>
              </w:rPr>
              <w:t>якісн</w:t>
            </w:r>
            <w:r w:rsidRPr="00514B3C">
              <w:rPr>
                <w:rFonts w:eastAsia="Times New Roman" w:cs="Times New Roman"/>
                <w:color w:val="000000" w:themeColor="text1"/>
                <w:sz w:val="24"/>
                <w:szCs w:val="24"/>
                <w:lang w:eastAsia="uk-UA"/>
              </w:rPr>
              <w:t>о</w:t>
            </w:r>
            <w:r w:rsidRPr="00514B3C">
              <w:rPr>
                <w:rFonts w:eastAsia="Times New Roman" w:cs="Times New Roman"/>
                <w:color w:val="000000" w:themeColor="text1"/>
                <w:sz w:val="24"/>
                <w:szCs w:val="24"/>
                <w:lang w:val="ru-RU" w:eastAsia="uk-UA"/>
              </w:rPr>
              <w:t>ї діагностики коронавірусних хворих.</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color w:val="000000" w:themeColor="text1"/>
                <w:sz w:val="24"/>
                <w:szCs w:val="24"/>
                <w:bdr w:val="none" w:sz="0" w:space="0" w:color="auto" w:frame="1"/>
              </w:rPr>
              <w:t xml:space="preserve">- </w:t>
            </w:r>
            <w:r>
              <w:rPr>
                <w:rFonts w:eastAsia="Times New Roman" w:cs="Times New Roman"/>
                <w:color w:val="000000" w:themeColor="text1"/>
                <w:sz w:val="24"/>
                <w:szCs w:val="24"/>
                <w:bdr w:val="none" w:sz="0" w:space="0" w:color="auto" w:frame="1"/>
              </w:rPr>
              <w:t xml:space="preserve">забезпечено </w:t>
            </w:r>
            <w:r w:rsidRPr="00514B3C">
              <w:rPr>
                <w:rFonts w:eastAsia="Times New Roman" w:cs="Times New Roman"/>
                <w:color w:val="000000" w:themeColor="text1"/>
                <w:sz w:val="24"/>
                <w:szCs w:val="24"/>
                <w:bdr w:val="none" w:sz="0" w:space="0" w:color="auto" w:frame="1"/>
              </w:rPr>
              <w:t>спостереження за пацієнтами на відстані;</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color w:val="000000" w:themeColor="text1"/>
                <w:sz w:val="24"/>
                <w:szCs w:val="24"/>
                <w:bdr w:val="none" w:sz="0" w:space="0" w:color="auto" w:frame="1"/>
              </w:rPr>
              <w:t xml:space="preserve">- </w:t>
            </w:r>
            <w:r>
              <w:rPr>
                <w:rFonts w:eastAsia="Times New Roman" w:cs="Times New Roman"/>
                <w:color w:val="000000" w:themeColor="text1"/>
                <w:sz w:val="24"/>
                <w:szCs w:val="24"/>
                <w:bdr w:val="none" w:sz="0" w:space="0" w:color="auto" w:frame="1"/>
              </w:rPr>
              <w:t xml:space="preserve">забезпечено </w:t>
            </w:r>
            <w:r w:rsidRPr="00514B3C">
              <w:rPr>
                <w:rFonts w:eastAsia="Times New Roman" w:cs="Times New Roman"/>
                <w:color w:val="000000" w:themeColor="text1"/>
                <w:sz w:val="24"/>
                <w:szCs w:val="24"/>
                <w:bdr w:val="none" w:sz="0" w:space="0" w:color="auto" w:frame="1"/>
              </w:rPr>
              <w:t>нада</w:t>
            </w:r>
            <w:r>
              <w:rPr>
                <w:rFonts w:eastAsia="Times New Roman" w:cs="Times New Roman"/>
                <w:color w:val="000000" w:themeColor="text1"/>
                <w:sz w:val="24"/>
                <w:szCs w:val="24"/>
                <w:bdr w:val="none" w:sz="0" w:space="0" w:color="auto" w:frame="1"/>
              </w:rPr>
              <w:t>ння</w:t>
            </w:r>
            <w:r w:rsidRPr="00514B3C">
              <w:rPr>
                <w:rFonts w:eastAsia="Times New Roman" w:cs="Times New Roman"/>
                <w:color w:val="000000" w:themeColor="text1"/>
                <w:sz w:val="24"/>
                <w:szCs w:val="24"/>
                <w:bdr w:val="none" w:sz="0" w:space="0" w:color="auto" w:frame="1"/>
              </w:rPr>
              <w:t xml:space="preserve"> консультаці</w:t>
            </w:r>
            <w:r>
              <w:rPr>
                <w:rFonts w:eastAsia="Times New Roman" w:cs="Times New Roman"/>
                <w:color w:val="000000" w:themeColor="text1"/>
                <w:sz w:val="24"/>
                <w:szCs w:val="24"/>
                <w:bdr w:val="none" w:sz="0" w:space="0" w:color="auto" w:frame="1"/>
              </w:rPr>
              <w:t>й</w:t>
            </w:r>
            <w:r w:rsidR="00250DA3">
              <w:rPr>
                <w:rFonts w:eastAsia="Times New Roman" w:cs="Times New Roman"/>
                <w:color w:val="000000" w:themeColor="text1"/>
                <w:sz w:val="24"/>
                <w:szCs w:val="24"/>
                <w:bdr w:val="none" w:sz="0" w:space="0" w:color="auto" w:frame="1"/>
              </w:rPr>
              <w:t xml:space="preserve"> ч</w:t>
            </w:r>
            <w:r w:rsidRPr="00514B3C">
              <w:rPr>
                <w:rFonts w:eastAsia="Times New Roman" w:cs="Times New Roman"/>
                <w:color w:val="000000" w:themeColor="text1"/>
                <w:sz w:val="24"/>
                <w:szCs w:val="24"/>
                <w:bdr w:val="none" w:sz="0" w:space="0" w:color="auto" w:frame="1"/>
              </w:rPr>
              <w:t>ерез Інтернет;</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color w:val="000000" w:themeColor="text1"/>
                <w:sz w:val="24"/>
                <w:szCs w:val="24"/>
                <w:bdr w:val="none" w:sz="0" w:space="0" w:color="auto" w:frame="1"/>
              </w:rPr>
              <w:t>-</w:t>
            </w:r>
            <w:r w:rsidR="00250DA3">
              <w:rPr>
                <w:rFonts w:eastAsia="Times New Roman" w:cs="Times New Roman"/>
                <w:color w:val="000000" w:themeColor="text1"/>
                <w:sz w:val="24"/>
                <w:szCs w:val="24"/>
                <w:bdr w:val="none" w:sz="0" w:space="0" w:color="auto" w:frame="1"/>
              </w:rPr>
              <w:t xml:space="preserve"> </w:t>
            </w:r>
            <w:r>
              <w:rPr>
                <w:rFonts w:eastAsia="Times New Roman" w:cs="Times New Roman"/>
                <w:color w:val="000000" w:themeColor="text1"/>
                <w:sz w:val="24"/>
                <w:szCs w:val="24"/>
                <w:bdr w:val="none" w:sz="0" w:space="0" w:color="auto" w:frame="1"/>
              </w:rPr>
              <w:t xml:space="preserve">забезпечено </w:t>
            </w:r>
            <w:r w:rsidRPr="00514B3C">
              <w:rPr>
                <w:rFonts w:eastAsia="Times New Roman" w:cs="Times New Roman"/>
                <w:color w:val="000000" w:themeColor="text1"/>
                <w:sz w:val="24"/>
                <w:szCs w:val="24"/>
                <w:bdr w:val="none" w:sz="0" w:space="0" w:color="auto" w:frame="1"/>
              </w:rPr>
              <w:t>нада</w:t>
            </w:r>
            <w:r>
              <w:rPr>
                <w:rFonts w:eastAsia="Times New Roman" w:cs="Times New Roman"/>
                <w:color w:val="000000" w:themeColor="text1"/>
                <w:sz w:val="24"/>
                <w:szCs w:val="24"/>
                <w:bdr w:val="none" w:sz="0" w:space="0" w:color="auto" w:frame="1"/>
              </w:rPr>
              <w:t xml:space="preserve">ння </w:t>
            </w:r>
            <w:r w:rsidRPr="00514B3C">
              <w:rPr>
                <w:rFonts w:eastAsia="Times New Roman" w:cs="Times New Roman"/>
                <w:color w:val="000000" w:themeColor="text1"/>
                <w:sz w:val="24"/>
                <w:szCs w:val="24"/>
                <w:bdr w:val="none" w:sz="0" w:space="0" w:color="auto" w:frame="1"/>
              </w:rPr>
              <w:t>пацієнтам доступ</w:t>
            </w:r>
            <w:r>
              <w:rPr>
                <w:rFonts w:eastAsia="Times New Roman" w:cs="Times New Roman"/>
                <w:color w:val="000000" w:themeColor="text1"/>
                <w:sz w:val="24"/>
                <w:szCs w:val="24"/>
                <w:bdr w:val="none" w:sz="0" w:space="0" w:color="auto" w:frame="1"/>
              </w:rPr>
              <w:t>у</w:t>
            </w:r>
            <w:r w:rsidRPr="00514B3C">
              <w:rPr>
                <w:rFonts w:eastAsia="Times New Roman" w:cs="Times New Roman"/>
                <w:color w:val="000000" w:themeColor="text1"/>
                <w:sz w:val="24"/>
                <w:szCs w:val="24"/>
                <w:bdr w:val="none" w:sz="0" w:space="0" w:color="auto" w:frame="1"/>
              </w:rPr>
              <w:t xml:space="preserve"> до досліджень через Інтернет</w:t>
            </w:r>
            <w:r w:rsidR="00250DA3">
              <w:rPr>
                <w:rFonts w:eastAsia="Times New Roman" w:cs="Times New Roman"/>
                <w:color w:val="000000" w:themeColor="text1"/>
                <w:sz w:val="24"/>
                <w:szCs w:val="24"/>
                <w:bdr w:val="none" w:sz="0" w:space="0" w:color="auto" w:frame="1"/>
              </w:rPr>
              <w:t>.</w:t>
            </w:r>
          </w:p>
        </w:tc>
      </w:tr>
      <w:tr w:rsidR="00E905E6" w:rsidRPr="00514B3C" w:rsidTr="00131B2C">
        <w:trPr>
          <w:trHeight w:val="4862"/>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Основні заходи проєкту</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numPr>
                <w:ilvl w:val="0"/>
                <w:numId w:val="77"/>
              </w:numPr>
              <w:shd w:val="clear" w:color="auto" w:fill="FFFFFF"/>
              <w:ind w:left="0"/>
              <w:jc w:val="left"/>
              <w:rPr>
                <w:rFonts w:eastAsia="Times New Roman" w:cs="Times New Roman"/>
                <w:iCs/>
                <w:color w:val="000000" w:themeColor="text1"/>
                <w:sz w:val="24"/>
                <w:szCs w:val="24"/>
              </w:rPr>
            </w:pPr>
            <w:r w:rsidRPr="00514B3C">
              <w:rPr>
                <w:rFonts w:eastAsia="Times New Roman" w:cs="Times New Roman"/>
                <w:iCs/>
                <w:color w:val="000000" w:themeColor="text1"/>
                <w:sz w:val="24"/>
                <w:szCs w:val="24"/>
              </w:rPr>
              <w:t xml:space="preserve">Придбання наборів сімейного лікаря з </w:t>
            </w:r>
          </w:p>
          <w:p w:rsidR="00E905E6" w:rsidRPr="00514B3C" w:rsidRDefault="00E905E6" w:rsidP="00187F72">
            <w:pPr>
              <w:shd w:val="clear" w:color="auto" w:fill="FFFFFF"/>
              <w:jc w:val="left"/>
              <w:rPr>
                <w:rFonts w:eastAsia="Times New Roman" w:cs="Times New Roman"/>
                <w:iCs/>
                <w:color w:val="000000" w:themeColor="text1"/>
                <w:sz w:val="24"/>
                <w:szCs w:val="24"/>
              </w:rPr>
            </w:pPr>
            <w:r w:rsidRPr="00514B3C">
              <w:rPr>
                <w:rFonts w:eastAsia="Times New Roman" w:cs="Times New Roman"/>
                <w:iCs/>
                <w:color w:val="000000" w:themeColor="text1"/>
                <w:sz w:val="24"/>
                <w:szCs w:val="24"/>
              </w:rPr>
              <w:t xml:space="preserve">функцією телемедецини </w:t>
            </w:r>
            <w:r w:rsidR="00250DA3">
              <w:rPr>
                <w:rFonts w:eastAsia="Times New Roman" w:cs="Times New Roman"/>
                <w:iCs/>
                <w:color w:val="000000" w:themeColor="text1"/>
                <w:sz w:val="24"/>
                <w:szCs w:val="24"/>
              </w:rPr>
              <w:t>(</w:t>
            </w:r>
            <w:r w:rsidRPr="00514B3C">
              <w:rPr>
                <w:rFonts w:eastAsia="Times New Roman" w:cs="Times New Roman"/>
                <w:iCs/>
                <w:color w:val="000000" w:themeColor="text1"/>
                <w:sz w:val="24"/>
                <w:szCs w:val="24"/>
              </w:rPr>
              <w:t>2 шт</w:t>
            </w:r>
            <w:r w:rsidR="00250DA3">
              <w:rPr>
                <w:rFonts w:eastAsia="Times New Roman" w:cs="Times New Roman"/>
                <w:iCs/>
                <w:color w:val="000000" w:themeColor="text1"/>
                <w:sz w:val="24"/>
                <w:szCs w:val="24"/>
              </w:rPr>
              <w:t>.)</w:t>
            </w:r>
            <w:r w:rsidRPr="00514B3C">
              <w:rPr>
                <w:rFonts w:eastAsia="Times New Roman" w:cs="Times New Roman"/>
                <w:iCs/>
                <w:color w:val="000000" w:themeColor="text1"/>
                <w:sz w:val="24"/>
                <w:szCs w:val="24"/>
              </w:rPr>
              <w:t>, які забезпечать:</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iCs/>
                <w:color w:val="000000" w:themeColor="text1"/>
                <w:sz w:val="24"/>
                <w:szCs w:val="24"/>
              </w:rPr>
              <w:t xml:space="preserve"> - </w:t>
            </w:r>
            <w:r w:rsidR="00250DA3">
              <w:rPr>
                <w:rFonts w:eastAsia="Times New Roman" w:cs="Times New Roman"/>
                <w:color w:val="000000" w:themeColor="text1"/>
                <w:sz w:val="24"/>
                <w:szCs w:val="24"/>
                <w:bdr w:val="none" w:sz="0" w:space="0" w:color="auto" w:frame="1"/>
              </w:rPr>
              <w:t>контроль процесу введення е</w:t>
            </w:r>
            <w:r w:rsidRPr="00514B3C">
              <w:rPr>
                <w:rFonts w:eastAsia="Times New Roman" w:cs="Times New Roman"/>
                <w:color w:val="000000" w:themeColor="text1"/>
                <w:sz w:val="24"/>
                <w:szCs w:val="24"/>
                <w:bdr w:val="none" w:sz="0" w:space="0" w:color="auto" w:frame="1"/>
              </w:rPr>
              <w:t>лектрокардиосигнал</w:t>
            </w:r>
            <w:r w:rsidR="00250DA3">
              <w:rPr>
                <w:rFonts w:eastAsia="Times New Roman" w:cs="Times New Roman"/>
                <w:color w:val="000000" w:themeColor="text1"/>
                <w:sz w:val="24"/>
                <w:szCs w:val="24"/>
                <w:bdr w:val="none" w:sz="0" w:space="0" w:color="auto" w:frame="1"/>
              </w:rPr>
              <w:t>у</w:t>
            </w:r>
            <w:r w:rsidRPr="00514B3C">
              <w:rPr>
                <w:rFonts w:eastAsia="Times New Roman" w:cs="Times New Roman"/>
                <w:color w:val="000000" w:themeColor="text1"/>
                <w:sz w:val="24"/>
                <w:szCs w:val="24"/>
                <w:bdr w:val="none" w:sz="0" w:space="0" w:color="auto" w:frame="1"/>
              </w:rPr>
              <w:t xml:space="preserve"> перед початком і в будь-який момент обстеження;</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color w:val="000000" w:themeColor="text1"/>
                <w:sz w:val="24"/>
                <w:szCs w:val="24"/>
                <w:bdr w:val="none" w:sz="0" w:space="0" w:color="auto" w:frame="1"/>
              </w:rPr>
              <w:t xml:space="preserve"> - автоматичний розрахунок параметрів добової ЕКГ, </w:t>
            </w:r>
            <w:r w:rsidR="00250DA3">
              <w:rPr>
                <w:rFonts w:eastAsia="Times New Roman" w:cs="Times New Roman"/>
                <w:color w:val="000000" w:themeColor="text1"/>
                <w:sz w:val="24"/>
                <w:szCs w:val="24"/>
                <w:bdr w:val="none" w:sz="0" w:space="0" w:color="auto" w:frame="1"/>
              </w:rPr>
              <w:t>і</w:t>
            </w:r>
            <w:r w:rsidRPr="00514B3C">
              <w:rPr>
                <w:rFonts w:eastAsia="Times New Roman" w:cs="Times New Roman"/>
                <w:color w:val="000000" w:themeColor="text1"/>
                <w:sz w:val="24"/>
                <w:szCs w:val="24"/>
                <w:bdr w:val="none" w:sz="0" w:space="0" w:color="auto" w:frame="1"/>
              </w:rPr>
              <w:t>з класифікацією подій і автоматичним визначенням типів комплексів QRS;</w:t>
            </w:r>
          </w:p>
          <w:p w:rsidR="00E905E6" w:rsidRPr="00514B3C" w:rsidRDefault="00E905E6" w:rsidP="00187F72">
            <w:pPr>
              <w:shd w:val="clear" w:color="auto" w:fill="FFFFFF"/>
              <w:jc w:val="left"/>
              <w:rPr>
                <w:rFonts w:eastAsia="Times New Roman" w:cs="Times New Roman"/>
                <w:color w:val="000000" w:themeColor="text1"/>
                <w:sz w:val="24"/>
                <w:szCs w:val="24"/>
              </w:rPr>
            </w:pPr>
            <w:r w:rsidRPr="00514B3C">
              <w:rPr>
                <w:rFonts w:eastAsia="Times New Roman" w:cs="Times New Roman"/>
                <w:color w:val="000000" w:themeColor="text1"/>
                <w:sz w:val="24"/>
                <w:szCs w:val="24"/>
                <w:bdr w:val="none" w:sz="0" w:space="0" w:color="auto" w:frame="1"/>
              </w:rPr>
              <w:t xml:space="preserve"> - повний автоматичний або напівавтоматичний (з участю лікаря в діалоговому режимі) аналіз записів ЕКГ з видачею висновку за основними видами порушень ритму і провідності;</w:t>
            </w:r>
          </w:p>
          <w:p w:rsidR="00E905E6" w:rsidRPr="00514B3C" w:rsidRDefault="00E905E6" w:rsidP="00187F72">
            <w:pPr>
              <w:shd w:val="clear" w:color="auto" w:fill="FFFFFF"/>
              <w:jc w:val="left"/>
              <w:rPr>
                <w:rFonts w:eastAsia="Times New Roman" w:cs="Times New Roman"/>
                <w:color w:val="000000" w:themeColor="text1"/>
                <w:sz w:val="24"/>
                <w:szCs w:val="24"/>
                <w:bdr w:val="none" w:sz="0" w:space="0" w:color="auto" w:frame="1"/>
              </w:rPr>
            </w:pPr>
            <w:r w:rsidRPr="00514B3C">
              <w:rPr>
                <w:rFonts w:eastAsia="Times New Roman" w:cs="Times New Roman"/>
                <w:color w:val="000000" w:themeColor="text1"/>
                <w:sz w:val="24"/>
                <w:szCs w:val="24"/>
                <w:bdr w:val="none" w:sz="0" w:space="0" w:color="auto" w:frame="1"/>
              </w:rPr>
              <w:t>- визначення основних параметрів (артеріальний тиск, оксигенація крові, холестерин)</w:t>
            </w:r>
            <w:r w:rsidR="00250DA3">
              <w:rPr>
                <w:rFonts w:eastAsia="Times New Roman" w:cs="Times New Roman"/>
                <w:color w:val="000000" w:themeColor="text1"/>
                <w:sz w:val="24"/>
                <w:szCs w:val="24"/>
                <w:bdr w:val="none" w:sz="0" w:space="0" w:color="auto" w:frame="1"/>
              </w:rPr>
              <w:t>.</w:t>
            </w:r>
          </w:p>
        </w:tc>
      </w:tr>
      <w:tr w:rsidR="00E905E6"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2022-2023 </w:t>
            </w: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2021 рік</w:t>
            </w: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2022 рік</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2023 рік</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514B3C" w:rsidRDefault="00E905E6" w:rsidP="00187F72">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Усього</w:t>
            </w: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DB5BC8"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DB5BC8"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DB5BC8"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DB5BC8" w:rsidRDefault="00E905E6" w:rsidP="00187F72">
            <w:pPr>
              <w:jc w:val="left"/>
              <w:rPr>
                <w:rFonts w:eastAsia="Times New Roman" w:cs="Times New Roman"/>
                <w:color w:val="000000" w:themeColor="text1"/>
                <w:sz w:val="24"/>
                <w:szCs w:val="24"/>
                <w:lang w:eastAsia="ru-RU"/>
              </w:rPr>
            </w:pPr>
            <w:r w:rsidRPr="00DB5BC8">
              <w:rPr>
                <w:rFonts w:eastAsia="Times New Roman" w:cs="Times New Roman"/>
                <w:color w:val="000000" w:themeColor="text1"/>
                <w:sz w:val="24"/>
                <w:szCs w:val="24"/>
                <w:lang w:eastAsia="ru-RU"/>
              </w:rPr>
              <w:t>державний бюджет</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05E6" w:rsidRPr="00DB5BC8" w:rsidRDefault="00E905E6" w:rsidP="00187F72">
            <w:pPr>
              <w:jc w:val="left"/>
              <w:rPr>
                <w:rFonts w:eastAsia="Times New Roman" w:cs="Times New Roman"/>
                <w:color w:val="000000" w:themeColor="text1"/>
                <w:sz w:val="24"/>
                <w:szCs w:val="24"/>
                <w:lang w:eastAsia="ru-RU"/>
              </w:rPr>
            </w:pPr>
            <w:r w:rsidRPr="00DB5BC8">
              <w:rPr>
                <w:rFonts w:eastAsia="Times New Roman" w:cs="Times New Roman"/>
                <w:color w:val="000000" w:themeColor="text1"/>
                <w:sz w:val="24"/>
                <w:szCs w:val="24"/>
                <w:lang w:eastAsia="ru-RU"/>
              </w:rPr>
              <w:t>обласний бюджет</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05E6" w:rsidRPr="00514B3C" w:rsidRDefault="00E905E6" w:rsidP="00187F72">
            <w:pPr>
              <w:jc w:val="left"/>
              <w:rPr>
                <w:rFonts w:eastAsia="Times New Roman" w:cs="Times New Roman"/>
                <w:color w:val="000000" w:themeColor="text1"/>
                <w:sz w:val="24"/>
                <w:szCs w:val="24"/>
                <w:lang w:eastAsia="ru-RU"/>
              </w:rPr>
            </w:pP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250DA3" w:rsidRPr="001E4E9D" w:rsidRDefault="00250DA3" w:rsidP="00250DA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DB5BC8" w:rsidRDefault="00250DA3" w:rsidP="00250DA3">
            <w:pPr>
              <w:jc w:val="left"/>
              <w:rPr>
                <w:rFonts w:eastAsia="Times New Roman" w:cs="Times New Roman"/>
                <w:color w:val="000000" w:themeColor="text1"/>
                <w:sz w:val="24"/>
                <w:szCs w:val="24"/>
                <w:lang w:eastAsia="ru-RU"/>
              </w:rPr>
            </w:pPr>
            <w:r w:rsidRPr="00DB5BC8">
              <w:rPr>
                <w:rFonts w:eastAsia="Times New Roman" w:cs="Times New Roman"/>
                <w:color w:val="000000" w:themeColor="text1"/>
                <w:sz w:val="24"/>
                <w:szCs w:val="24"/>
                <w:lang w:eastAsia="ru-RU"/>
              </w:rPr>
              <w:t>бюджет громади</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45,0</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45,0</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val="en-US" w:eastAsia="ru-RU"/>
              </w:rPr>
            </w:pPr>
            <w:r w:rsidRPr="00514B3C">
              <w:rPr>
                <w:rFonts w:eastAsia="Times New Roman" w:cs="Times New Roman"/>
                <w:color w:val="000000" w:themeColor="text1"/>
                <w:sz w:val="24"/>
                <w:szCs w:val="24"/>
                <w:lang w:eastAsia="ru-RU"/>
              </w:rPr>
              <w:t>90,0</w:t>
            </w: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250DA3" w:rsidRPr="001E4E9D" w:rsidRDefault="00250DA3" w:rsidP="00250DA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DB5BC8" w:rsidRDefault="00250DA3" w:rsidP="00250DA3">
            <w:pPr>
              <w:jc w:val="left"/>
              <w:rPr>
                <w:rFonts w:eastAsia="Times New Roman" w:cs="Times New Roman"/>
                <w:color w:val="000000" w:themeColor="text1"/>
                <w:sz w:val="24"/>
                <w:szCs w:val="24"/>
                <w:lang w:eastAsia="ru-RU"/>
              </w:rPr>
            </w:pPr>
            <w:r w:rsidRPr="00DB5BC8">
              <w:rPr>
                <w:rFonts w:eastAsia="Times New Roman" w:cs="Times New Roman"/>
                <w:color w:val="000000" w:themeColor="text1"/>
                <w:sz w:val="24"/>
                <w:szCs w:val="24"/>
                <w:lang w:eastAsia="ru-RU"/>
              </w:rPr>
              <w:t>власні кошти</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r>
      <w:tr w:rsidR="00131B2C" w:rsidRPr="00514B3C" w:rsidTr="00131B2C">
        <w:tc>
          <w:tcPr>
            <w:tcW w:w="308" w:type="pct"/>
            <w:tcBorders>
              <w:top w:val="single" w:sz="6" w:space="0" w:color="000000"/>
              <w:left w:val="single" w:sz="6" w:space="0" w:color="000000"/>
              <w:bottom w:val="single" w:sz="6" w:space="0" w:color="000000"/>
              <w:right w:val="single" w:sz="6" w:space="0" w:color="000000"/>
            </w:tcBorders>
          </w:tcPr>
          <w:p w:rsidR="00250DA3" w:rsidRPr="001E4E9D" w:rsidRDefault="00250DA3" w:rsidP="00250DA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DB5BC8" w:rsidRDefault="00250DA3" w:rsidP="00250DA3">
            <w:pPr>
              <w:jc w:val="left"/>
              <w:rPr>
                <w:rFonts w:eastAsia="Times New Roman" w:cs="Times New Roman"/>
                <w:color w:val="000000" w:themeColor="text1"/>
                <w:sz w:val="24"/>
                <w:szCs w:val="24"/>
                <w:lang w:eastAsia="ru-RU"/>
              </w:rPr>
            </w:pPr>
            <w:r w:rsidRPr="00DB5BC8">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color w:val="000000" w:themeColor="text1"/>
                <w:sz w:val="24"/>
                <w:szCs w:val="24"/>
                <w:lang w:eastAsia="ru-RU"/>
              </w:rPr>
            </w:pPr>
          </w:p>
        </w:tc>
        <w:tc>
          <w:tcPr>
            <w:tcW w:w="5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105,0</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105,0</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val="ru-RU" w:eastAsia="ru-RU"/>
              </w:rPr>
            </w:pPr>
            <w:r w:rsidRPr="00514B3C">
              <w:rPr>
                <w:rFonts w:eastAsia="Times New Roman" w:cs="Times New Roman"/>
                <w:color w:val="000000" w:themeColor="text1"/>
                <w:sz w:val="24"/>
                <w:szCs w:val="24"/>
                <w:lang w:eastAsia="ru-RU"/>
              </w:rPr>
              <w:t>210,0</w:t>
            </w:r>
          </w:p>
        </w:tc>
      </w:tr>
      <w:tr w:rsidR="00250DA3" w:rsidRPr="00514B3C" w:rsidTr="00131B2C">
        <w:tc>
          <w:tcPr>
            <w:tcW w:w="308" w:type="pct"/>
            <w:tcBorders>
              <w:top w:val="single" w:sz="6" w:space="0" w:color="000000"/>
              <w:left w:val="single" w:sz="6" w:space="0" w:color="000000"/>
              <w:bottom w:val="single" w:sz="6" w:space="0" w:color="000000"/>
              <w:right w:val="single" w:sz="6" w:space="0" w:color="000000"/>
            </w:tcBorders>
          </w:tcPr>
          <w:p w:rsidR="00250DA3" w:rsidRPr="001E4E9D" w:rsidRDefault="00250DA3" w:rsidP="00250DA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i/>
                <w:color w:val="000000" w:themeColor="text1"/>
                <w:sz w:val="24"/>
                <w:szCs w:val="24"/>
                <w:lang w:eastAsia="ru-RU"/>
              </w:rPr>
            </w:pPr>
            <w:r w:rsidRPr="00514B3C">
              <w:rPr>
                <w:rFonts w:eastAsia="Times New Roman" w:cs="Times New Roman"/>
                <w:color w:val="000000" w:themeColor="text1"/>
                <w:sz w:val="24"/>
                <w:szCs w:val="24"/>
                <w:lang w:eastAsia="ru-RU"/>
              </w:rPr>
              <w:t xml:space="preserve">Болехівська територіальна громада, </w:t>
            </w:r>
            <w:r w:rsidRPr="00514B3C">
              <w:rPr>
                <w:rFonts w:eastAsia="Times New Roman" w:cs="Times New Roman"/>
                <w:color w:val="000000" w:themeColor="text1"/>
                <w:sz w:val="24"/>
                <w:szCs w:val="24"/>
                <w:shd w:val="clear" w:color="auto" w:fill="FFFFFF"/>
                <w:lang w:eastAsia="ru-RU"/>
              </w:rPr>
              <w:t>КНП «Центр первинної медичної допомоги» Болехівської міської ради», донори</w:t>
            </w:r>
          </w:p>
        </w:tc>
      </w:tr>
      <w:tr w:rsidR="00250DA3" w:rsidRPr="00514B3C" w:rsidTr="00131B2C">
        <w:tc>
          <w:tcPr>
            <w:tcW w:w="308" w:type="pct"/>
            <w:tcBorders>
              <w:top w:val="single" w:sz="6" w:space="0" w:color="000000"/>
              <w:left w:val="single" w:sz="6" w:space="0" w:color="000000"/>
              <w:bottom w:val="single" w:sz="6" w:space="0" w:color="000000"/>
              <w:right w:val="single" w:sz="6" w:space="0" w:color="000000"/>
            </w:tcBorders>
          </w:tcPr>
          <w:p w:rsidR="00250DA3" w:rsidRPr="001E4E9D" w:rsidRDefault="00250DA3" w:rsidP="00250DA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0DA3" w:rsidRPr="00514B3C" w:rsidRDefault="00250DA3" w:rsidP="00250DA3">
            <w:pPr>
              <w:jc w:val="left"/>
              <w:rPr>
                <w:rFonts w:eastAsia="Times New Roman" w:cs="Times New Roman"/>
                <w:color w:val="000000" w:themeColor="text1"/>
                <w:sz w:val="24"/>
                <w:szCs w:val="24"/>
                <w:lang w:eastAsia="ru-RU"/>
              </w:rPr>
            </w:pPr>
            <w:r w:rsidRPr="00514B3C">
              <w:rPr>
                <w:rFonts w:eastAsia="Times New Roman" w:cs="Times New Roman"/>
                <w:color w:val="000000" w:themeColor="text1"/>
                <w:sz w:val="24"/>
                <w:szCs w:val="24"/>
                <w:lang w:eastAsia="ru-RU"/>
              </w:rPr>
              <w:t xml:space="preserve">Інша інформація щодо проєкту </w:t>
            </w:r>
          </w:p>
        </w:tc>
        <w:tc>
          <w:tcPr>
            <w:tcW w:w="2554"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0DA3" w:rsidRPr="00514B3C" w:rsidRDefault="00250DA3" w:rsidP="00250DA3">
            <w:pPr>
              <w:jc w:val="left"/>
              <w:rPr>
                <w:rFonts w:eastAsia="Times New Roman" w:cs="Times New Roman"/>
                <w:i/>
                <w:color w:val="000000" w:themeColor="text1"/>
                <w:sz w:val="24"/>
                <w:szCs w:val="24"/>
                <w:lang w:eastAsia="ru-RU"/>
              </w:rPr>
            </w:pPr>
          </w:p>
        </w:tc>
      </w:tr>
    </w:tbl>
    <w:p w:rsidR="008A1E8C" w:rsidRDefault="008A1E8C" w:rsidP="00C577FC">
      <w:pPr>
        <w:ind w:firstLine="708"/>
        <w:jc w:val="left"/>
        <w:rPr>
          <w:rFonts w:cs="Times New Roman"/>
          <w:color w:val="000000" w:themeColor="text1"/>
          <w:sz w:val="24"/>
          <w:szCs w:val="24"/>
        </w:rPr>
      </w:pPr>
    </w:p>
    <w:p w:rsidR="00DB2468" w:rsidRDefault="008A1E8C" w:rsidP="00C577FC">
      <w:pPr>
        <w:ind w:firstLine="708"/>
        <w:jc w:val="left"/>
        <w:rPr>
          <w:rFonts w:cs="Times New Roman"/>
          <w:color w:val="000000" w:themeColor="text1"/>
          <w:sz w:val="24"/>
          <w:szCs w:val="24"/>
        </w:rPr>
      </w:pPr>
      <w:r>
        <w:rPr>
          <w:rFonts w:cs="Times New Roman"/>
          <w:color w:val="000000" w:themeColor="text1"/>
          <w:sz w:val="24"/>
          <w:szCs w:val="24"/>
        </w:rPr>
        <w:t>2.36.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70"/>
        <w:gridCol w:w="3967"/>
        <w:gridCol w:w="1386"/>
        <w:gridCol w:w="1011"/>
        <w:gridCol w:w="1155"/>
        <w:gridCol w:w="1154"/>
      </w:tblGrid>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250DA3" w:rsidP="00187F72">
            <w:pPr>
              <w:jc w:val="left"/>
              <w:rPr>
                <w:rFonts w:eastAsia="Times New Roman" w:cs="Times New Roman"/>
                <w:sz w:val="24"/>
                <w:szCs w:val="24"/>
                <w:lang w:eastAsia="ru-RU"/>
              </w:rPr>
            </w:pPr>
            <w:r>
              <w:rPr>
                <w:rFonts w:eastAsia="Times New Roman" w:cs="Times New Roman"/>
                <w:sz w:val="24"/>
                <w:szCs w:val="24"/>
                <w:lang w:eastAsia="ru-RU"/>
              </w:rPr>
              <w:t>Бойко Марія Андріївна,</w:t>
            </w:r>
            <w:r w:rsidR="00E905E6" w:rsidRPr="00920DBE">
              <w:rPr>
                <w:rFonts w:eastAsia="Times New Roman" w:cs="Times New Roman"/>
                <w:sz w:val="24"/>
                <w:szCs w:val="24"/>
                <w:lang w:eastAsia="ru-RU"/>
              </w:rPr>
              <w:t xml:space="preserve"> начальник управління охорони здоров’я Івано-Франківської міської ради</w:t>
            </w:r>
            <w:r>
              <w:rPr>
                <w:rFonts w:eastAsia="Times New Roman" w:cs="Times New Roman"/>
                <w:sz w:val="24"/>
                <w:szCs w:val="24"/>
                <w:lang w:eastAsia="ru-RU"/>
              </w:rPr>
              <w:t>;</w:t>
            </w:r>
          </w:p>
          <w:p w:rsidR="00E905E6" w:rsidRPr="00920DBE" w:rsidRDefault="00250DA3" w:rsidP="00187F72">
            <w:pPr>
              <w:jc w:val="left"/>
              <w:rPr>
                <w:rFonts w:eastAsia="Times New Roman" w:cs="Times New Roman"/>
                <w:sz w:val="24"/>
                <w:szCs w:val="24"/>
                <w:lang w:eastAsia="ru-RU"/>
              </w:rPr>
            </w:pPr>
            <w:r>
              <w:rPr>
                <w:rFonts w:eastAsia="Times New Roman" w:cs="Times New Roman"/>
                <w:sz w:val="24"/>
                <w:szCs w:val="24"/>
                <w:lang w:eastAsia="ru-RU"/>
              </w:rPr>
              <w:t>Василик Тарас Петрович,</w:t>
            </w:r>
            <w:r w:rsidR="00E905E6" w:rsidRPr="00920DBE">
              <w:rPr>
                <w:rFonts w:eastAsia="Times New Roman" w:cs="Times New Roman"/>
                <w:sz w:val="24"/>
                <w:szCs w:val="24"/>
                <w:lang w:eastAsia="ru-RU"/>
              </w:rPr>
              <w:t xml:space="preserve"> директо</w:t>
            </w:r>
            <w:r>
              <w:rPr>
                <w:rFonts w:eastAsia="Times New Roman" w:cs="Times New Roman"/>
                <w:sz w:val="24"/>
                <w:szCs w:val="24"/>
                <w:lang w:eastAsia="ru-RU"/>
              </w:rPr>
              <w:t>р к</w:t>
            </w:r>
            <w:r w:rsidR="00E905E6" w:rsidRPr="00920DBE">
              <w:rPr>
                <w:rFonts w:eastAsia="Times New Roman" w:cs="Times New Roman"/>
                <w:sz w:val="24"/>
                <w:szCs w:val="24"/>
                <w:lang w:eastAsia="ru-RU"/>
              </w:rPr>
              <w:t>омунального некомерційного підприємства «Міська клінічна лікарня №1 Івано-Франківської міської ради»</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250DA3" w:rsidRDefault="00E905E6" w:rsidP="00187F72">
            <w:pPr>
              <w:jc w:val="left"/>
              <w:rPr>
                <w:rFonts w:eastAsia="Times New Roman" w:cs="Times New Roman"/>
                <w:sz w:val="24"/>
                <w:szCs w:val="24"/>
                <w:lang w:eastAsia="ru-RU"/>
              </w:rPr>
            </w:pPr>
            <w:r w:rsidRPr="00250DA3">
              <w:rPr>
                <w:rFonts w:eastAsia="Times New Roman" w:cs="Times New Roman"/>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250DA3" w:rsidRDefault="00E905E6" w:rsidP="00187F72">
            <w:pPr>
              <w:jc w:val="left"/>
              <w:rPr>
                <w:rFonts w:eastAsia="Times New Roman" w:cs="Times New Roman"/>
                <w:sz w:val="24"/>
                <w:szCs w:val="24"/>
                <w:lang w:eastAsia="ru-RU"/>
              </w:rPr>
            </w:pPr>
            <w:r w:rsidRPr="00250DA3">
              <w:rPr>
                <w:rFonts w:eastAsia="Times New Roman" w:cs="Times New Roman"/>
                <w:sz w:val="24"/>
                <w:szCs w:val="24"/>
                <w:lang w:eastAsia="ru-RU"/>
              </w:rPr>
              <w:t>0503586255</w:t>
            </w:r>
          </w:p>
          <w:p w:rsidR="00E905E6" w:rsidRPr="00250DA3" w:rsidRDefault="00E905E6" w:rsidP="00187F72">
            <w:pPr>
              <w:jc w:val="left"/>
              <w:rPr>
                <w:rFonts w:eastAsia="Times New Roman" w:cs="Times New Roman"/>
                <w:sz w:val="24"/>
                <w:szCs w:val="24"/>
                <w:lang w:eastAsia="ru-RU"/>
              </w:rPr>
            </w:pPr>
            <w:r w:rsidRPr="00250DA3">
              <w:rPr>
                <w:rFonts w:eastAsia="Times New Roman" w:cs="Times New Roman"/>
                <w:sz w:val="24"/>
                <w:szCs w:val="24"/>
                <w:lang w:eastAsia="ru-RU"/>
              </w:rPr>
              <w:t>0501003422</w:t>
            </w:r>
          </w:p>
        </w:tc>
      </w:tr>
      <w:tr w:rsidR="00E905E6" w:rsidRPr="00C25D00" w:rsidTr="00131B2C">
        <w:trPr>
          <w:trHeight w:val="352"/>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250DA3" w:rsidRDefault="00B53AEE" w:rsidP="00187F72">
            <w:pPr>
              <w:jc w:val="left"/>
              <w:rPr>
                <w:rFonts w:eastAsia="Times New Roman" w:cs="Times New Roman"/>
                <w:sz w:val="24"/>
                <w:szCs w:val="24"/>
                <w:lang w:eastAsia="ru-RU"/>
              </w:rPr>
            </w:pPr>
            <w:r w:rsidRPr="00250DA3">
              <w:rPr>
                <w:rFonts w:eastAsia="Times New Roman" w:cs="Times New Roman"/>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250DA3" w:rsidRDefault="00F51BFC" w:rsidP="00187F72">
            <w:pPr>
              <w:shd w:val="clear" w:color="auto" w:fill="FFFFFF"/>
              <w:jc w:val="left"/>
              <w:outlineLvl w:val="2"/>
              <w:rPr>
                <w:rFonts w:eastAsia="Times New Roman" w:cs="Times New Roman"/>
                <w:bCs/>
                <w:color w:val="000000"/>
                <w:sz w:val="24"/>
                <w:szCs w:val="24"/>
                <w:lang w:eastAsia="uk-UA"/>
              </w:rPr>
            </w:pPr>
            <w:hyperlink r:id="rId30" w:history="1">
              <w:r w:rsidR="00E905E6" w:rsidRPr="007A6B8D">
                <w:rPr>
                  <w:rStyle w:val="ad"/>
                  <w:rFonts w:eastAsia="Times New Roman" w:cs="Times New Roman"/>
                  <w:bCs/>
                  <w:color w:val="auto"/>
                  <w:sz w:val="24"/>
                  <w:szCs w:val="24"/>
                  <w:u w:val="none"/>
                  <w:shd w:val="clear" w:color="auto" w:fill="FFFFFF"/>
                  <w:lang w:eastAsia="uk-UA"/>
                </w:rPr>
                <w:t>uoz-if.mr@ukr.net</w:t>
              </w:r>
            </w:hyperlink>
            <w:r w:rsidR="00E905E6" w:rsidRPr="007A6B8D">
              <w:rPr>
                <w:rFonts w:eastAsia="Times New Roman" w:cs="Times New Roman"/>
                <w:bCs/>
                <w:sz w:val="24"/>
                <w:szCs w:val="24"/>
                <w:lang w:eastAsia="uk-UA"/>
              </w:rPr>
              <w:t xml:space="preserve">, </w:t>
            </w:r>
            <w:r w:rsidR="00E905E6" w:rsidRPr="00250DA3">
              <w:rPr>
                <w:rFonts w:eastAsia="Times New Roman" w:cs="Times New Roman"/>
                <w:bCs/>
                <w:color w:val="000000"/>
                <w:spacing w:val="5"/>
                <w:sz w:val="24"/>
                <w:szCs w:val="24"/>
                <w:lang w:eastAsia="uk-UA"/>
              </w:rPr>
              <w:t>mkl1ivfr@gmail.com</w:t>
            </w:r>
          </w:p>
        </w:tc>
      </w:tr>
      <w:tr w:rsidR="00E905E6" w:rsidRPr="00C25D00" w:rsidTr="00131B2C">
        <w:trPr>
          <w:trHeight w:val="551"/>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bCs/>
                <w:sz w:val="24"/>
                <w:szCs w:val="24"/>
                <w:lang w:eastAsia="ru-RU"/>
              </w:rPr>
            </w:pPr>
            <w:r w:rsidRPr="00920DBE">
              <w:rPr>
                <w:rFonts w:eastAsia="Times New Roman" w:cs="Times New Roman"/>
                <w:bCs/>
                <w:sz w:val="24"/>
                <w:szCs w:val="24"/>
                <w:lang w:eastAsia="ru-RU"/>
              </w:rPr>
              <w:t xml:space="preserve">«Попередження внутрішньо-лікарняної інфекції в умовах подолання наслідків поширення </w:t>
            </w:r>
            <w:r w:rsidRPr="00920DBE">
              <w:rPr>
                <w:rFonts w:eastAsia="Times New Roman" w:cs="Times New Roman"/>
                <w:bCs/>
                <w:sz w:val="24"/>
                <w:szCs w:val="24"/>
                <w:lang w:val="en-US" w:eastAsia="ru-RU"/>
              </w:rPr>
              <w:t>COVID</w:t>
            </w:r>
            <w:r w:rsidRPr="00920DBE">
              <w:rPr>
                <w:rFonts w:eastAsia="Times New Roman" w:cs="Times New Roman"/>
                <w:bCs/>
                <w:sz w:val="24"/>
                <w:szCs w:val="24"/>
                <w:lang w:eastAsia="ru-RU"/>
              </w:rPr>
              <w:t xml:space="preserve"> у</w:t>
            </w:r>
            <w:r w:rsidRPr="00920DBE">
              <w:rPr>
                <w:rFonts w:eastAsia="Times New Roman" w:cs="Times New Roman"/>
                <w:sz w:val="24"/>
                <w:szCs w:val="24"/>
                <w:lang w:eastAsia="ru-RU"/>
              </w:rPr>
              <w:t xml:space="preserve"> </w:t>
            </w:r>
            <w:r>
              <w:rPr>
                <w:rFonts w:eastAsia="Times New Roman" w:cs="Times New Roman"/>
                <w:bCs/>
                <w:sz w:val="24"/>
                <w:szCs w:val="24"/>
                <w:lang w:eastAsia="ru-RU"/>
              </w:rPr>
              <w:t>к</w:t>
            </w:r>
            <w:r w:rsidRPr="00920DBE">
              <w:rPr>
                <w:rFonts w:eastAsia="Times New Roman" w:cs="Times New Roman"/>
                <w:bCs/>
                <w:sz w:val="24"/>
                <w:szCs w:val="24"/>
                <w:lang w:eastAsia="ru-RU"/>
              </w:rPr>
              <w:t>омунальному некомерційному підприємстві «Міська клінічна лікарня №</w:t>
            </w:r>
            <w:r w:rsidR="00131B2C">
              <w:rPr>
                <w:rFonts w:eastAsia="Times New Roman" w:cs="Times New Roman"/>
                <w:bCs/>
                <w:sz w:val="24"/>
                <w:szCs w:val="24"/>
                <w:lang w:eastAsia="ru-RU"/>
              </w:rPr>
              <w:t> </w:t>
            </w:r>
            <w:r w:rsidRPr="00920DBE">
              <w:rPr>
                <w:rFonts w:eastAsia="Times New Roman" w:cs="Times New Roman"/>
                <w:bCs/>
                <w:sz w:val="24"/>
                <w:szCs w:val="24"/>
                <w:lang w:eastAsia="ru-RU"/>
              </w:rPr>
              <w:t>1 Ів</w:t>
            </w:r>
            <w:r>
              <w:rPr>
                <w:rFonts w:eastAsia="Times New Roman" w:cs="Times New Roman"/>
                <w:bCs/>
                <w:sz w:val="24"/>
                <w:szCs w:val="24"/>
                <w:lang w:eastAsia="ru-RU"/>
              </w:rPr>
              <w:t>ано-Франківської міської ради»</w:t>
            </w:r>
          </w:p>
        </w:tc>
      </w:tr>
      <w:tr w:rsidR="00E905E6" w:rsidRPr="00C25D00" w:rsidTr="00131B2C">
        <w:trPr>
          <w:trHeight w:val="579"/>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Івано-Франківська міська рада</w:t>
            </w:r>
          </w:p>
        </w:tc>
      </w:tr>
      <w:tr w:rsidR="00E905E6" w:rsidRPr="00C25D00" w:rsidTr="00131B2C">
        <w:trPr>
          <w:trHeight w:val="491"/>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AC3A49" w:rsidRDefault="00E905E6" w:rsidP="00187F72">
            <w:pPr>
              <w:jc w:val="left"/>
              <w:rPr>
                <w:rFonts w:eastAsia="Times New Roman" w:cs="Times New Roman"/>
                <w:sz w:val="24"/>
                <w:szCs w:val="24"/>
                <w:lang w:eastAsia="ru-RU"/>
              </w:rPr>
            </w:pPr>
            <w:r w:rsidRPr="00AC3A49">
              <w:rPr>
                <w:rFonts w:eastAsia="Times New Roman" w:cs="Times New Roman"/>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AC3A49" w:rsidRDefault="00E905E6" w:rsidP="00187F72">
            <w:pPr>
              <w:shd w:val="clear" w:color="auto" w:fill="FFFFFF"/>
              <w:jc w:val="left"/>
              <w:rPr>
                <w:rFonts w:eastAsia="Times New Roman" w:cs="Times New Roman"/>
                <w:sz w:val="24"/>
                <w:szCs w:val="24"/>
                <w:lang w:eastAsia="uk-UA"/>
              </w:rPr>
            </w:pPr>
            <w:r w:rsidRPr="00AC3A49">
              <w:rPr>
                <w:rFonts w:eastAsia="Times New Roman" w:cs="Times New Roman"/>
                <w:sz w:val="24"/>
                <w:szCs w:val="24"/>
                <w:lang w:val="ru-RU" w:eastAsia="ru-RU"/>
              </w:rPr>
              <w:t>3.1.1. Підвищення якості та доступності медичних послуг: будівництво, реконструкція та покращення матеріально-технічної бази закладів охорони здоров‘я</w:t>
            </w:r>
            <w:r w:rsidR="00AC3A49">
              <w:rPr>
                <w:rFonts w:eastAsia="Times New Roman" w:cs="Times New Roman"/>
                <w:sz w:val="24"/>
                <w:szCs w:val="24"/>
                <w:lang w:val="ru-RU" w:eastAsia="ru-RU"/>
              </w:rPr>
              <w:t>.</w:t>
            </w:r>
          </w:p>
        </w:tc>
      </w:tr>
      <w:tr w:rsidR="00E905E6" w:rsidRPr="00C25D00" w:rsidTr="00131B2C">
        <w:trPr>
          <w:trHeight w:val="1024"/>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Мета - з</w:t>
            </w:r>
            <w:r w:rsidRPr="00920DBE">
              <w:rPr>
                <w:rFonts w:eastAsia="Times New Roman" w:cs="Times New Roman"/>
                <w:sz w:val="24"/>
                <w:szCs w:val="24"/>
                <w:lang w:eastAsia="ru-RU"/>
              </w:rPr>
              <w:t>абезпечення і дотримання Вимог стерилізації та Технічного Регламенту щодо медичних виро</w:t>
            </w:r>
            <w:r>
              <w:rPr>
                <w:rFonts w:eastAsia="Times New Roman" w:cs="Times New Roman"/>
                <w:sz w:val="24"/>
                <w:szCs w:val="24"/>
                <w:lang w:eastAsia="ru-RU"/>
              </w:rPr>
              <w:t>бів й допоміжних засобів до них, д</w:t>
            </w:r>
            <w:r w:rsidRPr="00920DBE">
              <w:rPr>
                <w:rFonts w:eastAsia="Times New Roman" w:cs="Times New Roman"/>
                <w:sz w:val="24"/>
                <w:szCs w:val="24"/>
                <w:lang w:eastAsia="ru-RU"/>
              </w:rPr>
              <w:t>отримання Вимог до приміщень стерилізаційного відділення.</w:t>
            </w:r>
          </w:p>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Завдання - п</w:t>
            </w:r>
            <w:r w:rsidRPr="00920DBE">
              <w:rPr>
                <w:rFonts w:eastAsia="Times New Roman" w:cs="Times New Roman"/>
                <w:sz w:val="24"/>
                <w:szCs w:val="24"/>
                <w:lang w:eastAsia="ru-RU"/>
              </w:rPr>
              <w:t>окращення якості та наді</w:t>
            </w:r>
            <w:r>
              <w:rPr>
                <w:rFonts w:eastAsia="Times New Roman" w:cs="Times New Roman"/>
                <w:sz w:val="24"/>
                <w:szCs w:val="24"/>
                <w:lang w:eastAsia="ru-RU"/>
              </w:rPr>
              <w:t>йності надання медичних послуг</w:t>
            </w:r>
            <w:r w:rsidR="00883EE9">
              <w:rPr>
                <w:rFonts w:eastAsia="Times New Roman" w:cs="Times New Roman"/>
                <w:sz w:val="24"/>
                <w:szCs w:val="24"/>
                <w:lang w:eastAsia="ru-RU"/>
              </w:rPr>
              <w:t>.</w:t>
            </w:r>
          </w:p>
        </w:tc>
      </w:tr>
      <w:tr w:rsidR="00E905E6" w:rsidRPr="00C25D00" w:rsidTr="00131B2C">
        <w:trPr>
          <w:trHeight w:val="569"/>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Івано-Франківська територіальна громада</w:t>
            </w:r>
          </w:p>
        </w:tc>
      </w:tr>
      <w:tr w:rsidR="00E905E6" w:rsidRPr="00C25D00" w:rsidTr="00131B2C">
        <w:trPr>
          <w:trHeight w:val="185"/>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Працівники та пацієнти к</w:t>
            </w:r>
            <w:r w:rsidRPr="00920DBE">
              <w:rPr>
                <w:rFonts w:eastAsia="Times New Roman" w:cs="Times New Roman"/>
                <w:sz w:val="24"/>
                <w:szCs w:val="24"/>
                <w:lang w:eastAsia="ru-RU"/>
              </w:rPr>
              <w:t>омунального некомерційного підприємства «Міська клінічна лікарня №1 Івано-Франківської міської ради»</w:t>
            </w:r>
          </w:p>
        </w:tc>
      </w:tr>
      <w:tr w:rsidR="00E905E6" w:rsidRPr="00C25D00" w:rsidTr="00131B2C">
        <w:trPr>
          <w:trHeight w:val="253"/>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883EE9">
            <w:pPr>
              <w:jc w:val="left"/>
              <w:rPr>
                <w:rFonts w:eastAsia="Times New Roman" w:cs="Times New Roman"/>
                <w:sz w:val="24"/>
                <w:szCs w:val="24"/>
                <w:lang w:eastAsia="ru-RU"/>
              </w:rPr>
            </w:pPr>
            <w:r w:rsidRPr="00920DBE">
              <w:rPr>
                <w:rFonts w:eastAsia="Times New Roman" w:cs="Times New Roman"/>
                <w:sz w:val="24"/>
                <w:szCs w:val="24"/>
                <w:lang w:eastAsia="ru-RU"/>
              </w:rPr>
              <w:t>Комунальне некомерційне підприємство «Міська клінічна лікарня №1 Івано-Франківської міської ради» розгорнута на 200 ліжок. Щороку стаціонарно та амбулаторно надається допомога майже 20 тисячам пацієнтів, а кількість операці</w:t>
            </w:r>
            <w:r w:rsidR="00883EE9">
              <w:rPr>
                <w:rFonts w:eastAsia="Times New Roman" w:cs="Times New Roman"/>
                <w:sz w:val="24"/>
                <w:szCs w:val="24"/>
                <w:lang w:eastAsia="ru-RU"/>
              </w:rPr>
              <w:t>й коливається в межах 5 тисяч. Із</w:t>
            </w:r>
            <w:r w:rsidRPr="00920DBE">
              <w:rPr>
                <w:rFonts w:eastAsia="Times New Roman" w:cs="Times New Roman"/>
                <w:sz w:val="24"/>
                <w:szCs w:val="24"/>
                <w:lang w:eastAsia="ru-RU"/>
              </w:rPr>
              <w:t xml:space="preserve"> 2020 року лікарня є опорною по наданню допомоги пацієнтам з підозрою чи підтвердженим діагнозом COVID-19. При цьому</w:t>
            </w:r>
            <w:r w:rsidR="00883EE9">
              <w:rPr>
                <w:rFonts w:eastAsia="Times New Roman" w:cs="Times New Roman"/>
                <w:sz w:val="24"/>
                <w:szCs w:val="24"/>
                <w:lang w:eastAsia="ru-RU"/>
              </w:rPr>
              <w:t>,</w:t>
            </w:r>
            <w:r w:rsidRPr="00920DBE">
              <w:rPr>
                <w:rFonts w:eastAsia="Times New Roman" w:cs="Times New Roman"/>
                <w:sz w:val="24"/>
                <w:szCs w:val="24"/>
                <w:lang w:eastAsia="ru-RU"/>
              </w:rPr>
              <w:t xml:space="preserve"> слід зазначити, що сьогодні діюча стерилізаційна кімната знаходиться у пристосованому приміщенні із застарілим обладнанням, яке потребує модерніза</w:t>
            </w:r>
            <w:r>
              <w:rPr>
                <w:rFonts w:eastAsia="Times New Roman" w:cs="Times New Roman"/>
                <w:sz w:val="24"/>
                <w:szCs w:val="24"/>
                <w:lang w:eastAsia="ru-RU"/>
              </w:rPr>
              <w:t>ції, а його ефективність низька</w:t>
            </w:r>
            <w:r w:rsidR="00883EE9">
              <w:rPr>
                <w:rFonts w:eastAsia="Times New Roman" w:cs="Times New Roman"/>
                <w:sz w:val="24"/>
                <w:szCs w:val="24"/>
                <w:lang w:eastAsia="ru-RU"/>
              </w:rPr>
              <w:t>.</w:t>
            </w:r>
          </w:p>
        </w:tc>
      </w:tr>
      <w:tr w:rsidR="00E905E6" w:rsidRPr="00C25D00" w:rsidTr="00131B2C">
        <w:trPr>
          <w:trHeight w:val="313"/>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Стерилізації медичних виробів й допоміжних засобів до них відбуватиметься у відповідності до</w:t>
            </w:r>
            <w:r>
              <w:rPr>
                <w:rFonts w:eastAsia="Times New Roman" w:cs="Times New Roman"/>
                <w:sz w:val="24"/>
                <w:szCs w:val="24"/>
                <w:lang w:eastAsia="ru-RU"/>
              </w:rPr>
              <w:t xml:space="preserve"> Вимог та Технічного Регламенту.</w:t>
            </w:r>
          </w:p>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Приміщення стерилізаційного відділен</w:t>
            </w:r>
            <w:r>
              <w:rPr>
                <w:rFonts w:eastAsia="Times New Roman" w:cs="Times New Roman"/>
                <w:sz w:val="24"/>
                <w:szCs w:val="24"/>
                <w:lang w:eastAsia="ru-RU"/>
              </w:rPr>
              <w:t>ня відповідає Вимогам та ДБН.</w:t>
            </w:r>
          </w:p>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Створені належні умови праці.</w:t>
            </w:r>
          </w:p>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Забезпеч</w:t>
            </w:r>
            <w:r>
              <w:rPr>
                <w:rFonts w:eastAsia="Times New Roman" w:cs="Times New Roman"/>
                <w:sz w:val="24"/>
                <w:szCs w:val="24"/>
                <w:lang w:eastAsia="ru-RU"/>
              </w:rPr>
              <w:t>ено</w:t>
            </w:r>
            <w:r w:rsidR="00883EE9">
              <w:rPr>
                <w:rFonts w:eastAsia="Times New Roman" w:cs="Times New Roman"/>
                <w:sz w:val="24"/>
                <w:szCs w:val="24"/>
                <w:lang w:eastAsia="ru-RU"/>
              </w:rPr>
              <w:t xml:space="preserve"> контроль з</w:t>
            </w:r>
            <w:r w:rsidRPr="00920DBE">
              <w:rPr>
                <w:rFonts w:eastAsia="Times New Roman" w:cs="Times New Roman"/>
                <w:sz w:val="24"/>
                <w:szCs w:val="24"/>
                <w:lang w:eastAsia="ru-RU"/>
              </w:rPr>
              <w:t>а якіст</w:t>
            </w:r>
            <w:r>
              <w:rPr>
                <w:rFonts w:eastAsia="Times New Roman" w:cs="Times New Roman"/>
                <w:sz w:val="24"/>
                <w:szCs w:val="24"/>
                <w:lang w:eastAsia="ru-RU"/>
              </w:rPr>
              <w:t>ю</w:t>
            </w:r>
            <w:r w:rsidRPr="00920DBE">
              <w:rPr>
                <w:rFonts w:eastAsia="Times New Roman" w:cs="Times New Roman"/>
                <w:sz w:val="24"/>
                <w:szCs w:val="24"/>
                <w:lang w:eastAsia="ru-RU"/>
              </w:rPr>
              <w:t xml:space="preserve"> </w:t>
            </w:r>
            <w:r>
              <w:rPr>
                <w:rFonts w:eastAsia="Times New Roman" w:cs="Times New Roman"/>
                <w:sz w:val="24"/>
                <w:szCs w:val="24"/>
                <w:lang w:eastAsia="ru-RU"/>
              </w:rPr>
              <w:t>стерильно</w:t>
            </w:r>
            <w:r w:rsidRPr="00920DBE">
              <w:rPr>
                <w:rFonts w:eastAsia="Times New Roman" w:cs="Times New Roman"/>
                <w:sz w:val="24"/>
                <w:szCs w:val="24"/>
                <w:lang w:eastAsia="ru-RU"/>
              </w:rPr>
              <w:t>ст</w:t>
            </w:r>
            <w:r>
              <w:rPr>
                <w:rFonts w:eastAsia="Times New Roman" w:cs="Times New Roman"/>
                <w:sz w:val="24"/>
                <w:szCs w:val="24"/>
                <w:lang w:eastAsia="ru-RU"/>
              </w:rPr>
              <w:t>і</w:t>
            </w:r>
            <w:r w:rsidRPr="00920DBE">
              <w:rPr>
                <w:rFonts w:eastAsia="Times New Roman" w:cs="Times New Roman"/>
                <w:sz w:val="24"/>
                <w:szCs w:val="24"/>
                <w:lang w:eastAsia="ru-RU"/>
              </w:rPr>
              <w:t>, попередження</w:t>
            </w:r>
            <w:r>
              <w:rPr>
                <w:rFonts w:eastAsia="Times New Roman" w:cs="Times New Roman"/>
                <w:sz w:val="24"/>
                <w:szCs w:val="24"/>
                <w:lang w:eastAsia="ru-RU"/>
              </w:rPr>
              <w:t xml:space="preserve"> внутрішньо-</w:t>
            </w:r>
            <w:r>
              <w:rPr>
                <w:rFonts w:eastAsia="Times New Roman" w:cs="Times New Roman"/>
                <w:sz w:val="24"/>
                <w:szCs w:val="24"/>
                <w:lang w:eastAsia="ru-RU"/>
              </w:rPr>
              <w:lastRenderedPageBreak/>
              <w:t>лікарняної інфекції.</w:t>
            </w:r>
          </w:p>
        </w:tc>
      </w:tr>
      <w:tr w:rsidR="00E905E6" w:rsidRPr="00C25D00" w:rsidTr="00131B2C">
        <w:trPr>
          <w:trHeight w:val="992"/>
        </w:trPr>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Капітальний ремонт приміщення.</w:t>
            </w:r>
          </w:p>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 xml:space="preserve">Придбання обладнання, монтаж </w:t>
            </w:r>
            <w:r w:rsidR="00131B2C">
              <w:rPr>
                <w:rFonts w:eastAsia="Times New Roman" w:cs="Times New Roman"/>
                <w:sz w:val="24"/>
                <w:szCs w:val="24"/>
                <w:lang w:eastAsia="ru-RU"/>
              </w:rPr>
              <w:t xml:space="preserve">та </w:t>
            </w:r>
            <w:r>
              <w:rPr>
                <w:rFonts w:eastAsia="Times New Roman" w:cs="Times New Roman"/>
                <w:sz w:val="24"/>
                <w:szCs w:val="24"/>
                <w:lang w:eastAsia="ru-RU"/>
              </w:rPr>
              <w:t>пусконалагоджувальні роботи.</w:t>
            </w:r>
          </w:p>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Навчання персоналу</w:t>
            </w:r>
            <w:r w:rsidR="00883EE9">
              <w:rPr>
                <w:rFonts w:eastAsia="Times New Roman" w:cs="Times New Roman"/>
                <w:sz w:val="24"/>
                <w:szCs w:val="24"/>
                <w:lang w:eastAsia="ru-RU"/>
              </w:rPr>
              <w:t>.</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Період реалі</w:t>
            </w:r>
            <w:r>
              <w:rPr>
                <w:rFonts w:eastAsia="Times New Roman" w:cs="Times New Roman"/>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Pr>
                <w:rFonts w:eastAsia="Times New Roman" w:cs="Times New Roman"/>
                <w:sz w:val="24"/>
                <w:szCs w:val="24"/>
                <w:lang w:eastAsia="ru-RU"/>
              </w:rPr>
              <w:t>2021</w:t>
            </w:r>
            <w:r w:rsidR="007871A0">
              <w:rPr>
                <w:rFonts w:eastAsia="Times New Roman" w:cs="Times New Roman"/>
                <w:sz w:val="24"/>
                <w:szCs w:val="24"/>
                <w:lang w:eastAsia="ru-RU"/>
              </w:rPr>
              <w:t xml:space="preserve"> –</w:t>
            </w:r>
            <w:r>
              <w:rPr>
                <w:rFonts w:eastAsia="Times New Roman" w:cs="Times New Roman"/>
                <w:sz w:val="24"/>
                <w:szCs w:val="24"/>
                <w:lang w:eastAsia="ru-RU"/>
              </w:rPr>
              <w:t xml:space="preserve"> </w:t>
            </w:r>
            <w:r w:rsidR="007871A0">
              <w:rPr>
                <w:rFonts w:eastAsia="Times New Roman" w:cs="Times New Roman"/>
                <w:sz w:val="24"/>
                <w:szCs w:val="24"/>
                <w:lang w:eastAsia="ru-RU"/>
              </w:rPr>
              <w:t>2023</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2021 рік</w:t>
            </w:r>
          </w:p>
          <w:p w:rsidR="00E905E6" w:rsidRPr="00920DBE" w:rsidRDefault="00E905E6" w:rsidP="00187F72">
            <w:pPr>
              <w:jc w:val="left"/>
              <w:rPr>
                <w:rFonts w:eastAsia="Times New Roman" w:cs="Times New Roman"/>
                <w:bCs/>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2023 рік</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 xml:space="preserve">Усього, </w:t>
            </w:r>
          </w:p>
          <w:p w:rsidR="00E905E6" w:rsidRPr="00920DBE" w:rsidRDefault="00E905E6" w:rsidP="00187F72">
            <w:pPr>
              <w:jc w:val="left"/>
              <w:rPr>
                <w:rFonts w:eastAsia="Times New Roman" w:cs="Times New Roman"/>
                <w:bCs/>
                <w:sz w:val="24"/>
                <w:szCs w:val="24"/>
                <w:lang w:eastAsia="ru-RU"/>
              </w:rPr>
            </w:pP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Pr>
                <w:rFonts w:eastAsia="Times New Roman" w:cs="Times New Roman"/>
                <w:sz w:val="24"/>
                <w:szCs w:val="24"/>
                <w:lang w:eastAsia="ru-RU"/>
              </w:rPr>
              <w:t>911,0</w:t>
            </w:r>
          </w:p>
        </w:tc>
        <w:tc>
          <w:tcPr>
            <w:tcW w:w="547" w:type="pct"/>
            <w:tcBorders>
              <w:top w:val="single" w:sz="6" w:space="0" w:color="000000"/>
              <w:left w:val="single" w:sz="6" w:space="0" w:color="000000"/>
              <w:bottom w:val="single" w:sz="6" w:space="0" w:color="000000"/>
              <w:right w:val="single" w:sz="6" w:space="0" w:color="000000"/>
            </w:tcBorders>
          </w:tcPr>
          <w:p w:rsidR="00E905E6" w:rsidRPr="00D806E1" w:rsidRDefault="00E905E6" w:rsidP="00187F72">
            <w:pPr>
              <w:rPr>
                <w:rFonts w:eastAsia="Times New Roman" w:cs="Times New Roman"/>
                <w:sz w:val="24"/>
                <w:szCs w:val="24"/>
                <w:lang w:eastAsia="ru-RU"/>
              </w:rPr>
            </w:pPr>
            <w:r>
              <w:rPr>
                <w:rFonts w:eastAsia="Times New Roman" w:cs="Times New Roman"/>
                <w:sz w:val="24"/>
                <w:szCs w:val="24"/>
                <w:lang w:eastAsia="ru-RU"/>
              </w:rPr>
              <w:t>5013,0</w:t>
            </w:r>
          </w:p>
        </w:tc>
        <w:tc>
          <w:tcPr>
            <w:tcW w:w="625" w:type="pct"/>
            <w:tcBorders>
              <w:top w:val="single" w:sz="6" w:space="0" w:color="000000"/>
              <w:left w:val="single" w:sz="6" w:space="0" w:color="000000"/>
              <w:bottom w:val="single" w:sz="6" w:space="0" w:color="000000"/>
              <w:right w:val="single" w:sz="6" w:space="0" w:color="000000"/>
            </w:tcBorders>
          </w:tcPr>
          <w:p w:rsidR="00E905E6" w:rsidRPr="00D806E1" w:rsidRDefault="00E905E6" w:rsidP="00187F72">
            <w:pPr>
              <w:rPr>
                <w:rFonts w:eastAsia="Times New Roman" w:cs="Times New Roman"/>
                <w:sz w:val="24"/>
                <w:szCs w:val="24"/>
                <w:lang w:eastAsia="ru-RU"/>
              </w:rPr>
            </w:pPr>
            <w:r>
              <w:rPr>
                <w:rFonts w:eastAsia="Times New Roman" w:cs="Times New Roman"/>
                <w:sz w:val="24"/>
                <w:szCs w:val="24"/>
                <w:lang w:eastAsia="ru-RU"/>
              </w:rPr>
              <w:t>41,6</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Pr>
                <w:rFonts w:eastAsia="Times New Roman" w:cs="Times New Roman"/>
                <w:sz w:val="24"/>
                <w:szCs w:val="24"/>
                <w:lang w:eastAsia="ru-RU"/>
              </w:rPr>
              <w:t>5965,6</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sz w:val="24"/>
                <w:szCs w:val="24"/>
                <w:lang w:eastAsia="ru-RU"/>
              </w:rPr>
            </w:pPr>
            <w:r w:rsidRPr="002348BF">
              <w:rPr>
                <w:rFonts w:eastAsia="Times New Roman" w:cs="Times New Roman"/>
                <w:sz w:val="24"/>
                <w:szCs w:val="24"/>
                <w:lang w:eastAsia="ru-RU"/>
              </w:rPr>
              <w:t>державний бюджет</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sz w:val="24"/>
                <w:szCs w:val="24"/>
                <w:lang w:eastAsia="ru-RU"/>
              </w:rPr>
            </w:pPr>
            <w:r w:rsidRPr="002348BF">
              <w:rPr>
                <w:rFonts w:eastAsia="Times New Roman" w:cs="Times New Roman"/>
                <w:sz w:val="24"/>
                <w:szCs w:val="24"/>
                <w:lang w:eastAsia="ru-RU"/>
              </w:rPr>
              <w:t>обласний бюджет</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sz w:val="24"/>
                <w:szCs w:val="24"/>
                <w:lang w:eastAsia="ru-RU"/>
              </w:rPr>
            </w:pPr>
            <w:r w:rsidRPr="002348BF">
              <w:rPr>
                <w:rFonts w:eastAsia="Times New Roman" w:cs="Times New Roman"/>
                <w:sz w:val="24"/>
                <w:szCs w:val="24"/>
                <w:lang w:eastAsia="ru-RU"/>
              </w:rPr>
              <w:t>бюджет громади</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 xml:space="preserve">866,0 </w:t>
            </w: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327,0</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 xml:space="preserve"> </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1193,0</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sz w:val="24"/>
                <w:szCs w:val="24"/>
                <w:lang w:eastAsia="ru-RU"/>
              </w:rPr>
            </w:pPr>
            <w:r w:rsidRPr="002348BF">
              <w:rPr>
                <w:rFonts w:eastAsia="Times New Roman" w:cs="Times New Roman"/>
                <w:sz w:val="24"/>
                <w:szCs w:val="24"/>
                <w:lang w:eastAsia="ru-RU"/>
              </w:rPr>
              <w:t>власні кошти</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45,0</w:t>
            </w: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510,0</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41,6</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596,6</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sz w:val="24"/>
                <w:szCs w:val="24"/>
                <w:lang w:eastAsia="ru-RU"/>
              </w:rPr>
            </w:pPr>
            <w:r w:rsidRPr="002348BF">
              <w:rPr>
                <w:rFonts w:eastAsia="Times New Roman" w:cs="Times New Roman"/>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50"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 xml:space="preserve">      </w:t>
            </w:r>
          </w:p>
        </w:tc>
        <w:tc>
          <w:tcPr>
            <w:tcW w:w="547"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 xml:space="preserve">4176,0    </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Pr>
                <w:rFonts w:eastAsia="Times New Roman" w:cs="Times New Roman"/>
                <w:sz w:val="24"/>
                <w:szCs w:val="24"/>
                <w:lang w:eastAsia="ru-RU"/>
              </w:rPr>
              <w:t xml:space="preserve"> </w:t>
            </w:r>
          </w:p>
        </w:tc>
        <w:tc>
          <w:tcPr>
            <w:tcW w:w="625"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rPr>
                <w:rFonts w:eastAsia="Times New Roman" w:cs="Times New Roman"/>
                <w:sz w:val="24"/>
                <w:szCs w:val="24"/>
                <w:lang w:eastAsia="ru-RU"/>
              </w:rPr>
            </w:pPr>
            <w:r w:rsidRPr="00920DBE">
              <w:rPr>
                <w:rFonts w:eastAsia="Times New Roman" w:cs="Times New Roman"/>
                <w:sz w:val="24"/>
                <w:szCs w:val="24"/>
                <w:lang w:eastAsia="ru-RU"/>
              </w:rPr>
              <w:t>4176,0</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F43803" w:rsidP="00187F72">
            <w:pPr>
              <w:jc w:val="left"/>
              <w:rPr>
                <w:rFonts w:eastAsia="Times New Roman" w:cs="Times New Roman"/>
                <w:sz w:val="24"/>
                <w:szCs w:val="24"/>
                <w:lang w:eastAsia="ru-RU"/>
              </w:rPr>
            </w:pPr>
            <w:r>
              <w:rPr>
                <w:rFonts w:eastAsia="Times New Roman" w:cs="Times New Roman"/>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iCs/>
                <w:sz w:val="24"/>
                <w:szCs w:val="24"/>
                <w:lang w:eastAsia="ru-RU"/>
              </w:rPr>
            </w:pPr>
            <w:r w:rsidRPr="00920DBE">
              <w:rPr>
                <w:rFonts w:eastAsia="Times New Roman" w:cs="Times New Roman"/>
                <w:iCs/>
                <w:sz w:val="24"/>
                <w:szCs w:val="24"/>
                <w:lang w:eastAsia="ru-RU"/>
              </w:rPr>
              <w:t>Управління охорони здоров</w:t>
            </w:r>
            <w:r w:rsidRPr="00920DBE">
              <w:rPr>
                <w:rFonts w:eastAsia="Times New Roman" w:cs="Times New Roman"/>
                <w:iCs/>
                <w:sz w:val="24"/>
                <w:szCs w:val="24"/>
                <w:lang w:val="ru-RU" w:eastAsia="ru-RU"/>
              </w:rPr>
              <w:t>’</w:t>
            </w:r>
            <w:r w:rsidRPr="00920DBE">
              <w:rPr>
                <w:rFonts w:eastAsia="Times New Roman" w:cs="Times New Roman"/>
                <w:iCs/>
                <w:sz w:val="24"/>
                <w:szCs w:val="24"/>
                <w:lang w:eastAsia="ru-RU"/>
              </w:rPr>
              <w:t>я Івано-Франківської міської ради</w:t>
            </w:r>
          </w:p>
        </w:tc>
      </w:tr>
      <w:tr w:rsidR="00E905E6" w:rsidRPr="00C25D00" w:rsidTr="00131B2C">
        <w:tc>
          <w:tcPr>
            <w:tcW w:w="3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sz w:val="24"/>
                <w:szCs w:val="24"/>
                <w:lang w:eastAsia="ru-RU"/>
              </w:rPr>
            </w:pPr>
            <w:r w:rsidRPr="00920DBE">
              <w:rPr>
                <w:rFonts w:eastAsia="Times New Roman" w:cs="Times New Roman"/>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920DBE" w:rsidRDefault="00E905E6" w:rsidP="00187F72">
            <w:pPr>
              <w:jc w:val="left"/>
              <w:rPr>
                <w:rFonts w:eastAsia="Times New Roman" w:cs="Times New Roman"/>
                <w:i/>
                <w:sz w:val="24"/>
                <w:szCs w:val="24"/>
                <w:lang w:eastAsia="ru-RU"/>
              </w:rPr>
            </w:pPr>
          </w:p>
        </w:tc>
      </w:tr>
    </w:tbl>
    <w:p w:rsidR="00DB2468" w:rsidRDefault="00DB2468" w:rsidP="001E4E9D">
      <w:pPr>
        <w:jc w:val="left"/>
        <w:rPr>
          <w:rFonts w:cs="Times New Roman"/>
          <w:color w:val="000000" w:themeColor="text1"/>
          <w:sz w:val="24"/>
          <w:szCs w:val="24"/>
        </w:rPr>
      </w:pPr>
    </w:p>
    <w:p w:rsidR="00312342" w:rsidRPr="00312342" w:rsidRDefault="00AA3E16" w:rsidP="00131B2C">
      <w:pPr>
        <w:ind w:firstLine="709"/>
        <w:rPr>
          <w:rFonts w:cs="Times New Roman"/>
          <w:b/>
          <w:color w:val="000000" w:themeColor="text1"/>
          <w:szCs w:val="28"/>
        </w:rPr>
      </w:pPr>
      <w:r w:rsidRPr="00FD0929">
        <w:rPr>
          <w:rFonts w:cs="Times New Roman"/>
          <w:b/>
          <w:color w:val="000000" w:themeColor="text1"/>
          <w:szCs w:val="28"/>
        </w:rPr>
        <w:t xml:space="preserve">Напрям 3. </w:t>
      </w:r>
      <w:r w:rsidR="00312342" w:rsidRPr="00312342">
        <w:rPr>
          <w:rFonts w:cs="Times New Roman"/>
          <w:b/>
          <w:color w:val="000000" w:themeColor="text1"/>
          <w:szCs w:val="28"/>
        </w:rPr>
        <w:t>Покращення доступу вразливих груп населення до онлайн освіти.</w:t>
      </w:r>
    </w:p>
    <w:p w:rsidR="0076461C" w:rsidRDefault="0076461C" w:rsidP="00312342">
      <w:pPr>
        <w:ind w:firstLine="708"/>
        <w:jc w:val="left"/>
        <w:rPr>
          <w:rFonts w:cs="Times New Roman"/>
          <w:color w:val="000000" w:themeColor="text1"/>
          <w:sz w:val="24"/>
          <w:szCs w:val="24"/>
        </w:rPr>
      </w:pPr>
      <w:r w:rsidRPr="001E4E9D">
        <w:rPr>
          <w:rFonts w:cs="Times New Roman"/>
          <w:color w:val="000000" w:themeColor="text1"/>
          <w:sz w:val="24"/>
          <w:szCs w:val="24"/>
        </w:rPr>
        <w:t xml:space="preserve">3.1. </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076"/>
        <w:gridCol w:w="1011"/>
        <w:gridCol w:w="1011"/>
        <w:gridCol w:w="1610"/>
      </w:tblGrid>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Pr>
                <w:rFonts w:eastAsia="Microsoft Sans Serif" w:cs="Times New Roman"/>
                <w:color w:val="000000" w:themeColor="text1"/>
                <w:sz w:val="24"/>
                <w:szCs w:val="24"/>
              </w:rPr>
              <w:t>Криска Іван Миколайович, н</w:t>
            </w:r>
            <w:r w:rsidRPr="007D272E">
              <w:rPr>
                <w:rFonts w:eastAsia="Microsoft Sans Serif" w:cs="Times New Roman"/>
                <w:color w:val="000000" w:themeColor="text1"/>
                <w:sz w:val="24"/>
                <w:szCs w:val="24"/>
              </w:rPr>
              <w:t>ачальник відділу освіти та молоді Переріслянської сільської ради</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0989428181</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B53AEE"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val="ru-RU"/>
              </w:rPr>
            </w:pPr>
            <w:r w:rsidRPr="007D272E">
              <w:rPr>
                <w:rFonts w:eastAsia="Microsoft Sans Serif" w:cs="Times New Roman"/>
                <w:color w:val="000000" w:themeColor="text1"/>
                <w:sz w:val="24"/>
                <w:szCs w:val="24"/>
                <w:lang w:val="en-US"/>
              </w:rPr>
              <w:t>pererislosvita</w:t>
            </w:r>
            <w:r w:rsidRPr="007D272E">
              <w:rPr>
                <w:rFonts w:eastAsia="Microsoft Sans Serif" w:cs="Times New Roman"/>
                <w:color w:val="000000" w:themeColor="text1"/>
                <w:sz w:val="24"/>
                <w:szCs w:val="24"/>
                <w:lang w:val="ru-RU"/>
              </w:rPr>
              <w:t>@</w:t>
            </w:r>
            <w:r w:rsidRPr="007D272E">
              <w:rPr>
                <w:rFonts w:eastAsia="Microsoft Sans Serif" w:cs="Times New Roman"/>
                <w:color w:val="000000" w:themeColor="text1"/>
                <w:sz w:val="24"/>
                <w:szCs w:val="24"/>
                <w:lang w:val="en-US"/>
              </w:rPr>
              <w:t>gmail</w:t>
            </w:r>
            <w:r w:rsidRPr="007D272E">
              <w:rPr>
                <w:rFonts w:eastAsia="Microsoft Sans Serif" w:cs="Times New Roman"/>
                <w:color w:val="000000" w:themeColor="text1"/>
                <w:sz w:val="24"/>
                <w:szCs w:val="24"/>
                <w:lang w:val="ru-RU"/>
              </w:rPr>
              <w:t>.com</w:t>
            </w:r>
          </w:p>
        </w:tc>
      </w:tr>
      <w:tr w:rsidR="00E905E6" w:rsidRPr="00312342" w:rsidTr="00440422">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F85886" w:rsidRDefault="00E905E6" w:rsidP="00187F72">
            <w:pPr>
              <w:jc w:val="left"/>
              <w:rPr>
                <w:rFonts w:eastAsia="Microsoft Sans Serif" w:cs="Times New Roman"/>
                <w:bCs/>
                <w:color w:val="000000" w:themeColor="text1"/>
                <w:sz w:val="24"/>
                <w:szCs w:val="24"/>
              </w:rPr>
            </w:pPr>
            <w:r w:rsidRPr="007D272E">
              <w:rPr>
                <w:rFonts w:eastAsia="Microsoft Sans Serif" w:cs="Times New Roman"/>
                <w:bCs/>
                <w:color w:val="000000" w:themeColor="text1"/>
                <w:sz w:val="24"/>
                <w:szCs w:val="24"/>
                <w:lang w:val="ru-RU"/>
              </w:rPr>
              <w:t xml:space="preserve">Реконструкція з добудовою туалетних приміщень Волосівського ліцею </w:t>
            </w:r>
            <w:r w:rsidR="00883EE9">
              <w:rPr>
                <w:rFonts w:eastAsia="Microsoft Sans Serif" w:cs="Times New Roman"/>
                <w:bCs/>
                <w:color w:val="000000" w:themeColor="text1"/>
                <w:sz w:val="24"/>
                <w:szCs w:val="24"/>
                <w:lang w:val="en-US"/>
              </w:rPr>
              <w:t>Переріслянської сільської ради</w:t>
            </w:r>
          </w:p>
        </w:tc>
      </w:tr>
      <w:tr w:rsidR="00E905E6" w:rsidRPr="00312342" w:rsidTr="00440422">
        <w:trPr>
          <w:trHeight w:val="54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883EE9">
            <w:pPr>
              <w:jc w:val="left"/>
              <w:rPr>
                <w:rFonts w:eastAsia="Microsoft Sans Serif" w:cs="Times New Roman"/>
                <w:color w:val="000000" w:themeColor="text1"/>
                <w:sz w:val="24"/>
                <w:szCs w:val="24"/>
              </w:rPr>
            </w:pPr>
            <w:r>
              <w:rPr>
                <w:rFonts w:eastAsia="Microsoft Sans Serif" w:cs="Times New Roman"/>
                <w:color w:val="000000" w:themeColor="text1"/>
                <w:sz w:val="24"/>
                <w:szCs w:val="24"/>
              </w:rPr>
              <w:t>Переріслянської сільська рада</w:t>
            </w:r>
            <w:r w:rsidR="00883EE9">
              <w:rPr>
                <w:rFonts w:eastAsia="Microsoft Sans Serif" w:cs="Times New Roman"/>
                <w:color w:val="000000" w:themeColor="text1"/>
                <w:sz w:val="24"/>
                <w:szCs w:val="24"/>
              </w:rPr>
              <w:t>, батьківська</w:t>
            </w:r>
            <w:r w:rsidRPr="007D272E">
              <w:rPr>
                <w:rFonts w:eastAsia="Microsoft Sans Serif" w:cs="Times New Roman"/>
                <w:color w:val="000000" w:themeColor="text1"/>
                <w:sz w:val="24"/>
                <w:szCs w:val="24"/>
              </w:rPr>
              <w:t xml:space="preserve"> громадськ</w:t>
            </w:r>
            <w:r w:rsidR="00883EE9">
              <w:rPr>
                <w:rFonts w:eastAsia="Microsoft Sans Serif" w:cs="Times New Roman"/>
                <w:color w:val="000000" w:themeColor="text1"/>
                <w:sz w:val="24"/>
                <w:szCs w:val="24"/>
              </w:rPr>
              <w:t>ість</w:t>
            </w:r>
          </w:p>
        </w:tc>
      </w:tr>
      <w:tr w:rsidR="00E905E6" w:rsidRPr="00312342" w:rsidTr="00440422">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sidRPr="007D272E">
              <w:rPr>
                <w:rFonts w:eastAsia="Microsoft Sans Serif" w:cs="Times New Roman"/>
                <w:color w:val="000000" w:themeColor="text1"/>
                <w:sz w:val="24"/>
                <w:szCs w:val="24"/>
                <w:lang/>
              </w:rPr>
              <w:t>3.1.2. Підвищення якості та доступності освітніх послуг: будівництво, реконструкція та покращення матеріально-технічної бази закладів освіти</w:t>
            </w:r>
            <w:r w:rsidR="00883EE9">
              <w:rPr>
                <w:rFonts w:eastAsia="Microsoft Sans Serif" w:cs="Times New Roman"/>
                <w:color w:val="000000" w:themeColor="text1"/>
                <w:sz w:val="24"/>
                <w:szCs w:val="24"/>
                <w:lang/>
              </w:rPr>
              <w:t>.</w:t>
            </w:r>
          </w:p>
        </w:tc>
      </w:tr>
      <w:tr w:rsidR="00E905E6" w:rsidRPr="00312342" w:rsidTr="00440422">
        <w:trPr>
          <w:trHeight w:val="50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Мета та завдання п</w:t>
            </w:r>
            <w:r>
              <w:rPr>
                <w:rFonts w:eastAsia="Times New Roman" w:cs="Times New Roman"/>
                <w:color w:val="000000"/>
                <w:sz w:val="24"/>
                <w:szCs w:val="24"/>
                <w:lang w:eastAsia="ru-RU"/>
              </w:rPr>
              <w:t>роєкт</w:t>
            </w:r>
            <w:r w:rsidRPr="00312342">
              <w:rPr>
                <w:rFonts w:eastAsia="Times New Roman" w:cs="Times New Roman"/>
                <w:color w:val="000000"/>
                <w:sz w:val="24"/>
                <w:szCs w:val="24"/>
                <w:lang w:eastAsia="ru-RU"/>
              </w:rPr>
              <w:t xml:space="preserve">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Забезпечення належних санітарно-гігієнічних умов для навчання учн</w:t>
            </w:r>
            <w:r>
              <w:rPr>
                <w:rFonts w:eastAsia="Microsoft Sans Serif" w:cs="Times New Roman"/>
                <w:color w:val="000000" w:themeColor="text1"/>
                <w:sz w:val="24"/>
                <w:szCs w:val="24"/>
              </w:rPr>
              <w:t>ів</w:t>
            </w:r>
          </w:p>
        </w:tc>
      </w:tr>
      <w:tr w:rsidR="00E905E6" w:rsidRPr="00312342" w:rsidTr="00440422">
        <w:trPr>
          <w:trHeight w:val="18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883EE9" w:rsidRPr="007D272E" w:rsidRDefault="00E905E6" w:rsidP="00883EE9">
            <w:pPr>
              <w:jc w:val="left"/>
              <w:rPr>
                <w:rFonts w:eastAsia="Times New Roman" w:cs="Times New Roman"/>
                <w:iCs/>
                <w:color w:val="000000" w:themeColor="text1"/>
                <w:sz w:val="24"/>
                <w:szCs w:val="24"/>
              </w:rPr>
            </w:pPr>
            <w:r w:rsidRPr="007D272E">
              <w:rPr>
                <w:rFonts w:eastAsia="Times New Roman" w:cs="Times New Roman"/>
                <w:iCs/>
                <w:color w:val="000000" w:themeColor="text1"/>
                <w:sz w:val="24"/>
                <w:szCs w:val="24"/>
              </w:rPr>
              <w:t>Переріслянська громада</w:t>
            </w:r>
          </w:p>
        </w:tc>
      </w:tr>
      <w:tr w:rsidR="00E905E6" w:rsidRPr="00312342" w:rsidTr="00440422">
        <w:trPr>
          <w:trHeight w:val="46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Учні 1-11 класів Волосівськог</w:t>
            </w:r>
            <w:r w:rsidR="00440422">
              <w:rPr>
                <w:rFonts w:eastAsia="Microsoft Sans Serif" w:cs="Times New Roman"/>
                <w:color w:val="000000" w:themeColor="text1"/>
                <w:sz w:val="24"/>
                <w:szCs w:val="24"/>
              </w:rPr>
              <w:t>о ліцею, вчителі, громадськість</w:t>
            </w:r>
          </w:p>
        </w:tc>
      </w:tr>
      <w:tr w:rsidR="00E905E6" w:rsidRPr="00312342" w:rsidTr="00440422">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44042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 xml:space="preserve">На сьогодні учні та педагоги </w:t>
            </w:r>
            <w:r>
              <w:rPr>
                <w:rFonts w:eastAsia="Microsoft Sans Serif" w:cs="Times New Roman"/>
                <w:color w:val="000000" w:themeColor="text1"/>
                <w:sz w:val="24"/>
                <w:szCs w:val="24"/>
              </w:rPr>
              <w:t>ліцею</w:t>
            </w:r>
            <w:r w:rsidRPr="007D272E">
              <w:rPr>
                <w:rFonts w:eastAsia="Microsoft Sans Serif" w:cs="Times New Roman"/>
                <w:color w:val="000000" w:themeColor="text1"/>
                <w:sz w:val="24"/>
                <w:szCs w:val="24"/>
              </w:rPr>
              <w:t xml:space="preserve"> не мають можливості скористатись внутрішніми санвузлами, щоразу при виникненні потреби сходити до туалету дітям доводиться виходити з приміщення закладу освіти, відсутн</w:t>
            </w:r>
            <w:r w:rsidR="00883EE9">
              <w:rPr>
                <w:rFonts w:eastAsia="Microsoft Sans Serif" w:cs="Times New Roman"/>
                <w:color w:val="000000" w:themeColor="text1"/>
                <w:sz w:val="24"/>
                <w:szCs w:val="24"/>
              </w:rPr>
              <w:t>я гаряча вода</w:t>
            </w:r>
            <w:r w:rsidRPr="007D272E">
              <w:rPr>
                <w:rFonts w:eastAsia="Microsoft Sans Serif" w:cs="Times New Roman"/>
                <w:color w:val="000000" w:themeColor="text1"/>
                <w:sz w:val="24"/>
                <w:szCs w:val="24"/>
              </w:rPr>
              <w:t xml:space="preserve"> для миття рук. </w:t>
            </w:r>
            <w:r w:rsidR="00883EE9">
              <w:rPr>
                <w:rFonts w:eastAsia="Microsoft Sans Serif" w:cs="Times New Roman"/>
                <w:color w:val="000000" w:themeColor="text1"/>
                <w:sz w:val="24"/>
                <w:szCs w:val="24"/>
              </w:rPr>
              <w:t>У</w:t>
            </w:r>
            <w:r w:rsidRPr="007D272E">
              <w:rPr>
                <w:rFonts w:eastAsia="Microsoft Sans Serif" w:cs="Times New Roman"/>
                <w:color w:val="000000" w:themeColor="text1"/>
                <w:sz w:val="24"/>
                <w:szCs w:val="24"/>
              </w:rPr>
              <w:t xml:space="preserve"> закладі навчається 220</w:t>
            </w:r>
            <w:r>
              <w:rPr>
                <w:rFonts w:eastAsia="Microsoft Sans Serif" w:cs="Times New Roman"/>
                <w:color w:val="000000" w:themeColor="text1"/>
                <w:sz w:val="24"/>
                <w:szCs w:val="24"/>
              </w:rPr>
              <w:t xml:space="preserve"> учнів та працює 40</w:t>
            </w:r>
            <w:r w:rsidR="00440422">
              <w:rPr>
                <w:rFonts w:eastAsia="Microsoft Sans Serif" w:cs="Times New Roman"/>
                <w:color w:val="000000" w:themeColor="text1"/>
                <w:sz w:val="24"/>
                <w:szCs w:val="24"/>
              </w:rPr>
              <w:t> </w:t>
            </w:r>
            <w:r>
              <w:rPr>
                <w:rFonts w:eastAsia="Microsoft Sans Serif" w:cs="Times New Roman"/>
                <w:color w:val="000000" w:themeColor="text1"/>
                <w:sz w:val="24"/>
                <w:szCs w:val="24"/>
              </w:rPr>
              <w:t>працівників</w:t>
            </w:r>
            <w:r w:rsidR="00883EE9">
              <w:rPr>
                <w:rFonts w:eastAsia="Microsoft Sans Serif" w:cs="Times New Roman"/>
                <w:color w:val="000000" w:themeColor="text1"/>
                <w:sz w:val="24"/>
                <w:szCs w:val="24"/>
              </w:rPr>
              <w:t>.</w:t>
            </w:r>
          </w:p>
        </w:tc>
      </w:tr>
      <w:tr w:rsidR="00E905E6" w:rsidRPr="00312342" w:rsidTr="00440422">
        <w:trPr>
          <w:trHeight w:val="67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Даний п</w:t>
            </w:r>
            <w:r>
              <w:rPr>
                <w:rFonts w:eastAsia="Microsoft Sans Serif" w:cs="Times New Roman"/>
                <w:color w:val="000000" w:themeColor="text1"/>
                <w:sz w:val="24"/>
                <w:szCs w:val="24"/>
              </w:rPr>
              <w:t>роєкт</w:t>
            </w:r>
            <w:r w:rsidRPr="007D272E">
              <w:rPr>
                <w:rFonts w:eastAsia="Microsoft Sans Serif" w:cs="Times New Roman"/>
                <w:color w:val="000000" w:themeColor="text1"/>
                <w:sz w:val="24"/>
                <w:szCs w:val="24"/>
              </w:rPr>
              <w:t xml:space="preserve"> дасть можливість забезпечити рівний доступ до якісної освіти, внутрішні санвузли забезпечать комфортні умови навча</w:t>
            </w:r>
            <w:r>
              <w:rPr>
                <w:rFonts w:eastAsia="Microsoft Sans Serif" w:cs="Times New Roman"/>
                <w:color w:val="000000" w:themeColor="text1"/>
                <w:sz w:val="24"/>
                <w:szCs w:val="24"/>
              </w:rPr>
              <w:t>ння учнів</w:t>
            </w:r>
            <w:r w:rsidR="00883EE9">
              <w:rPr>
                <w:rFonts w:eastAsia="Microsoft Sans Serif" w:cs="Times New Roman"/>
                <w:color w:val="000000" w:themeColor="text1"/>
                <w:sz w:val="24"/>
                <w:szCs w:val="24"/>
              </w:rPr>
              <w:t>.</w:t>
            </w:r>
          </w:p>
        </w:tc>
      </w:tr>
      <w:tr w:rsidR="00E905E6" w:rsidRPr="00312342" w:rsidTr="00440422">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Pr>
                <w:rFonts w:eastAsia="Microsoft Sans Serif" w:cs="Times New Roman"/>
                <w:color w:val="000000" w:themeColor="text1"/>
                <w:sz w:val="24"/>
                <w:szCs w:val="24"/>
              </w:rPr>
              <w:t>Розробка проєктно-кошторисної документації</w:t>
            </w:r>
            <w:r w:rsidRPr="007D272E">
              <w:rPr>
                <w:rFonts w:eastAsia="Microsoft Sans Serif" w:cs="Times New Roman"/>
                <w:color w:val="000000" w:themeColor="text1"/>
                <w:sz w:val="24"/>
                <w:szCs w:val="24"/>
              </w:rPr>
              <w:t>, реконструкція з добудовою туалетних приміщень, будівництво каналізаційних мереж та споруд, введення в експлуатацію.</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Період реалізації проєкт</w:t>
            </w:r>
            <w:r>
              <w:rPr>
                <w:rFonts w:eastAsia="Times New Roman" w:cs="Times New Roman"/>
                <w:color w:val="000000"/>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2021-2022</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8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rPr>
            </w:pPr>
            <w:r w:rsidRPr="001E4E9D">
              <w:rPr>
                <w:rFonts w:eastAsia="Times New Roman" w:cs="Times New Roman"/>
                <w:color w:val="000000" w:themeColor="text1"/>
                <w:sz w:val="24"/>
                <w:szCs w:val="24"/>
                <w:lang/>
              </w:rPr>
              <w:t>2021 рік</w:t>
            </w:r>
          </w:p>
          <w:p w:rsidR="00E905E6" w:rsidRPr="007D272E" w:rsidRDefault="00E905E6" w:rsidP="00187F72">
            <w:pPr>
              <w:jc w:val="left"/>
              <w:rPr>
                <w:rFonts w:eastAsia="Times New Roman"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rPr>
            </w:pPr>
            <w:r w:rsidRPr="001E4E9D">
              <w:rPr>
                <w:rFonts w:eastAsia="Times New Roman" w:cs="Times New Roman"/>
                <w:color w:val="000000" w:themeColor="text1"/>
                <w:sz w:val="24"/>
                <w:szCs w:val="24"/>
                <w:lang/>
              </w:rPr>
              <w:t>2022 рік</w:t>
            </w:r>
          </w:p>
          <w:p w:rsidR="00E905E6" w:rsidRPr="007D272E" w:rsidRDefault="00E905E6" w:rsidP="00187F72">
            <w:pPr>
              <w:jc w:val="left"/>
              <w:rPr>
                <w:rFonts w:eastAsia="Times New Roman"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Times New Roman" w:cs="Times New Roman"/>
                <w:color w:val="000000" w:themeColor="text1"/>
                <w:sz w:val="24"/>
                <w:szCs w:val="24"/>
                <w:lang/>
              </w:rPr>
            </w:pPr>
            <w:r w:rsidRPr="001E4E9D">
              <w:rPr>
                <w:rFonts w:eastAsia="Times New Roman" w:cs="Times New Roman"/>
                <w:color w:val="000000" w:themeColor="text1"/>
                <w:sz w:val="24"/>
                <w:szCs w:val="24"/>
                <w:lang/>
              </w:rPr>
              <w:t>2023 рік</w:t>
            </w: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Times New Roman" w:cs="Times New Roman"/>
                <w:color w:val="000000" w:themeColor="text1"/>
                <w:sz w:val="24"/>
                <w:szCs w:val="24"/>
                <w:lang/>
              </w:rPr>
            </w:pPr>
            <w:r w:rsidRPr="001E4E9D">
              <w:rPr>
                <w:rFonts w:eastAsia="Times New Roman" w:cs="Times New Roman"/>
                <w:color w:val="000000" w:themeColor="text1"/>
                <w:sz w:val="24"/>
                <w:szCs w:val="24"/>
                <w:lang/>
              </w:rPr>
              <w:t>Усього</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sidRPr="001E4E9D">
              <w:rPr>
                <w:rFonts w:eastAsia="Times New Roman" w:cs="Times New Roman"/>
                <w:color w:val="000000" w:themeColor="text1"/>
                <w:sz w:val="24"/>
                <w:szCs w:val="24"/>
              </w:rPr>
              <w:t>308</w:t>
            </w:r>
            <w:r>
              <w:rPr>
                <w:rFonts w:eastAsia="Times New Roman" w:cs="Times New Roman"/>
                <w:color w:val="000000" w:themeColor="text1"/>
                <w:sz w:val="24"/>
                <w:szCs w:val="24"/>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883EE9">
            <w:pPr>
              <w:jc w:val="left"/>
              <w:rPr>
                <w:rFonts w:eastAsia="Microsoft Sans Serif" w:cs="Times New Roman"/>
                <w:color w:val="000000" w:themeColor="text1"/>
                <w:sz w:val="24"/>
                <w:szCs w:val="24"/>
                <w:lang/>
              </w:rPr>
            </w:pPr>
            <w:r w:rsidRPr="001E4E9D">
              <w:rPr>
                <w:rFonts w:eastAsia="Times New Roman" w:cs="Times New Roman"/>
                <w:color w:val="000000" w:themeColor="text1"/>
                <w:sz w:val="24"/>
                <w:szCs w:val="24"/>
              </w:rPr>
              <w:t>1</w:t>
            </w:r>
            <w:r w:rsidR="00883EE9">
              <w:rPr>
                <w:rFonts w:eastAsia="Times New Roman" w:cs="Times New Roman"/>
                <w:color w:val="000000" w:themeColor="text1"/>
                <w:sz w:val="24"/>
                <w:szCs w:val="24"/>
              </w:rPr>
              <w:t>048</w:t>
            </w:r>
            <w:r>
              <w:rPr>
                <w:rFonts w:eastAsia="Times New Roman" w:cs="Times New Roman"/>
                <w:color w:val="000000" w:themeColor="text1"/>
                <w:sz w:val="24"/>
                <w:szCs w:val="24"/>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Pr>
                <w:rFonts w:eastAsia="Microsoft Sans Serif" w:cs="Times New Roman"/>
                <w:color w:val="000000" w:themeColor="text1"/>
                <w:sz w:val="24"/>
                <w:szCs w:val="24"/>
                <w:lang/>
              </w:rPr>
              <w:t>1356,0</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державний бюджет</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обласний бюджет</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308</w:t>
            </w:r>
            <w:r>
              <w:rPr>
                <w:rFonts w:eastAsia="Microsoft Sans Serif" w:cs="Times New Roman"/>
                <w:color w:val="000000" w:themeColor="text1"/>
                <w:sz w:val="24"/>
                <w:szCs w:val="24"/>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Pr>
                <w:rFonts w:eastAsia="Microsoft Sans Serif" w:cs="Times New Roman"/>
                <w:color w:val="000000" w:themeColor="text1"/>
                <w:sz w:val="24"/>
                <w:szCs w:val="24"/>
                <w:lang/>
              </w:rPr>
              <w:t>308,0</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бюджет громади</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36</w:t>
            </w:r>
            <w:r>
              <w:rPr>
                <w:rFonts w:eastAsia="Microsoft Sans Serif" w:cs="Times New Roman"/>
                <w:color w:val="000000" w:themeColor="text1"/>
                <w:sz w:val="24"/>
                <w:szCs w:val="24"/>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Pr>
                <w:rFonts w:eastAsia="Microsoft Sans Serif" w:cs="Times New Roman"/>
                <w:color w:val="000000" w:themeColor="text1"/>
                <w:sz w:val="24"/>
                <w:szCs w:val="24"/>
                <w:lang/>
              </w:rPr>
              <w:t>36,0</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власні кошти</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82"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rPr>
            </w:pPr>
            <w:r w:rsidRPr="007D272E">
              <w:rPr>
                <w:rFonts w:eastAsia="Microsoft Sans Serif" w:cs="Times New Roman"/>
                <w:color w:val="000000" w:themeColor="text1"/>
                <w:sz w:val="24"/>
                <w:szCs w:val="24"/>
              </w:rPr>
              <w:t>1012</w:t>
            </w:r>
            <w:r>
              <w:rPr>
                <w:rFonts w:eastAsia="Microsoft Sans Serif" w:cs="Times New Roman"/>
                <w:color w:val="000000" w:themeColor="text1"/>
                <w:sz w:val="24"/>
                <w:szCs w:val="24"/>
              </w:rPr>
              <w:t>,0</w:t>
            </w:r>
          </w:p>
        </w:tc>
        <w:tc>
          <w:tcPr>
            <w:tcW w:w="547"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p>
        </w:tc>
        <w:tc>
          <w:tcPr>
            <w:tcW w:w="871" w:type="pct"/>
            <w:tcBorders>
              <w:top w:val="single" w:sz="6" w:space="0" w:color="000000"/>
              <w:left w:val="single" w:sz="6" w:space="0" w:color="000000"/>
              <w:bottom w:val="single" w:sz="6" w:space="0" w:color="000000"/>
              <w:right w:val="single" w:sz="6" w:space="0" w:color="000000"/>
            </w:tcBorders>
          </w:tcPr>
          <w:p w:rsidR="00E905E6" w:rsidRPr="007D272E" w:rsidRDefault="00E905E6" w:rsidP="00187F72">
            <w:pPr>
              <w:jc w:val="left"/>
              <w:rPr>
                <w:rFonts w:eastAsia="Microsoft Sans Serif" w:cs="Times New Roman"/>
                <w:color w:val="000000" w:themeColor="text1"/>
                <w:sz w:val="24"/>
                <w:szCs w:val="24"/>
                <w:lang/>
              </w:rPr>
            </w:pPr>
            <w:r>
              <w:rPr>
                <w:rFonts w:eastAsia="Microsoft Sans Serif" w:cs="Times New Roman"/>
                <w:color w:val="000000" w:themeColor="text1"/>
                <w:sz w:val="24"/>
                <w:szCs w:val="24"/>
                <w:lang/>
              </w:rPr>
              <w:t>1012,0</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F43803"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7D272E">
              <w:rPr>
                <w:rFonts w:eastAsia="Microsoft Sans Serif" w:cs="Times New Roman"/>
                <w:color w:val="000000" w:themeColor="text1"/>
                <w:sz w:val="24"/>
                <w:szCs w:val="24"/>
              </w:rPr>
              <w:t>Переріслянська сільська рада, Івано-Франківська обласна рада</w:t>
            </w:r>
          </w:p>
        </w:tc>
      </w:tr>
      <w:tr w:rsidR="00E905E6" w:rsidRPr="00312342" w:rsidTr="00440422">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r w:rsidRPr="00312342">
              <w:rPr>
                <w:rFonts w:eastAsia="Times New Roman" w:cs="Times New Roman"/>
                <w:color w:val="000000"/>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312342" w:rsidRDefault="00E905E6" w:rsidP="00187F72">
            <w:pPr>
              <w:jc w:val="left"/>
              <w:rPr>
                <w:rFonts w:eastAsia="Times New Roman" w:cs="Times New Roman"/>
                <w:color w:val="000000"/>
                <w:sz w:val="24"/>
                <w:szCs w:val="24"/>
                <w:lang w:eastAsia="ru-RU"/>
              </w:rPr>
            </w:pPr>
          </w:p>
        </w:tc>
      </w:tr>
    </w:tbl>
    <w:p w:rsidR="00312342" w:rsidRDefault="00312342" w:rsidP="00312342">
      <w:pPr>
        <w:ind w:firstLine="708"/>
        <w:jc w:val="left"/>
        <w:rPr>
          <w:rFonts w:cs="Times New Roman"/>
          <w:color w:val="000000" w:themeColor="text1"/>
          <w:sz w:val="24"/>
          <w:szCs w:val="24"/>
        </w:rPr>
      </w:pPr>
    </w:p>
    <w:p w:rsidR="00946977" w:rsidRDefault="00946977" w:rsidP="006F4C86">
      <w:pPr>
        <w:ind w:firstLine="708"/>
        <w:jc w:val="left"/>
        <w:rPr>
          <w:rFonts w:cs="Times New Roman"/>
          <w:color w:val="000000" w:themeColor="text1"/>
          <w:sz w:val="24"/>
          <w:szCs w:val="24"/>
        </w:rPr>
      </w:pPr>
      <w:r w:rsidRPr="001E4E9D">
        <w:rPr>
          <w:rFonts w:cs="Times New Roman"/>
          <w:color w:val="000000" w:themeColor="text1"/>
          <w:sz w:val="24"/>
          <w:szCs w:val="24"/>
        </w:rPr>
        <w:t>3.2.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2"/>
        <w:gridCol w:w="1155"/>
        <w:gridCol w:w="1009"/>
        <w:gridCol w:w="1301"/>
      </w:tblGrid>
      <w:tr w:rsidR="00E905E6" w:rsidRPr="001E4E9D" w:rsidTr="00440422">
        <w:trPr>
          <w:trHeight w:val="28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Андрейко Петро Омелянович</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0668083072</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6F04BF" w:rsidRDefault="00F51BFC" w:rsidP="00187F72">
            <w:pPr>
              <w:jc w:val="left"/>
              <w:rPr>
                <w:rFonts w:eastAsia="Times New Roman" w:cs="Times New Roman"/>
                <w:color w:val="000000" w:themeColor="text1"/>
                <w:sz w:val="24"/>
                <w:szCs w:val="24"/>
                <w:lang w:eastAsia="ru-RU"/>
              </w:rPr>
            </w:pPr>
            <w:hyperlink r:id="rId31" w:history="1">
              <w:r w:rsidR="00E905E6" w:rsidRPr="006F04BF">
                <w:rPr>
                  <w:rFonts w:eastAsia="Times New Roman" w:cs="Times New Roman"/>
                  <w:color w:val="000000" w:themeColor="text1"/>
                  <w:sz w:val="24"/>
                  <w:szCs w:val="24"/>
                  <w:lang w:eastAsia="ru-RU"/>
                </w:rPr>
                <w:t>dolyna_osvitamr@ukr.net</w:t>
              </w:r>
            </w:hyperlink>
          </w:p>
        </w:tc>
      </w:tr>
      <w:tr w:rsidR="00E905E6" w:rsidRPr="001E4E9D" w:rsidTr="00440422">
        <w:trPr>
          <w:trHeight w:val="56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умов для надання якісних освітніх послуг та забезпечення доступності освіти в початкових школах та гімназіях Долинської</w:t>
            </w:r>
            <w:r>
              <w:rPr>
                <w:rFonts w:eastAsia="Times New Roman" w:cs="Times New Roman"/>
                <w:color w:val="000000" w:themeColor="text1"/>
                <w:sz w:val="24"/>
                <w:szCs w:val="24"/>
                <w:lang w:eastAsia="ru-RU"/>
              </w:rPr>
              <w:t xml:space="preserve"> міської територіальної громади</w:t>
            </w:r>
          </w:p>
        </w:tc>
      </w:tr>
      <w:tr w:rsidR="00E905E6" w:rsidRPr="001E4E9D" w:rsidTr="00440422">
        <w:trPr>
          <w:trHeight w:val="18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2C314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Долинська міська рада Івано-Франківської області</w:t>
            </w:r>
          </w:p>
        </w:tc>
      </w:tr>
      <w:tr w:rsidR="00E905E6" w:rsidRPr="001E4E9D" w:rsidTr="00440422">
        <w:trPr>
          <w:trHeight w:val="50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EC1DA8">
              <w:rPr>
                <w:rFonts w:eastAsia="Times New Roman" w:cs="Times New Roman"/>
                <w:color w:val="000000" w:themeColor="text1"/>
                <w:sz w:val="24"/>
                <w:szCs w:val="24"/>
                <w:lang w:eastAsia="ru-RU"/>
              </w:rPr>
              <w:t>.</w:t>
            </w:r>
          </w:p>
        </w:tc>
      </w:tr>
      <w:tr w:rsidR="00E905E6" w:rsidRPr="001E4E9D" w:rsidTr="00440422">
        <w:trPr>
          <w:trHeight w:val="105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Метою проєкту є створення комфортних умов для організації освітнього процесу з використанням комп’ютерного мультимедійного обладнання та розширення спектру якісних освітніх та інформаційних послуг з більшою візуалізацією для здобувачів освіти початкових шкіл і гімназій Долинської міської територіальної громади.</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p>
          <w:p w:rsidR="00E905E6" w:rsidRPr="001E4E9D" w:rsidRDefault="00A317E9" w:rsidP="00A317E9">
            <w:pPr>
              <w:tabs>
                <w:tab w:val="left" w:pos="413"/>
              </w:tabs>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E905E6" w:rsidRPr="001E4E9D">
              <w:rPr>
                <w:rFonts w:eastAsia="Times New Roman" w:cs="Times New Roman"/>
                <w:color w:val="000000" w:themeColor="text1"/>
                <w:sz w:val="24"/>
                <w:szCs w:val="24"/>
                <w:lang w:eastAsia="ru-RU"/>
              </w:rPr>
              <w:t>модернізація матеріально-технічної бази початкових шкіл та гімназій Долинської міської територіальної громади;</w:t>
            </w:r>
          </w:p>
          <w:p w:rsidR="00E905E6" w:rsidRPr="001E4E9D" w:rsidRDefault="00A317E9" w:rsidP="00A317E9">
            <w:pPr>
              <w:tabs>
                <w:tab w:val="left" w:pos="413"/>
              </w:tabs>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E905E6" w:rsidRPr="001E4E9D">
              <w:rPr>
                <w:rFonts w:eastAsia="Times New Roman" w:cs="Times New Roman"/>
                <w:color w:val="000000" w:themeColor="text1"/>
                <w:sz w:val="24"/>
                <w:szCs w:val="24"/>
                <w:lang w:eastAsia="ru-RU"/>
              </w:rPr>
              <w:t>створення комфортних умов для здобуття початкової і базавої середньої освіти;</w:t>
            </w:r>
          </w:p>
          <w:p w:rsidR="00E905E6" w:rsidRPr="00152138" w:rsidRDefault="00A317E9" w:rsidP="00A317E9">
            <w:pPr>
              <w:tabs>
                <w:tab w:val="left" w:pos="413"/>
              </w:tabs>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E905E6" w:rsidRPr="001E4E9D">
              <w:rPr>
                <w:rFonts w:eastAsia="Times New Roman" w:cs="Times New Roman"/>
                <w:color w:val="000000" w:themeColor="text1"/>
                <w:sz w:val="24"/>
                <w:szCs w:val="24"/>
                <w:lang w:eastAsia="ru-RU"/>
              </w:rPr>
              <w:t>забезпечення доступності освіти для дітей-сиріт та дітей, позбавлених батьківського піклува</w:t>
            </w:r>
            <w:r w:rsidR="00E905E6">
              <w:rPr>
                <w:rFonts w:eastAsia="Times New Roman" w:cs="Times New Roman"/>
                <w:color w:val="000000" w:themeColor="text1"/>
                <w:sz w:val="24"/>
                <w:szCs w:val="24"/>
                <w:lang w:eastAsia="ru-RU"/>
              </w:rPr>
              <w:t>ння, в умовах пандемії COVID-19</w:t>
            </w:r>
            <w:r w:rsidR="00EC1DA8">
              <w:rPr>
                <w:rFonts w:eastAsia="Times New Roman" w:cs="Times New Roman"/>
                <w:color w:val="000000" w:themeColor="text1"/>
                <w:sz w:val="24"/>
                <w:szCs w:val="24"/>
                <w:lang w:eastAsia="ru-RU"/>
              </w:rPr>
              <w:t>.</w:t>
            </w:r>
          </w:p>
        </w:tc>
      </w:tr>
      <w:tr w:rsidR="00E905E6" w:rsidRPr="001E4E9D" w:rsidTr="00440422">
        <w:trPr>
          <w:trHeight w:val="50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2C3141" w:rsidP="002C314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Долинська міська громада </w:t>
            </w:r>
            <w:r w:rsidR="00E905E6" w:rsidRPr="001E4E9D">
              <w:rPr>
                <w:rFonts w:eastAsia="Times New Roman" w:cs="Times New Roman"/>
                <w:color w:val="000000" w:themeColor="text1"/>
                <w:sz w:val="24"/>
                <w:szCs w:val="24"/>
                <w:lang w:eastAsia="ru-RU"/>
              </w:rPr>
              <w:t>(м. Долина, сільські населені пункти)</w:t>
            </w:r>
          </w:p>
        </w:tc>
      </w:tr>
      <w:tr w:rsidR="00E905E6" w:rsidRPr="001E4E9D" w:rsidTr="00440422">
        <w:trPr>
          <w:trHeight w:val="10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Здобувачі освіти та педагоги закладів загальної середньої освіти Долинської міської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- 3</w:t>
            </w:r>
            <w:r w:rsidRPr="001E4E9D">
              <w:rPr>
                <w:rFonts w:eastAsia="Times New Roman" w:cs="Times New Roman"/>
                <w:color w:val="000000" w:themeColor="text1"/>
                <w:sz w:val="24"/>
                <w:szCs w:val="24"/>
                <w:lang w:eastAsia="ru-RU"/>
              </w:rPr>
              <w:t xml:space="preserve"> початкові школи – 221 учень, 52 педагогічні працівники;</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- 6 гімназій – 619 учнів, 149 педагогічних працівників;</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- 31 учень з числа дітей-сиріт та дітей, позбавлених батьківського піклування</w:t>
            </w:r>
            <w:r w:rsidR="002C3141">
              <w:rPr>
                <w:rFonts w:eastAsia="Times New Roman" w:cs="Times New Roman"/>
                <w:color w:val="000000" w:themeColor="text1"/>
                <w:sz w:val="24"/>
                <w:szCs w:val="24"/>
                <w:lang w:eastAsia="ru-RU"/>
              </w:rPr>
              <w:t>.</w:t>
            </w:r>
          </w:p>
        </w:tc>
      </w:tr>
      <w:tr w:rsidR="00E905E6" w:rsidRPr="001E4E9D" w:rsidTr="00440422">
        <w:trPr>
          <w:trHeight w:val="68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Пандемія COVID-19 поставила нові виклики перед закладами освіти, які в короткі терміни змушені були змістити акценти з очного навчання, приділивши більшу увагу навчанню з використанням технологій дистанційного навчання. Неуніфікованість онлайн-трансляцій та комунікацій, відсутність системи напрацювань педагогів для організації онлайн-навчання, застарілість комп’ютерного обладнання та програмного забезпечення як у закладах освіти, так і у сім’ях учнів і педагогів призвели до погіршення рівня засвоєння нового навчального матеріалу та зниження якості освітніх послуг загалом.</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Пандемія COVID-19 посилила економічні труднощі для опікунів дітей-сиріт та дітей, позбавлених батьківського піклування, які не мали в повній мірі можливості забезпечити </w:t>
            </w:r>
            <w:r w:rsidRPr="001E4E9D">
              <w:rPr>
                <w:rFonts w:eastAsia="Times New Roman" w:cs="Times New Roman"/>
                <w:color w:val="000000" w:themeColor="text1"/>
                <w:sz w:val="24"/>
                <w:szCs w:val="24"/>
                <w:lang w:eastAsia="ru-RU"/>
              </w:rPr>
              <w:lastRenderedPageBreak/>
              <w:t>своїх підопічних якісним обладнанням для дистанційного навчання. Придбання планшетів для дітей цієї категорії дасть можливість забезпечити доступність освіти не тільки під час дистанційного навчання, а й зага</w:t>
            </w:r>
            <w:r>
              <w:rPr>
                <w:rFonts w:eastAsia="Times New Roman" w:cs="Times New Roman"/>
                <w:color w:val="000000" w:themeColor="text1"/>
                <w:sz w:val="24"/>
                <w:szCs w:val="24"/>
                <w:lang w:eastAsia="ru-RU"/>
              </w:rPr>
              <w:t>лом під час освітнього процесу.</w:t>
            </w:r>
          </w:p>
        </w:tc>
      </w:tr>
      <w:tr w:rsidR="00E905E6" w:rsidRPr="001E4E9D" w:rsidTr="00440422">
        <w:trPr>
          <w:trHeight w:val="162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Частково модернізовано матеріально-технічну базу 3 початкових шкіл та 6 гімназій Долинської</w:t>
            </w:r>
            <w:r>
              <w:rPr>
                <w:rFonts w:eastAsia="Times New Roman" w:cs="Times New Roman"/>
                <w:color w:val="000000" w:themeColor="text1"/>
                <w:sz w:val="24"/>
                <w:szCs w:val="24"/>
                <w:lang w:eastAsia="ru-RU"/>
              </w:rPr>
              <w:t xml:space="preserve"> міської територіальної громади.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абезпечено доступність освіти для дітей-сиріт та дітей, позбавлених батьківського піклування, в умовах пандемії COVID-19 шляхом придбання і пер</w:t>
            </w:r>
            <w:r>
              <w:rPr>
                <w:rFonts w:eastAsia="Times New Roman" w:cs="Times New Roman"/>
                <w:color w:val="000000" w:themeColor="text1"/>
                <w:sz w:val="24"/>
                <w:szCs w:val="24"/>
                <w:lang w:eastAsia="ru-RU"/>
              </w:rPr>
              <w:t>едачі їм планшетів для навчання.</w:t>
            </w:r>
          </w:p>
        </w:tc>
      </w:tr>
      <w:tr w:rsidR="00E905E6" w:rsidRPr="001E4E9D" w:rsidTr="00440422">
        <w:trPr>
          <w:trHeight w:val="125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рганізація та проведення процедури закупівлі комп’ютерного  мультимедійного та іншого обладнання (комплекти інтерактивної панелі з вб</w:t>
            </w:r>
            <w:r>
              <w:rPr>
                <w:rFonts w:eastAsia="Times New Roman" w:cs="Times New Roman"/>
                <w:color w:val="000000" w:themeColor="text1"/>
                <w:sz w:val="24"/>
                <w:szCs w:val="24"/>
                <w:lang w:eastAsia="ru-RU"/>
              </w:rPr>
              <w:t>удованим комп’ютером, планшети).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ридбання і монтаж комп’ютерного мультимедійного обладнання т</w:t>
            </w:r>
            <w:r>
              <w:rPr>
                <w:rFonts w:eastAsia="Times New Roman" w:cs="Times New Roman"/>
                <w:color w:val="000000" w:themeColor="text1"/>
                <w:sz w:val="24"/>
                <w:szCs w:val="24"/>
                <w:lang w:eastAsia="ru-RU"/>
              </w:rPr>
              <w:t>а іншого обладнання (планшетів).</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Н</w:t>
            </w:r>
            <w:r w:rsidRPr="001E4E9D">
              <w:rPr>
                <w:rFonts w:eastAsia="Times New Roman" w:cs="Times New Roman"/>
                <w:color w:val="000000" w:themeColor="text1"/>
                <w:sz w:val="24"/>
                <w:szCs w:val="24"/>
                <w:lang w:eastAsia="ru-RU"/>
              </w:rPr>
              <w:t>авчання педагогічних працівників основним навикам роботи з мультимедійним обладнанням та відпо</w:t>
            </w:r>
            <w:r>
              <w:rPr>
                <w:rFonts w:eastAsia="Times New Roman" w:cs="Times New Roman"/>
                <w:color w:val="000000" w:themeColor="text1"/>
                <w:sz w:val="24"/>
                <w:szCs w:val="24"/>
                <w:lang w:eastAsia="ru-RU"/>
              </w:rPr>
              <w:t>відним програмним забезпеченням.</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w:t>
            </w:r>
            <w:r w:rsidRPr="001E4E9D">
              <w:rPr>
                <w:rFonts w:eastAsia="Times New Roman" w:cs="Times New Roman"/>
                <w:color w:val="000000" w:themeColor="text1"/>
                <w:sz w:val="24"/>
                <w:szCs w:val="24"/>
                <w:lang w:eastAsia="ru-RU"/>
              </w:rPr>
              <w:t>оніторинг ефективності використання мультимедійного обладнання та планшетів під час різних форм навчання (очного, дистанційного)</w:t>
            </w:r>
            <w:r>
              <w:rPr>
                <w:rFonts w:eastAsia="Times New Roman" w:cs="Times New Roman"/>
                <w:color w:val="000000" w:themeColor="text1"/>
                <w:sz w:val="24"/>
                <w:szCs w:val="24"/>
                <w:lang w:eastAsia="ru-RU"/>
              </w:rPr>
              <w:t>.</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2021 </w:t>
            </w:r>
          </w:p>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Усього</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eastAsia="ru-RU"/>
              </w:rPr>
              <w:t>331,0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1331,0</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339,4</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339,4</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991,6</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991,6</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Долинська міська рада Івано-Франківської області </w:t>
            </w:r>
          </w:p>
        </w:tc>
      </w:tr>
      <w:tr w:rsidR="00E905E6" w:rsidRPr="001E4E9D" w:rsidTr="00440422">
        <w:trPr>
          <w:trHeight w:val="1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2348BF" w:rsidRDefault="00E905E6" w:rsidP="00187F72">
            <w:pPr>
              <w:jc w:val="left"/>
              <w:rPr>
                <w:rFonts w:eastAsia="Times New Roman" w:cs="Times New Roman"/>
                <w:color w:val="000000" w:themeColor="text1"/>
                <w:sz w:val="24"/>
                <w:szCs w:val="24"/>
                <w:lang w:eastAsia="ru-RU"/>
              </w:rPr>
            </w:pPr>
            <w:r w:rsidRPr="002348BF">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lang w:eastAsia="ru-RU"/>
              </w:rPr>
            </w:pPr>
          </w:p>
        </w:tc>
      </w:tr>
    </w:tbl>
    <w:p w:rsidR="00823F11" w:rsidRDefault="00946977" w:rsidP="00A35579">
      <w:pPr>
        <w:ind w:firstLine="708"/>
        <w:jc w:val="left"/>
        <w:rPr>
          <w:rFonts w:cs="Times New Roman"/>
          <w:color w:val="000000" w:themeColor="text1"/>
          <w:sz w:val="24"/>
          <w:szCs w:val="24"/>
        </w:rPr>
      </w:pPr>
      <w:r w:rsidRPr="001E4E9D">
        <w:rPr>
          <w:rFonts w:cs="Times New Roman"/>
          <w:color w:val="000000" w:themeColor="text1"/>
          <w:sz w:val="24"/>
          <w:szCs w:val="24"/>
        </w:rPr>
        <w:lastRenderedPageBreak/>
        <w:t>3.3</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385"/>
        <w:gridCol w:w="1155"/>
        <w:gridCol w:w="1009"/>
        <w:gridCol w:w="1159"/>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Пристай Василь Володимирович,</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w:t>
            </w:r>
            <w:r w:rsidRPr="001E4E9D">
              <w:rPr>
                <w:rFonts w:eastAsia="Times New Roman" w:cs="Times New Roman"/>
                <w:color w:val="000000" w:themeColor="text1"/>
                <w:sz w:val="24"/>
                <w:szCs w:val="24"/>
                <w:lang w:eastAsia="ru-RU"/>
              </w:rPr>
              <w:t xml:space="preserve">ерівник </w:t>
            </w:r>
            <w:r>
              <w:rPr>
                <w:rFonts w:eastAsia="Times New Roman" w:cs="Times New Roman"/>
                <w:bCs/>
                <w:color w:val="000000" w:themeColor="text1"/>
                <w:sz w:val="24"/>
                <w:szCs w:val="24"/>
                <w:lang w:eastAsia="ru-RU"/>
              </w:rPr>
              <w:t>г</w:t>
            </w:r>
            <w:r w:rsidRPr="001E4E9D">
              <w:rPr>
                <w:rFonts w:eastAsia="Times New Roman" w:cs="Times New Roman"/>
                <w:bCs/>
                <w:color w:val="000000" w:themeColor="text1"/>
                <w:sz w:val="24"/>
                <w:szCs w:val="24"/>
                <w:lang w:eastAsia="ru-RU"/>
              </w:rPr>
              <w:t>ромадської організації «Разом з добробутом», заступник</w:t>
            </w:r>
            <w:r>
              <w:rPr>
                <w:rFonts w:eastAsia="Times New Roman" w:cs="Times New Roman"/>
                <w:bCs/>
                <w:color w:val="000000" w:themeColor="text1"/>
                <w:sz w:val="24"/>
                <w:szCs w:val="24"/>
                <w:lang w:eastAsia="ru-RU"/>
              </w:rPr>
              <w:t xml:space="preserve"> директора Пасічнянського ліцею</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0971841554</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CE0870" w:rsidRDefault="00F51BFC" w:rsidP="00187F72">
            <w:pPr>
              <w:jc w:val="left"/>
              <w:rPr>
                <w:rFonts w:eastAsia="Times New Roman" w:cs="Times New Roman"/>
                <w:color w:val="000000" w:themeColor="text1"/>
                <w:sz w:val="24"/>
                <w:szCs w:val="24"/>
                <w:lang w:val="ru-RU" w:eastAsia="ru-RU"/>
              </w:rPr>
            </w:pPr>
            <w:hyperlink r:id="rId32" w:history="1">
              <w:r w:rsidR="00E905E6" w:rsidRPr="00CE0870">
                <w:rPr>
                  <w:rFonts w:eastAsia="Times New Roman" w:cs="Times New Roman"/>
                  <w:color w:val="000000" w:themeColor="text1"/>
                  <w:sz w:val="24"/>
                  <w:szCs w:val="24"/>
                  <w:lang w:val="ru-RU" w:eastAsia="ru-RU"/>
                </w:rPr>
                <w:t>prystay.vasyl@gmail.com</w:t>
              </w:r>
            </w:hyperlink>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Сучасна актова зала Пасічнянського ліцею – новий освітній простір</w:t>
            </w:r>
            <w:r>
              <w:rPr>
                <w:rFonts w:eastAsia="Times New Roman" w:cs="Times New Roman"/>
                <w:bCs/>
                <w:color w:val="000000" w:themeColor="text1"/>
                <w:sz w:val="24"/>
                <w:szCs w:val="24"/>
                <w:lang w:eastAsia="ru-RU"/>
              </w:rPr>
              <w:t xml:space="preserve"> та місце естетичного виховання</w:t>
            </w:r>
          </w:p>
        </w:tc>
      </w:tr>
      <w:tr w:rsidR="00E905E6" w:rsidRPr="001E4E9D" w:rsidTr="00CE0870">
        <w:trPr>
          <w:trHeight w:val="46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bCs/>
                <w:color w:val="000000" w:themeColor="text1"/>
                <w:sz w:val="24"/>
                <w:szCs w:val="24"/>
                <w:lang w:eastAsia="ru-RU"/>
              </w:rPr>
            </w:pPr>
            <w:r w:rsidRPr="001E4E9D">
              <w:rPr>
                <w:rFonts w:eastAsia="Times New Roman" w:cs="Times New Roman"/>
                <w:color w:val="000000" w:themeColor="text1"/>
                <w:sz w:val="24"/>
                <w:szCs w:val="24"/>
                <w:lang w:eastAsia="ru-RU"/>
              </w:rPr>
              <w:t>Ідея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підтримана учнями та працівниками Пасічнянського ліцею, іншими учасниками освітнього процесу, а також керівництвом та депутатами Пасічнянської сільської ради, та керівництвом </w:t>
            </w:r>
            <w:r>
              <w:rPr>
                <w:rFonts w:eastAsia="Times New Roman" w:cs="Times New Roman"/>
                <w:bCs/>
                <w:color w:val="000000" w:themeColor="text1"/>
                <w:sz w:val="24"/>
                <w:szCs w:val="24"/>
                <w:lang w:eastAsia="ru-RU"/>
              </w:rPr>
              <w:t>у</w:t>
            </w:r>
            <w:r w:rsidRPr="001E4E9D">
              <w:rPr>
                <w:rFonts w:eastAsia="Times New Roman" w:cs="Times New Roman"/>
                <w:bCs/>
                <w:color w:val="000000" w:themeColor="text1"/>
                <w:sz w:val="24"/>
                <w:szCs w:val="24"/>
                <w:lang w:eastAsia="ru-RU"/>
              </w:rPr>
              <w:t>правління освіти культури, молоді та спорту Пасічнянської сільської ради.</w:t>
            </w:r>
          </w:p>
          <w:p w:rsidR="00E905E6" w:rsidRPr="001E4E9D" w:rsidRDefault="00E905E6" w:rsidP="002C314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буде забезпечена ГО «Разом із добробутом», Пасічнянською сільською радою та </w:t>
            </w:r>
            <w:r>
              <w:rPr>
                <w:rFonts w:eastAsia="Times New Roman" w:cs="Times New Roman"/>
                <w:bCs/>
                <w:color w:val="000000" w:themeColor="text1"/>
                <w:sz w:val="24"/>
                <w:szCs w:val="24"/>
                <w:lang w:eastAsia="ru-RU"/>
              </w:rPr>
              <w:t>у</w:t>
            </w:r>
            <w:r w:rsidRPr="001E4E9D">
              <w:rPr>
                <w:rFonts w:eastAsia="Times New Roman" w:cs="Times New Roman"/>
                <w:bCs/>
                <w:color w:val="000000" w:themeColor="text1"/>
                <w:sz w:val="24"/>
                <w:szCs w:val="24"/>
                <w:lang w:eastAsia="ru-RU"/>
              </w:rPr>
              <w:t>правлінням ос</w:t>
            </w:r>
            <w:r>
              <w:rPr>
                <w:rFonts w:eastAsia="Times New Roman" w:cs="Times New Roman"/>
                <w:bCs/>
                <w:color w:val="000000" w:themeColor="text1"/>
                <w:sz w:val="24"/>
                <w:szCs w:val="24"/>
                <w:lang w:eastAsia="ru-RU"/>
              </w:rPr>
              <w:t>віти культури, молоді та спорту</w:t>
            </w:r>
            <w:r w:rsidRPr="001E4E9D">
              <w:rPr>
                <w:rFonts w:eastAsia="Times New Roman" w:cs="Times New Roman"/>
                <w:color w:val="000000" w:themeColor="text1"/>
                <w:sz w:val="24"/>
                <w:szCs w:val="24"/>
                <w:lang w:eastAsia="ru-RU"/>
              </w:rPr>
              <w:t xml:space="preserve"> та ПРООН.</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p>
        </w:tc>
      </w:tr>
      <w:tr w:rsidR="00E905E6" w:rsidRPr="001E4E9D" w:rsidTr="00CE0870">
        <w:trPr>
          <w:trHeight w:val="25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 xml:space="preserve">Мета - </w:t>
            </w:r>
            <w:r w:rsidRPr="001E4E9D">
              <w:rPr>
                <w:rFonts w:eastAsia="Times New Roman" w:cs="Times New Roman"/>
                <w:color w:val="000000" w:themeColor="text1"/>
                <w:sz w:val="24"/>
                <w:szCs w:val="24"/>
                <w:lang w:eastAsia="ru-RU"/>
              </w:rPr>
              <w:t>облаштування</w:t>
            </w:r>
            <w:r w:rsidRPr="001E4E9D">
              <w:rPr>
                <w:rFonts w:eastAsia="Times New Roman" w:cs="Times New Roman"/>
                <w:color w:val="000000" w:themeColor="text1"/>
                <w:sz w:val="24"/>
                <w:szCs w:val="24"/>
                <w:lang w:eastAsia="ru-RU"/>
              </w:rPr>
              <w:t xml:space="preserve"> в </w:t>
            </w:r>
            <w:r w:rsidRPr="001E4E9D">
              <w:rPr>
                <w:rFonts w:eastAsia="Times New Roman" w:cs="Times New Roman"/>
                <w:color w:val="000000" w:themeColor="text1"/>
                <w:sz w:val="24"/>
                <w:szCs w:val="24"/>
                <w:lang w:eastAsia="ru-RU"/>
              </w:rPr>
              <w:t>Пасічнянському ліцеї Пасічнянської сільської ради</w:t>
            </w:r>
            <w:r w:rsidRPr="001E4E9D">
              <w:rPr>
                <w:rFonts w:eastAsia="Times New Roman" w:cs="Times New Roman"/>
                <w:color w:val="000000" w:themeColor="text1"/>
                <w:sz w:val="24"/>
                <w:szCs w:val="24"/>
                <w:lang w:eastAsia="ru-RU"/>
              </w:rPr>
              <w:t xml:space="preserve"> сучасної </w:t>
            </w:r>
            <w:r w:rsidRPr="001E4E9D">
              <w:rPr>
                <w:rFonts w:eastAsia="Times New Roman" w:cs="Times New Roman"/>
                <w:color w:val="000000" w:themeColor="text1"/>
                <w:sz w:val="24"/>
                <w:szCs w:val="24"/>
                <w:lang w:eastAsia="ru-RU"/>
              </w:rPr>
              <w:t>(із належним обладнанням та акустичною апаратурою)</w:t>
            </w:r>
            <w:r w:rsidRPr="001E4E9D">
              <w:rPr>
                <w:rFonts w:eastAsia="Times New Roman" w:cs="Times New Roman"/>
                <w:color w:val="000000" w:themeColor="text1"/>
                <w:sz w:val="24"/>
                <w:szCs w:val="24"/>
                <w:lang w:eastAsia="ru-RU"/>
              </w:rPr>
              <w:t xml:space="preserve"> актової зали</w:t>
            </w:r>
            <w:r w:rsidRPr="001E4E9D">
              <w:rPr>
                <w:rFonts w:eastAsia="Times New Roman" w:cs="Times New Roman"/>
                <w:color w:val="000000" w:themeColor="text1"/>
                <w:sz w:val="24"/>
                <w:szCs w:val="24"/>
                <w:lang w:eastAsia="ru-RU"/>
              </w:rPr>
              <w:t xml:space="preserve">, яка стане для учнів комфортним і затишним </w:t>
            </w:r>
            <w:r>
              <w:rPr>
                <w:rFonts w:eastAsia="Times New Roman" w:cs="Times New Roman"/>
                <w:color w:val="000000" w:themeColor="text1"/>
                <w:sz w:val="24"/>
                <w:szCs w:val="24"/>
                <w:lang w:eastAsia="ru-RU"/>
              </w:rPr>
              <w:t>простором естетичного виховання</w:t>
            </w:r>
            <w:r w:rsidRPr="001E4E9D">
              <w:rPr>
                <w:rFonts w:eastAsia="Times New Roman" w:cs="Times New Roman"/>
                <w:color w:val="000000" w:themeColor="text1"/>
                <w:sz w:val="24"/>
                <w:szCs w:val="24"/>
                <w:lang w:eastAsia="ru-RU"/>
              </w:rPr>
              <w:t>, їх відпочинку та спілкування, місцем якісного і належного проведення масових заходів та гурткових занять, що сприятиме особистісному розвитку учнів та підвищить якість освіти (навчання).</w:t>
            </w:r>
          </w:p>
          <w:p w:rsidR="00E905E6" w:rsidRPr="001E4E9D" w:rsidRDefault="00E905E6" w:rsidP="002C3141">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 xml:space="preserve">Завдання - </w:t>
            </w:r>
            <w:r w:rsidRPr="001E4E9D">
              <w:rPr>
                <w:rFonts w:eastAsia="Times New Roman" w:cs="Times New Roman"/>
                <w:color w:val="000000" w:themeColor="text1"/>
                <w:sz w:val="24"/>
                <w:szCs w:val="24"/>
                <w:lang w:eastAsia="ru-RU"/>
              </w:rPr>
              <w:t>створити в Пасічнянському ліцеї новий освітній простір та місце естетичного виховання шлях</w:t>
            </w:r>
            <w:r>
              <w:rPr>
                <w:rFonts w:eastAsia="Times New Roman" w:cs="Times New Roman"/>
                <w:color w:val="000000" w:themeColor="text1"/>
                <w:sz w:val="24"/>
                <w:szCs w:val="24"/>
                <w:lang w:eastAsia="ru-RU"/>
              </w:rPr>
              <w:t>ом придбання меблів, обладнання</w:t>
            </w:r>
            <w:r w:rsidRPr="001E4E9D">
              <w:rPr>
                <w:rFonts w:eastAsia="Times New Roman" w:cs="Times New Roman"/>
                <w:color w:val="000000" w:themeColor="text1"/>
                <w:sz w:val="24"/>
                <w:szCs w:val="24"/>
                <w:lang w:eastAsia="ru-RU"/>
              </w:rPr>
              <w:t xml:space="preserve"> та акустичної апаратуру для</w:t>
            </w:r>
            <w:r w:rsidRPr="001E4E9D">
              <w:rPr>
                <w:rFonts w:eastAsia="Times New Roman" w:cs="Times New Roman"/>
                <w:color w:val="000000" w:themeColor="text1"/>
                <w:sz w:val="24"/>
                <w:szCs w:val="24"/>
                <w:lang w:eastAsia="ru-RU"/>
              </w:rPr>
              <w:t xml:space="preserve"> актової зали і, як результат, підвищити якість освіти та</w:t>
            </w:r>
            <w:r w:rsidRPr="001E4E9D">
              <w:rPr>
                <w:rFonts w:eastAsia="Times New Roman" w:cs="Times New Roman"/>
                <w:color w:val="000000" w:themeColor="text1"/>
                <w:sz w:val="24"/>
                <w:szCs w:val="24"/>
                <w:lang w:eastAsia="ru-RU"/>
              </w:rPr>
              <w:t xml:space="preserve"> ефективність навчально-виховного процесу в ліцеї та створити умови д</w:t>
            </w:r>
            <w:r>
              <w:rPr>
                <w:rFonts w:eastAsia="Times New Roman" w:cs="Times New Roman"/>
                <w:color w:val="000000" w:themeColor="text1"/>
                <w:sz w:val="24"/>
                <w:szCs w:val="24"/>
                <w:lang w:eastAsia="ru-RU"/>
              </w:rPr>
              <w:t>ля особистісного розвитку учнів</w:t>
            </w:r>
            <w:r w:rsidR="002C3141">
              <w:rPr>
                <w:rFonts w:eastAsia="Times New Roman" w:cs="Times New Roman"/>
                <w:color w:val="000000" w:themeColor="text1"/>
                <w:sz w:val="24"/>
                <w:szCs w:val="24"/>
                <w:lang w:eastAsia="ru-RU"/>
              </w:rPr>
              <w:t>.</w:t>
            </w:r>
          </w:p>
        </w:tc>
      </w:tr>
      <w:tr w:rsidR="00E905E6" w:rsidRPr="001E4E9D" w:rsidTr="00CE0870">
        <w:trPr>
          <w:trHeight w:val="54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A06FF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Пасічнянська територіальна громада, зокрема </w:t>
            </w:r>
            <w:r>
              <w:rPr>
                <w:rFonts w:eastAsia="Times New Roman" w:cs="Times New Roman"/>
                <w:color w:val="000000" w:themeColor="text1"/>
                <w:sz w:val="24"/>
                <w:szCs w:val="24"/>
                <w:lang w:eastAsia="ru-RU"/>
              </w:rPr>
              <w:t>с. </w:t>
            </w:r>
            <w:r w:rsidRPr="001E4E9D">
              <w:rPr>
                <w:rFonts w:eastAsia="Times New Roman" w:cs="Times New Roman"/>
                <w:color w:val="000000" w:themeColor="text1"/>
                <w:sz w:val="24"/>
                <w:szCs w:val="24"/>
                <w:lang w:eastAsia="ru-RU"/>
              </w:rPr>
              <w:t xml:space="preserve">Пасічна, а також інші населені пункти громади, адже актовий зал буде використовуватись учнями інших навчальних закладів </w:t>
            </w:r>
            <w:r w:rsidR="00A06FF2">
              <w:rPr>
                <w:rFonts w:eastAsia="Times New Roman" w:cs="Times New Roman"/>
                <w:color w:val="000000" w:themeColor="text1"/>
                <w:sz w:val="24"/>
                <w:szCs w:val="24"/>
                <w:lang w:eastAsia="ru-RU"/>
              </w:rPr>
              <w:t xml:space="preserve">громади (смт Битків, с. Пнів, </w:t>
            </w:r>
            <w:r>
              <w:rPr>
                <w:rFonts w:eastAsia="Times New Roman" w:cs="Times New Roman"/>
                <w:color w:val="000000" w:themeColor="text1"/>
                <w:sz w:val="24"/>
                <w:szCs w:val="24"/>
                <w:lang w:eastAsia="ru-RU"/>
              </w:rPr>
              <w:t>с. Зелена)</w:t>
            </w:r>
            <w:r w:rsidR="002C3141">
              <w:rPr>
                <w:rFonts w:eastAsia="Times New Roman" w:cs="Times New Roman"/>
                <w:color w:val="000000" w:themeColor="text1"/>
                <w:sz w:val="24"/>
                <w:szCs w:val="24"/>
                <w:lang w:eastAsia="ru-RU"/>
              </w:rPr>
              <w:t>.</w:t>
            </w:r>
          </w:p>
        </w:tc>
      </w:tr>
      <w:tr w:rsidR="00E905E6" w:rsidRPr="001E4E9D" w:rsidTr="00CE0870">
        <w:trPr>
          <w:trHeight w:val="81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6D63C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Учасники освітнього процесу в Пасічнянському ліцеї: учні, їхні б</w:t>
            </w:r>
            <w:r>
              <w:rPr>
                <w:rFonts w:eastAsia="Times New Roman" w:cs="Times New Roman"/>
                <w:color w:val="000000" w:themeColor="text1"/>
                <w:sz w:val="24"/>
                <w:szCs w:val="24"/>
                <w:lang w:eastAsia="ru-RU"/>
              </w:rPr>
              <w:t>атьки, вчителі, інші працівники</w:t>
            </w:r>
            <w:r w:rsidR="006D63CC">
              <w:rPr>
                <w:rFonts w:eastAsia="Times New Roman" w:cs="Times New Roman"/>
                <w:color w:val="000000" w:themeColor="text1"/>
                <w:sz w:val="24"/>
                <w:szCs w:val="24"/>
                <w:lang w:eastAsia="ru-RU"/>
              </w:rPr>
              <w:t>; ж</w:t>
            </w:r>
            <w:r w:rsidRPr="001E4E9D">
              <w:rPr>
                <w:rFonts w:eastAsia="Times New Roman" w:cs="Times New Roman"/>
                <w:color w:val="000000" w:themeColor="text1"/>
                <w:sz w:val="24"/>
                <w:szCs w:val="24"/>
                <w:lang w:eastAsia="ru-RU"/>
              </w:rPr>
              <w:t>ителі Пасіч</w:t>
            </w:r>
            <w:r>
              <w:rPr>
                <w:rFonts w:eastAsia="Times New Roman" w:cs="Times New Roman"/>
                <w:color w:val="000000" w:themeColor="text1"/>
                <w:sz w:val="24"/>
                <w:szCs w:val="24"/>
                <w:lang w:eastAsia="ru-RU"/>
              </w:rPr>
              <w:t>нянської територіальної громади</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Пандемія коронавірусу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 xml:space="preserve">-19 внесла значні корективи у навчальний та виховний процес, змусила учасників освітнього процесу працювати та навчатись </w:t>
            </w:r>
            <w:r w:rsidR="006D63CC">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нових форматах. Шкільна освіта в Україні переходить від повідомлення інформації – до розвитку життєвих компетенцій, від одноманітного стандартизованого підходу – до дитиноцентризму та особистісної орієнтації, від педагогіки інструктажу та впливу – до педагогіки партнерства. Ці підходи вимагають також нової організації освітнього простору – гнучкого, наповненого, що створює різноманітні можливості для різних видів діяльності, викликає радість, стимулює фантазію, мотивує до навчання.</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Дизайн сучасного освітнього простору – один </w:t>
            </w:r>
            <w:r w:rsidR="006D63CC">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ключових чинників оновлення школи.</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 території Пасічнянської територіальної громади функціонує опорний навчальний заклад – Пасічнянський ліцей, в якому є потреба в осучасненні актової зали, в «перетворенні» її в новий освітній простір та місце естетичного виховання. Для вказаного необхідно придбати меблі, обладнання та матеріали (зокрема</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стільці, штори для сцени, жалюзі для вікон, акустичну апаратуру).</w:t>
            </w:r>
          </w:p>
        </w:tc>
      </w:tr>
      <w:tr w:rsidR="00E905E6" w:rsidRPr="001E4E9D" w:rsidTr="00CE0870">
        <w:trPr>
          <w:trHeight w:val="157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якості освіти та ефективності навч</w:t>
            </w:r>
            <w:r>
              <w:rPr>
                <w:rFonts w:eastAsia="Times New Roman" w:cs="Times New Roman"/>
                <w:color w:val="000000" w:themeColor="text1"/>
                <w:sz w:val="24"/>
                <w:szCs w:val="24"/>
                <w:lang w:eastAsia="ru-RU"/>
              </w:rPr>
              <w:t>ально-виховного процесу в ліцеї.</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мотивуючого простору та зміна просторово-предметного оточення в приміщенні ліцею – «перетворення» актового залу в місце комфортного та зати</w:t>
            </w:r>
            <w:r>
              <w:rPr>
                <w:rFonts w:eastAsia="Times New Roman" w:cs="Times New Roman"/>
                <w:color w:val="000000" w:themeColor="text1"/>
                <w:sz w:val="24"/>
                <w:szCs w:val="24"/>
                <w:lang w:eastAsia="ru-RU"/>
              </w:rPr>
              <w:t xml:space="preserve">шного відпочинку та спілкування. </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меншення наслідкі</w:t>
            </w:r>
            <w:r w:rsidR="006D63CC">
              <w:rPr>
                <w:rFonts w:eastAsia="Times New Roman" w:cs="Times New Roman"/>
                <w:color w:val="000000" w:themeColor="text1"/>
                <w:sz w:val="24"/>
                <w:szCs w:val="24"/>
                <w:lang w:eastAsia="ru-RU"/>
              </w:rPr>
              <w:t>в впливу пандемії коронавірусу та</w:t>
            </w:r>
            <w:r w:rsidRPr="001E4E9D">
              <w:rPr>
                <w:rFonts w:eastAsia="Times New Roman" w:cs="Times New Roman"/>
                <w:color w:val="000000" w:themeColor="text1"/>
                <w:sz w:val="24"/>
                <w:szCs w:val="24"/>
                <w:lang w:eastAsia="ru-RU"/>
              </w:rPr>
              <w:t xml:space="preserve"> інших захворювань на життєдіяльність жителів громади (покраще</w:t>
            </w:r>
            <w:r>
              <w:rPr>
                <w:rFonts w:eastAsia="Times New Roman" w:cs="Times New Roman"/>
                <w:color w:val="000000" w:themeColor="text1"/>
                <w:sz w:val="24"/>
                <w:szCs w:val="24"/>
                <w:lang w:eastAsia="ru-RU"/>
              </w:rPr>
              <w:t>ння психологічного стану учнів)</w:t>
            </w:r>
            <w:r w:rsidR="006D63CC">
              <w:rPr>
                <w:rFonts w:eastAsia="Times New Roman" w:cs="Times New Roman"/>
                <w:color w:val="000000" w:themeColor="text1"/>
                <w:sz w:val="24"/>
                <w:szCs w:val="24"/>
                <w:lang w:eastAsia="ru-RU"/>
              </w:rPr>
              <w:t>.</w:t>
            </w:r>
          </w:p>
        </w:tc>
      </w:tr>
      <w:tr w:rsidR="00E905E6" w:rsidRPr="001E4E9D" w:rsidTr="00CE0870">
        <w:trPr>
          <w:trHeight w:val="96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ивчення та оцінка переліку, характеристик, вартості необхідних меблів, обл</w:t>
            </w:r>
            <w:r>
              <w:rPr>
                <w:rFonts w:eastAsia="Times New Roman" w:cs="Times New Roman"/>
                <w:color w:val="000000" w:themeColor="text1"/>
                <w:sz w:val="24"/>
                <w:szCs w:val="24"/>
                <w:lang w:eastAsia="ru-RU"/>
              </w:rPr>
              <w:t>аднання та акустичної апаратури.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процедур придбання меблів, обл</w:t>
            </w:r>
            <w:r>
              <w:rPr>
                <w:rFonts w:eastAsia="Times New Roman" w:cs="Times New Roman"/>
                <w:color w:val="000000" w:themeColor="text1"/>
                <w:sz w:val="24"/>
                <w:szCs w:val="24"/>
                <w:lang w:eastAsia="ru-RU"/>
              </w:rPr>
              <w:t>аднання та акустичної апаратури.</w:t>
            </w:r>
          </w:p>
          <w:p w:rsidR="00E905E6" w:rsidRPr="001E4E9D" w:rsidRDefault="00A77ED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E905E6" w:rsidRPr="001E4E9D">
              <w:rPr>
                <w:rFonts w:eastAsia="Times New Roman" w:cs="Times New Roman"/>
                <w:color w:val="000000" w:themeColor="text1"/>
                <w:sz w:val="24"/>
                <w:szCs w:val="24"/>
                <w:lang w:eastAsia="ru-RU"/>
              </w:rPr>
              <w:t xml:space="preserve">становлення (розміщення) меблів, </w:t>
            </w:r>
            <w:r w:rsidR="00E905E6" w:rsidRPr="001E4E9D">
              <w:rPr>
                <w:rFonts w:eastAsia="Times New Roman" w:cs="Times New Roman"/>
                <w:color w:val="000000" w:themeColor="text1"/>
                <w:sz w:val="24"/>
                <w:szCs w:val="24"/>
                <w:lang w:eastAsia="ru-RU"/>
              </w:rPr>
              <w:lastRenderedPageBreak/>
              <w:t>обладнання та акустичної</w:t>
            </w:r>
            <w:r w:rsidR="00E905E6">
              <w:rPr>
                <w:rFonts w:eastAsia="Times New Roman" w:cs="Times New Roman"/>
                <w:color w:val="000000" w:themeColor="text1"/>
                <w:sz w:val="24"/>
                <w:szCs w:val="24"/>
                <w:lang w:eastAsia="ru-RU"/>
              </w:rPr>
              <w:t xml:space="preserve"> апаратури в актовій залі ліцею.</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нформування учасників освітнього процесу (учнів, педагогічних працівників, батьків учнів) про </w:t>
            </w:r>
            <w:r>
              <w:rPr>
                <w:rFonts w:eastAsia="Times New Roman" w:cs="Times New Roman"/>
                <w:color w:val="000000" w:themeColor="text1"/>
                <w:sz w:val="24"/>
                <w:szCs w:val="24"/>
                <w:lang w:eastAsia="ru-RU"/>
              </w:rPr>
              <w:t>створення сучасної актової зали.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резентація реалізованого п</w:t>
            </w:r>
            <w:r>
              <w:rPr>
                <w:rFonts w:eastAsia="Times New Roman" w:cs="Times New Roman"/>
                <w:color w:val="000000" w:themeColor="text1"/>
                <w:sz w:val="24"/>
                <w:szCs w:val="24"/>
                <w:lang w:eastAsia="ru-RU"/>
              </w:rPr>
              <w:t>роєкт</w:t>
            </w:r>
            <w:r w:rsidR="00A77ED6">
              <w:rPr>
                <w:rFonts w:eastAsia="Times New Roman" w:cs="Times New Roman"/>
                <w:color w:val="000000" w:themeColor="text1"/>
                <w:sz w:val="24"/>
                <w:szCs w:val="24"/>
                <w:lang w:eastAsia="ru-RU"/>
              </w:rPr>
              <w:t>у в ЗМІ, в т.</w:t>
            </w:r>
            <w:r w:rsidRPr="001E4E9D">
              <w:rPr>
                <w:rFonts w:eastAsia="Times New Roman" w:cs="Times New Roman"/>
                <w:color w:val="000000" w:themeColor="text1"/>
                <w:sz w:val="24"/>
                <w:szCs w:val="24"/>
                <w:lang w:eastAsia="ru-RU"/>
              </w:rPr>
              <w:t>ч.</w:t>
            </w:r>
            <w:r w:rsidR="00A77ED6">
              <w:rPr>
                <w:rFonts w:eastAsia="Times New Roman" w:cs="Times New Roman"/>
                <w:color w:val="000000" w:themeColor="text1"/>
                <w:sz w:val="24"/>
                <w:szCs w:val="24"/>
                <w:lang w:eastAsia="ru-RU"/>
              </w:rPr>
              <w:t xml:space="preserve"> у</w:t>
            </w:r>
            <w:r w:rsidRPr="001E4E9D">
              <w:rPr>
                <w:rFonts w:eastAsia="Times New Roman" w:cs="Times New Roman"/>
                <w:color w:val="000000" w:themeColor="text1"/>
                <w:sz w:val="24"/>
                <w:szCs w:val="24"/>
                <w:lang w:eastAsia="ru-RU"/>
              </w:rPr>
              <w:t xml:space="preserve"> соціальних мережах.</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8</w:t>
            </w:r>
            <w:r w:rsidRPr="001E4E9D">
              <w:rPr>
                <w:rFonts w:eastAsia="Times New Roman" w:cs="Times New Roman"/>
                <w:color w:val="000000" w:themeColor="text1"/>
                <w:sz w:val="24"/>
                <w:szCs w:val="24"/>
                <w:lang w:val="ru-RU" w:eastAsia="ru-RU"/>
              </w:rPr>
              <w:t>/2021 - 12/2021</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351CEC" w:rsidRDefault="00E905E6" w:rsidP="00187F72">
            <w:pPr>
              <w:jc w:val="left"/>
              <w:rPr>
                <w:rFonts w:eastAsia="Times New Roman" w:cs="Times New Roman"/>
                <w:color w:val="000000" w:themeColor="text1"/>
                <w:sz w:val="24"/>
                <w:szCs w:val="24"/>
                <w:lang w:eastAsia="ru-RU"/>
              </w:rPr>
            </w:pPr>
            <w:r w:rsidRPr="00351CEC">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351CEC" w:rsidRDefault="00E905E6" w:rsidP="00187F72">
            <w:pPr>
              <w:jc w:val="left"/>
              <w:rPr>
                <w:rFonts w:eastAsia="Times New Roman" w:cs="Times New Roman"/>
                <w:color w:val="000000" w:themeColor="text1"/>
                <w:sz w:val="24"/>
                <w:szCs w:val="24"/>
                <w:lang w:eastAsia="ru-RU"/>
              </w:rPr>
            </w:pPr>
            <w:r w:rsidRPr="00351CEC">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351CEC" w:rsidRDefault="00E905E6" w:rsidP="00187F72">
            <w:pPr>
              <w:jc w:val="left"/>
              <w:rPr>
                <w:rFonts w:eastAsia="Times New Roman" w:cs="Times New Roman"/>
                <w:color w:val="000000" w:themeColor="text1"/>
                <w:sz w:val="24"/>
                <w:szCs w:val="24"/>
                <w:lang w:eastAsia="ru-RU"/>
              </w:rPr>
            </w:pPr>
            <w:r w:rsidRPr="00351CEC">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75,0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75,0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351CEC" w:rsidRDefault="00E905E6" w:rsidP="00187F72">
            <w:pPr>
              <w:jc w:val="left"/>
              <w:rPr>
                <w:rFonts w:eastAsia="Times New Roman" w:cs="Times New Roman"/>
                <w:color w:val="000000" w:themeColor="text1"/>
                <w:sz w:val="24"/>
                <w:szCs w:val="24"/>
                <w:lang w:eastAsia="ru-RU"/>
              </w:rPr>
            </w:pPr>
            <w:r w:rsidRPr="00351CEC">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351CEC" w:rsidRDefault="00E905E6" w:rsidP="00187F72">
            <w:pPr>
              <w:jc w:val="left"/>
              <w:rPr>
                <w:rFonts w:eastAsia="Times New Roman" w:cs="Times New Roman"/>
                <w:color w:val="000000" w:themeColor="text1"/>
                <w:sz w:val="24"/>
                <w:szCs w:val="24"/>
                <w:lang w:eastAsia="ru-RU"/>
              </w:rPr>
            </w:pPr>
            <w:r w:rsidRPr="00351CE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175,0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175,0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Громадська ор</w:t>
            </w:r>
            <w:r w:rsidR="00CE0870">
              <w:rPr>
                <w:rFonts w:eastAsia="Times New Roman" w:cs="Times New Roman"/>
                <w:color w:val="000000" w:themeColor="text1"/>
                <w:sz w:val="24"/>
                <w:szCs w:val="24"/>
                <w:lang w:eastAsia="ru-RU"/>
              </w:rPr>
              <w:t>ганізація «Разом із добробутом»,</w:t>
            </w:r>
            <w:r>
              <w:rPr>
                <w:rFonts w:eastAsia="Times New Roman" w:cs="Times New Roman"/>
                <w:color w:val="000000" w:themeColor="text1"/>
                <w:sz w:val="24"/>
                <w:szCs w:val="24"/>
                <w:lang w:eastAsia="ru-RU"/>
              </w:rPr>
              <w:t xml:space="preserve"> </w:t>
            </w:r>
            <w:r w:rsidR="00CE0870">
              <w:rPr>
                <w:rFonts w:eastAsia="Times New Roman" w:cs="Times New Roman"/>
                <w:color w:val="000000" w:themeColor="text1"/>
                <w:sz w:val="24"/>
                <w:szCs w:val="24"/>
                <w:lang w:eastAsia="ru-RU"/>
              </w:rPr>
              <w:t>Пасічнянський ліцей,</w:t>
            </w:r>
          </w:p>
          <w:p w:rsidR="00E905E6" w:rsidRPr="001E4E9D" w:rsidRDefault="00E905E6" w:rsidP="00CE087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Пасічнянська сільська рада;</w:t>
            </w:r>
            <w:r>
              <w:rPr>
                <w:rFonts w:eastAsia="Times New Roman" w:cs="Times New Roman"/>
                <w:color w:val="000000" w:themeColor="text1"/>
                <w:sz w:val="24"/>
                <w:szCs w:val="24"/>
                <w:lang w:eastAsia="ru-RU"/>
              </w:rPr>
              <w:t xml:space="preserve"> </w:t>
            </w:r>
            <w:r>
              <w:rPr>
                <w:rFonts w:eastAsia="Times New Roman" w:cs="Times New Roman"/>
                <w:bCs/>
                <w:color w:val="000000" w:themeColor="text1"/>
                <w:sz w:val="24"/>
                <w:szCs w:val="24"/>
                <w:lang w:eastAsia="ru-RU"/>
              </w:rPr>
              <w:t>у</w:t>
            </w:r>
            <w:r w:rsidRPr="001E4E9D">
              <w:rPr>
                <w:rFonts w:eastAsia="Times New Roman" w:cs="Times New Roman"/>
                <w:bCs/>
                <w:color w:val="000000" w:themeColor="text1"/>
                <w:sz w:val="24"/>
                <w:szCs w:val="24"/>
                <w:lang w:eastAsia="ru-RU"/>
              </w:rPr>
              <w:t>правління ос</w:t>
            </w:r>
            <w:r w:rsidR="00CE0870">
              <w:rPr>
                <w:rFonts w:eastAsia="Times New Roman" w:cs="Times New Roman"/>
                <w:bCs/>
                <w:color w:val="000000" w:themeColor="text1"/>
                <w:sz w:val="24"/>
                <w:szCs w:val="24"/>
                <w:lang w:eastAsia="ru-RU"/>
              </w:rPr>
              <w:t>віти культури, молоді та спорту,</w:t>
            </w:r>
            <w:r>
              <w:rPr>
                <w:rFonts w:eastAsia="Times New Roman" w:cs="Times New Roman"/>
                <w:bCs/>
                <w:color w:val="000000" w:themeColor="text1"/>
                <w:sz w:val="24"/>
                <w:szCs w:val="24"/>
                <w:lang w:eastAsia="ru-RU"/>
              </w:rPr>
              <w:t xml:space="preserve"> </w:t>
            </w:r>
            <w:r w:rsidRPr="001E4E9D">
              <w:rPr>
                <w:rFonts w:eastAsia="Times New Roman" w:cs="Times New Roman"/>
                <w:color w:val="000000" w:themeColor="text1"/>
                <w:sz w:val="24"/>
                <w:szCs w:val="24"/>
                <w:lang w:eastAsia="ru-RU"/>
              </w:rPr>
              <w:t>ПРООН.</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bl>
    <w:p w:rsidR="009230B5" w:rsidRPr="001E4E9D" w:rsidRDefault="009230B5" w:rsidP="001E4E9D">
      <w:pPr>
        <w:ind w:firstLine="709"/>
        <w:jc w:val="left"/>
        <w:rPr>
          <w:rFonts w:cs="Times New Roman"/>
          <w:color w:val="000000" w:themeColor="text1"/>
          <w:sz w:val="24"/>
          <w:szCs w:val="24"/>
        </w:rPr>
      </w:pPr>
    </w:p>
    <w:p w:rsidR="00823F11" w:rsidRDefault="00946977" w:rsidP="001E4E9D">
      <w:pPr>
        <w:ind w:firstLine="709"/>
        <w:jc w:val="left"/>
        <w:rPr>
          <w:rFonts w:cs="Times New Roman"/>
          <w:color w:val="000000" w:themeColor="text1"/>
          <w:sz w:val="24"/>
          <w:szCs w:val="24"/>
        </w:rPr>
      </w:pPr>
      <w:r w:rsidRPr="001E4E9D">
        <w:rPr>
          <w:rFonts w:cs="Times New Roman"/>
          <w:color w:val="000000" w:themeColor="text1"/>
          <w:sz w:val="24"/>
          <w:szCs w:val="24"/>
        </w:rPr>
        <w:t>3.4</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019"/>
        <w:gridCol w:w="1020"/>
        <w:gridCol w:w="1019"/>
        <w:gridCol w:w="1649"/>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Придбання мультимедійного обладнання для забезпечення учнів із багатодітних та малозабезпечених сімей під</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час дистанційного навчання</w:t>
            </w:r>
          </w:p>
        </w:tc>
      </w:tr>
      <w:tr w:rsidR="00E905E6" w:rsidRPr="001E4E9D" w:rsidTr="00CE0870">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селищна рада</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3.1.2. Підвищення якості та доступності освітніх послуг: будівництво, реконструкція та покращення матеріально-</w:t>
            </w:r>
            <w:r w:rsidR="007416FA">
              <w:rPr>
                <w:rFonts w:eastAsia="Times New Roman" w:cs="Times New Roman"/>
                <w:color w:val="000000" w:themeColor="text1"/>
                <w:sz w:val="24"/>
                <w:szCs w:val="24"/>
                <w:lang w:val="ru-RU" w:eastAsia="ru-RU"/>
              </w:rPr>
              <w:t>технічної бази закладів освіти.</w:t>
            </w:r>
          </w:p>
        </w:tc>
      </w:tr>
      <w:tr w:rsidR="00E905E6" w:rsidRPr="001E4E9D" w:rsidTr="00CE0870">
        <w:trPr>
          <w:trHeight w:val="17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ru-RU"/>
              </w:rPr>
              <w:t>Забезпечення учнів загально</w:t>
            </w:r>
            <w:r w:rsidRPr="001E4E9D">
              <w:rPr>
                <w:rFonts w:eastAsia="Times New Roman" w:cs="Times New Roman"/>
                <w:color w:val="000000" w:themeColor="text1"/>
                <w:sz w:val="24"/>
                <w:szCs w:val="24"/>
                <w:lang w:eastAsia="ru-RU"/>
              </w:rPr>
              <w:t>освітніх навчальних закладів Заболо</w:t>
            </w:r>
            <w:r>
              <w:rPr>
                <w:rFonts w:eastAsia="Times New Roman" w:cs="Times New Roman"/>
                <w:color w:val="000000" w:themeColor="text1"/>
                <w:sz w:val="24"/>
                <w:szCs w:val="24"/>
                <w:lang w:eastAsia="ru-RU"/>
              </w:rPr>
              <w:t xml:space="preserve">тівської територіальної громади із категорії малозабезпечених </w:t>
            </w:r>
            <w:r w:rsidRPr="001E4E9D">
              <w:rPr>
                <w:rFonts w:eastAsia="Times New Roman" w:cs="Times New Roman"/>
                <w:color w:val="000000" w:themeColor="text1"/>
                <w:sz w:val="24"/>
                <w:szCs w:val="24"/>
                <w:lang w:eastAsia="ru-RU"/>
              </w:rPr>
              <w:t>необхідним мультимедійним обладнання для проведенн</w:t>
            </w:r>
            <w:r>
              <w:rPr>
                <w:rFonts w:eastAsia="Times New Roman" w:cs="Times New Roman"/>
                <w:color w:val="000000" w:themeColor="text1"/>
                <w:sz w:val="24"/>
                <w:szCs w:val="24"/>
                <w:lang w:eastAsia="ru-RU"/>
              </w:rPr>
              <w:t xml:space="preserve">я </w:t>
            </w:r>
            <w:r>
              <w:rPr>
                <w:rFonts w:eastAsia="Times New Roman" w:cs="Times New Roman"/>
                <w:color w:val="000000" w:themeColor="text1"/>
                <w:sz w:val="24"/>
                <w:szCs w:val="24"/>
                <w:lang w:eastAsia="ru-RU"/>
              </w:rPr>
              <w:lastRenderedPageBreak/>
              <w:t>навчання в дистанційній формі</w:t>
            </w:r>
            <w:r w:rsidR="007416FA">
              <w:rPr>
                <w:rFonts w:eastAsia="Times New Roman" w:cs="Times New Roman"/>
                <w:color w:val="000000" w:themeColor="text1"/>
                <w:sz w:val="24"/>
                <w:szCs w:val="24"/>
                <w:lang w:eastAsia="ru-RU"/>
              </w:rPr>
              <w:t>.</w:t>
            </w:r>
          </w:p>
        </w:tc>
      </w:tr>
      <w:tr w:rsidR="00E905E6" w:rsidRPr="001E4E9D" w:rsidTr="00CE0870">
        <w:trPr>
          <w:trHeight w:val="39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Заболотівська </w:t>
            </w:r>
            <w:r>
              <w:rPr>
                <w:rFonts w:eastAsia="Times New Roman" w:cs="Times New Roman"/>
                <w:color w:val="000000" w:themeColor="text1"/>
                <w:sz w:val="24"/>
                <w:szCs w:val="24"/>
                <w:lang w:eastAsia="ru-RU"/>
              </w:rPr>
              <w:t>громада</w:t>
            </w:r>
            <w:r w:rsidRPr="001E4E9D">
              <w:rPr>
                <w:rFonts w:eastAsia="Times New Roman" w:cs="Times New Roman"/>
                <w:color w:val="000000" w:themeColor="text1"/>
                <w:sz w:val="24"/>
                <w:szCs w:val="24"/>
                <w:lang w:eastAsia="ru-RU"/>
              </w:rPr>
              <w:t xml:space="preserve"> </w:t>
            </w:r>
          </w:p>
        </w:tc>
      </w:tr>
      <w:tr w:rsidR="00E905E6" w:rsidRPr="001E4E9D" w:rsidTr="00CE0870">
        <w:trPr>
          <w:trHeight w:val="53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Учні ЗОШ Заболотівської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 xml:space="preserve"> та їх батьки</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9C783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Сьогодні, в час запровадження карантинних обмежень, спричинених пандемією COVID-19, з огляду на с</w:t>
            </w:r>
            <w:r w:rsidR="00A975CD">
              <w:rPr>
                <w:rFonts w:eastAsia="Times New Roman" w:cs="Times New Roman"/>
                <w:color w:val="000000" w:themeColor="text1"/>
                <w:sz w:val="24"/>
                <w:szCs w:val="24"/>
                <w:lang w:eastAsia="ru-RU"/>
              </w:rPr>
              <w:t xml:space="preserve">учасні реалії, вчитель повинен </w:t>
            </w:r>
            <w:r w:rsidR="00570468">
              <w:rPr>
                <w:rFonts w:eastAsia="Times New Roman" w:cs="Times New Roman"/>
                <w:color w:val="000000" w:themeColor="text1"/>
                <w:sz w:val="24"/>
                <w:szCs w:val="24"/>
                <w:lang w:eastAsia="ru-RU"/>
              </w:rPr>
              <w:t xml:space="preserve">уносити </w:t>
            </w:r>
            <w:r w:rsidRPr="001E4E9D">
              <w:rPr>
                <w:rFonts w:eastAsia="Times New Roman" w:cs="Times New Roman"/>
                <w:color w:val="000000" w:themeColor="text1"/>
                <w:sz w:val="24"/>
                <w:szCs w:val="24"/>
                <w:lang w:eastAsia="ru-RU"/>
              </w:rPr>
              <w:t xml:space="preserve">в навчальний процес нові методи подачі інформації. Особливо актуальним є дане питання при організації навчання за дистанційною формою. Необхідно навчити кожну дитину за короткий проміжок часу освоювати, перетворювати і використовувати в практичній діяльності величезні масиви інформації. Дуже важливо організувати процес навчання так, щоб дитина активно, з цікавістю і захопленням працювала вдома, як на у році, бачила плоди своєї праці і могла їх оцінити. Допомогти у вирішенні цього непростого завдання може поєднання традиційних методів навчання та сучасних інформаційних технологій, у тому числі </w:t>
            </w:r>
            <w:r w:rsidR="00A975CD">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комп'ютерних. Однак чимала кількість дітей через певні об’єктивні обставини (як правило</w:t>
            </w:r>
            <w:r w:rsidR="00A975C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скрутне матеріальне становище) не мож</w:t>
            </w:r>
            <w:r w:rsidR="00A975CD">
              <w:rPr>
                <w:rFonts w:eastAsia="Times New Roman" w:cs="Times New Roman"/>
                <w:color w:val="000000" w:themeColor="text1"/>
                <w:sz w:val="24"/>
                <w:szCs w:val="24"/>
                <w:lang w:eastAsia="ru-RU"/>
              </w:rPr>
              <w:t>е</w:t>
            </w:r>
            <w:r w:rsidRPr="001E4E9D">
              <w:rPr>
                <w:rFonts w:eastAsia="Times New Roman" w:cs="Times New Roman"/>
                <w:color w:val="000000" w:themeColor="text1"/>
                <w:sz w:val="24"/>
                <w:szCs w:val="24"/>
                <w:lang w:eastAsia="ru-RU"/>
              </w:rPr>
              <w:t xml:space="preserve"> бути </w:t>
            </w:r>
            <w:r w:rsidR="00A975CD">
              <w:rPr>
                <w:rFonts w:eastAsia="Times New Roman" w:cs="Times New Roman"/>
                <w:color w:val="000000" w:themeColor="text1"/>
                <w:sz w:val="24"/>
                <w:szCs w:val="24"/>
                <w:lang w:eastAsia="ru-RU"/>
              </w:rPr>
              <w:t>достатньо забезпечена</w:t>
            </w:r>
            <w:r w:rsidRPr="001E4E9D">
              <w:rPr>
                <w:rFonts w:eastAsia="Times New Roman" w:cs="Times New Roman"/>
                <w:color w:val="000000" w:themeColor="text1"/>
                <w:sz w:val="24"/>
                <w:szCs w:val="24"/>
                <w:lang w:eastAsia="ru-RU"/>
              </w:rPr>
              <w:t xml:space="preserve"> всім необхідним обладнанням для дистанційного навчання.</w:t>
            </w:r>
          </w:p>
        </w:tc>
      </w:tr>
      <w:tr w:rsidR="00E905E6" w:rsidRPr="001E4E9D" w:rsidTr="00CE0870">
        <w:trPr>
          <w:trHeight w:val="157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numPr>
                <w:ilvl w:val="0"/>
                <w:numId w:val="8"/>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w:t>
            </w:r>
            <w:r>
              <w:rPr>
                <w:rFonts w:eastAsia="Times New Roman" w:cs="Times New Roman"/>
                <w:color w:val="000000" w:themeColor="text1"/>
                <w:sz w:val="24"/>
                <w:szCs w:val="24"/>
                <w:lang w:eastAsia="uk-UA"/>
              </w:rPr>
              <w:t>дбано 30 планшетів для навчання.</w:t>
            </w:r>
          </w:p>
          <w:p w:rsidR="00E905E6" w:rsidRPr="001E4E9D" w:rsidRDefault="00E905E6" w:rsidP="00187F72">
            <w:pPr>
              <w:numPr>
                <w:ilvl w:val="0"/>
                <w:numId w:val="8"/>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Придбано 15 веб-камер для організації відео-конференцій при зд</w:t>
            </w:r>
            <w:r>
              <w:rPr>
                <w:rFonts w:eastAsia="Times New Roman" w:cs="Times New Roman"/>
                <w:color w:val="000000" w:themeColor="text1"/>
                <w:sz w:val="24"/>
                <w:szCs w:val="24"/>
                <w:lang w:eastAsia="uk-UA"/>
              </w:rPr>
              <w:t>ійсненні дистанційного навчання.</w:t>
            </w:r>
          </w:p>
          <w:p w:rsidR="00E905E6" w:rsidRPr="001E4E9D" w:rsidRDefault="00E905E6" w:rsidP="00187F72">
            <w:pPr>
              <w:numPr>
                <w:ilvl w:val="0"/>
                <w:numId w:val="8"/>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Забезпечено доступ учням із категорії малозабезпечених до освітніх послуг, під час карантинних обмежень та при проведені навчання в дистанційній формі.</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numPr>
                <w:ilvl w:val="0"/>
                <w:numId w:val="9"/>
              </w:numPr>
              <w:ind w:left="0"/>
              <w:contextualSpacing/>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ru-RU"/>
              </w:rPr>
              <w:t xml:space="preserve">Проведення </w:t>
            </w:r>
            <w:r w:rsidRPr="001E4E9D">
              <w:rPr>
                <w:rFonts w:eastAsia="Times New Roman" w:cs="Times New Roman"/>
                <w:color w:val="000000" w:themeColor="text1"/>
                <w:sz w:val="24"/>
                <w:szCs w:val="24"/>
                <w:lang w:eastAsia="ru-RU"/>
              </w:rPr>
              <w:t xml:space="preserve"> процедури закуп</w:t>
            </w:r>
            <w:r>
              <w:rPr>
                <w:rFonts w:eastAsia="Times New Roman" w:cs="Times New Roman"/>
                <w:color w:val="000000" w:themeColor="text1"/>
                <w:sz w:val="24"/>
                <w:szCs w:val="24"/>
                <w:lang w:eastAsia="ru-RU"/>
              </w:rPr>
              <w:t>івлі мультимедійного обладнання.</w:t>
            </w:r>
          </w:p>
          <w:p w:rsidR="00E905E6" w:rsidRPr="001E4E9D" w:rsidRDefault="00E905E6" w:rsidP="00187F72">
            <w:pPr>
              <w:numPr>
                <w:ilvl w:val="0"/>
                <w:numId w:val="9"/>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 xml:space="preserve">Заключення договорів на </w:t>
            </w:r>
            <w:r>
              <w:rPr>
                <w:rFonts w:eastAsia="Times New Roman" w:cs="Times New Roman"/>
                <w:color w:val="000000" w:themeColor="text1"/>
                <w:sz w:val="24"/>
                <w:szCs w:val="24"/>
                <w:lang w:eastAsia="ru-RU"/>
              </w:rPr>
              <w:t>поставку необхідного обладнання.</w:t>
            </w:r>
          </w:p>
          <w:p w:rsidR="00E905E6" w:rsidRPr="001E4E9D" w:rsidRDefault="00E905E6" w:rsidP="00187F72">
            <w:pPr>
              <w:numPr>
                <w:ilvl w:val="0"/>
                <w:numId w:val="9"/>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Передача мультимедійного обладнання учням із категорії малозабезпечених.</w:t>
            </w:r>
          </w:p>
          <w:p w:rsidR="00E905E6" w:rsidRPr="001E4E9D" w:rsidRDefault="00E905E6" w:rsidP="00187F72">
            <w:pPr>
              <w:numPr>
                <w:ilvl w:val="0"/>
                <w:numId w:val="9"/>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Проведення необхідного навчання щодо роботи із вищевказаним обладнанням.</w:t>
            </w:r>
          </w:p>
          <w:p w:rsidR="00E905E6" w:rsidRPr="001E4E9D" w:rsidRDefault="00E905E6" w:rsidP="00187F72">
            <w:pPr>
              <w:numPr>
                <w:ilvl w:val="0"/>
                <w:numId w:val="9"/>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Звітування про результати реалізованої ініціативи.</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07/2022 - 08/</w:t>
            </w:r>
            <w:r w:rsidRPr="001E4E9D">
              <w:rPr>
                <w:rFonts w:eastAsia="Times New Roman" w:cs="Times New Roman"/>
                <w:color w:val="000000" w:themeColor="text1"/>
                <w:sz w:val="24"/>
                <w:szCs w:val="24"/>
                <w:lang w:eastAsia="ru-RU"/>
              </w:rPr>
              <w:t>2022</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130</w:t>
            </w:r>
            <w:r>
              <w:rPr>
                <w:rFonts w:eastAsia="Times New Roman" w:cs="Times New Roman"/>
                <w:color w:val="000000" w:themeColor="text1"/>
                <w:sz w:val="24"/>
                <w:szCs w:val="24"/>
                <w:lang w:eastAsia="ru-RU"/>
              </w:rPr>
              <w:t>,0</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uk-UA"/>
              </w:rPr>
            </w:pP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uk-UA"/>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w:t>
            </w:r>
            <w:r>
              <w:rPr>
                <w:rFonts w:eastAsia="Times New Roman" w:cs="Times New Roman"/>
                <w:color w:val="000000" w:themeColor="text1"/>
                <w:sz w:val="24"/>
                <w:szCs w:val="24"/>
                <w:lang w:eastAsia="ru-RU"/>
              </w:rPr>
              <w:t>,0</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w:t>
            </w:r>
            <w:r>
              <w:rPr>
                <w:rFonts w:eastAsia="Times New Roman" w:cs="Times New Roman"/>
                <w:color w:val="000000" w:themeColor="text1"/>
                <w:sz w:val="24"/>
                <w:szCs w:val="24"/>
                <w:lang w:eastAsia="ru-RU"/>
              </w:rPr>
              <w:t>,0</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90,0</w:t>
            </w:r>
          </w:p>
        </w:tc>
        <w:tc>
          <w:tcPr>
            <w:tcW w:w="55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89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Заболотівська селищна рада</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bl>
    <w:p w:rsidR="00946977" w:rsidRPr="001E4E9D" w:rsidRDefault="00946977" w:rsidP="001E4E9D">
      <w:pPr>
        <w:ind w:firstLine="709"/>
        <w:jc w:val="left"/>
        <w:rPr>
          <w:rFonts w:cs="Times New Roman"/>
          <w:color w:val="000000" w:themeColor="text1"/>
          <w:sz w:val="24"/>
          <w:szCs w:val="24"/>
        </w:rPr>
      </w:pPr>
    </w:p>
    <w:p w:rsidR="00CB748F" w:rsidRDefault="00946977" w:rsidP="001E4E9D">
      <w:pPr>
        <w:ind w:firstLine="709"/>
        <w:jc w:val="left"/>
        <w:rPr>
          <w:rFonts w:cs="Times New Roman"/>
          <w:color w:val="000000" w:themeColor="text1"/>
          <w:sz w:val="24"/>
          <w:szCs w:val="24"/>
        </w:rPr>
      </w:pPr>
      <w:r w:rsidRPr="001E4E9D">
        <w:rPr>
          <w:rFonts w:cs="Times New Roman"/>
          <w:color w:val="000000" w:themeColor="text1"/>
          <w:sz w:val="24"/>
          <w:szCs w:val="24"/>
        </w:rPr>
        <w:t>3.5</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505"/>
        <w:gridCol w:w="1155"/>
        <w:gridCol w:w="1009"/>
        <w:gridCol w:w="1039"/>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9F26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F51BFC" w:rsidP="00187F72">
            <w:pPr>
              <w:jc w:val="left"/>
              <w:rPr>
                <w:rFonts w:eastAsia="Times New Roman" w:cs="Times New Roman"/>
                <w:color w:val="000000" w:themeColor="text1"/>
                <w:sz w:val="24"/>
                <w:szCs w:val="24"/>
                <w:lang w:eastAsia="ru-RU"/>
              </w:rPr>
            </w:pPr>
            <w:hyperlink r:id="rId33" w:history="1">
              <w:r w:rsidR="00E905E6" w:rsidRPr="001E4E9D">
                <w:rPr>
                  <w:rFonts w:eastAsia="Times New Roman" w:cs="Times New Roman"/>
                  <w:color w:val="000000" w:themeColor="text1"/>
                  <w:sz w:val="24"/>
                  <w:szCs w:val="24"/>
                  <w:u w:val="single"/>
                  <w:lang w:val="ru-RU" w:eastAsia="ru-RU"/>
                </w:rPr>
                <w:t>kosiv.rada@gmail.com</w:t>
              </w:r>
            </w:hyperlink>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466C19" w:rsidP="00187F72">
            <w:pPr>
              <w:jc w:val="left"/>
              <w:rPr>
                <w:rFonts w:eastAsia="Times New Roman" w:cs="Times New Roman"/>
                <w:color w:val="000000" w:themeColor="text1"/>
                <w:sz w:val="24"/>
                <w:szCs w:val="24"/>
                <w:lang w:eastAsia="ru-RU"/>
              </w:rPr>
            </w:pPr>
            <w:r>
              <w:rPr>
                <w:rFonts w:eastAsia="Times New Roman" w:cs="Times New Roman"/>
                <w:bCs/>
                <w:color w:val="000000" w:themeColor="text1"/>
                <w:sz w:val="24"/>
                <w:szCs w:val="24"/>
                <w:lang w:eastAsia="ru-RU"/>
              </w:rPr>
              <w:t>Реконструкція об’єкта</w:t>
            </w:r>
            <w:r w:rsidR="00E905E6" w:rsidRPr="001E4E9D">
              <w:rPr>
                <w:rFonts w:eastAsia="Times New Roman" w:cs="Times New Roman"/>
                <w:bCs/>
                <w:color w:val="000000" w:themeColor="text1"/>
                <w:sz w:val="24"/>
                <w:szCs w:val="24"/>
                <w:lang w:eastAsia="ru-RU"/>
              </w:rPr>
              <w:t xml:space="preserve"> незавершеного будівництва для облаштування пришкільного інтернату в с. Яворів Косівської територіальної громади – шлях до якісної освіти у гірській місцевості</w:t>
            </w:r>
          </w:p>
        </w:tc>
      </w:tr>
      <w:tr w:rsidR="00E905E6" w:rsidRPr="001E4E9D" w:rsidTr="00CE0870">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466C19">
              <w:rPr>
                <w:rFonts w:eastAsia="Times New Roman" w:cs="Times New Roman"/>
                <w:color w:val="000000" w:themeColor="text1"/>
                <w:sz w:val="24"/>
                <w:szCs w:val="24"/>
                <w:lang w:eastAsia="ru-RU"/>
              </w:rPr>
              <w:t>.</w:t>
            </w:r>
          </w:p>
        </w:tc>
      </w:tr>
      <w:tr w:rsidR="00E905E6" w:rsidRPr="001E4E9D" w:rsidTr="00CE0870">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pacing w:val="4"/>
                <w:sz w:val="24"/>
                <w:szCs w:val="24"/>
                <w:lang w:eastAsia="ru-RU"/>
              </w:rPr>
              <w:t>Відповідно до 4 Цілі Сталого Розвитку «Якісна освіта» діти із малозабезпечених сімей мають учетверо менше шансів ходити до школи, ніж діт</w:t>
            </w:r>
            <w:r w:rsidR="00BE0AAF">
              <w:rPr>
                <w:rFonts w:eastAsia="Times New Roman" w:cs="Times New Roman"/>
                <w:color w:val="000000" w:themeColor="text1"/>
                <w:spacing w:val="4"/>
                <w:sz w:val="24"/>
                <w:szCs w:val="24"/>
                <w:lang w:eastAsia="ru-RU"/>
              </w:rPr>
              <w:t>и</w:t>
            </w:r>
            <w:r w:rsidRPr="001E4E9D">
              <w:rPr>
                <w:rFonts w:eastAsia="Times New Roman" w:cs="Times New Roman"/>
                <w:color w:val="000000" w:themeColor="text1"/>
                <w:spacing w:val="4"/>
                <w:sz w:val="24"/>
                <w:szCs w:val="24"/>
                <w:lang w:eastAsia="ru-RU"/>
              </w:rPr>
              <w:t xml:space="preserve"> із заможних сімей. </w:t>
            </w:r>
            <w:r w:rsidRPr="001E4E9D">
              <w:rPr>
                <w:rFonts w:eastAsia="Times New Roman" w:cs="Times New Roman"/>
                <w:color w:val="000000" w:themeColor="text1"/>
                <w:spacing w:val="4"/>
                <w:sz w:val="24"/>
                <w:szCs w:val="24"/>
                <w:lang w:val="ru-RU" w:eastAsia="ru-RU"/>
              </w:rPr>
              <w:t>Значними також залишаються відмінності між сільськими та міськими районами, тому побудова пришкільного інтернату в с.</w:t>
            </w:r>
            <w:r w:rsidR="00BE0AAF">
              <w:rPr>
                <w:rFonts w:eastAsia="Times New Roman" w:cs="Times New Roman"/>
                <w:color w:val="000000" w:themeColor="text1"/>
                <w:spacing w:val="4"/>
                <w:sz w:val="24"/>
                <w:szCs w:val="24"/>
                <w:lang w:val="ru-RU" w:eastAsia="ru-RU"/>
              </w:rPr>
              <w:t> </w:t>
            </w:r>
            <w:r w:rsidRPr="001E4E9D">
              <w:rPr>
                <w:rFonts w:eastAsia="Times New Roman" w:cs="Times New Roman"/>
                <w:color w:val="000000" w:themeColor="text1"/>
                <w:spacing w:val="4"/>
                <w:sz w:val="24"/>
                <w:szCs w:val="24"/>
                <w:lang w:val="ru-RU" w:eastAsia="ru-RU"/>
              </w:rPr>
              <w:t>Яворів – це шлях до сталого розвитку громади через якісну освіту. Метою ініціативи є с</w:t>
            </w:r>
            <w:r w:rsidRPr="001E4E9D">
              <w:rPr>
                <w:rFonts w:eastAsia="Times New Roman" w:cs="Times New Roman"/>
                <w:color w:val="000000" w:themeColor="text1"/>
                <w:sz w:val="24"/>
                <w:szCs w:val="24"/>
                <w:lang w:val="ru-RU" w:eastAsia="ru-RU"/>
              </w:rPr>
              <w:t xml:space="preserve">творення належних і наближених до домашніх умов для проживання та навчання дітей з віддалених присілків високогірних населених пунктів громади, зменшення необхідного  часу для добирання учнів до навчального закладу і </w:t>
            </w:r>
            <w:r w:rsidRPr="001E4E9D">
              <w:rPr>
                <w:rFonts w:eastAsia="Times New Roman" w:cs="Times New Roman"/>
                <w:color w:val="000000" w:themeColor="text1"/>
                <w:sz w:val="24"/>
                <w:szCs w:val="24"/>
                <w:lang w:val="ru-RU" w:eastAsia="ru-RU"/>
              </w:rPr>
              <w:lastRenderedPageBreak/>
              <w:t>відповідно збільшення часу для ві</w:t>
            </w:r>
            <w:r w:rsidR="00BE0AAF">
              <w:rPr>
                <w:rFonts w:eastAsia="Times New Roman" w:cs="Times New Roman"/>
                <w:color w:val="000000" w:themeColor="text1"/>
                <w:sz w:val="24"/>
                <w:szCs w:val="24"/>
                <w:lang w:val="ru-RU" w:eastAsia="ru-RU"/>
              </w:rPr>
              <w:t>дпочинку та самостійних занять.</w:t>
            </w:r>
          </w:p>
          <w:p w:rsidR="00E905E6" w:rsidRPr="001E4E9D" w:rsidRDefault="00E905E6" w:rsidP="00BE0AAF">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Pr>
                <w:rFonts w:eastAsia="Times New Roman" w:cs="Times New Roman"/>
                <w:color w:val="000000" w:themeColor="text1"/>
                <w:sz w:val="24"/>
                <w:szCs w:val="24"/>
                <w:lang w:val="ru-RU" w:eastAsia="ru-RU"/>
              </w:rPr>
              <w:t xml:space="preserve"> - р</w:t>
            </w:r>
            <w:r w:rsidRPr="001E4E9D">
              <w:rPr>
                <w:rFonts w:eastAsia="Times New Roman" w:cs="Times New Roman"/>
                <w:bCs/>
                <w:color w:val="000000" w:themeColor="text1"/>
                <w:sz w:val="24"/>
                <w:szCs w:val="24"/>
                <w:lang w:val="ru-RU" w:eastAsia="ru-RU"/>
              </w:rPr>
              <w:t>еконструкці</w:t>
            </w:r>
            <w:r w:rsidR="00466C19">
              <w:rPr>
                <w:rFonts w:eastAsia="Times New Roman" w:cs="Times New Roman"/>
                <w:bCs/>
                <w:color w:val="000000" w:themeColor="text1"/>
                <w:sz w:val="24"/>
                <w:szCs w:val="24"/>
                <w:lang w:val="ru-RU" w:eastAsia="ru-RU"/>
              </w:rPr>
              <w:t>я об’єкта</w:t>
            </w:r>
            <w:r w:rsidRPr="001E4E9D">
              <w:rPr>
                <w:rFonts w:eastAsia="Times New Roman" w:cs="Times New Roman"/>
                <w:bCs/>
                <w:color w:val="000000" w:themeColor="text1"/>
                <w:sz w:val="24"/>
                <w:szCs w:val="24"/>
                <w:lang w:val="ru-RU" w:eastAsia="ru-RU"/>
              </w:rPr>
              <w:t xml:space="preserve"> незавершеного будівництва </w:t>
            </w:r>
            <w:r w:rsidRPr="001E4E9D">
              <w:rPr>
                <w:rFonts w:eastAsia="Times New Roman" w:cs="Times New Roman"/>
                <w:color w:val="000000" w:themeColor="text1"/>
                <w:sz w:val="24"/>
                <w:szCs w:val="24"/>
                <w:lang w:val="ru-RU" w:eastAsia="ru-RU"/>
              </w:rPr>
              <w:t>для облаштува</w:t>
            </w:r>
            <w:r w:rsidR="00BE0AAF">
              <w:rPr>
                <w:rFonts w:eastAsia="Times New Roman" w:cs="Times New Roman"/>
                <w:color w:val="000000" w:themeColor="text1"/>
                <w:sz w:val="24"/>
                <w:szCs w:val="24"/>
                <w:lang w:val="ru-RU" w:eastAsia="ru-RU"/>
              </w:rPr>
              <w:t>ння пришкільного інтернату в с. </w:t>
            </w:r>
            <w:r w:rsidRPr="001E4E9D">
              <w:rPr>
                <w:rFonts w:eastAsia="Times New Roman" w:cs="Times New Roman"/>
                <w:color w:val="000000" w:themeColor="text1"/>
                <w:sz w:val="24"/>
                <w:szCs w:val="24"/>
                <w:lang w:val="ru-RU" w:eastAsia="ru-RU"/>
              </w:rPr>
              <w:t>Яворів Косівського рай</w:t>
            </w:r>
            <w:r w:rsidR="00BE0AAF">
              <w:rPr>
                <w:rFonts w:eastAsia="Times New Roman" w:cs="Times New Roman"/>
                <w:color w:val="000000" w:themeColor="text1"/>
                <w:sz w:val="24"/>
                <w:szCs w:val="24"/>
                <w:lang w:val="ru-RU" w:eastAsia="ru-RU"/>
              </w:rPr>
              <w:t>ону Івано- Франківської області,</w:t>
            </w:r>
            <w:r w:rsidRPr="001E4E9D">
              <w:rPr>
                <w:rFonts w:eastAsia="Times New Roman" w:cs="Times New Roman"/>
                <w:color w:val="000000" w:themeColor="text1"/>
                <w:sz w:val="24"/>
                <w:szCs w:val="24"/>
                <w:lang w:val="ru-RU" w:eastAsia="ru-RU"/>
              </w:rPr>
              <w:t xml:space="preserve"> </w:t>
            </w:r>
            <w:r w:rsidR="00BE0AAF">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окращення естетичного вигляду будівлі</w:t>
            </w:r>
            <w:r w:rsidR="00BE0AAF">
              <w:rPr>
                <w:rFonts w:eastAsia="Times New Roman" w:cs="Times New Roman"/>
                <w:color w:val="000000" w:themeColor="text1"/>
                <w:sz w:val="24"/>
                <w:szCs w:val="24"/>
                <w:lang w:val="ru-RU" w:eastAsia="ru-RU"/>
              </w:rPr>
              <w:t>, що розташована в центрі села.</w:t>
            </w:r>
          </w:p>
        </w:tc>
      </w:tr>
      <w:tr w:rsidR="00E905E6" w:rsidRPr="001E4E9D" w:rsidTr="00CE0870">
        <w:trPr>
          <w:trHeight w:val="37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територіальна громада</w:t>
            </w:r>
          </w:p>
        </w:tc>
      </w:tr>
      <w:tr w:rsidR="00E905E6" w:rsidRPr="001E4E9D" w:rsidTr="00CE0870">
        <w:trPr>
          <w:trHeight w:val="34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466C19" w:rsidP="00187F72">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E905E6" w:rsidRPr="001E4E9D">
              <w:rPr>
                <w:rFonts w:eastAsia="Calibri" w:cs="Times New Roman"/>
                <w:color w:val="000000" w:themeColor="text1"/>
                <w:sz w:val="24"/>
                <w:szCs w:val="24"/>
                <w:lang w:val="ru-RU" w:eastAsia="ru-RU"/>
              </w:rPr>
              <w:t>ителі громади</w:t>
            </w:r>
            <w:r w:rsidR="00E905E6" w:rsidRPr="001E4E9D">
              <w:rPr>
                <w:rFonts w:eastAsia="Calibri" w:cs="Times New Roman"/>
                <w:color w:val="000000" w:themeColor="text1"/>
                <w:sz w:val="24"/>
                <w:szCs w:val="24"/>
                <w:lang w:eastAsia="ru-RU"/>
              </w:rPr>
              <w:t>, школярі</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Гірський регіон Карпат характеризується тим, що учням доводиться долати значні відстані до навчальног</w:t>
            </w:r>
            <w:r>
              <w:rPr>
                <w:rFonts w:eastAsia="Times New Roman" w:cs="Times New Roman"/>
                <w:color w:val="000000" w:themeColor="text1"/>
                <w:sz w:val="24"/>
                <w:szCs w:val="24"/>
                <w:lang w:val="ru-RU" w:eastAsia="ru-RU"/>
              </w:rPr>
              <w:t>о закладу, що особливо складно в</w:t>
            </w:r>
            <w:r w:rsidRPr="001E4E9D">
              <w:rPr>
                <w:rFonts w:eastAsia="Times New Roman" w:cs="Times New Roman"/>
                <w:color w:val="000000" w:themeColor="text1"/>
                <w:sz w:val="24"/>
                <w:szCs w:val="24"/>
                <w:lang w:val="ru-RU" w:eastAsia="ru-RU"/>
              </w:rPr>
              <w:t xml:space="preserve"> осінньо-зимовий період. Часто батьки не відпускають дітей до школи через погодні умови, що впливає на якість освіти. Пришкільний інтернат дасть змогу дітям </w:t>
            </w:r>
            <w:r>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з багатодітних, малозабезпечених сімей, </w:t>
            </w:r>
            <w:r>
              <w:rPr>
                <w:rFonts w:eastAsia="Times New Roman" w:cs="Times New Roman"/>
                <w:color w:val="000000" w:themeColor="text1"/>
                <w:sz w:val="24"/>
                <w:szCs w:val="24"/>
                <w:lang w:val="ru-RU" w:eastAsia="ru-RU"/>
              </w:rPr>
              <w:t>які</w:t>
            </w:r>
            <w:r w:rsidRPr="001E4E9D">
              <w:rPr>
                <w:rFonts w:eastAsia="Times New Roman" w:cs="Times New Roman"/>
                <w:color w:val="000000" w:themeColor="text1"/>
                <w:sz w:val="24"/>
                <w:szCs w:val="24"/>
                <w:lang w:val="ru-RU" w:eastAsia="ru-RU"/>
              </w:rPr>
              <w:t xml:space="preserve"> проживають у віддаленій місцевості, навчатися, розвиватися і</w:t>
            </w:r>
            <w:r>
              <w:rPr>
                <w:rFonts w:eastAsia="Times New Roman" w:cs="Times New Roman"/>
                <w:color w:val="000000" w:themeColor="text1"/>
                <w:sz w:val="24"/>
                <w:szCs w:val="24"/>
                <w:lang w:val="ru-RU" w:eastAsia="ru-RU"/>
              </w:rPr>
              <w:t xml:space="preserve"> виховуватися належним чином, відповідно </w:t>
            </w:r>
            <w:r w:rsidRPr="001E4E9D">
              <w:rPr>
                <w:rFonts w:eastAsia="Times New Roman" w:cs="Times New Roman"/>
                <w:color w:val="000000" w:themeColor="text1"/>
                <w:sz w:val="24"/>
                <w:szCs w:val="24"/>
                <w:lang w:val="ru-RU" w:eastAsia="ru-RU"/>
              </w:rPr>
              <w:t xml:space="preserve">до нормативних документів про освіту. Відповідно до Стратегії сталого розвитку України до 2030 року всі учні повинні отримати </w:t>
            </w:r>
            <w:r w:rsidRPr="001E4E9D">
              <w:rPr>
                <w:rFonts w:eastAsia="Times New Roman" w:cs="Times New Roman"/>
                <w:color w:val="000000" w:themeColor="text1"/>
                <w:sz w:val="24"/>
                <w:szCs w:val="24"/>
                <w:shd w:val="clear" w:color="auto" w:fill="FFFFFF"/>
                <w:lang w:val="ru-RU" w:eastAsia="ru-RU"/>
              </w:rPr>
              <w:t>справедливу якісну освіту. У селі Яворів функціонує пришкільний інтернат, як</w:t>
            </w:r>
            <w:r>
              <w:rPr>
                <w:rFonts w:eastAsia="Times New Roman" w:cs="Times New Roman"/>
                <w:color w:val="000000" w:themeColor="text1"/>
                <w:sz w:val="24"/>
                <w:szCs w:val="24"/>
                <w:shd w:val="clear" w:color="auto" w:fill="FFFFFF"/>
                <w:lang w:val="ru-RU" w:eastAsia="ru-RU"/>
              </w:rPr>
              <w:t>ий перебуває в жахливому стані та</w:t>
            </w:r>
            <w:r w:rsidRPr="001E4E9D">
              <w:rPr>
                <w:rFonts w:eastAsia="Times New Roman" w:cs="Times New Roman"/>
                <w:color w:val="000000" w:themeColor="text1"/>
                <w:sz w:val="24"/>
                <w:szCs w:val="24"/>
                <w:shd w:val="clear" w:color="auto" w:fill="FFFFFF"/>
                <w:lang w:val="ru-RU" w:eastAsia="ru-RU"/>
              </w:rPr>
              <w:t xml:space="preserve"> не відповідає жодн</w:t>
            </w:r>
            <w:r>
              <w:rPr>
                <w:rFonts w:eastAsia="Times New Roman" w:cs="Times New Roman"/>
                <w:color w:val="000000" w:themeColor="text1"/>
                <w:sz w:val="24"/>
                <w:szCs w:val="24"/>
                <w:shd w:val="clear" w:color="auto" w:fill="FFFFFF"/>
                <w:lang w:val="ru-RU" w:eastAsia="ru-RU"/>
              </w:rPr>
              <w:t>им санітарно-гігієнічним нормам.</w:t>
            </w:r>
          </w:p>
        </w:tc>
      </w:tr>
      <w:tr w:rsidR="00E905E6" w:rsidRPr="001E4E9D" w:rsidTr="00CE0870">
        <w:trPr>
          <w:trHeight w:val="6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684D8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результаті виконання проєкту буде здійснено </w:t>
            </w:r>
            <w:r>
              <w:rPr>
                <w:rFonts w:eastAsia="Times New Roman" w:cs="Times New Roman"/>
                <w:bCs/>
                <w:color w:val="000000" w:themeColor="text1"/>
                <w:sz w:val="24"/>
                <w:szCs w:val="24"/>
                <w:lang w:val="ru-RU" w:eastAsia="ru-RU"/>
              </w:rPr>
              <w:t>реконструкцію об’єкта</w:t>
            </w:r>
            <w:r w:rsidRPr="001E4E9D">
              <w:rPr>
                <w:rFonts w:eastAsia="Times New Roman" w:cs="Times New Roman"/>
                <w:bCs/>
                <w:color w:val="000000" w:themeColor="text1"/>
                <w:sz w:val="24"/>
                <w:szCs w:val="24"/>
                <w:lang w:val="ru-RU" w:eastAsia="ru-RU"/>
              </w:rPr>
              <w:t xml:space="preserve"> незавершеного будівництва</w:t>
            </w:r>
            <w:r w:rsidRPr="001E4E9D">
              <w:rPr>
                <w:rFonts w:eastAsia="Times New Roman" w:cs="Times New Roman"/>
                <w:color w:val="000000" w:themeColor="text1"/>
                <w:sz w:val="24"/>
                <w:szCs w:val="24"/>
                <w:lang w:val="ru-RU" w:eastAsia="ru-RU"/>
              </w:rPr>
              <w:t xml:space="preserve"> в селі Яворів. Реалізація даної ініціативи сприятиме зростанню кількості учнів (отримувачів послуг) в Яворівському ліцеї, оскільки діти зможуть навчатися і проживати в пришкільному інтернаті. Пришкільний інтернат утримуватиметься за рахунок коштів місцевого бюджету Косівської міської ради. Реалізація даного проєкту сприятиме посиленню спроможності органів місц</w:t>
            </w:r>
            <w:r w:rsidR="00684D8B">
              <w:rPr>
                <w:rFonts w:eastAsia="Times New Roman" w:cs="Times New Roman"/>
                <w:color w:val="000000" w:themeColor="text1"/>
                <w:sz w:val="24"/>
                <w:szCs w:val="24"/>
                <w:lang w:val="ru-RU" w:eastAsia="ru-RU"/>
              </w:rPr>
              <w:t>евого самоврядування, покращенню</w:t>
            </w:r>
            <w:r w:rsidRPr="001E4E9D">
              <w:rPr>
                <w:rFonts w:eastAsia="Times New Roman" w:cs="Times New Roman"/>
                <w:color w:val="000000" w:themeColor="text1"/>
                <w:sz w:val="24"/>
                <w:szCs w:val="24"/>
                <w:lang w:val="ru-RU" w:eastAsia="ru-RU"/>
              </w:rPr>
              <w:t xml:space="preserve"> якості освітніх послуг </w:t>
            </w: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сільській місцевості, оскільки діти менше часу витрачатимуть на дорогу до навчального закладу </w:t>
            </w:r>
            <w:r>
              <w:rPr>
                <w:rFonts w:eastAsia="Times New Roman" w:cs="Times New Roman"/>
                <w:color w:val="000000" w:themeColor="text1"/>
                <w:sz w:val="24"/>
                <w:szCs w:val="24"/>
                <w:lang w:val="ru-RU" w:eastAsia="ru-RU"/>
              </w:rPr>
              <w:t>та</w:t>
            </w:r>
            <w:r w:rsidRPr="001E4E9D">
              <w:rPr>
                <w:rFonts w:eastAsia="Times New Roman" w:cs="Times New Roman"/>
                <w:color w:val="000000" w:themeColor="text1"/>
                <w:sz w:val="24"/>
                <w:szCs w:val="24"/>
                <w:lang w:val="ru-RU" w:eastAsia="ru-RU"/>
              </w:rPr>
              <w:t xml:space="preserve"> у зворотньому напрямку, а відповідно більше часу залишатиметься безпосередньо для навчального процесу, в тому числі </w:t>
            </w:r>
            <w:r>
              <w:rPr>
                <w:rFonts w:eastAsia="Times New Roman" w:cs="Times New Roman"/>
                <w:color w:val="000000" w:themeColor="text1"/>
                <w:sz w:val="24"/>
                <w:szCs w:val="24"/>
                <w:lang w:val="ru-RU" w:eastAsia="ru-RU"/>
              </w:rPr>
              <w:t>й</w:t>
            </w:r>
            <w:r w:rsidRPr="001E4E9D">
              <w:rPr>
                <w:rFonts w:eastAsia="Times New Roman" w:cs="Times New Roman"/>
                <w:color w:val="000000" w:themeColor="text1"/>
                <w:sz w:val="24"/>
                <w:szCs w:val="24"/>
                <w:lang w:val="ru-RU" w:eastAsia="ru-RU"/>
              </w:rPr>
              <w:t xml:space="preserve"> у групах </w:t>
            </w:r>
            <w:r w:rsidRPr="001E4E9D">
              <w:rPr>
                <w:rFonts w:eastAsia="Times New Roman" w:cs="Times New Roman"/>
                <w:color w:val="000000" w:themeColor="text1"/>
                <w:sz w:val="24"/>
                <w:szCs w:val="24"/>
                <w:lang w:val="ru-RU" w:eastAsia="ru-RU"/>
              </w:rPr>
              <w:lastRenderedPageBreak/>
              <w:t xml:space="preserve">продовженого дня. Дане приміщення розташоване в центрі села і знаходиться в комунальній власності Косівської </w:t>
            </w:r>
            <w:r>
              <w:rPr>
                <w:rFonts w:eastAsia="Times New Roman" w:cs="Times New Roman"/>
                <w:color w:val="000000" w:themeColor="text1"/>
                <w:sz w:val="24"/>
                <w:szCs w:val="24"/>
                <w:lang w:val="ru-RU" w:eastAsia="ru-RU"/>
              </w:rPr>
              <w:t>громади</w:t>
            </w:r>
            <w:r w:rsidRPr="001E4E9D">
              <w:rPr>
                <w:rFonts w:eastAsia="Times New Roman" w:cs="Times New Roman"/>
                <w:color w:val="000000" w:themeColor="text1"/>
                <w:sz w:val="24"/>
                <w:szCs w:val="24"/>
                <w:lang w:val="ru-RU" w:eastAsia="ru-RU"/>
              </w:rPr>
              <w:t xml:space="preserve">, набуде привабливого зовнішнього вигляду, а під час канікул </w:t>
            </w: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ньому можна буде приймати на оздоровлення одночасно до 30 дітей з інших регіонів України. Також реалізація даної ініціативи дозволить зробити освітню послугу доступною для дітей з найбільш віддалених присілків громади, з най</w:t>
            </w:r>
            <w:r w:rsidR="00684D8B">
              <w:rPr>
                <w:rFonts w:eastAsia="Times New Roman" w:cs="Times New Roman"/>
                <w:color w:val="000000" w:themeColor="text1"/>
                <w:sz w:val="24"/>
                <w:szCs w:val="24"/>
                <w:lang w:val="ru-RU" w:eastAsia="ru-RU"/>
              </w:rPr>
              <w:t>менш розвинутою інфраструктурою</w:t>
            </w:r>
            <w:r w:rsidRPr="001E4E9D">
              <w:rPr>
                <w:rFonts w:eastAsia="Times New Roman" w:cs="Times New Roman"/>
                <w:color w:val="000000" w:themeColor="text1"/>
                <w:sz w:val="24"/>
                <w:szCs w:val="24"/>
                <w:lang w:val="ru-RU" w:eastAsia="ru-RU"/>
              </w:rPr>
              <w:t>, що позитивно вплине на імідж місцевої влади в контексті фор</w:t>
            </w:r>
            <w:r>
              <w:rPr>
                <w:rFonts w:eastAsia="Times New Roman" w:cs="Times New Roman"/>
                <w:color w:val="000000" w:themeColor="text1"/>
                <w:sz w:val="24"/>
                <w:szCs w:val="24"/>
                <w:lang w:val="ru-RU" w:eastAsia="ru-RU"/>
              </w:rPr>
              <w:t>мування територіальної громади.</w:t>
            </w:r>
          </w:p>
        </w:tc>
      </w:tr>
      <w:tr w:rsidR="00E905E6" w:rsidRPr="001E4E9D" w:rsidTr="00CE0870">
        <w:trPr>
          <w:trHeight w:val="46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684D8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підрядною організацією робіт із </w:t>
            </w:r>
            <w:r w:rsidR="00466C19">
              <w:rPr>
                <w:rFonts w:eastAsia="Times New Roman" w:cs="Times New Roman"/>
                <w:bCs/>
                <w:color w:val="000000" w:themeColor="text1"/>
                <w:sz w:val="24"/>
                <w:szCs w:val="24"/>
                <w:lang w:eastAsia="ru-RU"/>
              </w:rPr>
              <w:t>реконструкції об’єкта</w:t>
            </w:r>
            <w:r w:rsidRPr="001E4E9D">
              <w:rPr>
                <w:rFonts w:eastAsia="Times New Roman" w:cs="Times New Roman"/>
                <w:bCs/>
                <w:color w:val="000000" w:themeColor="text1"/>
                <w:sz w:val="24"/>
                <w:szCs w:val="24"/>
                <w:lang w:eastAsia="ru-RU"/>
              </w:rPr>
              <w:t xml:space="preserve"> незавершеного будівництва </w:t>
            </w:r>
            <w:r w:rsidR="00466C19">
              <w:rPr>
                <w:rFonts w:eastAsia="Times New Roman" w:cs="Times New Roman"/>
                <w:bCs/>
                <w:color w:val="000000" w:themeColor="text1"/>
                <w:sz w:val="24"/>
                <w:szCs w:val="24"/>
                <w:lang w:eastAsia="ru-RU"/>
              </w:rPr>
              <w:t>з метою</w:t>
            </w:r>
            <w:r w:rsidRPr="001E4E9D">
              <w:rPr>
                <w:rFonts w:eastAsia="Times New Roman" w:cs="Times New Roman"/>
                <w:bCs/>
                <w:color w:val="000000" w:themeColor="text1"/>
                <w:sz w:val="24"/>
                <w:szCs w:val="24"/>
                <w:lang w:eastAsia="ru-RU"/>
              </w:rPr>
              <w:t xml:space="preserve"> облаштування пришкільного інтернату в с.</w:t>
            </w:r>
            <w:r w:rsidR="00684D8B">
              <w:rPr>
                <w:rFonts w:eastAsia="Times New Roman" w:cs="Times New Roman"/>
                <w:bCs/>
                <w:color w:val="000000" w:themeColor="text1"/>
                <w:sz w:val="24"/>
                <w:szCs w:val="24"/>
                <w:lang w:eastAsia="ru-RU"/>
              </w:rPr>
              <w:t> </w:t>
            </w:r>
            <w:r w:rsidRPr="001E4E9D">
              <w:rPr>
                <w:rFonts w:eastAsia="Times New Roman" w:cs="Times New Roman"/>
                <w:bCs/>
                <w:color w:val="000000" w:themeColor="text1"/>
                <w:sz w:val="24"/>
                <w:szCs w:val="24"/>
                <w:lang w:eastAsia="ru-RU"/>
              </w:rPr>
              <w:t>Яворів Косівського р</w:t>
            </w:r>
            <w:r>
              <w:rPr>
                <w:rFonts w:eastAsia="Times New Roman" w:cs="Times New Roman"/>
                <w:bCs/>
                <w:color w:val="000000" w:themeColor="text1"/>
                <w:sz w:val="24"/>
                <w:szCs w:val="24"/>
                <w:lang w:eastAsia="ru-RU"/>
              </w:rPr>
              <w:t>айону Івано-Франківської області</w:t>
            </w:r>
            <w:r w:rsidR="00466C19">
              <w:rPr>
                <w:rFonts w:eastAsia="Times New Roman" w:cs="Times New Roman"/>
                <w:bCs/>
                <w:color w:val="000000" w:themeColor="text1"/>
                <w:sz w:val="24"/>
                <w:szCs w:val="24"/>
                <w:lang w:eastAsia="ru-RU"/>
              </w:rPr>
              <w:t>.</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09/2021-11/</w:t>
            </w:r>
            <w:r w:rsidRPr="001E4E9D">
              <w:rPr>
                <w:rFonts w:eastAsia="Times New Roman" w:cs="Times New Roman"/>
                <w:color w:val="000000" w:themeColor="text1"/>
                <w:sz w:val="24"/>
                <w:szCs w:val="24"/>
                <w:lang w:eastAsia="ru-RU"/>
              </w:rPr>
              <w:t>2023</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625" w:type="pct"/>
            <w:tcBorders>
              <w:top w:val="single" w:sz="6" w:space="0" w:color="000000"/>
              <w:left w:val="single" w:sz="6" w:space="0" w:color="000000"/>
              <w:bottom w:val="single" w:sz="6" w:space="0" w:color="000000"/>
              <w:right w:val="single" w:sz="6" w:space="0" w:color="000000"/>
            </w:tcBorders>
          </w:tcPr>
          <w:p w:rsidR="00E905E6" w:rsidRPr="00AF52DE"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3500,0</w:t>
            </w:r>
          </w:p>
        </w:tc>
        <w:tc>
          <w:tcPr>
            <w:tcW w:w="546" w:type="pct"/>
            <w:tcBorders>
              <w:top w:val="single" w:sz="6" w:space="0" w:color="000000"/>
              <w:left w:val="single" w:sz="6" w:space="0" w:color="000000"/>
              <w:bottom w:val="single" w:sz="6" w:space="0" w:color="000000"/>
              <w:right w:val="single" w:sz="6" w:space="0" w:color="000000"/>
            </w:tcBorders>
          </w:tcPr>
          <w:p w:rsidR="00E905E6" w:rsidRPr="00AF52DE"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3500,0</w:t>
            </w:r>
          </w:p>
        </w:tc>
        <w:tc>
          <w:tcPr>
            <w:tcW w:w="562" w:type="pct"/>
            <w:tcBorders>
              <w:top w:val="single" w:sz="6" w:space="0" w:color="000000"/>
              <w:left w:val="single" w:sz="6" w:space="0" w:color="000000"/>
              <w:bottom w:val="single" w:sz="6" w:space="0" w:color="000000"/>
              <w:right w:val="single" w:sz="6" w:space="0" w:color="000000"/>
            </w:tcBorders>
          </w:tcPr>
          <w:p w:rsidR="00E905E6" w:rsidRPr="00AF52DE"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7500,0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7D4AA6" w:rsidRDefault="00E905E6" w:rsidP="00187F72">
            <w:pPr>
              <w:jc w:val="left"/>
              <w:rPr>
                <w:rFonts w:eastAsia="Times New Roman" w:cs="Times New Roman"/>
                <w:color w:val="000000" w:themeColor="text1"/>
                <w:sz w:val="24"/>
                <w:szCs w:val="24"/>
                <w:lang w:eastAsia="ru-RU"/>
              </w:rPr>
            </w:pPr>
            <w:r w:rsidRPr="007D4AA6">
              <w:rPr>
                <w:rFonts w:eastAsia="Times New Roman" w:cs="Times New Roman"/>
                <w:color w:val="000000" w:themeColor="text1"/>
                <w:sz w:val="24"/>
                <w:szCs w:val="24"/>
                <w:lang w:eastAsia="ru-RU"/>
              </w:rPr>
              <w:t>державний бюджет</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rPr>
          <w:trHeight w:val="23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7D4AA6" w:rsidRDefault="00E905E6" w:rsidP="00187F72">
            <w:pPr>
              <w:jc w:val="left"/>
              <w:rPr>
                <w:rFonts w:eastAsia="Times New Roman" w:cs="Times New Roman"/>
                <w:color w:val="000000" w:themeColor="text1"/>
                <w:sz w:val="24"/>
                <w:szCs w:val="24"/>
                <w:lang w:eastAsia="ru-RU"/>
              </w:rPr>
            </w:pPr>
            <w:r w:rsidRPr="007D4AA6">
              <w:rPr>
                <w:rFonts w:eastAsia="Times New Roman" w:cs="Times New Roman"/>
                <w:color w:val="000000" w:themeColor="text1"/>
                <w:sz w:val="24"/>
                <w:szCs w:val="24"/>
                <w:lang w:eastAsia="ru-RU"/>
              </w:rPr>
              <w:t>обласний бюджет</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7D4AA6" w:rsidRDefault="00E905E6" w:rsidP="00187F72">
            <w:pPr>
              <w:jc w:val="left"/>
              <w:rPr>
                <w:rFonts w:eastAsia="Times New Roman" w:cs="Times New Roman"/>
                <w:color w:val="000000" w:themeColor="text1"/>
                <w:sz w:val="24"/>
                <w:szCs w:val="24"/>
                <w:lang w:eastAsia="ru-RU"/>
              </w:rPr>
            </w:pPr>
            <w:r w:rsidRPr="007D4AA6">
              <w:rPr>
                <w:rFonts w:eastAsia="Times New Roman" w:cs="Times New Roman"/>
                <w:color w:val="000000" w:themeColor="text1"/>
                <w:sz w:val="24"/>
                <w:szCs w:val="24"/>
                <w:lang w:eastAsia="ru-RU"/>
              </w:rPr>
              <w:t>бюджет громади</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2250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 xml:space="preserve"> 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7D4AA6" w:rsidRDefault="00E905E6" w:rsidP="00187F72">
            <w:pPr>
              <w:jc w:val="left"/>
              <w:rPr>
                <w:rFonts w:eastAsia="Times New Roman" w:cs="Times New Roman"/>
                <w:color w:val="000000" w:themeColor="text1"/>
                <w:sz w:val="24"/>
                <w:szCs w:val="24"/>
                <w:lang w:eastAsia="ru-RU"/>
              </w:rPr>
            </w:pPr>
            <w:r w:rsidRPr="007D4AA6">
              <w:rPr>
                <w:rFonts w:eastAsia="Times New Roman" w:cs="Times New Roman"/>
                <w:color w:val="000000" w:themeColor="text1"/>
                <w:sz w:val="24"/>
                <w:szCs w:val="24"/>
                <w:lang w:eastAsia="ru-RU"/>
              </w:rPr>
              <w:t>власні кошти</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7D4AA6" w:rsidRDefault="00E905E6" w:rsidP="00187F72">
            <w:pPr>
              <w:jc w:val="left"/>
              <w:rPr>
                <w:rFonts w:eastAsia="Times New Roman" w:cs="Times New Roman"/>
                <w:color w:val="000000" w:themeColor="text1"/>
                <w:sz w:val="24"/>
                <w:szCs w:val="24"/>
                <w:lang w:eastAsia="ru-RU"/>
              </w:rPr>
            </w:pPr>
            <w:r w:rsidRPr="007D4AA6">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81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62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2500,0</w:t>
            </w:r>
          </w:p>
        </w:tc>
        <w:tc>
          <w:tcPr>
            <w:tcW w:w="56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5250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 xml:space="preserve"> 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p>
        </w:tc>
      </w:tr>
    </w:tbl>
    <w:p w:rsidR="00CB748F" w:rsidRPr="001E4E9D" w:rsidRDefault="00CB748F" w:rsidP="001E4E9D">
      <w:pPr>
        <w:ind w:firstLine="709"/>
        <w:jc w:val="left"/>
        <w:rPr>
          <w:rFonts w:cs="Times New Roman"/>
          <w:color w:val="000000" w:themeColor="text1"/>
          <w:sz w:val="24"/>
          <w:szCs w:val="24"/>
        </w:rPr>
      </w:pPr>
    </w:p>
    <w:p w:rsidR="009D2CFD" w:rsidRPr="001E4E9D" w:rsidRDefault="00946977" w:rsidP="001E4E9D">
      <w:pPr>
        <w:ind w:firstLine="709"/>
        <w:jc w:val="left"/>
        <w:rPr>
          <w:rFonts w:cs="Times New Roman"/>
          <w:color w:val="000000" w:themeColor="text1"/>
          <w:sz w:val="24"/>
          <w:szCs w:val="24"/>
        </w:rPr>
      </w:pPr>
      <w:r w:rsidRPr="001E4E9D">
        <w:rPr>
          <w:rFonts w:cs="Times New Roman"/>
          <w:color w:val="000000" w:themeColor="text1"/>
          <w:sz w:val="24"/>
          <w:szCs w:val="24"/>
        </w:rPr>
        <w:t>3.6</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39"/>
        <w:gridCol w:w="1009"/>
        <w:gridCol w:w="1009"/>
        <w:gridCol w:w="1451"/>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Дебенко Вікторія Ігорівна, заступник міського голови з питань діяльності виконавчих органів Галицької міської ради Івано-Франківської області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0977520610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22C55" w:rsidRDefault="00F51BFC" w:rsidP="00122C55">
            <w:pPr>
              <w:jc w:val="left"/>
              <w:rPr>
                <w:rFonts w:eastAsia="Times New Roman" w:cs="Times New Roman"/>
                <w:color w:val="000000" w:themeColor="text1"/>
                <w:sz w:val="24"/>
                <w:szCs w:val="24"/>
                <w:lang w:eastAsia="ru-RU"/>
              </w:rPr>
            </w:pPr>
            <w:hyperlink r:id="rId34" w:history="1">
              <w:r w:rsidR="00E905E6" w:rsidRPr="00122C55">
                <w:rPr>
                  <w:rFonts w:eastAsia="Times New Roman" w:cs="Times New Roman"/>
                  <w:bCs/>
                  <w:sz w:val="24"/>
                  <w:szCs w:val="24"/>
                  <w:shd w:val="clear" w:color="auto" w:fill="FFFFFF"/>
                  <w:lang w:val="ru-RU" w:eastAsia="ru-RU"/>
                </w:rPr>
                <w:t>galych</w:t>
              </w:r>
              <w:r w:rsidR="00E905E6" w:rsidRPr="00122C55">
                <w:rPr>
                  <w:rFonts w:eastAsia="Times New Roman" w:cs="Times New Roman"/>
                  <w:bCs/>
                  <w:sz w:val="24"/>
                  <w:szCs w:val="24"/>
                  <w:shd w:val="clear" w:color="auto" w:fill="FFFFFF"/>
                  <w:lang w:eastAsia="ru-RU"/>
                </w:rPr>
                <w:t>-</w:t>
              </w:r>
              <w:r w:rsidR="00E905E6" w:rsidRPr="00122C55">
                <w:rPr>
                  <w:rFonts w:eastAsia="Times New Roman" w:cs="Times New Roman"/>
                  <w:bCs/>
                  <w:sz w:val="24"/>
                  <w:szCs w:val="24"/>
                  <w:shd w:val="clear" w:color="auto" w:fill="FFFFFF"/>
                  <w:lang w:val="ru-RU" w:eastAsia="ru-RU"/>
                </w:rPr>
                <w:t>rada</w:t>
              </w:r>
              <w:r w:rsidR="00E905E6" w:rsidRPr="00122C55">
                <w:rPr>
                  <w:rFonts w:eastAsia="Times New Roman" w:cs="Times New Roman"/>
                  <w:bCs/>
                  <w:sz w:val="24"/>
                  <w:szCs w:val="24"/>
                  <w:shd w:val="clear" w:color="auto" w:fill="FFFFFF"/>
                  <w:lang w:eastAsia="ru-RU"/>
                </w:rPr>
                <w:t>@</w:t>
              </w:r>
              <w:r w:rsidR="00E905E6" w:rsidRPr="00122C55">
                <w:rPr>
                  <w:rFonts w:eastAsia="Times New Roman" w:cs="Times New Roman"/>
                  <w:bCs/>
                  <w:sz w:val="24"/>
                  <w:szCs w:val="24"/>
                  <w:shd w:val="clear" w:color="auto" w:fill="FFFFFF"/>
                  <w:lang w:val="ru-RU" w:eastAsia="ru-RU"/>
                </w:rPr>
                <w:t>ukr</w:t>
              </w:r>
              <w:r w:rsidR="00E905E6" w:rsidRPr="00122C55">
                <w:rPr>
                  <w:rFonts w:eastAsia="Times New Roman" w:cs="Times New Roman"/>
                  <w:bCs/>
                  <w:sz w:val="24"/>
                  <w:szCs w:val="24"/>
                  <w:shd w:val="clear" w:color="auto" w:fill="FFFFFF"/>
                  <w:lang w:eastAsia="ru-RU"/>
                </w:rPr>
                <w:t>.</w:t>
              </w:r>
              <w:r w:rsidR="00E905E6" w:rsidRPr="00122C55">
                <w:rPr>
                  <w:rFonts w:eastAsia="Times New Roman" w:cs="Times New Roman"/>
                  <w:bCs/>
                  <w:sz w:val="24"/>
                  <w:szCs w:val="24"/>
                  <w:shd w:val="clear" w:color="auto" w:fill="FFFFFF"/>
                  <w:lang w:val="ru-RU" w:eastAsia="ru-RU"/>
                </w:rPr>
                <w:t>net</w:t>
              </w:r>
            </w:hyperlink>
            <w:r w:rsidR="00E905E6" w:rsidRPr="00122C55">
              <w:rPr>
                <w:rFonts w:eastAsia="Times New Roman" w:cs="Times New Roman"/>
                <w:bCs/>
                <w:sz w:val="24"/>
                <w:szCs w:val="24"/>
                <w:shd w:val="clear" w:color="auto" w:fill="FFFFFF"/>
                <w:lang w:eastAsia="ru-RU"/>
              </w:rPr>
              <w:t>,</w:t>
            </w:r>
            <w:r w:rsidR="00122C55" w:rsidRPr="00122C55">
              <w:rPr>
                <w:rFonts w:eastAsia="Times New Roman" w:cs="Times New Roman"/>
                <w:bCs/>
                <w:sz w:val="24"/>
                <w:szCs w:val="24"/>
                <w:shd w:val="clear" w:color="auto" w:fill="FFFFFF"/>
                <w:lang w:eastAsia="ru-RU"/>
              </w:rPr>
              <w:t xml:space="preserve"> </w:t>
            </w:r>
            <w:hyperlink r:id="rId35" w:history="1">
              <w:r w:rsidR="00122C55" w:rsidRPr="00122C55">
                <w:rPr>
                  <w:rStyle w:val="ad"/>
                  <w:rFonts w:eastAsia="Times New Roman" w:cs="Times New Roman"/>
                  <w:bCs/>
                  <w:color w:val="auto"/>
                  <w:sz w:val="24"/>
                  <w:szCs w:val="24"/>
                  <w:u w:val="none"/>
                  <w:shd w:val="clear" w:color="auto" w:fill="FFFFFF"/>
                  <w:lang w:val="en-US" w:eastAsia="ru-RU"/>
                </w:rPr>
                <w:t>debenko</w:t>
              </w:r>
              <w:r w:rsidR="00122C55" w:rsidRPr="00122C55">
                <w:rPr>
                  <w:rStyle w:val="ad"/>
                  <w:rFonts w:eastAsia="Times New Roman" w:cs="Times New Roman"/>
                  <w:bCs/>
                  <w:color w:val="auto"/>
                  <w:sz w:val="24"/>
                  <w:szCs w:val="24"/>
                  <w:u w:val="none"/>
                  <w:shd w:val="clear" w:color="auto" w:fill="FFFFFF"/>
                  <w:lang w:eastAsia="ru-RU"/>
                </w:rPr>
                <w:t>.</w:t>
              </w:r>
              <w:r w:rsidR="00122C55" w:rsidRPr="00122C55">
                <w:rPr>
                  <w:rStyle w:val="ad"/>
                  <w:rFonts w:eastAsia="Times New Roman" w:cs="Times New Roman"/>
                  <w:bCs/>
                  <w:color w:val="auto"/>
                  <w:sz w:val="24"/>
                  <w:szCs w:val="24"/>
                  <w:u w:val="none"/>
                  <w:shd w:val="clear" w:color="auto" w:fill="FFFFFF"/>
                  <w:lang w:val="en-US" w:eastAsia="ru-RU"/>
                </w:rPr>
                <w:t>vika</w:t>
              </w:r>
              <w:r w:rsidR="00122C55" w:rsidRPr="00122C55">
                <w:rPr>
                  <w:rStyle w:val="ad"/>
                  <w:rFonts w:eastAsia="Times New Roman" w:cs="Times New Roman"/>
                  <w:bCs/>
                  <w:color w:val="auto"/>
                  <w:sz w:val="24"/>
                  <w:szCs w:val="24"/>
                  <w:u w:val="none"/>
                  <w:shd w:val="clear" w:color="auto" w:fill="FFFFFF"/>
                  <w:lang w:eastAsia="ru-RU"/>
                </w:rPr>
                <w:t>@</w:t>
              </w:r>
              <w:r w:rsidR="00122C55" w:rsidRPr="00122C55">
                <w:rPr>
                  <w:rStyle w:val="ad"/>
                  <w:rFonts w:eastAsia="Times New Roman" w:cs="Times New Roman"/>
                  <w:bCs/>
                  <w:color w:val="auto"/>
                  <w:sz w:val="24"/>
                  <w:szCs w:val="24"/>
                  <w:u w:val="none"/>
                  <w:shd w:val="clear" w:color="auto" w:fill="FFFFFF"/>
                  <w:lang w:val="en-US" w:eastAsia="ru-RU"/>
                </w:rPr>
                <w:t>gmail</w:t>
              </w:r>
              <w:r w:rsidR="00122C55" w:rsidRPr="00122C55">
                <w:rPr>
                  <w:rStyle w:val="ad"/>
                  <w:rFonts w:eastAsia="Times New Roman" w:cs="Times New Roman"/>
                  <w:bCs/>
                  <w:color w:val="auto"/>
                  <w:sz w:val="24"/>
                  <w:szCs w:val="24"/>
                  <w:u w:val="none"/>
                  <w:shd w:val="clear" w:color="auto" w:fill="FFFFFF"/>
                  <w:lang w:eastAsia="ru-RU"/>
                </w:rPr>
                <w:t>.</w:t>
              </w:r>
              <w:r w:rsidR="00122C55" w:rsidRPr="00122C55">
                <w:rPr>
                  <w:rStyle w:val="ad"/>
                  <w:rFonts w:eastAsia="Times New Roman" w:cs="Times New Roman"/>
                  <w:bCs/>
                  <w:color w:val="auto"/>
                  <w:sz w:val="24"/>
                  <w:szCs w:val="24"/>
                  <w:u w:val="none"/>
                  <w:shd w:val="clear" w:color="auto" w:fill="FFFFFF"/>
                  <w:lang w:val="en-US" w:eastAsia="ru-RU"/>
                </w:rPr>
                <w:t>com</w:t>
              </w:r>
            </w:hyperlink>
          </w:p>
        </w:tc>
      </w:tr>
      <w:tr w:rsidR="00E905E6" w:rsidRPr="001E4E9D" w:rsidTr="00CE0870">
        <w:trPr>
          <w:trHeight w:val="31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Реконструкція фасаду та сходової частини Галицького ліцею імені Ярослава Осмомисла Галицької міської ради Івано-Франківської </w:t>
            </w:r>
            <w:r w:rsidRPr="001E4E9D">
              <w:rPr>
                <w:rFonts w:eastAsia="Times New Roman" w:cs="Times New Roman"/>
                <w:color w:val="000000" w:themeColor="text1"/>
                <w:sz w:val="24"/>
                <w:szCs w:val="24"/>
                <w:lang w:eastAsia="ru-RU"/>
              </w:rPr>
              <w:lastRenderedPageBreak/>
              <w:t>області</w:t>
            </w:r>
          </w:p>
        </w:tc>
      </w:tr>
      <w:tr w:rsidR="00E905E6" w:rsidRPr="001E4E9D" w:rsidTr="00CE0870">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C341C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Галицька міська рада</w:t>
            </w:r>
            <w:r w:rsidR="00C341C0">
              <w:rPr>
                <w:rFonts w:eastAsia="Times New Roman" w:cs="Times New Roman"/>
                <w:color w:val="000000" w:themeColor="text1"/>
                <w:sz w:val="24"/>
                <w:szCs w:val="24"/>
                <w:lang w:eastAsia="ru-RU"/>
              </w:rPr>
              <w:t>, в</w:t>
            </w:r>
            <w:r w:rsidRPr="001E4E9D">
              <w:rPr>
                <w:rFonts w:eastAsia="Times New Roman" w:cs="Times New Roman"/>
                <w:color w:val="000000" w:themeColor="text1"/>
                <w:sz w:val="24"/>
                <w:szCs w:val="24"/>
                <w:lang w:eastAsia="ru-RU"/>
              </w:rPr>
              <w:t>ідділ освіти Галицької міської ради</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C341C0">
              <w:rPr>
                <w:rFonts w:eastAsia="Times New Roman" w:cs="Times New Roman"/>
                <w:color w:val="000000" w:themeColor="text1"/>
                <w:sz w:val="24"/>
                <w:szCs w:val="24"/>
                <w:lang w:eastAsia="ru-RU"/>
              </w:rPr>
              <w:t>.</w:t>
            </w:r>
          </w:p>
        </w:tc>
      </w:tr>
      <w:tr w:rsidR="00E905E6" w:rsidRPr="001E4E9D" w:rsidTr="00CE0870">
        <w:trPr>
          <w:trHeight w:val="32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та завдання </w:t>
            </w:r>
            <w:r>
              <w:rPr>
                <w:rFonts w:eastAsia="Times New Roman" w:cs="Times New Roman"/>
                <w:color w:val="000000" w:themeColor="text1"/>
                <w:sz w:val="24"/>
                <w:szCs w:val="24"/>
                <w:lang w:eastAsia="ru-RU"/>
              </w:rPr>
              <w:t xml:space="preserve">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проєкту - забезпечити належні та безпечні умови для отримання освітніх послуг здобувач</w:t>
            </w:r>
            <w:r>
              <w:rPr>
                <w:rFonts w:eastAsia="Times New Roman" w:cs="Times New Roman"/>
                <w:color w:val="000000" w:themeColor="text1"/>
                <w:sz w:val="24"/>
                <w:szCs w:val="24"/>
                <w:lang w:eastAsia="ru-RU"/>
              </w:rPr>
              <w:t>ами</w:t>
            </w:r>
            <w:r w:rsidRPr="001E4E9D">
              <w:rPr>
                <w:rFonts w:eastAsia="Times New Roman" w:cs="Times New Roman"/>
                <w:color w:val="000000" w:themeColor="text1"/>
                <w:sz w:val="24"/>
                <w:szCs w:val="24"/>
                <w:lang w:eastAsia="ru-RU"/>
              </w:rPr>
              <w:t xml:space="preserve"> та надавач</w:t>
            </w:r>
            <w:r>
              <w:rPr>
                <w:rFonts w:eastAsia="Times New Roman" w:cs="Times New Roman"/>
                <w:color w:val="000000" w:themeColor="text1"/>
                <w:sz w:val="24"/>
                <w:szCs w:val="24"/>
                <w:lang w:eastAsia="ru-RU"/>
              </w:rPr>
              <w:t>ами</w:t>
            </w:r>
            <w:r w:rsidR="00C341C0">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опорного закладу.</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 проєкту – відремонтувати фасад та с</w:t>
            </w:r>
            <w:r w:rsidR="00C341C0">
              <w:rPr>
                <w:rFonts w:eastAsia="Times New Roman" w:cs="Times New Roman"/>
                <w:color w:val="000000" w:themeColor="text1"/>
                <w:sz w:val="24"/>
                <w:szCs w:val="24"/>
                <w:lang w:eastAsia="ru-RU"/>
              </w:rPr>
              <w:t>ходову частину опорного закладу</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Галицьк</w:t>
            </w:r>
            <w:r>
              <w:rPr>
                <w:rFonts w:eastAsia="Times New Roman" w:cs="Times New Roman"/>
                <w:color w:val="000000" w:themeColor="text1"/>
                <w:sz w:val="24"/>
                <w:szCs w:val="24"/>
                <w:lang w:eastAsia="ru-RU"/>
              </w:rPr>
              <w:t>ого ліцею</w:t>
            </w:r>
            <w:r w:rsidRPr="001E4E9D">
              <w:rPr>
                <w:rFonts w:eastAsia="Times New Roman" w:cs="Times New Roman"/>
                <w:color w:val="000000" w:themeColor="text1"/>
                <w:sz w:val="24"/>
                <w:szCs w:val="24"/>
                <w:lang w:eastAsia="ru-RU"/>
              </w:rPr>
              <w:t xml:space="preserve"> імені Ярослава Осмомисла Галицької міської ради Івано-Франківської області</w:t>
            </w:r>
            <w:r w:rsidR="00C341C0">
              <w:rPr>
                <w:rFonts w:eastAsia="Times New Roman" w:cs="Times New Roman"/>
                <w:color w:val="000000" w:themeColor="text1"/>
                <w:sz w:val="24"/>
                <w:szCs w:val="24"/>
                <w:lang w:eastAsia="ru-RU"/>
              </w:rPr>
              <w:t>.</w:t>
            </w:r>
          </w:p>
        </w:tc>
      </w:tr>
      <w:tr w:rsidR="00E905E6" w:rsidRPr="001E4E9D" w:rsidTr="00CE0870">
        <w:trPr>
          <w:trHeight w:val="68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2C694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 матиме </w:t>
            </w:r>
            <w:r w:rsidR="002C6943">
              <w:rPr>
                <w:rFonts w:eastAsia="Times New Roman" w:cs="Times New Roman"/>
                <w:color w:val="000000" w:themeColor="text1"/>
                <w:sz w:val="24"/>
                <w:szCs w:val="24"/>
                <w:lang w:eastAsia="ru-RU"/>
              </w:rPr>
              <w:t>значний</w:t>
            </w:r>
            <w:r w:rsidRPr="001E4E9D">
              <w:rPr>
                <w:rFonts w:eastAsia="Times New Roman" w:cs="Times New Roman"/>
                <w:color w:val="000000" w:themeColor="text1"/>
                <w:sz w:val="24"/>
                <w:szCs w:val="24"/>
                <w:lang w:eastAsia="ru-RU"/>
              </w:rPr>
              <w:t xml:space="preserve"> вплив на територію не тільки Галицької міської територіальної громади, яка</w:t>
            </w:r>
            <w:r w:rsidR="002C6943">
              <w:rPr>
                <w:rFonts w:eastAsia="Times New Roman" w:cs="Times New Roman"/>
                <w:color w:val="000000" w:themeColor="text1"/>
                <w:sz w:val="24"/>
                <w:szCs w:val="24"/>
                <w:lang w:eastAsia="ru-RU"/>
              </w:rPr>
              <w:t xml:space="preserve"> охоплює 26 населених пунктів, </w:t>
            </w:r>
            <w:r w:rsidRPr="001E4E9D">
              <w:rPr>
                <w:rFonts w:eastAsia="Times New Roman" w:cs="Times New Roman"/>
                <w:color w:val="000000" w:themeColor="text1"/>
                <w:sz w:val="24"/>
                <w:szCs w:val="24"/>
                <w:lang w:eastAsia="ru-RU"/>
              </w:rPr>
              <w:t xml:space="preserve">але й на всю територію колишнього Галицького району </w:t>
            </w:r>
            <w:r w:rsidR="002C6943">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Більшівцівськ</w:t>
            </w:r>
            <w:r w:rsidR="002C6943">
              <w:rPr>
                <w:rFonts w:eastAsia="Times New Roman" w:cs="Times New Roman"/>
                <w:color w:val="000000" w:themeColor="text1"/>
                <w:sz w:val="24"/>
                <w:szCs w:val="24"/>
                <w:lang w:eastAsia="ru-RU"/>
              </w:rPr>
              <w:t>а, Бурштинська, Дубовецька ТГ).</w:t>
            </w:r>
            <w:r w:rsidRPr="001E4E9D">
              <w:rPr>
                <w:rFonts w:eastAsia="Times New Roman" w:cs="Times New Roman"/>
                <w:color w:val="000000" w:themeColor="text1"/>
                <w:sz w:val="24"/>
                <w:szCs w:val="24"/>
                <w:lang w:eastAsia="ru-RU"/>
              </w:rPr>
              <w:t xml:space="preserve"> </w:t>
            </w:r>
            <w:r w:rsidR="002C6943">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eastAsia="ru-RU"/>
              </w:rPr>
              <w:t>дже проведення ЗНО проходить саме в опорному закладі Галицькому ліцеї імені Ярослава Осмомисла Галицької міської ради Івано-Франківської області</w:t>
            </w:r>
            <w:r w:rsidR="002C6943">
              <w:rPr>
                <w:rFonts w:eastAsia="Times New Roman" w:cs="Times New Roman"/>
                <w:color w:val="000000" w:themeColor="text1"/>
                <w:sz w:val="24"/>
                <w:szCs w:val="24"/>
                <w:lang w:eastAsia="ru-RU"/>
              </w:rPr>
              <w:t>.</w:t>
            </w:r>
          </w:p>
        </w:tc>
      </w:tr>
      <w:tr w:rsidR="00E905E6" w:rsidRPr="001E4E9D" w:rsidTr="00CE0870">
        <w:trPr>
          <w:trHeight w:val="104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CE0870" w:rsidP="00CE0870">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00E905E6" w:rsidRPr="001E4E9D">
              <w:rPr>
                <w:rFonts w:eastAsia="Times New Roman" w:cs="Times New Roman"/>
                <w:color w:val="000000" w:themeColor="text1"/>
                <w:sz w:val="24"/>
                <w:szCs w:val="24"/>
                <w:lang w:eastAsia="ru-RU"/>
              </w:rPr>
              <w:t xml:space="preserve">едагогічні працівники </w:t>
            </w:r>
            <w:r w:rsidR="00E905E6">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 xml:space="preserve"> 110</w:t>
            </w:r>
            <w:r w:rsidR="00BC4A05">
              <w:rPr>
                <w:rFonts w:eastAsia="Times New Roman" w:cs="Times New Roman"/>
                <w:color w:val="000000" w:themeColor="text1"/>
                <w:sz w:val="24"/>
                <w:szCs w:val="24"/>
                <w:lang w:eastAsia="ru-RU"/>
              </w:rPr>
              <w:t xml:space="preserve"> о</w:t>
            </w:r>
            <w:r>
              <w:rPr>
                <w:rFonts w:eastAsia="Times New Roman" w:cs="Times New Roman"/>
                <w:color w:val="000000" w:themeColor="text1"/>
                <w:sz w:val="24"/>
                <w:szCs w:val="24"/>
                <w:lang w:eastAsia="ru-RU"/>
              </w:rPr>
              <w:t>с</w:t>
            </w:r>
            <w:r w:rsidR="00BC4A05">
              <w:rPr>
                <w:rFonts w:eastAsia="Times New Roman" w:cs="Times New Roman"/>
                <w:color w:val="000000" w:themeColor="text1"/>
                <w:sz w:val="24"/>
                <w:szCs w:val="24"/>
                <w:lang w:eastAsia="ru-RU"/>
              </w:rPr>
              <w:t>іб; у</w:t>
            </w:r>
            <w:r w:rsidR="00E905E6" w:rsidRPr="001E4E9D">
              <w:rPr>
                <w:rFonts w:eastAsia="Times New Roman" w:cs="Times New Roman"/>
                <w:color w:val="000000" w:themeColor="text1"/>
                <w:sz w:val="24"/>
                <w:szCs w:val="24"/>
                <w:lang w:eastAsia="ru-RU"/>
              </w:rPr>
              <w:t xml:space="preserve">чні </w:t>
            </w:r>
            <w:r w:rsidR="00E905E6">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 xml:space="preserve"> 852</w:t>
            </w:r>
            <w:r>
              <w:rPr>
                <w:rFonts w:eastAsia="Times New Roman" w:cs="Times New Roman"/>
                <w:color w:val="000000" w:themeColor="text1"/>
                <w:sz w:val="24"/>
                <w:szCs w:val="24"/>
                <w:lang w:eastAsia="ru-RU"/>
              </w:rPr>
              <w:t xml:space="preserve"> осо</w:t>
            </w:r>
            <w:r w:rsidR="00E905E6">
              <w:rPr>
                <w:rFonts w:eastAsia="Times New Roman" w:cs="Times New Roman"/>
                <w:color w:val="000000" w:themeColor="text1"/>
                <w:sz w:val="24"/>
                <w:szCs w:val="24"/>
                <w:lang w:eastAsia="ru-RU"/>
              </w:rPr>
              <w:t>б</w:t>
            </w:r>
            <w:r>
              <w:rPr>
                <w:rFonts w:eastAsia="Times New Roman" w:cs="Times New Roman"/>
                <w:color w:val="000000" w:themeColor="text1"/>
                <w:sz w:val="24"/>
                <w:szCs w:val="24"/>
                <w:lang w:eastAsia="ru-RU"/>
              </w:rPr>
              <w:t>и</w:t>
            </w:r>
            <w:r w:rsidR="00E905E6">
              <w:rPr>
                <w:rFonts w:eastAsia="Times New Roman" w:cs="Times New Roman"/>
                <w:color w:val="000000" w:themeColor="text1"/>
                <w:sz w:val="24"/>
                <w:szCs w:val="24"/>
                <w:lang w:eastAsia="ru-RU"/>
              </w:rPr>
              <w:t xml:space="preserve">, з них інклюзія – 10 </w:t>
            </w:r>
            <w:r>
              <w:rPr>
                <w:rFonts w:eastAsia="Times New Roman" w:cs="Times New Roman"/>
                <w:color w:val="000000" w:themeColor="text1"/>
                <w:sz w:val="24"/>
                <w:szCs w:val="24"/>
                <w:lang w:eastAsia="ru-RU"/>
              </w:rPr>
              <w:t>осіб</w:t>
            </w:r>
            <w:r w:rsidR="00BC4A05">
              <w:rPr>
                <w:rFonts w:eastAsia="Times New Roman" w:cs="Times New Roman"/>
                <w:color w:val="000000" w:themeColor="text1"/>
                <w:sz w:val="24"/>
                <w:szCs w:val="24"/>
                <w:lang w:eastAsia="ru-RU"/>
              </w:rPr>
              <w:t>; ж</w:t>
            </w:r>
            <w:r w:rsidR="00E905E6" w:rsidRPr="001E4E9D">
              <w:rPr>
                <w:rFonts w:eastAsia="Times New Roman" w:cs="Times New Roman"/>
                <w:color w:val="000000" w:themeColor="text1"/>
                <w:sz w:val="24"/>
                <w:szCs w:val="24"/>
                <w:lang w:eastAsia="ru-RU"/>
              </w:rPr>
              <w:t>ителі</w:t>
            </w:r>
            <w:r w:rsidR="00E905E6">
              <w:rPr>
                <w:rFonts w:eastAsia="Times New Roman" w:cs="Times New Roman"/>
                <w:color w:val="000000" w:themeColor="text1"/>
                <w:sz w:val="24"/>
                <w:szCs w:val="24"/>
                <w:lang w:eastAsia="ru-RU"/>
              </w:rPr>
              <w:t xml:space="preserve"> Галицької та сусідніх </w:t>
            </w:r>
            <w:r w:rsidR="00E905E6" w:rsidRPr="001E4E9D">
              <w:rPr>
                <w:rFonts w:eastAsia="Times New Roman" w:cs="Times New Roman"/>
                <w:color w:val="000000" w:themeColor="text1"/>
                <w:sz w:val="24"/>
                <w:szCs w:val="24"/>
                <w:lang w:eastAsia="ru-RU"/>
              </w:rPr>
              <w:t>громад</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(батьки, відвідувачі)</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A838E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Галицький ліцей імені Ярослава Осмомисла Галицької міської ради Івано-Франківської області є опорним закладом освіти в Галицькій міській територіальній громаді. </w:t>
            </w:r>
            <w:r w:rsidR="00FE43AC">
              <w:rPr>
                <w:rFonts w:eastAsia="Times New Roman" w:cs="Times New Roman"/>
                <w:color w:val="000000" w:themeColor="text1"/>
                <w:sz w:val="24"/>
                <w:szCs w:val="24"/>
                <w:lang w:eastAsia="ru-RU"/>
              </w:rPr>
              <w:t>Незважаючи на</w:t>
            </w:r>
            <w:r w:rsidRPr="001E4E9D">
              <w:rPr>
                <w:rFonts w:eastAsia="Times New Roman" w:cs="Times New Roman"/>
                <w:color w:val="000000" w:themeColor="text1"/>
                <w:sz w:val="24"/>
                <w:szCs w:val="24"/>
                <w:lang w:eastAsia="ru-RU"/>
              </w:rPr>
              <w:t xml:space="preserve"> потужну матеріально-технічну базу</w:t>
            </w:r>
            <w:r w:rsidR="00FE43AC">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велика проблема дос</w:t>
            </w:r>
            <w:r w:rsidR="00FE43AC">
              <w:rPr>
                <w:rFonts w:eastAsia="Times New Roman" w:cs="Times New Roman"/>
                <w:color w:val="000000" w:themeColor="text1"/>
                <w:sz w:val="24"/>
                <w:szCs w:val="24"/>
                <w:lang w:eastAsia="ru-RU"/>
              </w:rPr>
              <w:t>тупності закладу, його зовнішнього вигляду,</w:t>
            </w:r>
            <w:r w:rsidRPr="001E4E9D">
              <w:rPr>
                <w:rFonts w:eastAsia="Times New Roman" w:cs="Times New Roman"/>
                <w:color w:val="000000" w:themeColor="text1"/>
                <w:sz w:val="24"/>
                <w:szCs w:val="24"/>
                <w:lang w:eastAsia="ru-RU"/>
              </w:rPr>
              <w:t xml:space="preserve"> б</w:t>
            </w:r>
            <w:r w:rsidR="00FE43AC">
              <w:rPr>
                <w:rFonts w:eastAsia="Times New Roman" w:cs="Times New Roman"/>
                <w:color w:val="000000" w:themeColor="text1"/>
                <w:sz w:val="24"/>
                <w:szCs w:val="24"/>
                <w:lang w:eastAsia="ru-RU"/>
              </w:rPr>
              <w:t>езпеки фасаду,</w:t>
            </w:r>
            <w:r w:rsidRPr="001E4E9D">
              <w:rPr>
                <w:rFonts w:eastAsia="Times New Roman" w:cs="Times New Roman"/>
                <w:color w:val="000000" w:themeColor="text1"/>
                <w:sz w:val="24"/>
                <w:szCs w:val="24"/>
                <w:lang w:eastAsia="ru-RU"/>
              </w:rPr>
              <w:t xml:space="preserve"> центрального входу </w:t>
            </w:r>
            <w:r w:rsidR="00FE43AC">
              <w:rPr>
                <w:rFonts w:eastAsia="Times New Roman" w:cs="Times New Roman"/>
                <w:color w:val="000000" w:themeColor="text1"/>
                <w:sz w:val="24"/>
                <w:szCs w:val="24"/>
                <w:lang w:eastAsia="ru-RU"/>
              </w:rPr>
              <w:t>т</w:t>
            </w:r>
            <w:r w:rsidRPr="001E4E9D">
              <w:rPr>
                <w:rFonts w:eastAsia="Times New Roman" w:cs="Times New Roman"/>
                <w:color w:val="000000" w:themeColor="text1"/>
                <w:sz w:val="24"/>
                <w:szCs w:val="24"/>
                <w:lang w:eastAsia="ru-RU"/>
              </w:rPr>
              <w:t>а</w:t>
            </w:r>
            <w:r w:rsidR="00FE43AC">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площі довкола. </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аклад забезпечує навчання великої кількості інклюзивних класів, де навчаються дітки з особливими як фізичними,</w:t>
            </w:r>
            <w:r w:rsidR="00A838EA">
              <w:rPr>
                <w:rFonts w:eastAsia="Times New Roman" w:cs="Times New Roman"/>
                <w:color w:val="000000" w:themeColor="text1"/>
                <w:sz w:val="24"/>
                <w:szCs w:val="24"/>
                <w:lang w:eastAsia="ru-RU"/>
              </w:rPr>
              <w:t xml:space="preserve"> так і розумовими потребами.</w:t>
            </w:r>
            <w:r w:rsidRPr="001E4E9D">
              <w:rPr>
                <w:rFonts w:eastAsia="Times New Roman" w:cs="Times New Roman"/>
                <w:color w:val="000000" w:themeColor="text1"/>
                <w:sz w:val="24"/>
                <w:szCs w:val="24"/>
                <w:lang w:eastAsia="ru-RU"/>
              </w:rPr>
              <w:t xml:space="preserve"> </w:t>
            </w:r>
            <w:r w:rsidR="00A838EA">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днією з таких потреб є безперешкодний доступ до приміщення школи, що, наразі</w:t>
            </w:r>
            <w:r w:rsidR="00A838E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обмеженим через зруйновану сходову частину закладу.</w:t>
            </w:r>
          </w:p>
        </w:tc>
      </w:tr>
      <w:tr w:rsidR="00E905E6" w:rsidRPr="001E4E9D" w:rsidTr="00CE0870">
        <w:trPr>
          <w:trHeight w:val="82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Виготовлено ПКД.</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Відремонтовано фасад закладу.</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Відремонтовано центральні сходи.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В</w:t>
            </w:r>
            <w:r w:rsidRPr="001E4E9D">
              <w:rPr>
                <w:rFonts w:eastAsia="Times New Roman" w:cs="Times New Roman"/>
                <w:color w:val="000000" w:themeColor="text1"/>
                <w:sz w:val="24"/>
                <w:szCs w:val="24"/>
                <w:lang w:eastAsia="ru-RU"/>
              </w:rPr>
              <w:t>становлено пандуси</w:t>
            </w:r>
            <w:r>
              <w:rPr>
                <w:rFonts w:eastAsia="Times New Roman" w:cs="Times New Roman"/>
                <w:color w:val="000000" w:themeColor="text1"/>
                <w:sz w:val="24"/>
                <w:szCs w:val="24"/>
                <w:lang w:eastAsia="ru-RU"/>
              </w:rPr>
              <w:t xml:space="preserve"> і перила.</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абезпечено права дітей з інвалідністю</w:t>
            </w:r>
            <w:r>
              <w:rPr>
                <w:rFonts w:eastAsia="Times New Roman" w:cs="Times New Roman"/>
                <w:color w:val="000000" w:themeColor="text1"/>
                <w:sz w:val="24"/>
                <w:szCs w:val="24"/>
                <w:lang w:eastAsia="ru-RU"/>
              </w:rPr>
              <w:t xml:space="preserve"> на доступність заклад</w:t>
            </w:r>
            <w:r w:rsidR="00833465">
              <w:rPr>
                <w:rFonts w:eastAsia="Times New Roman" w:cs="Times New Roman"/>
                <w:color w:val="000000" w:themeColor="text1"/>
                <w:sz w:val="24"/>
                <w:szCs w:val="24"/>
                <w:lang w:eastAsia="ru-RU"/>
              </w:rPr>
              <w:t>у</w:t>
            </w:r>
            <w:r>
              <w:rPr>
                <w:rFonts w:eastAsia="Times New Roman" w:cs="Times New Roman"/>
                <w:color w:val="000000" w:themeColor="text1"/>
                <w:sz w:val="24"/>
                <w:szCs w:val="24"/>
                <w:lang w:eastAsia="ru-RU"/>
              </w:rPr>
              <w:t xml:space="preserve"> освіти.</w:t>
            </w:r>
          </w:p>
          <w:p w:rsidR="00E905E6" w:rsidRPr="001E4E9D" w:rsidRDefault="00E905E6" w:rsidP="0041229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абезпечено безпечні для життя і здоров‘я умови перебування здобувачів та нада</w:t>
            </w:r>
            <w:r>
              <w:rPr>
                <w:rFonts w:eastAsia="Times New Roman" w:cs="Times New Roman"/>
                <w:color w:val="000000" w:themeColor="text1"/>
                <w:sz w:val="24"/>
                <w:szCs w:val="24"/>
                <w:lang w:eastAsia="ru-RU"/>
              </w:rPr>
              <w:t xml:space="preserve">вачів освітніх послуг </w:t>
            </w:r>
            <w:r w:rsidR="00412297">
              <w:rPr>
                <w:rFonts w:eastAsia="Times New Roman" w:cs="Times New Roman"/>
                <w:color w:val="000000" w:themeColor="text1"/>
                <w:sz w:val="24"/>
                <w:szCs w:val="24"/>
                <w:lang w:eastAsia="ru-RU"/>
              </w:rPr>
              <w:t>у</w:t>
            </w:r>
            <w:r>
              <w:rPr>
                <w:rFonts w:eastAsia="Times New Roman" w:cs="Times New Roman"/>
                <w:color w:val="000000" w:themeColor="text1"/>
                <w:sz w:val="24"/>
                <w:szCs w:val="24"/>
                <w:lang w:eastAsia="ru-RU"/>
              </w:rPr>
              <w:t xml:space="preserve"> закладі</w:t>
            </w:r>
            <w:r w:rsidR="00412297">
              <w:rPr>
                <w:rFonts w:eastAsia="Times New Roman" w:cs="Times New Roman"/>
                <w:color w:val="000000" w:themeColor="text1"/>
                <w:sz w:val="24"/>
                <w:szCs w:val="24"/>
                <w:lang w:eastAsia="ru-RU"/>
              </w:rPr>
              <w:t>.</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Виготовлення проєк</w:t>
            </w:r>
            <w:r>
              <w:rPr>
                <w:rFonts w:eastAsia="Times New Roman" w:cs="Times New Roman"/>
                <w:color w:val="000000" w:themeColor="text1"/>
                <w:sz w:val="24"/>
                <w:szCs w:val="24"/>
                <w:lang w:eastAsia="ru-RU"/>
              </w:rPr>
              <w:t>тно-кошторисної документації.</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ремонтних робіт сходової частини </w:t>
            </w:r>
            <w:r w:rsidR="00833465">
              <w:rPr>
                <w:rFonts w:eastAsia="Times New Roman" w:cs="Times New Roman"/>
                <w:color w:val="000000" w:themeColor="text1"/>
                <w:sz w:val="24"/>
                <w:szCs w:val="24"/>
                <w:lang w:eastAsia="ru-RU"/>
              </w:rPr>
              <w:t>з урахуванням елементів</w:t>
            </w:r>
            <w:r w:rsidRPr="001E4E9D">
              <w:rPr>
                <w:rFonts w:eastAsia="Times New Roman" w:cs="Times New Roman"/>
                <w:color w:val="000000" w:themeColor="text1"/>
                <w:sz w:val="24"/>
                <w:szCs w:val="24"/>
                <w:lang w:eastAsia="ru-RU"/>
              </w:rPr>
              <w:t xml:space="preserve"> досту</w:t>
            </w:r>
            <w:r>
              <w:rPr>
                <w:rFonts w:eastAsia="Times New Roman" w:cs="Times New Roman"/>
                <w:color w:val="000000" w:themeColor="text1"/>
                <w:sz w:val="24"/>
                <w:szCs w:val="24"/>
                <w:lang w:eastAsia="ru-RU"/>
              </w:rPr>
              <w:t xml:space="preserve">пності, як </w:t>
            </w:r>
            <w:r w:rsidR="00833465">
              <w:rPr>
                <w:rFonts w:eastAsia="Times New Roman" w:cs="Times New Roman"/>
                <w:color w:val="000000" w:themeColor="text1"/>
                <w:sz w:val="24"/>
                <w:szCs w:val="24"/>
                <w:lang w:eastAsia="ru-RU"/>
              </w:rPr>
              <w:t xml:space="preserve">от </w:t>
            </w:r>
            <w:r>
              <w:rPr>
                <w:rFonts w:eastAsia="Times New Roman" w:cs="Times New Roman"/>
                <w:color w:val="000000" w:themeColor="text1"/>
                <w:sz w:val="24"/>
                <w:szCs w:val="24"/>
                <w:lang w:eastAsia="ru-RU"/>
              </w:rPr>
              <w:t>пандуси, перила.</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Реконструкція центрального фасаду закладу</w:t>
            </w:r>
            <w:r w:rsidR="00412297">
              <w:rPr>
                <w:rFonts w:eastAsia="Times New Roman" w:cs="Times New Roman"/>
                <w:color w:val="000000" w:themeColor="text1"/>
                <w:sz w:val="24"/>
                <w:szCs w:val="24"/>
                <w:lang w:eastAsia="ru-RU"/>
              </w:rPr>
              <w:t>.</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04/2022 - 12/ </w:t>
            </w:r>
            <w:r w:rsidR="00833465">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023</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w:t>
            </w:r>
            <w:r w:rsidRPr="001E4E9D">
              <w:rPr>
                <w:rFonts w:eastAsia="Times New Roman" w:cs="Times New Roman"/>
                <w:color w:val="000000" w:themeColor="text1"/>
                <w:sz w:val="24"/>
                <w:szCs w:val="24"/>
                <w:lang w:eastAsia="ru-RU"/>
              </w:rPr>
              <w:t>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A04FF2"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A04FF2"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A04FF2"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A04FF2"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A04FF2"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D93584">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Галицька міська рада</w:t>
            </w:r>
            <w:r w:rsidR="00D93584">
              <w:rPr>
                <w:rFonts w:eastAsia="Times New Roman" w:cs="Times New Roman"/>
                <w:color w:val="000000" w:themeColor="text1"/>
                <w:sz w:val="24"/>
                <w:szCs w:val="24"/>
                <w:lang w:eastAsia="ru-RU"/>
              </w:rPr>
              <w:t>, в</w:t>
            </w:r>
            <w:r w:rsidRPr="001E4E9D">
              <w:rPr>
                <w:rFonts w:eastAsia="Times New Roman" w:cs="Times New Roman"/>
                <w:color w:val="000000" w:themeColor="text1"/>
                <w:sz w:val="24"/>
                <w:szCs w:val="24"/>
                <w:lang w:eastAsia="ru-RU"/>
              </w:rPr>
              <w:t>ідділ освіти Галицької міської ради</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bl>
    <w:p w:rsidR="00946977" w:rsidRPr="001E4E9D" w:rsidRDefault="00946977" w:rsidP="001E4E9D">
      <w:pPr>
        <w:ind w:firstLine="709"/>
        <w:jc w:val="left"/>
        <w:rPr>
          <w:rFonts w:cs="Times New Roman"/>
          <w:color w:val="000000" w:themeColor="text1"/>
          <w:sz w:val="24"/>
          <w:szCs w:val="24"/>
        </w:rPr>
      </w:pPr>
    </w:p>
    <w:p w:rsidR="00843B6E"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3.</w:t>
      </w:r>
      <w:r w:rsidR="00946977" w:rsidRPr="001E4E9D">
        <w:rPr>
          <w:rFonts w:cs="Times New Roman"/>
          <w:color w:val="000000" w:themeColor="text1"/>
          <w:sz w:val="24"/>
          <w:szCs w:val="24"/>
        </w:rPr>
        <w:t>7</w:t>
      </w:r>
      <w:r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385"/>
        <w:gridCol w:w="1009"/>
        <w:gridCol w:w="1009"/>
        <w:gridCol w:w="1305"/>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Дебенко Вікторія Ігорівна, заступник міського голови з питань діяльності виконавчих органів Галицької міської ради Івано-Франківської області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0977520610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BF7825" w:rsidRDefault="00F51BFC" w:rsidP="00187F72">
            <w:pPr>
              <w:jc w:val="left"/>
              <w:rPr>
                <w:rFonts w:eastAsia="Times New Roman" w:cs="Times New Roman"/>
                <w:color w:val="000000" w:themeColor="text1"/>
                <w:sz w:val="24"/>
                <w:szCs w:val="24"/>
                <w:lang w:eastAsia="ru-RU"/>
              </w:rPr>
            </w:pPr>
            <w:hyperlink r:id="rId36" w:history="1">
              <w:r w:rsidR="00E905E6" w:rsidRPr="00BF7825">
                <w:rPr>
                  <w:rFonts w:eastAsia="Times New Roman" w:cs="Times New Roman"/>
                  <w:bCs/>
                  <w:color w:val="000000" w:themeColor="text1"/>
                  <w:sz w:val="24"/>
                  <w:szCs w:val="24"/>
                  <w:shd w:val="clear" w:color="auto" w:fill="FFFFFF"/>
                  <w:lang w:val="ru-RU" w:eastAsia="ru-RU"/>
                </w:rPr>
                <w:t>galych</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ru-RU" w:eastAsia="ru-RU"/>
                </w:rPr>
                <w:t>rada</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ru-RU" w:eastAsia="ru-RU"/>
                </w:rPr>
                <w:t>ukr</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ru-RU" w:eastAsia="ru-RU"/>
                </w:rPr>
                <w:t>net</w:t>
              </w:r>
            </w:hyperlink>
            <w:r w:rsidR="00E905E6" w:rsidRPr="00BF7825">
              <w:rPr>
                <w:rFonts w:eastAsia="Times New Roman" w:cs="Times New Roman"/>
                <w:bCs/>
                <w:color w:val="000000" w:themeColor="text1"/>
                <w:sz w:val="24"/>
                <w:szCs w:val="24"/>
                <w:shd w:val="clear" w:color="auto" w:fill="FFFFFF"/>
                <w:lang w:eastAsia="ru-RU"/>
              </w:rPr>
              <w:t xml:space="preserve">, </w:t>
            </w:r>
            <w:r w:rsidR="00CE0870">
              <w:rPr>
                <w:rFonts w:eastAsia="Times New Roman" w:cs="Times New Roman"/>
                <w:bCs/>
                <w:color w:val="000000" w:themeColor="text1"/>
                <w:sz w:val="24"/>
                <w:szCs w:val="24"/>
                <w:shd w:val="clear" w:color="auto" w:fill="FFFFFF"/>
                <w:lang w:eastAsia="ru-RU"/>
              </w:rPr>
              <w:t xml:space="preserve"> </w:t>
            </w:r>
            <w:hyperlink r:id="rId37" w:history="1">
              <w:r w:rsidR="00E905E6" w:rsidRPr="00BF7825">
                <w:rPr>
                  <w:rFonts w:eastAsia="Times New Roman" w:cs="Times New Roman"/>
                  <w:bCs/>
                  <w:color w:val="000000" w:themeColor="text1"/>
                  <w:sz w:val="24"/>
                  <w:szCs w:val="24"/>
                  <w:shd w:val="clear" w:color="auto" w:fill="FFFFFF"/>
                  <w:lang w:val="en-US" w:eastAsia="ru-RU"/>
                </w:rPr>
                <w:t>debenko</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en-US" w:eastAsia="ru-RU"/>
                </w:rPr>
                <w:t>vika</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en-US" w:eastAsia="ru-RU"/>
                </w:rPr>
                <w:t>gmail</w:t>
              </w:r>
              <w:r w:rsidR="00E905E6" w:rsidRPr="00BF7825">
                <w:rPr>
                  <w:rFonts w:eastAsia="Times New Roman" w:cs="Times New Roman"/>
                  <w:bCs/>
                  <w:color w:val="000000" w:themeColor="text1"/>
                  <w:sz w:val="24"/>
                  <w:szCs w:val="24"/>
                  <w:shd w:val="clear" w:color="auto" w:fill="FFFFFF"/>
                  <w:lang w:eastAsia="ru-RU"/>
                </w:rPr>
                <w:t>.</w:t>
              </w:r>
              <w:r w:rsidR="00E905E6" w:rsidRPr="00BF7825">
                <w:rPr>
                  <w:rFonts w:eastAsia="Times New Roman" w:cs="Times New Roman"/>
                  <w:bCs/>
                  <w:color w:val="000000" w:themeColor="text1"/>
                  <w:sz w:val="24"/>
                  <w:szCs w:val="24"/>
                  <w:shd w:val="clear" w:color="auto" w:fill="FFFFFF"/>
                  <w:lang w:val="en-US" w:eastAsia="ru-RU"/>
                </w:rPr>
                <w:t>com</w:t>
              </w:r>
            </w:hyperlink>
            <w:r w:rsidR="00E905E6" w:rsidRPr="00BF7825">
              <w:rPr>
                <w:rFonts w:eastAsia="Times New Roman" w:cs="Times New Roman"/>
                <w:bCs/>
                <w:color w:val="000000" w:themeColor="text1"/>
                <w:sz w:val="24"/>
                <w:szCs w:val="24"/>
                <w:shd w:val="clear" w:color="auto" w:fill="FFFFFF"/>
                <w:lang w:eastAsia="ru-RU"/>
              </w:rPr>
              <w:t xml:space="preserve"> </w:t>
            </w:r>
          </w:p>
        </w:tc>
      </w:tr>
      <w:tr w:rsidR="00E905E6" w:rsidRPr="001E4E9D" w:rsidTr="00CE0870">
        <w:trPr>
          <w:trHeight w:val="119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Теплі туалети для початкових класів філії №</w:t>
            </w:r>
            <w:r w:rsidR="00BF782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1 Галицького ліцею імені Ярослава Осмомисла Галицької міської ради Івано-Франківської області</w:t>
            </w:r>
          </w:p>
        </w:tc>
      </w:tr>
      <w:tr w:rsidR="00E905E6" w:rsidRPr="001E4E9D" w:rsidTr="00CE0870">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Галицька міська рада </w:t>
            </w:r>
          </w:p>
        </w:tc>
      </w:tr>
      <w:tr w:rsidR="00E905E6" w:rsidRPr="001E4E9D" w:rsidTr="00CE0870">
        <w:trPr>
          <w:trHeight w:val="31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Номер і назва завдання регіональної стратегії розвитку, якому відповідає </w:t>
            </w:r>
            <w:r w:rsidRPr="001E4E9D">
              <w:rPr>
                <w:rFonts w:eastAsia="Times New Roman" w:cs="Times New Roman"/>
                <w:color w:val="000000" w:themeColor="text1"/>
                <w:sz w:val="24"/>
                <w:szCs w:val="24"/>
                <w:lang w:eastAsia="ru-RU"/>
              </w:rPr>
              <w:lastRenderedPageBreak/>
              <w:t>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A04FF2">
              <w:rPr>
                <w:rFonts w:eastAsia="Times New Roman" w:cs="Times New Roman"/>
                <w:color w:val="000000" w:themeColor="text1"/>
                <w:sz w:val="24"/>
                <w:szCs w:val="24"/>
                <w:lang w:eastAsia="ru-RU"/>
              </w:rPr>
              <w:lastRenderedPageBreak/>
              <w:t xml:space="preserve">3.1.2. Підвищення якості та доступності освітніх послуг: будівництво, реконструкція </w:t>
            </w:r>
            <w:r w:rsidRPr="00A04FF2">
              <w:rPr>
                <w:rFonts w:eastAsia="Times New Roman" w:cs="Times New Roman"/>
                <w:color w:val="000000" w:themeColor="text1"/>
                <w:sz w:val="24"/>
                <w:szCs w:val="24"/>
                <w:lang w:eastAsia="ru-RU"/>
              </w:rPr>
              <w:lastRenderedPageBreak/>
              <w:t>та покращення матеріально-технічної бази закладів освіти</w:t>
            </w:r>
            <w:r w:rsidR="00BF7825">
              <w:rPr>
                <w:rFonts w:eastAsia="Times New Roman" w:cs="Times New Roman"/>
                <w:color w:val="000000" w:themeColor="text1"/>
                <w:sz w:val="24"/>
                <w:szCs w:val="24"/>
                <w:lang w:eastAsia="ru-RU"/>
              </w:rPr>
              <w:t>.</w:t>
            </w:r>
          </w:p>
        </w:tc>
      </w:tr>
      <w:tr w:rsidR="00E905E6" w:rsidRPr="001E4E9D" w:rsidTr="00CE0870">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проєкту </w:t>
            </w:r>
            <w:r w:rsidR="00CE0870">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забезпечити належні санітарні умови навчання для дітей початкових класів філії №</w:t>
            </w:r>
            <w:r w:rsidR="00BF782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1 Галицького ліцею імені Ярослава Осмомисла Галицької міської ради Івано-Франківської області.</w:t>
            </w:r>
          </w:p>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Завдання проєкту – в</w:t>
            </w:r>
            <w:r w:rsidR="00BF7825">
              <w:rPr>
                <w:rFonts w:eastAsia="Times New Roman" w:cs="Times New Roman"/>
                <w:color w:val="000000" w:themeColor="text1"/>
                <w:sz w:val="24"/>
                <w:szCs w:val="24"/>
                <w:lang w:eastAsia="ru-RU"/>
              </w:rPr>
              <w:t xml:space="preserve">становити дві  туалетні кабіни </w:t>
            </w:r>
            <w:r w:rsidRPr="001E4E9D">
              <w:rPr>
                <w:rFonts w:eastAsia="Times New Roman" w:cs="Times New Roman"/>
                <w:color w:val="000000" w:themeColor="text1"/>
                <w:sz w:val="24"/>
                <w:szCs w:val="24"/>
                <w:lang w:eastAsia="ru-RU"/>
              </w:rPr>
              <w:t>з обладнаними санвузлами у приміщенні початкових класів філії №</w:t>
            </w:r>
            <w:r w:rsidR="00BF782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1 Галицького ліцею імені Ярослава Осмомисла Галицької міської ради Івано-Франківської області</w:t>
            </w:r>
            <w:r w:rsidR="00166A9C">
              <w:rPr>
                <w:rFonts w:eastAsia="Times New Roman" w:cs="Times New Roman"/>
                <w:color w:val="000000" w:themeColor="text1"/>
                <w:sz w:val="24"/>
                <w:szCs w:val="24"/>
                <w:lang w:eastAsia="ru-RU"/>
              </w:rPr>
              <w:t>.</w:t>
            </w:r>
          </w:p>
        </w:tc>
      </w:tr>
      <w:tr w:rsidR="00E905E6" w:rsidRPr="001E4E9D" w:rsidTr="00CE0870">
        <w:trPr>
          <w:trHeight w:val="68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Проєктом планується охопити територію </w:t>
            </w:r>
          </w:p>
          <w:p w:rsidR="00E905E6" w:rsidRPr="001E4E9D" w:rsidRDefault="00E905E6" w:rsidP="00166A9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w:t>
            </w:r>
            <w:r w:rsidR="00166A9C">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Галича Галицької територіальної громади Івано-Франківської області</w:t>
            </w:r>
            <w:r w:rsidR="00166A9C">
              <w:rPr>
                <w:rFonts w:eastAsia="Times New Roman" w:cs="Times New Roman"/>
                <w:color w:val="000000" w:themeColor="text1"/>
                <w:sz w:val="24"/>
                <w:szCs w:val="24"/>
                <w:lang w:eastAsia="ru-RU"/>
              </w:rPr>
              <w:t>.</w:t>
            </w:r>
          </w:p>
        </w:tc>
      </w:tr>
      <w:tr w:rsidR="00E905E6" w:rsidRPr="001E4E9D" w:rsidTr="00CE0870">
        <w:trPr>
          <w:trHeight w:val="104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66A9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57 учнів початкових класів філії №</w:t>
            </w:r>
            <w:r w:rsidR="00166A9C">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1 Галицького ліцею імені Ярослава Осмомисла Галицької міської ради Івано-Франківської області</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166A9C" w:rsidP="00D57170">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E905E6" w:rsidRPr="001E4E9D">
              <w:rPr>
                <w:rFonts w:eastAsia="Times New Roman" w:cs="Times New Roman"/>
                <w:color w:val="000000" w:themeColor="text1"/>
                <w:sz w:val="24"/>
                <w:szCs w:val="24"/>
                <w:lang w:eastAsia="ru-RU"/>
              </w:rPr>
              <w:t xml:space="preserve"> початковій школі філії №</w:t>
            </w:r>
            <w:r>
              <w:rPr>
                <w:rFonts w:eastAsia="Times New Roman" w:cs="Times New Roman"/>
                <w:color w:val="000000" w:themeColor="text1"/>
                <w:sz w:val="24"/>
                <w:szCs w:val="24"/>
                <w:lang w:eastAsia="ru-RU"/>
              </w:rPr>
              <w:t> </w:t>
            </w:r>
            <w:r w:rsidR="00E905E6" w:rsidRPr="001E4E9D">
              <w:rPr>
                <w:rFonts w:eastAsia="Times New Roman" w:cs="Times New Roman"/>
                <w:color w:val="000000" w:themeColor="text1"/>
                <w:sz w:val="24"/>
                <w:szCs w:val="24"/>
                <w:lang w:eastAsia="ru-RU"/>
              </w:rPr>
              <w:t>1 Галицького ліцею імені Ярослава Осмомисла Галицької міської ради Івано-Франківської області існує проблема в</w:t>
            </w:r>
            <w:r>
              <w:rPr>
                <w:rFonts w:eastAsia="Times New Roman" w:cs="Times New Roman"/>
                <w:color w:val="000000" w:themeColor="text1"/>
                <w:sz w:val="24"/>
                <w:szCs w:val="24"/>
                <w:lang w:eastAsia="ru-RU"/>
              </w:rPr>
              <w:t>ідсутності внутрішніх туалетів у</w:t>
            </w:r>
            <w:r w:rsidR="00E905E6" w:rsidRPr="001E4E9D">
              <w:rPr>
                <w:rFonts w:eastAsia="Times New Roman" w:cs="Times New Roman"/>
                <w:color w:val="000000" w:themeColor="text1"/>
                <w:sz w:val="24"/>
                <w:szCs w:val="24"/>
                <w:lang w:eastAsia="ru-RU"/>
              </w:rPr>
              <w:t xml:space="preserve"> приміщен</w:t>
            </w:r>
            <w:r w:rsidR="00E905E6">
              <w:rPr>
                <w:rFonts w:eastAsia="Times New Roman" w:cs="Times New Roman"/>
                <w:color w:val="000000" w:themeColor="text1"/>
                <w:sz w:val="24"/>
                <w:szCs w:val="24"/>
                <w:lang w:eastAsia="ru-RU"/>
              </w:rPr>
              <w:t xml:space="preserve">ні школи. </w:t>
            </w:r>
            <w:r>
              <w:rPr>
                <w:rFonts w:eastAsia="Times New Roman" w:cs="Times New Roman"/>
                <w:color w:val="000000" w:themeColor="text1"/>
                <w:sz w:val="24"/>
                <w:szCs w:val="24"/>
                <w:lang w:eastAsia="ru-RU"/>
              </w:rPr>
              <w:t>Це негативно впливає на здоров</w:t>
            </w:r>
            <w:r>
              <w:rPr>
                <w:rFonts w:eastAsia="Times New Roman" w:cs="Times New Roman"/>
                <w:color w:val="000000" w:themeColor="text1"/>
                <w:sz w:val="24"/>
                <w:szCs w:val="24"/>
                <w:lang w:val="en-US" w:eastAsia="ru-RU"/>
              </w:rPr>
              <w:t>’</w:t>
            </w:r>
            <w:r w:rsidR="00E905E6" w:rsidRPr="001E4E9D">
              <w:rPr>
                <w:rFonts w:eastAsia="Times New Roman" w:cs="Times New Roman"/>
                <w:color w:val="000000" w:themeColor="text1"/>
                <w:sz w:val="24"/>
                <w:szCs w:val="24"/>
                <w:lang w:eastAsia="ru-RU"/>
              </w:rPr>
              <w:t>я дітей, адже рівень захворюваності</w:t>
            </w:r>
            <w:r w:rsidR="009113CD">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 xml:space="preserve"> особливо в зимовий період</w:t>
            </w:r>
            <w:r w:rsidR="009113CD">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 xml:space="preserve"> зб</w:t>
            </w:r>
            <w:r w:rsidR="00E905E6">
              <w:rPr>
                <w:rFonts w:eastAsia="Times New Roman" w:cs="Times New Roman"/>
                <w:color w:val="000000" w:themeColor="text1"/>
                <w:sz w:val="24"/>
                <w:szCs w:val="24"/>
                <w:lang w:eastAsia="ru-RU"/>
              </w:rPr>
              <w:t>ільшується.</w:t>
            </w:r>
            <w:r w:rsidR="00E905E6" w:rsidRPr="001E4E9D">
              <w:rPr>
                <w:rFonts w:eastAsia="Times New Roman" w:cs="Times New Roman"/>
                <w:color w:val="000000" w:themeColor="text1"/>
                <w:sz w:val="24"/>
                <w:szCs w:val="24"/>
                <w:lang w:eastAsia="ru-RU"/>
              </w:rPr>
              <w:t xml:space="preserve"> </w:t>
            </w:r>
            <w:r w:rsidR="00E905E6">
              <w:rPr>
                <w:rFonts w:eastAsia="Times New Roman" w:cs="Times New Roman"/>
                <w:color w:val="000000" w:themeColor="text1"/>
                <w:sz w:val="24"/>
                <w:szCs w:val="24"/>
                <w:lang w:eastAsia="ru-RU"/>
              </w:rPr>
              <w:t>Б</w:t>
            </w:r>
            <w:r w:rsidR="00E905E6" w:rsidRPr="001E4E9D">
              <w:rPr>
                <w:rFonts w:eastAsia="Times New Roman" w:cs="Times New Roman"/>
                <w:color w:val="000000" w:themeColor="text1"/>
                <w:sz w:val="24"/>
                <w:szCs w:val="24"/>
                <w:lang w:eastAsia="ru-RU"/>
              </w:rPr>
              <w:t>ільше того</w:t>
            </w:r>
            <w:r w:rsidR="00D57170">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 xml:space="preserve"> в час пандемії </w:t>
            </w:r>
            <w:r w:rsidR="009113CD">
              <w:rPr>
                <w:rFonts w:eastAsia="Times New Roman" w:cs="Times New Roman"/>
                <w:color w:val="000000" w:themeColor="text1"/>
                <w:sz w:val="24"/>
                <w:szCs w:val="24"/>
                <w:lang w:val="en-US" w:eastAsia="ru-RU"/>
              </w:rPr>
              <w:t>COVID</w:t>
            </w:r>
            <w:r w:rsidR="00E905E6" w:rsidRPr="001E4E9D">
              <w:rPr>
                <w:rFonts w:eastAsia="Times New Roman" w:cs="Times New Roman"/>
                <w:color w:val="000000" w:themeColor="text1"/>
                <w:sz w:val="24"/>
                <w:szCs w:val="24"/>
                <w:lang w:eastAsia="ru-RU"/>
              </w:rPr>
              <w:t>-19 така ситуація сприя</w:t>
            </w:r>
            <w:r w:rsidR="00D57170">
              <w:rPr>
                <w:rFonts w:eastAsia="Times New Roman" w:cs="Times New Roman"/>
                <w:color w:val="000000" w:themeColor="text1"/>
                <w:sz w:val="24"/>
                <w:szCs w:val="24"/>
                <w:lang w:eastAsia="ru-RU"/>
              </w:rPr>
              <w:t>є розповсюдженню</w:t>
            </w:r>
            <w:r w:rsidR="00E905E6" w:rsidRPr="001E4E9D">
              <w:rPr>
                <w:rFonts w:eastAsia="Times New Roman" w:cs="Times New Roman"/>
                <w:color w:val="000000" w:themeColor="text1"/>
                <w:sz w:val="24"/>
                <w:szCs w:val="24"/>
                <w:lang w:eastAsia="ru-RU"/>
              </w:rPr>
              <w:t xml:space="preserve"> вірусу </w:t>
            </w:r>
            <w:r w:rsidR="00D57170">
              <w:rPr>
                <w:rFonts w:eastAsia="Times New Roman" w:cs="Times New Roman"/>
                <w:color w:val="000000" w:themeColor="text1"/>
                <w:sz w:val="24"/>
                <w:szCs w:val="24"/>
                <w:lang w:eastAsia="ru-RU"/>
              </w:rPr>
              <w:t>через значну кількість контактних осіб</w:t>
            </w:r>
            <w:r w:rsidR="00E905E6" w:rsidRPr="001E4E9D">
              <w:rPr>
                <w:rFonts w:eastAsia="Times New Roman" w:cs="Times New Roman"/>
                <w:color w:val="000000" w:themeColor="text1"/>
                <w:sz w:val="24"/>
                <w:szCs w:val="24"/>
                <w:lang w:eastAsia="ru-RU"/>
              </w:rPr>
              <w:t xml:space="preserve"> </w:t>
            </w:r>
            <w:r w:rsidR="00E905E6">
              <w:rPr>
                <w:rFonts w:eastAsia="Times New Roman" w:cs="Times New Roman"/>
                <w:color w:val="000000" w:themeColor="text1"/>
                <w:sz w:val="24"/>
                <w:szCs w:val="24"/>
                <w:lang w:eastAsia="ru-RU"/>
              </w:rPr>
              <w:t>при відвідуван</w:t>
            </w:r>
            <w:r w:rsidR="00D57170">
              <w:rPr>
                <w:rFonts w:eastAsia="Times New Roman" w:cs="Times New Roman"/>
                <w:color w:val="000000" w:themeColor="text1"/>
                <w:sz w:val="24"/>
                <w:szCs w:val="24"/>
                <w:lang w:eastAsia="ru-RU"/>
              </w:rPr>
              <w:t>ні</w:t>
            </w:r>
            <w:r w:rsidR="00E905E6">
              <w:rPr>
                <w:rFonts w:eastAsia="Times New Roman" w:cs="Times New Roman"/>
                <w:color w:val="000000" w:themeColor="text1"/>
                <w:sz w:val="24"/>
                <w:szCs w:val="24"/>
                <w:lang w:eastAsia="ru-RU"/>
              </w:rPr>
              <w:t xml:space="preserve"> туалетів</w:t>
            </w:r>
            <w:r w:rsidR="00D57170">
              <w:rPr>
                <w:rFonts w:eastAsia="Times New Roman" w:cs="Times New Roman"/>
                <w:color w:val="000000" w:themeColor="text1"/>
                <w:sz w:val="24"/>
                <w:szCs w:val="24"/>
                <w:lang w:eastAsia="ru-RU"/>
              </w:rPr>
              <w:t>.</w:t>
            </w:r>
          </w:p>
        </w:tc>
      </w:tr>
      <w:tr w:rsidR="00E905E6" w:rsidRPr="001E4E9D" w:rsidTr="00CE0870">
        <w:trPr>
          <w:trHeight w:val="157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Виготовлено ПКД.</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00D57170">
              <w:rPr>
                <w:rFonts w:eastAsia="Times New Roman" w:cs="Times New Roman"/>
                <w:color w:val="000000" w:themeColor="text1"/>
                <w:sz w:val="24"/>
                <w:szCs w:val="24"/>
                <w:lang w:eastAsia="ru-RU"/>
              </w:rPr>
              <w:t>становлено 2 унітази, 2 умивальники.</w:t>
            </w:r>
          </w:p>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ідключено відповідні мережі.</w:t>
            </w:r>
          </w:p>
          <w:p w:rsidR="00E905E6" w:rsidRPr="001E4E9D" w:rsidRDefault="00D5717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Створено</w:t>
            </w:r>
            <w:r w:rsidR="00E905E6" w:rsidRPr="001E4E9D">
              <w:rPr>
                <w:rFonts w:eastAsia="Times New Roman" w:cs="Times New Roman"/>
                <w:color w:val="000000" w:themeColor="text1"/>
                <w:sz w:val="24"/>
                <w:szCs w:val="24"/>
                <w:lang w:eastAsia="ru-RU"/>
              </w:rPr>
              <w:t xml:space="preserve"> безпечні для життя і здоров‘я умови перебування здобувачі</w:t>
            </w:r>
            <w:r>
              <w:rPr>
                <w:rFonts w:eastAsia="Times New Roman" w:cs="Times New Roman"/>
                <w:color w:val="000000" w:themeColor="text1"/>
                <w:sz w:val="24"/>
                <w:szCs w:val="24"/>
                <w:lang w:eastAsia="ru-RU"/>
              </w:rPr>
              <w:t>в та надавачів освітніх послуг у</w:t>
            </w:r>
            <w:r w:rsidR="00E905E6" w:rsidRPr="001E4E9D">
              <w:rPr>
                <w:rFonts w:eastAsia="Times New Roman" w:cs="Times New Roman"/>
                <w:color w:val="000000" w:themeColor="text1"/>
                <w:sz w:val="24"/>
                <w:szCs w:val="24"/>
                <w:lang w:eastAsia="ru-RU"/>
              </w:rPr>
              <w:t xml:space="preserve"> закладі.</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Виготовлення проєктно-кошторисної документації.</w:t>
            </w:r>
          </w:p>
          <w:p w:rsidR="00E905E6" w:rsidRPr="001E4E9D" w:rsidRDefault="000F026C"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Установлення</w:t>
            </w:r>
            <w:r w:rsidR="00D57170">
              <w:rPr>
                <w:rFonts w:eastAsia="Times New Roman" w:cs="Times New Roman"/>
                <w:color w:val="000000" w:themeColor="text1"/>
                <w:sz w:val="24"/>
                <w:szCs w:val="24"/>
                <w:lang w:eastAsia="ru-RU"/>
              </w:rPr>
              <w:t>/</w:t>
            </w:r>
            <w:r w:rsidR="00E905E6" w:rsidRPr="001E4E9D">
              <w:rPr>
                <w:rFonts w:eastAsia="Times New Roman" w:cs="Times New Roman"/>
                <w:color w:val="000000" w:themeColor="text1"/>
                <w:sz w:val="24"/>
                <w:szCs w:val="24"/>
                <w:lang w:eastAsia="ru-RU"/>
              </w:rPr>
              <w:t>монтаж кабін.</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ремонтних робіт по встановленню унітазів та умивальників, підведенню відповідних мереж водовідведення та каналізації.</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04/2022 - 12/</w:t>
            </w:r>
            <w:r w:rsidRPr="001E4E9D">
              <w:rPr>
                <w:rFonts w:eastAsia="Times New Roman" w:cs="Times New Roman"/>
                <w:color w:val="000000" w:themeColor="text1"/>
                <w:sz w:val="24"/>
                <w:szCs w:val="24"/>
                <w:lang w:eastAsia="ru-RU"/>
              </w:rPr>
              <w:t>2023</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80</w:t>
            </w:r>
            <w:r>
              <w:rPr>
                <w:rFonts w:eastAsia="Times New Roman" w:cs="Times New Roman"/>
                <w:color w:val="000000" w:themeColor="text1"/>
                <w:sz w:val="24"/>
                <w:szCs w:val="24"/>
                <w:lang w:eastAsia="ru-RU"/>
              </w:rPr>
              <w:t>,0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717D0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Галицька міська рада</w:t>
            </w:r>
            <w:r w:rsidR="00717D0B">
              <w:rPr>
                <w:rFonts w:eastAsia="Times New Roman" w:cs="Times New Roman"/>
                <w:color w:val="000000" w:themeColor="text1"/>
                <w:sz w:val="24"/>
                <w:szCs w:val="24"/>
                <w:lang w:eastAsia="ru-RU"/>
              </w:rPr>
              <w:t>, в</w:t>
            </w:r>
            <w:r w:rsidRPr="001E4E9D">
              <w:rPr>
                <w:rFonts w:eastAsia="Times New Roman" w:cs="Times New Roman"/>
                <w:color w:val="000000" w:themeColor="text1"/>
                <w:sz w:val="24"/>
                <w:szCs w:val="24"/>
                <w:lang w:eastAsia="ru-RU"/>
              </w:rPr>
              <w:t>ідділ освіти Галицької міської ради</w:t>
            </w:r>
            <w:r w:rsidR="00717D0B">
              <w:rPr>
                <w:rFonts w:eastAsia="Times New Roman" w:cs="Times New Roman"/>
                <w:color w:val="000000" w:themeColor="text1"/>
                <w:sz w:val="24"/>
                <w:szCs w:val="24"/>
                <w:lang w:eastAsia="ru-RU"/>
              </w:rPr>
              <w:t>, г</w:t>
            </w:r>
            <w:r w:rsidRPr="001E4E9D">
              <w:rPr>
                <w:rFonts w:eastAsia="Times New Roman" w:cs="Times New Roman"/>
                <w:color w:val="000000" w:themeColor="text1"/>
                <w:sz w:val="24"/>
                <w:szCs w:val="24"/>
                <w:lang w:eastAsia="ru-RU"/>
              </w:rPr>
              <w:t>ромадська організація «ПАРОСТОК»</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717D0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Галицька міська рада планує залучити спонсорську допомогу для п</w:t>
            </w:r>
            <w:r w:rsidR="00717D0B">
              <w:rPr>
                <w:rFonts w:eastAsia="Times New Roman" w:cs="Times New Roman"/>
                <w:color w:val="000000" w:themeColor="text1"/>
                <w:sz w:val="24"/>
                <w:szCs w:val="24"/>
                <w:lang w:eastAsia="ru-RU"/>
              </w:rPr>
              <w:t>окращення умов перебування дітей</w:t>
            </w:r>
            <w:r w:rsidRPr="001E4E9D">
              <w:rPr>
                <w:rFonts w:eastAsia="Times New Roman" w:cs="Times New Roman"/>
                <w:color w:val="000000" w:themeColor="text1"/>
                <w:sz w:val="24"/>
                <w:szCs w:val="24"/>
                <w:lang w:eastAsia="ru-RU"/>
              </w:rPr>
              <w:t xml:space="preserve"> </w:t>
            </w:r>
            <w:r w:rsidR="00717D0B">
              <w:rPr>
                <w:rFonts w:eastAsia="Times New Roman" w:cs="Times New Roman"/>
                <w:color w:val="000000" w:themeColor="text1"/>
                <w:sz w:val="24"/>
                <w:szCs w:val="24"/>
                <w:lang w:eastAsia="ru-RU"/>
              </w:rPr>
              <w:t>у навчальному закладі.</w:t>
            </w:r>
          </w:p>
        </w:tc>
      </w:tr>
    </w:tbl>
    <w:p w:rsidR="00946977" w:rsidRPr="001E4E9D" w:rsidRDefault="00946977" w:rsidP="001E4E9D">
      <w:pPr>
        <w:ind w:firstLine="709"/>
        <w:jc w:val="left"/>
        <w:rPr>
          <w:rFonts w:cs="Times New Roman"/>
          <w:color w:val="000000" w:themeColor="text1"/>
          <w:sz w:val="24"/>
          <w:szCs w:val="24"/>
        </w:rPr>
      </w:pPr>
    </w:p>
    <w:p w:rsidR="00843B6E" w:rsidRDefault="00946977" w:rsidP="001E4E9D">
      <w:pPr>
        <w:ind w:firstLine="709"/>
        <w:jc w:val="left"/>
        <w:rPr>
          <w:rFonts w:cs="Times New Roman"/>
          <w:color w:val="000000" w:themeColor="text1"/>
          <w:sz w:val="24"/>
          <w:szCs w:val="24"/>
        </w:rPr>
      </w:pPr>
      <w:r w:rsidRPr="001E4E9D">
        <w:rPr>
          <w:rFonts w:cs="Times New Roman"/>
          <w:color w:val="000000" w:themeColor="text1"/>
          <w:sz w:val="24"/>
          <w:szCs w:val="24"/>
        </w:rPr>
        <w:t>3.8</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2"/>
        <w:gridCol w:w="1009"/>
        <w:gridCol w:w="1009"/>
        <w:gridCol w:w="1447"/>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9F26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F51BFC" w:rsidP="00187F72">
            <w:pPr>
              <w:jc w:val="left"/>
              <w:rPr>
                <w:rFonts w:eastAsia="Times New Roman" w:cs="Times New Roman"/>
                <w:color w:val="000000" w:themeColor="text1"/>
                <w:sz w:val="24"/>
                <w:szCs w:val="24"/>
                <w:lang w:eastAsia="ru-RU"/>
              </w:rPr>
            </w:pPr>
            <w:hyperlink r:id="rId38" w:history="1">
              <w:r w:rsidR="00E905E6" w:rsidRPr="001E4E9D">
                <w:rPr>
                  <w:rFonts w:eastAsia="Times New Roman" w:cs="Times New Roman"/>
                  <w:color w:val="000000" w:themeColor="text1"/>
                  <w:sz w:val="24"/>
                  <w:szCs w:val="24"/>
                  <w:u w:val="single"/>
                  <w:lang w:val="ru-RU" w:eastAsia="ru-RU"/>
                </w:rPr>
                <w:t>kosiv.rada@gmail.com</w:t>
              </w:r>
            </w:hyperlink>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val="ru-RU" w:eastAsia="ru-RU"/>
              </w:rPr>
              <w:t>Нове будівництво закладу загальної сер</w:t>
            </w:r>
            <w:r w:rsidR="009A1227">
              <w:rPr>
                <w:rFonts w:eastAsia="Times New Roman" w:cs="Times New Roman"/>
                <w:bCs/>
                <w:color w:val="000000" w:themeColor="text1"/>
                <w:sz w:val="24"/>
                <w:szCs w:val="24"/>
                <w:lang w:val="ru-RU" w:eastAsia="ru-RU"/>
              </w:rPr>
              <w:t>едньої освіти на вул. Миру в с. </w:t>
            </w:r>
            <w:r w:rsidRPr="001E4E9D">
              <w:rPr>
                <w:rFonts w:eastAsia="Times New Roman" w:cs="Times New Roman"/>
                <w:bCs/>
                <w:color w:val="000000" w:themeColor="text1"/>
                <w:sz w:val="24"/>
                <w:szCs w:val="24"/>
                <w:lang w:val="ru-RU" w:eastAsia="ru-RU"/>
              </w:rPr>
              <w:t>Старий Косів Косівського району Івано-Франківської області</w:t>
            </w:r>
          </w:p>
        </w:tc>
      </w:tr>
      <w:tr w:rsidR="00E905E6" w:rsidRPr="001E4E9D" w:rsidTr="00CE0870">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Pr>
                <w:rFonts w:eastAsia="Times New Roman" w:cs="Times New Roman"/>
                <w:color w:val="000000" w:themeColor="text1"/>
                <w:sz w:val="24"/>
                <w:szCs w:val="24"/>
                <w:lang w:eastAsia="ru-RU"/>
              </w:rPr>
              <w:t>.</w:t>
            </w:r>
          </w:p>
        </w:tc>
      </w:tr>
      <w:tr w:rsidR="00E905E6" w:rsidRPr="001E4E9D" w:rsidTr="00CE0870">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pacing w:val="4"/>
                <w:sz w:val="24"/>
                <w:szCs w:val="24"/>
                <w:lang w:eastAsia="ru-RU"/>
              </w:rPr>
              <w:t xml:space="preserve">Мета: </w:t>
            </w:r>
            <w:r w:rsidRPr="001E4E9D">
              <w:rPr>
                <w:rFonts w:eastAsia="Times New Roman" w:cs="Times New Roman"/>
                <w:bCs/>
                <w:color w:val="000000" w:themeColor="text1"/>
                <w:sz w:val="24"/>
                <w:szCs w:val="24"/>
                <w:lang w:eastAsia="ru-RU"/>
              </w:rPr>
              <w:t>Реалізація 4 Цілі Ст</w:t>
            </w:r>
            <w:r>
              <w:rPr>
                <w:rFonts w:eastAsia="Times New Roman" w:cs="Times New Roman"/>
                <w:bCs/>
                <w:color w:val="000000" w:themeColor="text1"/>
                <w:sz w:val="24"/>
                <w:szCs w:val="24"/>
                <w:lang w:eastAsia="ru-RU"/>
              </w:rPr>
              <w:t>алого Розвитку «Якісна освіта» в</w:t>
            </w:r>
            <w:r w:rsidRPr="001E4E9D">
              <w:rPr>
                <w:rFonts w:eastAsia="Times New Roman" w:cs="Times New Roman"/>
                <w:bCs/>
                <w:color w:val="000000" w:themeColor="text1"/>
                <w:sz w:val="24"/>
                <w:szCs w:val="24"/>
                <w:lang w:eastAsia="ru-RU"/>
              </w:rPr>
              <w:t xml:space="preserve"> Карпатському регіоні - будівництво закладу загальної середньої освіти </w:t>
            </w:r>
            <w:r w:rsidRPr="001E4E9D">
              <w:rPr>
                <w:rFonts w:eastAsia="Times New Roman" w:cs="Times New Roman"/>
                <w:color w:val="000000" w:themeColor="text1"/>
                <w:sz w:val="24"/>
                <w:szCs w:val="24"/>
                <w:lang w:eastAsia="ru-RU"/>
              </w:rPr>
              <w:t>задля створення комфортних умов для навчання та перебування дітей і працівників, покращення рівня надання освітніх послуг, досягнення максимальної ефективності використання енергоресурсів.</w:t>
            </w:r>
          </w:p>
          <w:p w:rsidR="00E905E6" w:rsidRPr="001E4E9D" w:rsidRDefault="00E905E6" w:rsidP="009A122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9A1227">
              <w:rPr>
                <w:rFonts w:eastAsia="Times New Roman" w:cs="Times New Roman"/>
                <w:color w:val="000000" w:themeColor="text1"/>
                <w:sz w:val="24"/>
                <w:szCs w:val="24"/>
                <w:lang w:eastAsia="ru-RU"/>
              </w:rPr>
              <w:t xml:space="preserve"> </w:t>
            </w:r>
            <w:r w:rsidRPr="001E4E9D">
              <w:rPr>
                <w:rFonts w:eastAsia="Times New Roman" w:cs="Times New Roman"/>
                <w:bCs/>
                <w:color w:val="000000" w:themeColor="text1"/>
                <w:sz w:val="24"/>
                <w:szCs w:val="24"/>
                <w:lang w:eastAsia="ru-RU"/>
              </w:rPr>
              <w:t xml:space="preserve">Будівництво закладу загальної середньої освіти на вул. </w:t>
            </w:r>
            <w:r w:rsidR="009A1227">
              <w:rPr>
                <w:rFonts w:eastAsia="Times New Roman" w:cs="Times New Roman"/>
                <w:bCs/>
                <w:color w:val="000000" w:themeColor="text1"/>
                <w:sz w:val="24"/>
                <w:szCs w:val="24"/>
                <w:lang w:val="ru-RU" w:eastAsia="ru-RU"/>
              </w:rPr>
              <w:t>Миру в с. С</w:t>
            </w:r>
            <w:r w:rsidRPr="001E4E9D">
              <w:rPr>
                <w:rFonts w:eastAsia="Times New Roman" w:cs="Times New Roman"/>
                <w:bCs/>
                <w:color w:val="000000" w:themeColor="text1"/>
                <w:sz w:val="24"/>
                <w:szCs w:val="24"/>
                <w:lang w:val="ru-RU" w:eastAsia="ru-RU"/>
              </w:rPr>
              <w:t xml:space="preserve">тарий Косів Косівського району Івано-Франківської області </w:t>
            </w:r>
            <w:r w:rsidR="009A1227">
              <w:rPr>
                <w:rFonts w:eastAsia="Times New Roman" w:cs="Times New Roman"/>
                <w:color w:val="000000" w:themeColor="text1"/>
                <w:sz w:val="24"/>
                <w:szCs w:val="24"/>
                <w:shd w:val="clear" w:color="auto" w:fill="FFFFFF"/>
                <w:lang w:val="ru-RU" w:eastAsia="ru-RU"/>
              </w:rPr>
              <w:t>як</w:t>
            </w:r>
            <w:r w:rsidRPr="001E4E9D">
              <w:rPr>
                <w:rFonts w:eastAsia="Times New Roman" w:cs="Times New Roman"/>
                <w:color w:val="000000" w:themeColor="text1"/>
                <w:sz w:val="24"/>
                <w:szCs w:val="24"/>
                <w:shd w:val="clear" w:color="auto" w:fill="FFFFFF"/>
                <w:lang w:val="ru-RU" w:eastAsia="ru-RU"/>
              </w:rPr>
              <w:t xml:space="preserve"> нового освітнього та стимулюючого простору для забезпечення доступності та комфортност</w:t>
            </w:r>
            <w:r w:rsidRPr="001E4E9D">
              <w:rPr>
                <w:rFonts w:eastAsia="Times New Roman" w:cs="Times New Roman"/>
                <w:bCs/>
                <w:color w:val="000000" w:themeColor="text1"/>
                <w:sz w:val="24"/>
                <w:szCs w:val="24"/>
                <w:shd w:val="clear" w:color="auto" w:fill="FFFFFF"/>
                <w:lang w:val="ru-RU" w:eastAsia="ru-RU"/>
              </w:rPr>
              <w:t>і</w:t>
            </w:r>
            <w:r w:rsidRPr="001E4E9D">
              <w:rPr>
                <w:rFonts w:eastAsia="Times New Roman" w:cs="Times New Roman"/>
                <w:color w:val="000000" w:themeColor="text1"/>
                <w:sz w:val="24"/>
                <w:szCs w:val="24"/>
                <w:shd w:val="clear" w:color="auto" w:fill="FFFFFF"/>
                <w:lang w:val="ru-RU" w:eastAsia="ru-RU"/>
              </w:rPr>
              <w:t> всіх учасників навчально-виховного процесу.</w:t>
            </w:r>
          </w:p>
        </w:tc>
      </w:tr>
      <w:tr w:rsidR="00E905E6" w:rsidRPr="001E4E9D" w:rsidTr="00CE0870">
        <w:trPr>
          <w:trHeight w:val="45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громада</w:t>
            </w:r>
          </w:p>
        </w:tc>
      </w:tr>
      <w:tr w:rsidR="00E905E6" w:rsidRPr="001E4E9D" w:rsidTr="00CE0870">
        <w:trPr>
          <w:trHeight w:val="2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9A1227" w:rsidP="00187F72">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E905E6" w:rsidRPr="001E4E9D">
              <w:rPr>
                <w:rFonts w:eastAsia="Calibri" w:cs="Times New Roman"/>
                <w:color w:val="000000" w:themeColor="text1"/>
                <w:sz w:val="24"/>
                <w:szCs w:val="24"/>
                <w:lang w:val="ru-RU" w:eastAsia="ru-RU"/>
              </w:rPr>
              <w:t>ителі громади</w:t>
            </w:r>
            <w:r w:rsidR="00E905E6" w:rsidRPr="001E4E9D">
              <w:rPr>
                <w:rFonts w:eastAsia="Calibri" w:cs="Times New Roman"/>
                <w:color w:val="000000" w:themeColor="text1"/>
                <w:sz w:val="24"/>
                <w:szCs w:val="24"/>
                <w:lang w:eastAsia="ru-RU"/>
              </w:rPr>
              <w:t>, школярі</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24480F">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Гірський регіон Карпат характеризується великою кількість малокомплектних шкіл, які не мають належного матеріально-технічного забезпечення, рівня навчання, проте витрачаються значні кошти з місцевого бюджету на їх утримання. </w:t>
            </w:r>
            <w:r w:rsidRPr="001E4E9D">
              <w:rPr>
                <w:rFonts w:eastAsia="Times New Roman" w:cs="Times New Roman"/>
                <w:color w:val="000000" w:themeColor="text1"/>
                <w:sz w:val="24"/>
                <w:szCs w:val="24"/>
                <w:lang w:val="ru-RU" w:eastAsia="ru-RU"/>
              </w:rPr>
              <w:t>Побудова однієї сучасної школи зможе стати центром навчання для декількох малих населених пунктів громади. Сучасна школа</w:t>
            </w:r>
            <w:r w:rsidR="00F12FFA">
              <w:rPr>
                <w:rFonts w:eastAsia="Times New Roman" w:cs="Times New Roman"/>
                <w:color w:val="000000" w:themeColor="text1"/>
                <w:sz w:val="24"/>
                <w:szCs w:val="24"/>
                <w:lang w:val="ru-RU" w:eastAsia="ru-RU"/>
              </w:rPr>
              <w:t xml:space="preserve"> – </w:t>
            </w:r>
            <w:r w:rsidRPr="001E4E9D">
              <w:rPr>
                <w:rFonts w:eastAsia="Times New Roman" w:cs="Times New Roman"/>
                <w:color w:val="000000" w:themeColor="text1"/>
                <w:sz w:val="24"/>
                <w:szCs w:val="24"/>
                <w:lang w:val="ru-RU" w:eastAsia="ru-RU"/>
              </w:rPr>
              <w:t>це заклад</w:t>
            </w:r>
            <w:r w:rsidR="00F12FFA">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де учні зможуть отримувати сучасні, необхідні для реального життя знання та навички з використанням дієвих освітніх практик у будівлі, яка </w:t>
            </w:r>
            <w:r w:rsidR="0024480F">
              <w:rPr>
                <w:rFonts w:eastAsia="Times New Roman" w:cs="Times New Roman"/>
                <w:color w:val="000000" w:themeColor="text1"/>
                <w:sz w:val="24"/>
                <w:szCs w:val="24"/>
                <w:lang w:val="ru-RU" w:eastAsia="ru-RU"/>
              </w:rPr>
              <w:t>є</w:t>
            </w:r>
            <w:r w:rsidRPr="001E4E9D">
              <w:rPr>
                <w:rFonts w:eastAsia="Times New Roman" w:cs="Times New Roman"/>
                <w:color w:val="000000" w:themeColor="text1"/>
                <w:sz w:val="24"/>
                <w:szCs w:val="24"/>
                <w:lang w:val="ru-RU" w:eastAsia="ru-RU"/>
              </w:rPr>
              <w:t xml:space="preserve"> прикладом інноваційного будівництва в гірському район</w:t>
            </w:r>
            <w:r w:rsidR="0024480F">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 </w:t>
            </w:r>
            <w:r w:rsidR="0024480F">
              <w:rPr>
                <w:rFonts w:eastAsia="Times New Roman" w:cs="Times New Roman"/>
                <w:color w:val="000000" w:themeColor="text1"/>
                <w:sz w:val="24"/>
                <w:szCs w:val="24"/>
                <w:lang w:val="ru-RU" w:eastAsia="ru-RU"/>
              </w:rPr>
              <w:t>З</w:t>
            </w:r>
            <w:r w:rsidRPr="001E4E9D">
              <w:rPr>
                <w:rFonts w:eastAsia="Times New Roman" w:cs="Times New Roman"/>
                <w:bCs/>
                <w:color w:val="000000" w:themeColor="text1"/>
                <w:sz w:val="24"/>
                <w:szCs w:val="24"/>
                <w:lang w:val="ru-RU" w:eastAsia="ru-RU"/>
              </w:rPr>
              <w:t>аклад загальної сер</w:t>
            </w:r>
            <w:r w:rsidR="0024480F">
              <w:rPr>
                <w:rFonts w:eastAsia="Times New Roman" w:cs="Times New Roman"/>
                <w:bCs/>
                <w:color w:val="000000" w:themeColor="text1"/>
                <w:sz w:val="24"/>
                <w:szCs w:val="24"/>
                <w:lang w:val="ru-RU" w:eastAsia="ru-RU"/>
              </w:rPr>
              <w:t>едньої освіти на вул. Миру в с. </w:t>
            </w:r>
            <w:r w:rsidRPr="001E4E9D">
              <w:rPr>
                <w:rFonts w:eastAsia="Times New Roman" w:cs="Times New Roman"/>
                <w:bCs/>
                <w:color w:val="000000" w:themeColor="text1"/>
                <w:sz w:val="24"/>
                <w:szCs w:val="24"/>
                <w:lang w:val="ru-RU" w:eastAsia="ru-RU"/>
              </w:rPr>
              <w:t xml:space="preserve">Старий Косів стане школою, яка </w:t>
            </w:r>
            <w:r>
              <w:rPr>
                <w:rFonts w:eastAsia="Times New Roman" w:cs="Times New Roman"/>
                <w:bCs/>
                <w:color w:val="000000" w:themeColor="text1"/>
                <w:sz w:val="24"/>
                <w:szCs w:val="24"/>
                <w:lang w:val="ru-RU" w:eastAsia="ru-RU"/>
              </w:rPr>
              <w:t xml:space="preserve">буде </w:t>
            </w:r>
            <w:r w:rsidRPr="001E4E9D">
              <w:rPr>
                <w:rFonts w:eastAsia="Times New Roman" w:cs="Times New Roman"/>
                <w:bCs/>
                <w:color w:val="000000" w:themeColor="text1"/>
                <w:sz w:val="24"/>
                <w:szCs w:val="24"/>
                <w:lang w:val="ru-RU" w:eastAsia="ru-RU"/>
              </w:rPr>
              <w:t>опорним закладом для 4 населених пунктів громади.</w:t>
            </w:r>
          </w:p>
        </w:tc>
      </w:tr>
      <w:tr w:rsidR="00E905E6" w:rsidRPr="001E4E9D" w:rsidTr="00CE0870">
        <w:trPr>
          <w:trHeight w:val="6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shd w:val="clear" w:color="auto" w:fill="FFFFFF"/>
              </w:rPr>
              <w:t xml:space="preserve">Будівництво 1 сучасного закладу освіти для надання освітніх послуг для 4 населених пунктів громади. Створення якісних та комфортних умов для навчання учнів (орієнтовно 700) і роботи педагогічного колективу. </w:t>
            </w:r>
            <w:r w:rsidRPr="001E4E9D">
              <w:rPr>
                <w:rFonts w:eastAsia="Calibri" w:cs="Times New Roman"/>
                <w:color w:val="000000" w:themeColor="text1"/>
                <w:sz w:val="24"/>
                <w:szCs w:val="24"/>
              </w:rPr>
              <w:t>Сучасна школа в громаді зупинить подальшу стигматизацію та відокремленість жителів приміських населених пунктів, що тільки позитивно вплине на їх соціальний стан. Зведе</w:t>
            </w:r>
            <w:r w:rsidR="0024480F">
              <w:rPr>
                <w:rFonts w:eastAsia="Calibri" w:cs="Times New Roman"/>
                <w:color w:val="000000" w:themeColor="text1"/>
                <w:sz w:val="24"/>
                <w:szCs w:val="24"/>
              </w:rPr>
              <w:t>ння сучасної будівлі школи в с. </w:t>
            </w:r>
            <w:r w:rsidRPr="001E4E9D">
              <w:rPr>
                <w:rFonts w:eastAsia="Calibri" w:cs="Times New Roman"/>
                <w:color w:val="000000" w:themeColor="text1"/>
                <w:sz w:val="24"/>
                <w:szCs w:val="24"/>
              </w:rPr>
              <w:t>Старий Косів дасть поштовх до розвитку всієї громади через позитивний освітній імідж.</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підрядною організацією робіт із </w:t>
            </w:r>
            <w:r w:rsidRPr="001E4E9D">
              <w:rPr>
                <w:rFonts w:eastAsia="Times New Roman" w:cs="Times New Roman"/>
                <w:bCs/>
                <w:color w:val="000000" w:themeColor="text1"/>
                <w:sz w:val="24"/>
                <w:szCs w:val="24"/>
                <w:lang w:eastAsia="ru-RU"/>
              </w:rPr>
              <w:t xml:space="preserve">будівництва закладу загальної середньої освіти на вул. </w:t>
            </w:r>
            <w:r w:rsidR="0024480F">
              <w:rPr>
                <w:rFonts w:eastAsia="Times New Roman" w:cs="Times New Roman"/>
                <w:bCs/>
                <w:color w:val="000000" w:themeColor="text1"/>
                <w:sz w:val="24"/>
                <w:szCs w:val="24"/>
                <w:lang w:val="ru-RU" w:eastAsia="ru-RU"/>
              </w:rPr>
              <w:t>Миру в с. </w:t>
            </w:r>
            <w:r w:rsidRPr="001E4E9D">
              <w:rPr>
                <w:rFonts w:eastAsia="Times New Roman" w:cs="Times New Roman"/>
                <w:bCs/>
                <w:color w:val="000000" w:themeColor="text1"/>
                <w:sz w:val="24"/>
                <w:szCs w:val="24"/>
                <w:lang w:val="ru-RU" w:eastAsia="ru-RU"/>
              </w:rPr>
              <w:t>Старий Косів Косівського району Івано-Франківської області</w:t>
            </w:r>
            <w:r w:rsidRPr="001E4E9D">
              <w:rPr>
                <w:rFonts w:eastAsia="Times New Roman" w:cs="Times New Roman"/>
                <w:color w:val="000000" w:themeColor="text1"/>
                <w:sz w:val="24"/>
                <w:szCs w:val="24"/>
                <w:lang w:val="ru-RU" w:eastAsia="ru-RU"/>
              </w:rPr>
              <w:t>.</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01/2022-12/</w:t>
            </w:r>
            <w:r w:rsidRPr="001E4E9D">
              <w:rPr>
                <w:rFonts w:eastAsia="Times New Roman" w:cs="Times New Roman"/>
                <w:color w:val="000000" w:themeColor="text1"/>
                <w:sz w:val="24"/>
                <w:szCs w:val="24"/>
                <w:lang w:eastAsia="ru-RU"/>
              </w:rPr>
              <w:t>2023</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A73A24"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54100,0</w:t>
            </w:r>
          </w:p>
        </w:tc>
        <w:tc>
          <w:tcPr>
            <w:tcW w:w="546" w:type="pct"/>
            <w:tcBorders>
              <w:top w:val="single" w:sz="6" w:space="0" w:color="000000"/>
              <w:left w:val="single" w:sz="6" w:space="0" w:color="000000"/>
              <w:bottom w:val="single" w:sz="6" w:space="0" w:color="000000"/>
              <w:right w:val="single" w:sz="6" w:space="0" w:color="000000"/>
            </w:tcBorders>
          </w:tcPr>
          <w:p w:rsidR="00E905E6" w:rsidRPr="00A73A24"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8900,0</w:t>
            </w:r>
          </w:p>
        </w:tc>
        <w:tc>
          <w:tcPr>
            <w:tcW w:w="783" w:type="pct"/>
            <w:tcBorders>
              <w:top w:val="single" w:sz="6" w:space="0" w:color="000000"/>
              <w:left w:val="single" w:sz="6" w:space="0" w:color="000000"/>
              <w:bottom w:val="single" w:sz="6" w:space="0" w:color="000000"/>
              <w:right w:val="single" w:sz="6" w:space="0" w:color="000000"/>
            </w:tcBorders>
          </w:tcPr>
          <w:p w:rsidR="00E905E6" w:rsidRPr="00A73A24"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63000,0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8900,0</w:t>
            </w: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18900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 xml:space="preserve"> 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955DEF" w:rsidRDefault="00E905E6" w:rsidP="00187F72">
            <w:pPr>
              <w:jc w:val="left"/>
              <w:rPr>
                <w:rFonts w:eastAsia="Times New Roman" w:cs="Times New Roman"/>
                <w:color w:val="000000" w:themeColor="text1"/>
                <w:sz w:val="24"/>
                <w:szCs w:val="24"/>
                <w:lang w:eastAsia="ru-RU"/>
              </w:rPr>
            </w:pPr>
            <w:r w:rsidRPr="00955DE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w:t>
            </w:r>
            <w:r w:rsidRPr="00955DEF">
              <w:rPr>
                <w:rFonts w:eastAsia="Times New Roman" w:cs="Times New Roman"/>
                <w:color w:val="000000" w:themeColor="text1"/>
                <w:sz w:val="24"/>
                <w:szCs w:val="24"/>
                <w:lang w:eastAsia="ru-RU"/>
              </w:rPr>
              <w:lastRenderedPageBreak/>
              <w:t xml:space="preserve">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44100,0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4</w:t>
            </w:r>
            <w:r>
              <w:rPr>
                <w:rFonts w:eastAsia="Times New Roman" w:cs="Times New Roman"/>
                <w:color w:val="000000" w:themeColor="text1"/>
                <w:sz w:val="24"/>
                <w:szCs w:val="24"/>
                <w:lang w:val="ru-RU" w:eastAsia="ru-RU"/>
              </w:rPr>
              <w:t>4</w:t>
            </w:r>
            <w:r w:rsidRPr="001E4E9D">
              <w:rPr>
                <w:rFonts w:eastAsia="Times New Roman" w:cs="Times New Roman"/>
                <w:color w:val="000000" w:themeColor="text1"/>
                <w:sz w:val="24"/>
                <w:szCs w:val="24"/>
                <w:lang w:val="ru-RU" w:eastAsia="ru-RU"/>
              </w:rPr>
              <w:t>100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 xml:space="preserve"> 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p>
        </w:tc>
      </w:tr>
    </w:tbl>
    <w:p w:rsidR="00F5727A" w:rsidRPr="001E4E9D" w:rsidRDefault="00F5727A" w:rsidP="001E4E9D">
      <w:pPr>
        <w:ind w:firstLine="709"/>
        <w:jc w:val="left"/>
        <w:rPr>
          <w:rFonts w:cs="Times New Roman"/>
          <w:color w:val="000000" w:themeColor="text1"/>
          <w:sz w:val="24"/>
          <w:szCs w:val="24"/>
        </w:rPr>
      </w:pPr>
    </w:p>
    <w:p w:rsidR="00B870A1" w:rsidRDefault="00946977" w:rsidP="001E4E9D">
      <w:pPr>
        <w:ind w:firstLine="709"/>
        <w:jc w:val="left"/>
        <w:rPr>
          <w:rFonts w:cs="Times New Roman"/>
          <w:color w:val="000000" w:themeColor="text1"/>
          <w:sz w:val="24"/>
          <w:szCs w:val="24"/>
        </w:rPr>
      </w:pPr>
      <w:r w:rsidRPr="001E4E9D">
        <w:rPr>
          <w:rFonts w:cs="Times New Roman"/>
          <w:color w:val="000000" w:themeColor="text1"/>
          <w:sz w:val="24"/>
          <w:szCs w:val="24"/>
        </w:rPr>
        <w:t>3.9</w:t>
      </w:r>
      <w:r w:rsidR="00834288"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154"/>
        <w:gridCol w:w="1009"/>
        <w:gridCol w:w="1309"/>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Манорик Тарас Степанович, селищний голова</w:t>
            </w:r>
            <w:r w:rsidR="00334A3B">
              <w:rPr>
                <w:rFonts w:eastAsia="Times New Roman" w:cs="Times New Roman"/>
                <w:color w:val="000000" w:themeColor="text1"/>
                <w:sz w:val="24"/>
                <w:szCs w:val="24"/>
                <w:lang w:eastAsia="ru-RU"/>
              </w:rPr>
              <w:t>;</w:t>
            </w:r>
          </w:p>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0993018895</w:t>
            </w:r>
          </w:p>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0953853975</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DC466A" w:rsidRDefault="00F51BFC" w:rsidP="00187F72">
            <w:pPr>
              <w:contextualSpacing/>
              <w:jc w:val="left"/>
              <w:rPr>
                <w:rFonts w:eastAsia="Times New Roman" w:cs="Times New Roman"/>
                <w:color w:val="000000" w:themeColor="text1"/>
                <w:sz w:val="24"/>
                <w:szCs w:val="24"/>
                <w:lang w:eastAsia="ru-RU"/>
              </w:rPr>
            </w:pPr>
            <w:hyperlink r:id="rId39" w:history="1">
              <w:r w:rsidR="00E905E6" w:rsidRPr="00334A3B">
                <w:rPr>
                  <w:rFonts w:eastAsia="Times New Roman" w:cs="Times New Roman"/>
                  <w:color w:val="000000" w:themeColor="text1"/>
                  <w:sz w:val="24"/>
                  <w:szCs w:val="24"/>
                  <w:lang w:val="en-US" w:eastAsia="ru-RU"/>
                </w:rPr>
                <w:t>broshniv</w:t>
              </w:r>
              <w:r w:rsidR="00E905E6" w:rsidRPr="00334A3B">
                <w:rPr>
                  <w:rFonts w:eastAsia="Times New Roman" w:cs="Times New Roman"/>
                  <w:color w:val="000000" w:themeColor="text1"/>
                  <w:sz w:val="24"/>
                  <w:szCs w:val="24"/>
                  <w:lang w:val="ru-RU" w:eastAsia="ru-RU"/>
                </w:rPr>
                <w:t>-</w:t>
              </w:r>
              <w:r w:rsidR="00E905E6" w:rsidRPr="00334A3B">
                <w:rPr>
                  <w:rFonts w:eastAsia="Times New Roman" w:cs="Times New Roman"/>
                  <w:color w:val="000000" w:themeColor="text1"/>
                  <w:sz w:val="24"/>
                  <w:szCs w:val="24"/>
                  <w:lang w:val="en-US" w:eastAsia="ru-RU"/>
                </w:rPr>
                <w:t>osada</w:t>
              </w:r>
              <w:r w:rsidR="00E905E6" w:rsidRPr="00334A3B">
                <w:rPr>
                  <w:rFonts w:eastAsia="Times New Roman" w:cs="Times New Roman"/>
                  <w:color w:val="000000" w:themeColor="text1"/>
                  <w:sz w:val="24"/>
                  <w:szCs w:val="24"/>
                  <w:lang w:val="ru-RU" w:eastAsia="ru-RU"/>
                </w:rPr>
                <w:t>@</w:t>
              </w:r>
              <w:r w:rsidR="00E905E6" w:rsidRPr="00334A3B">
                <w:rPr>
                  <w:rFonts w:eastAsia="Times New Roman" w:cs="Times New Roman"/>
                  <w:color w:val="000000" w:themeColor="text1"/>
                  <w:sz w:val="24"/>
                  <w:szCs w:val="24"/>
                  <w:lang w:val="en-US" w:eastAsia="ru-RU"/>
                </w:rPr>
                <w:t>ukr</w:t>
              </w:r>
              <w:r w:rsidR="00E905E6" w:rsidRPr="00334A3B">
                <w:rPr>
                  <w:rFonts w:eastAsia="Times New Roman" w:cs="Times New Roman"/>
                  <w:color w:val="000000" w:themeColor="text1"/>
                  <w:sz w:val="24"/>
                  <w:szCs w:val="24"/>
                  <w:lang w:val="ru-RU" w:eastAsia="ru-RU"/>
                </w:rPr>
                <w:t>.</w:t>
              </w:r>
              <w:r w:rsidR="00E905E6" w:rsidRPr="00334A3B">
                <w:rPr>
                  <w:rFonts w:eastAsia="Times New Roman" w:cs="Times New Roman"/>
                  <w:color w:val="000000" w:themeColor="text1"/>
                  <w:sz w:val="24"/>
                  <w:szCs w:val="24"/>
                  <w:lang w:val="en-US" w:eastAsia="ru-RU"/>
                </w:rPr>
                <w:t>net</w:t>
              </w:r>
            </w:hyperlink>
            <w:r w:rsidR="00DC466A">
              <w:rPr>
                <w:rFonts w:eastAsia="Times New Roman" w:cs="Times New Roman"/>
                <w:color w:val="000000" w:themeColor="text1"/>
                <w:sz w:val="24"/>
                <w:szCs w:val="24"/>
                <w:lang w:eastAsia="ru-RU"/>
              </w:rPr>
              <w:t>,</w:t>
            </w:r>
          </w:p>
          <w:p w:rsidR="00E905E6" w:rsidRPr="001E4E9D" w:rsidRDefault="00F51BFC" w:rsidP="00187F72">
            <w:pPr>
              <w:contextualSpacing/>
              <w:jc w:val="left"/>
              <w:rPr>
                <w:rFonts w:eastAsia="Times New Roman" w:cs="Times New Roman"/>
                <w:color w:val="000000" w:themeColor="text1"/>
                <w:sz w:val="24"/>
                <w:szCs w:val="24"/>
                <w:lang w:val="ru-RU" w:eastAsia="ru-RU"/>
              </w:rPr>
            </w:pPr>
            <w:hyperlink r:id="rId40" w:history="1">
              <w:r w:rsidR="00E905E6" w:rsidRPr="00334A3B">
                <w:rPr>
                  <w:rFonts w:eastAsia="Times New Roman" w:cs="Times New Roman"/>
                  <w:color w:val="000000" w:themeColor="text1"/>
                  <w:sz w:val="24"/>
                  <w:szCs w:val="24"/>
                  <w:lang w:val="en-US" w:eastAsia="ru-RU"/>
                </w:rPr>
                <w:t>broshneconom@gmail.com</w:t>
              </w:r>
            </w:hyperlink>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ind w:hanging="10"/>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Освіта в умовах карантину</w:t>
            </w:r>
          </w:p>
        </w:tc>
      </w:tr>
      <w:tr w:rsidR="00E905E6" w:rsidRPr="001E4E9D" w:rsidTr="00CE0870">
        <w:trPr>
          <w:trHeight w:val="5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71"/>
              </w:tabs>
              <w:ind w:hanging="1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райо</w:t>
            </w:r>
            <w:r w:rsidR="00DC466A">
              <w:rPr>
                <w:rFonts w:eastAsia="Times New Roman" w:cs="Times New Roman"/>
                <w:color w:val="000000" w:themeColor="text1"/>
                <w:sz w:val="24"/>
                <w:szCs w:val="24"/>
                <w:lang w:eastAsia="ru-RU"/>
              </w:rPr>
              <w:t>ну Івано-Франківської області, в</w:t>
            </w:r>
            <w:r w:rsidRPr="001E4E9D">
              <w:rPr>
                <w:rFonts w:eastAsia="Times New Roman" w:cs="Times New Roman"/>
                <w:color w:val="000000" w:themeColor="text1"/>
                <w:sz w:val="24"/>
                <w:szCs w:val="24"/>
                <w:lang w:eastAsia="ru-RU"/>
              </w:rPr>
              <w:t>ідділ осв</w:t>
            </w:r>
            <w:r w:rsidR="00E454D6">
              <w:rPr>
                <w:rFonts w:eastAsia="Times New Roman" w:cs="Times New Roman"/>
                <w:color w:val="000000" w:themeColor="text1"/>
                <w:sz w:val="24"/>
                <w:szCs w:val="24"/>
                <w:lang w:eastAsia="ru-RU"/>
              </w:rPr>
              <w:t>іти, культури, молоді та спорту</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71"/>
              </w:tabs>
              <w:ind w:hanging="10"/>
              <w:jc w:val="left"/>
              <w:rPr>
                <w:rFonts w:eastAsia="Times New Roman" w:cs="Times New Roman"/>
                <w:color w:val="000000" w:themeColor="text1"/>
                <w:sz w:val="24"/>
                <w:szCs w:val="24"/>
                <w:lang w:val="ru-RU" w:eastAsia="ru-RU"/>
              </w:rPr>
            </w:pPr>
            <w:r w:rsidRPr="000B79F0">
              <w:rPr>
                <w:rFonts w:eastAsia="Times New Roman" w:cs="Times New Roman"/>
                <w:color w:val="000000" w:themeColor="text1"/>
                <w:sz w:val="24"/>
                <w:szCs w:val="24"/>
                <w:shd w:val="clear" w:color="auto" w:fill="FFFFFF"/>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E454D6">
              <w:rPr>
                <w:rFonts w:eastAsia="Times New Roman" w:cs="Times New Roman"/>
                <w:color w:val="000000" w:themeColor="text1"/>
                <w:sz w:val="24"/>
                <w:szCs w:val="24"/>
                <w:shd w:val="clear" w:color="auto" w:fill="FFFFFF"/>
                <w:lang w:eastAsia="ru-RU"/>
              </w:rPr>
              <w:t>.</w:t>
            </w:r>
          </w:p>
        </w:tc>
      </w:tr>
      <w:tr w:rsidR="00E905E6" w:rsidRPr="001E4E9D" w:rsidTr="00CE0870">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71"/>
              </w:tabs>
              <w:ind w:hanging="1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забезпечення якісної онлайн освіти в умовах карантинних обмежень.</w:t>
            </w:r>
          </w:p>
          <w:p w:rsidR="00E905E6" w:rsidRPr="001E4E9D" w:rsidRDefault="00B46F7E" w:rsidP="00187F72">
            <w:pPr>
              <w:tabs>
                <w:tab w:val="left" w:pos="5371"/>
              </w:tabs>
              <w:ind w:hanging="10"/>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w:t>
            </w:r>
          </w:p>
          <w:p w:rsidR="00E905E6" w:rsidRPr="001E4E9D" w:rsidRDefault="00E905E6" w:rsidP="00187F72">
            <w:pPr>
              <w:tabs>
                <w:tab w:val="left" w:pos="5371"/>
              </w:tabs>
              <w:ind w:hanging="1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 Надати вчителям можливість проведення онлайн уроків.</w:t>
            </w:r>
          </w:p>
          <w:p w:rsidR="00E905E6" w:rsidRPr="001E4E9D" w:rsidRDefault="00E905E6" w:rsidP="00187F72">
            <w:pPr>
              <w:tabs>
                <w:tab w:val="left" w:pos="5371"/>
              </w:tabs>
              <w:ind w:hanging="1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 Проведення високошвидкісного інтернету в кожний клас та придбання необхідного обладнання, щоб забезпечити безперебійний інтернет.</w:t>
            </w:r>
          </w:p>
        </w:tc>
      </w:tr>
      <w:tr w:rsidR="00E905E6" w:rsidRPr="001E4E9D" w:rsidTr="00CE0870">
        <w:trPr>
          <w:trHeight w:val="44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71"/>
              </w:tabs>
              <w:ind w:hanging="10"/>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Брошнів-Осадська громада, Калуський район</w:t>
            </w:r>
          </w:p>
        </w:tc>
      </w:tr>
      <w:tr w:rsidR="00E905E6" w:rsidRPr="001E4E9D" w:rsidTr="00CE0870">
        <w:trPr>
          <w:trHeight w:val="27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F308FD" w:rsidP="00CE0870">
            <w:pPr>
              <w:tabs>
                <w:tab w:val="left" w:pos="5371"/>
              </w:tabs>
              <w:ind w:hanging="17"/>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У</w:t>
            </w:r>
            <w:r w:rsidR="00E905E6" w:rsidRPr="001E4E9D">
              <w:rPr>
                <w:rFonts w:eastAsia="Times New Roman" w:cs="Times New Roman"/>
                <w:color w:val="000000" w:themeColor="text1"/>
                <w:sz w:val="24"/>
                <w:szCs w:val="24"/>
                <w:lang w:eastAsia="ru-RU"/>
              </w:rPr>
              <w:t>чителі шко</w:t>
            </w:r>
            <w:r w:rsidR="00CE0870">
              <w:rPr>
                <w:rFonts w:eastAsia="Times New Roman" w:cs="Times New Roman"/>
                <w:color w:val="000000" w:themeColor="text1"/>
                <w:sz w:val="24"/>
                <w:szCs w:val="24"/>
                <w:lang w:eastAsia="ru-RU"/>
              </w:rPr>
              <w:t>ли, учні, їхні батьки та родичі</w:t>
            </w:r>
          </w:p>
        </w:tc>
      </w:tr>
      <w:tr w:rsidR="00E905E6" w:rsidRPr="001E4E9D" w:rsidTr="00CE0870">
        <w:trPr>
          <w:trHeight w:val="25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shd w:val="clear" w:color="auto" w:fill="FFFFFF"/>
              <w:tabs>
                <w:tab w:val="left" w:pos="5371"/>
              </w:tabs>
              <w:ind w:firstLine="10"/>
              <w:jc w:val="left"/>
              <w:textAlignment w:val="top"/>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val="ru-RU" w:eastAsia="uk-UA"/>
              </w:rPr>
              <w:t>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зовсім не просто. Дистанційна форма навчання передбачає доступ до інтернету закладів освіти, а також те, що вчителі володіють технологіями дистанційного навчання.</w:t>
            </w:r>
          </w:p>
          <w:p w:rsidR="00E905E6" w:rsidRPr="001E4E9D" w:rsidRDefault="00F308FD" w:rsidP="00187F72">
            <w:pPr>
              <w:tabs>
                <w:tab w:val="left" w:pos="5371"/>
              </w:tabs>
              <w:ind w:firstLine="10"/>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uk-UA"/>
              </w:rPr>
              <w:lastRenderedPageBreak/>
              <w:t>На даний час у школі не</w:t>
            </w:r>
            <w:r w:rsidR="00E905E6" w:rsidRPr="001E4E9D">
              <w:rPr>
                <w:rFonts w:eastAsia="Times New Roman" w:cs="Times New Roman"/>
                <w:color w:val="000000" w:themeColor="text1"/>
                <w:sz w:val="24"/>
                <w:szCs w:val="24"/>
                <w:lang w:eastAsia="uk-UA"/>
              </w:rPr>
              <w:t xml:space="preserve">має повноцінного інтернету, який можна використовувати вчителям безпосередньо на робочих місцях для проведення дистанційного навчання під час </w:t>
            </w:r>
            <w:r w:rsidR="00E905E6">
              <w:rPr>
                <w:rFonts w:eastAsia="Times New Roman" w:cs="Times New Roman"/>
                <w:color w:val="000000" w:themeColor="text1"/>
                <w:sz w:val="24"/>
                <w:szCs w:val="24"/>
                <w:lang w:eastAsia="uk-UA"/>
              </w:rPr>
              <w:t>карантинних обмежень</w:t>
            </w:r>
            <w:r>
              <w:rPr>
                <w:rFonts w:eastAsia="Times New Roman" w:cs="Times New Roman"/>
                <w:color w:val="000000" w:themeColor="text1"/>
                <w:sz w:val="24"/>
                <w:szCs w:val="24"/>
                <w:lang w:eastAsia="uk-UA"/>
              </w:rPr>
              <w:t>.</w:t>
            </w:r>
          </w:p>
        </w:tc>
      </w:tr>
      <w:tr w:rsidR="00E905E6" w:rsidRPr="001E4E9D" w:rsidTr="00CE0870">
        <w:trPr>
          <w:trHeight w:val="157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shd w:val="clear" w:color="auto" w:fill="FFFFFF"/>
              <w:tabs>
                <w:tab w:val="left" w:pos="5371"/>
              </w:tabs>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роведено високошвидкісний інтернет до 32 класів.</w:t>
            </w:r>
          </w:p>
          <w:p w:rsidR="00E905E6" w:rsidRPr="001E4E9D" w:rsidRDefault="00E905E6" w:rsidP="00187F72">
            <w:pPr>
              <w:tabs>
                <w:tab w:val="left" w:pos="5371"/>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ридбано роутери – 32 шт</w:t>
            </w:r>
            <w:r>
              <w:rPr>
                <w:rFonts w:eastAsia="Times New Roman" w:cs="Times New Roman"/>
                <w:color w:val="000000" w:themeColor="text1"/>
                <w:sz w:val="24"/>
                <w:szCs w:val="24"/>
                <w:lang w:val="ru-RU" w:eastAsia="ru-RU"/>
              </w:rPr>
              <w:t>.</w:t>
            </w:r>
          </w:p>
          <w:p w:rsidR="00E905E6" w:rsidRPr="001E4E9D" w:rsidRDefault="00E905E6" w:rsidP="00187F72">
            <w:pPr>
              <w:shd w:val="clear" w:color="auto" w:fill="FFFFFF"/>
              <w:tabs>
                <w:tab w:val="left" w:pos="5371"/>
              </w:tabs>
              <w:contextualSpacing/>
              <w:jc w:val="left"/>
              <w:rPr>
                <w:rFonts w:eastAsia="Times New Roman" w:cs="Times New Roman"/>
                <w:color w:val="000000" w:themeColor="text1"/>
                <w:spacing w:val="2"/>
                <w:sz w:val="24"/>
                <w:szCs w:val="24"/>
                <w:lang w:val="ru-RU" w:eastAsia="uk-UA"/>
              </w:rPr>
            </w:pPr>
            <w:r>
              <w:rPr>
                <w:rFonts w:eastAsia="Times New Roman" w:cs="Times New Roman"/>
                <w:color w:val="000000" w:themeColor="text1"/>
                <w:spacing w:val="2"/>
                <w:sz w:val="24"/>
                <w:szCs w:val="24"/>
                <w:lang w:val="ru-RU" w:eastAsia="uk-UA"/>
              </w:rPr>
              <w:t>З</w:t>
            </w:r>
            <w:r w:rsidRPr="001E4E9D">
              <w:rPr>
                <w:rFonts w:eastAsia="Times New Roman" w:cs="Times New Roman"/>
                <w:color w:val="000000" w:themeColor="text1"/>
                <w:spacing w:val="2"/>
                <w:sz w:val="24"/>
                <w:szCs w:val="24"/>
                <w:lang w:val="ru-RU" w:eastAsia="uk-UA"/>
              </w:rPr>
              <w:t>міцнено матеріально-технічн</w:t>
            </w:r>
            <w:r>
              <w:rPr>
                <w:rFonts w:eastAsia="Times New Roman" w:cs="Times New Roman"/>
                <w:color w:val="000000" w:themeColor="text1"/>
                <w:spacing w:val="2"/>
                <w:sz w:val="24"/>
                <w:szCs w:val="24"/>
                <w:lang w:val="ru-RU" w:eastAsia="uk-UA"/>
              </w:rPr>
              <w:t>у базу Брошнів-Осадського ліцею.</w:t>
            </w:r>
          </w:p>
          <w:p w:rsidR="00E905E6" w:rsidRPr="000B79F0" w:rsidRDefault="00956672" w:rsidP="00187F72">
            <w:pPr>
              <w:shd w:val="clear" w:color="auto" w:fill="FFFFFF"/>
              <w:tabs>
                <w:tab w:val="left" w:pos="5371"/>
              </w:tabs>
              <w:contextualSpacing/>
              <w:jc w:val="left"/>
              <w:rPr>
                <w:rFonts w:eastAsia="Times New Roman" w:cs="Times New Roman"/>
                <w:color w:val="000000" w:themeColor="text1"/>
                <w:spacing w:val="2"/>
                <w:sz w:val="24"/>
                <w:szCs w:val="24"/>
                <w:lang w:val="ru-RU" w:eastAsia="uk-UA"/>
              </w:rPr>
            </w:pPr>
            <w:r>
              <w:rPr>
                <w:rFonts w:eastAsia="Times New Roman" w:cs="Times New Roman"/>
                <w:color w:val="000000" w:themeColor="text1"/>
                <w:spacing w:val="2"/>
                <w:sz w:val="24"/>
                <w:szCs w:val="24"/>
                <w:lang w:val="ru-RU" w:eastAsia="uk-UA"/>
              </w:rPr>
              <w:t>Учителі отримали</w:t>
            </w:r>
            <w:r w:rsidR="00E905E6" w:rsidRPr="001E4E9D">
              <w:rPr>
                <w:rFonts w:eastAsia="Times New Roman" w:cs="Times New Roman"/>
                <w:color w:val="000000" w:themeColor="text1"/>
                <w:spacing w:val="2"/>
                <w:sz w:val="24"/>
                <w:szCs w:val="24"/>
                <w:lang w:val="ru-RU" w:eastAsia="uk-UA"/>
              </w:rPr>
              <w:t xml:space="preserve"> можливість проводити дистанційне навчання </w:t>
            </w:r>
            <w:r w:rsidR="00E905E6">
              <w:rPr>
                <w:rFonts w:eastAsia="Times New Roman" w:cs="Times New Roman"/>
                <w:color w:val="000000" w:themeColor="text1"/>
                <w:spacing w:val="2"/>
                <w:sz w:val="24"/>
                <w:szCs w:val="24"/>
                <w:lang w:val="ru-RU" w:eastAsia="uk-UA"/>
              </w:rPr>
              <w:t>безпосередньо на робочих місцях.</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956672">
            <w:pPr>
              <w:tabs>
                <w:tab w:val="left" w:pos="5371"/>
              </w:tabs>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val="ru-RU" w:eastAsia="ru-RU"/>
              </w:rPr>
              <w:t>Проведення високошвидк</w:t>
            </w:r>
            <w:r w:rsidR="00956672">
              <w:rPr>
                <w:rFonts w:eastAsia="Calibri" w:cs="Times New Roman"/>
                <w:color w:val="000000" w:themeColor="text1"/>
                <w:sz w:val="24"/>
                <w:szCs w:val="24"/>
                <w:lang w:val="ru-RU" w:eastAsia="ru-RU"/>
              </w:rPr>
              <w:t>існого інтернету до 32 класів,</w:t>
            </w:r>
            <w:r w:rsidRPr="001E4E9D">
              <w:rPr>
                <w:rFonts w:eastAsia="Calibri" w:cs="Times New Roman"/>
                <w:color w:val="000000" w:themeColor="text1"/>
                <w:sz w:val="24"/>
                <w:szCs w:val="24"/>
                <w:lang w:val="ru-RU" w:eastAsia="ru-RU"/>
              </w:rPr>
              <w:t xml:space="preserve"> придбання роутерів для проведення дистанційного навчання та надання учням </w:t>
            </w:r>
            <w:r w:rsidR="00956672">
              <w:rPr>
                <w:rFonts w:eastAsia="Calibri" w:cs="Times New Roman"/>
                <w:color w:val="000000" w:themeColor="text1"/>
                <w:sz w:val="24"/>
                <w:szCs w:val="24"/>
                <w:lang w:val="ru-RU" w:eastAsia="ru-RU"/>
              </w:rPr>
              <w:t xml:space="preserve">доступу </w:t>
            </w:r>
            <w:r w:rsidRPr="001E4E9D">
              <w:rPr>
                <w:rFonts w:eastAsia="Calibri" w:cs="Times New Roman"/>
                <w:color w:val="000000" w:themeColor="text1"/>
                <w:sz w:val="24"/>
                <w:szCs w:val="24"/>
                <w:lang w:val="ru-RU" w:eastAsia="ru-RU"/>
              </w:rPr>
              <w:t>до безперебійного навчального процесу.</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08</w:t>
            </w:r>
            <w:r w:rsidRPr="001E4E9D">
              <w:rPr>
                <w:rFonts w:eastAsia="Times New Roman" w:cs="Times New Roman"/>
                <w:color w:val="000000" w:themeColor="text1"/>
                <w:sz w:val="24"/>
                <w:szCs w:val="24"/>
                <w:lang w:val="ru-RU" w:eastAsia="ru-RU"/>
              </w:rPr>
              <w:t>/2021 - 12</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2021</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210,0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210,0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90,0</w:t>
            </w: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ru-RU" w:eastAsia="uk-UA"/>
              </w:rPr>
              <w:t>90,0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E905E6" w:rsidRPr="000B79F0"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08"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Ініціатори проєкту, </w:t>
            </w:r>
            <w:r>
              <w:rPr>
                <w:rFonts w:eastAsia="Times New Roman" w:cs="Times New Roman"/>
                <w:color w:val="000000" w:themeColor="text1"/>
                <w:sz w:val="24"/>
                <w:szCs w:val="24"/>
                <w:lang w:eastAsia="ru-RU"/>
              </w:rPr>
              <w:t>вчителі, учні, батьки та родичі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p>
        </w:tc>
      </w:tr>
    </w:tbl>
    <w:p w:rsidR="00946977" w:rsidRPr="001E4E9D" w:rsidRDefault="00946977" w:rsidP="001E4E9D">
      <w:pPr>
        <w:ind w:firstLine="709"/>
        <w:jc w:val="left"/>
        <w:rPr>
          <w:rFonts w:cs="Times New Roman"/>
          <w:color w:val="000000" w:themeColor="text1"/>
          <w:sz w:val="24"/>
          <w:szCs w:val="24"/>
        </w:rPr>
      </w:pPr>
    </w:p>
    <w:p w:rsidR="00004286"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3.</w:t>
      </w:r>
      <w:r w:rsidR="00946977" w:rsidRPr="001E4E9D">
        <w:rPr>
          <w:rFonts w:cs="Times New Roman"/>
          <w:color w:val="000000" w:themeColor="text1"/>
          <w:sz w:val="24"/>
          <w:szCs w:val="24"/>
        </w:rPr>
        <w:t>10</w:t>
      </w:r>
      <w:r w:rsidRPr="001E4E9D">
        <w:rPr>
          <w:rFonts w:cs="Times New Roman"/>
          <w:color w:val="000000" w:themeColor="text1"/>
          <w:sz w:val="24"/>
          <w:szCs w:val="24"/>
        </w:rPr>
        <w:t>.</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900"/>
        <w:gridCol w:w="1022"/>
        <w:gridCol w:w="1017"/>
        <w:gridCol w:w="1767"/>
      </w:tblGrid>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Манорик Тарас Степанович, селищний голова</w:t>
            </w:r>
            <w:r w:rsidR="00D87C5C">
              <w:rPr>
                <w:rFonts w:eastAsia="Times New Roman" w:cs="Times New Roman"/>
                <w:color w:val="000000" w:themeColor="text1"/>
                <w:sz w:val="24"/>
                <w:szCs w:val="24"/>
                <w:lang w:eastAsia="ru-RU"/>
              </w:rPr>
              <w:t>;</w:t>
            </w:r>
          </w:p>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0993018895</w:t>
            </w:r>
          </w:p>
          <w:p w:rsidR="00E905E6" w:rsidRPr="001E4E9D" w:rsidRDefault="00E905E6" w:rsidP="00187F72">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380953853975</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F51BFC" w:rsidP="00187F72">
            <w:pPr>
              <w:contextualSpacing/>
              <w:jc w:val="left"/>
              <w:rPr>
                <w:rFonts w:eastAsia="Times New Roman" w:cs="Times New Roman"/>
                <w:color w:val="000000" w:themeColor="text1"/>
                <w:sz w:val="24"/>
                <w:szCs w:val="24"/>
                <w:lang w:val="ru-RU" w:eastAsia="ru-RU"/>
              </w:rPr>
            </w:pPr>
            <w:hyperlink r:id="rId41" w:history="1">
              <w:r w:rsidR="00E905E6" w:rsidRPr="001E4E9D">
                <w:rPr>
                  <w:rFonts w:eastAsia="Times New Roman" w:cs="Times New Roman"/>
                  <w:color w:val="000000" w:themeColor="text1"/>
                  <w:sz w:val="24"/>
                  <w:szCs w:val="24"/>
                  <w:lang w:val="en-US" w:eastAsia="ru-RU"/>
                </w:rPr>
                <w:t>broshniv</w:t>
              </w:r>
              <w:r w:rsidR="00E905E6" w:rsidRPr="001E4E9D">
                <w:rPr>
                  <w:rFonts w:eastAsia="Times New Roman" w:cs="Times New Roman"/>
                  <w:color w:val="000000" w:themeColor="text1"/>
                  <w:sz w:val="24"/>
                  <w:szCs w:val="24"/>
                  <w:lang w:val="ru-RU" w:eastAsia="ru-RU"/>
                </w:rPr>
                <w:t>-</w:t>
              </w:r>
              <w:r w:rsidR="00E905E6" w:rsidRPr="001E4E9D">
                <w:rPr>
                  <w:rFonts w:eastAsia="Times New Roman" w:cs="Times New Roman"/>
                  <w:color w:val="000000" w:themeColor="text1"/>
                  <w:sz w:val="24"/>
                  <w:szCs w:val="24"/>
                  <w:lang w:val="en-US" w:eastAsia="ru-RU"/>
                </w:rPr>
                <w:t>osada</w:t>
              </w:r>
              <w:r w:rsidR="00E905E6" w:rsidRPr="001E4E9D">
                <w:rPr>
                  <w:rFonts w:eastAsia="Times New Roman" w:cs="Times New Roman"/>
                  <w:color w:val="000000" w:themeColor="text1"/>
                  <w:sz w:val="24"/>
                  <w:szCs w:val="24"/>
                  <w:lang w:val="ru-RU" w:eastAsia="ru-RU"/>
                </w:rPr>
                <w:t>@</w:t>
              </w:r>
              <w:r w:rsidR="00E905E6" w:rsidRPr="001E4E9D">
                <w:rPr>
                  <w:rFonts w:eastAsia="Times New Roman" w:cs="Times New Roman"/>
                  <w:color w:val="000000" w:themeColor="text1"/>
                  <w:sz w:val="24"/>
                  <w:szCs w:val="24"/>
                  <w:lang w:val="en-US" w:eastAsia="ru-RU"/>
                </w:rPr>
                <w:t>ukr</w:t>
              </w:r>
              <w:r w:rsidR="00E905E6" w:rsidRPr="001E4E9D">
                <w:rPr>
                  <w:rFonts w:eastAsia="Times New Roman" w:cs="Times New Roman"/>
                  <w:color w:val="000000" w:themeColor="text1"/>
                  <w:sz w:val="24"/>
                  <w:szCs w:val="24"/>
                  <w:lang w:val="ru-RU" w:eastAsia="ru-RU"/>
                </w:rPr>
                <w:t>.</w:t>
              </w:r>
              <w:r w:rsidR="00E905E6" w:rsidRPr="001E4E9D">
                <w:rPr>
                  <w:rFonts w:eastAsia="Times New Roman" w:cs="Times New Roman"/>
                  <w:color w:val="000000" w:themeColor="text1"/>
                  <w:sz w:val="24"/>
                  <w:szCs w:val="24"/>
                  <w:lang w:val="en-US" w:eastAsia="ru-RU"/>
                </w:rPr>
                <w:t>net</w:t>
              </w:r>
            </w:hyperlink>
          </w:p>
          <w:p w:rsidR="00E905E6" w:rsidRPr="001E4E9D" w:rsidRDefault="00F51BFC" w:rsidP="00187F72">
            <w:pPr>
              <w:contextualSpacing/>
              <w:jc w:val="left"/>
              <w:rPr>
                <w:rFonts w:eastAsia="Times New Roman" w:cs="Times New Roman"/>
                <w:color w:val="000000" w:themeColor="text1"/>
                <w:sz w:val="24"/>
                <w:szCs w:val="24"/>
                <w:lang w:val="ru-RU" w:eastAsia="ru-RU"/>
              </w:rPr>
            </w:pPr>
            <w:hyperlink r:id="rId42" w:history="1">
              <w:r w:rsidR="00E905E6" w:rsidRPr="001E4E9D">
                <w:rPr>
                  <w:rFonts w:eastAsia="Times New Roman" w:cs="Times New Roman"/>
                  <w:color w:val="000000" w:themeColor="text1"/>
                  <w:sz w:val="24"/>
                  <w:szCs w:val="24"/>
                  <w:lang w:val="en-US" w:eastAsia="ru-RU"/>
                </w:rPr>
                <w:t>broshneconom@gmail.com</w:t>
              </w:r>
            </w:hyperlink>
          </w:p>
        </w:tc>
      </w:tr>
      <w:tr w:rsidR="00E905E6" w:rsidRPr="001E4E9D" w:rsidTr="00CE0870">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Школа в </w:t>
            </w:r>
            <w:r>
              <w:rPr>
                <w:rFonts w:eastAsia="Times New Roman" w:cs="Times New Roman"/>
                <w:color w:val="000000" w:themeColor="text1"/>
                <w:sz w:val="24"/>
                <w:szCs w:val="24"/>
                <w:lang w:eastAsia="ru-RU"/>
              </w:rPr>
              <w:t>умовах пандемії</w:t>
            </w:r>
          </w:p>
        </w:tc>
      </w:tr>
      <w:tr w:rsidR="00E905E6" w:rsidRPr="001E4E9D" w:rsidTr="00CE0870">
        <w:trPr>
          <w:trHeight w:val="5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району Івано-Франківськ</w:t>
            </w:r>
            <w:r w:rsidR="00D87C5C">
              <w:rPr>
                <w:rFonts w:eastAsia="Times New Roman" w:cs="Times New Roman"/>
                <w:color w:val="000000" w:themeColor="text1"/>
                <w:sz w:val="24"/>
                <w:szCs w:val="24"/>
                <w:lang w:eastAsia="ru-RU"/>
              </w:rPr>
              <w:t>ої області, в</w:t>
            </w:r>
            <w:r w:rsidRPr="001E4E9D">
              <w:rPr>
                <w:rFonts w:eastAsia="Times New Roman" w:cs="Times New Roman"/>
                <w:color w:val="000000" w:themeColor="text1"/>
                <w:sz w:val="24"/>
                <w:szCs w:val="24"/>
                <w:lang w:eastAsia="ru-RU"/>
              </w:rPr>
              <w:t>ідділ осв</w:t>
            </w:r>
            <w:r w:rsidR="00D87C5C">
              <w:rPr>
                <w:rFonts w:eastAsia="Times New Roman" w:cs="Times New Roman"/>
                <w:color w:val="000000" w:themeColor="text1"/>
                <w:sz w:val="24"/>
                <w:szCs w:val="24"/>
                <w:lang w:eastAsia="ru-RU"/>
              </w:rPr>
              <w:t>іти, культури, молоді та спорту</w:t>
            </w:r>
          </w:p>
        </w:tc>
      </w:tr>
      <w:tr w:rsidR="00E905E6" w:rsidRPr="001E4E9D" w:rsidTr="00CE0870">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ru-RU" w:eastAsia="ru-RU"/>
              </w:rPr>
            </w:pPr>
            <w:r w:rsidRPr="000B79F0">
              <w:rPr>
                <w:rFonts w:eastAsia="Times New Roman" w:cs="Times New Roman"/>
                <w:color w:val="000000" w:themeColor="text1"/>
                <w:sz w:val="24"/>
                <w:szCs w:val="24"/>
                <w:shd w:val="clear" w:color="auto" w:fill="FFFFFF"/>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D95939">
              <w:rPr>
                <w:rFonts w:eastAsia="Times New Roman" w:cs="Times New Roman"/>
                <w:color w:val="000000" w:themeColor="text1"/>
                <w:sz w:val="24"/>
                <w:szCs w:val="24"/>
                <w:shd w:val="clear" w:color="auto" w:fill="FFFFFF"/>
                <w:lang w:eastAsia="ru-RU"/>
              </w:rPr>
              <w:t>.</w:t>
            </w:r>
          </w:p>
        </w:tc>
      </w:tr>
      <w:tr w:rsidR="00E905E6" w:rsidRPr="001E4E9D" w:rsidTr="00CE0870">
        <w:trPr>
          <w:trHeight w:val="10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Організув</w:t>
            </w:r>
            <w:r w:rsidR="00D95939">
              <w:rPr>
                <w:rFonts w:eastAsia="Times New Roman" w:cs="Times New Roman"/>
                <w:color w:val="000000" w:themeColor="text1"/>
                <w:sz w:val="24"/>
                <w:szCs w:val="24"/>
                <w:lang w:eastAsia="ru-RU"/>
              </w:rPr>
              <w:t>ати ефективний освітній процес у</w:t>
            </w:r>
            <w:r w:rsidRPr="001E4E9D">
              <w:rPr>
                <w:rFonts w:eastAsia="Times New Roman" w:cs="Times New Roman"/>
                <w:color w:val="000000" w:themeColor="text1"/>
                <w:sz w:val="24"/>
                <w:szCs w:val="24"/>
                <w:lang w:eastAsia="ru-RU"/>
              </w:rPr>
              <w:t xml:space="preserve"> період дистанційного навчання</w:t>
            </w:r>
            <w:r w:rsidR="00D95939">
              <w:rPr>
                <w:rFonts w:eastAsia="Times New Roman" w:cs="Times New Roman"/>
                <w:color w:val="000000" w:themeColor="text1"/>
                <w:sz w:val="24"/>
                <w:szCs w:val="24"/>
                <w:lang w:eastAsia="ru-RU"/>
              </w:rPr>
              <w:t>.</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D95939">
              <w:rPr>
                <w:rFonts w:eastAsia="Times New Roman" w:cs="Times New Roman"/>
                <w:color w:val="000000" w:themeColor="text1"/>
                <w:sz w:val="24"/>
                <w:szCs w:val="24"/>
                <w:lang w:eastAsia="ru-RU"/>
              </w:rPr>
              <w:t>:</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 Надати вчителям можливість проведення онлайн уроків.</w:t>
            </w:r>
          </w:p>
          <w:p w:rsidR="00E905E6" w:rsidRPr="001E4E9D" w:rsidRDefault="00D95939" w:rsidP="00D9593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 Підготу</w:t>
            </w:r>
            <w:r w:rsidR="00E905E6" w:rsidRPr="001E4E9D">
              <w:rPr>
                <w:rFonts w:eastAsia="Times New Roman" w:cs="Times New Roman"/>
                <w:color w:val="000000" w:themeColor="text1"/>
                <w:sz w:val="24"/>
                <w:szCs w:val="24"/>
                <w:lang w:eastAsia="ru-RU"/>
              </w:rPr>
              <w:t>в</w:t>
            </w:r>
            <w:r>
              <w:rPr>
                <w:rFonts w:eastAsia="Times New Roman" w:cs="Times New Roman"/>
                <w:color w:val="000000" w:themeColor="text1"/>
                <w:sz w:val="24"/>
                <w:szCs w:val="24"/>
                <w:lang w:eastAsia="ru-RU"/>
              </w:rPr>
              <w:t xml:space="preserve">ати безперешкодний </w:t>
            </w:r>
            <w:r w:rsidR="00E905E6" w:rsidRPr="001E4E9D">
              <w:rPr>
                <w:rFonts w:eastAsia="Times New Roman" w:cs="Times New Roman"/>
                <w:color w:val="000000" w:themeColor="text1"/>
                <w:sz w:val="24"/>
                <w:szCs w:val="24"/>
                <w:lang w:eastAsia="ru-RU"/>
              </w:rPr>
              <w:t>перех</w:t>
            </w:r>
            <w:r>
              <w:rPr>
                <w:rFonts w:eastAsia="Times New Roman" w:cs="Times New Roman"/>
                <w:color w:val="000000" w:themeColor="text1"/>
                <w:sz w:val="24"/>
                <w:szCs w:val="24"/>
                <w:lang w:eastAsia="ru-RU"/>
              </w:rPr>
              <w:t>і</w:t>
            </w:r>
            <w:r w:rsidR="00E905E6" w:rsidRPr="001E4E9D">
              <w:rPr>
                <w:rFonts w:eastAsia="Times New Roman" w:cs="Times New Roman"/>
                <w:color w:val="000000" w:themeColor="text1"/>
                <w:sz w:val="24"/>
                <w:szCs w:val="24"/>
                <w:lang w:eastAsia="ru-RU"/>
              </w:rPr>
              <w:t>д</w:t>
            </w:r>
            <w:r>
              <w:rPr>
                <w:rFonts w:eastAsia="Times New Roman" w:cs="Times New Roman"/>
                <w:color w:val="000000" w:themeColor="text1"/>
                <w:sz w:val="24"/>
                <w:szCs w:val="24"/>
                <w:lang w:eastAsia="ru-RU"/>
              </w:rPr>
              <w:t xml:space="preserve"> школи </w:t>
            </w:r>
            <w:r w:rsidR="00E905E6" w:rsidRPr="001E4E9D">
              <w:rPr>
                <w:rFonts w:eastAsia="Times New Roman" w:cs="Times New Roman"/>
                <w:color w:val="000000" w:themeColor="text1"/>
                <w:sz w:val="24"/>
                <w:szCs w:val="24"/>
                <w:lang w:eastAsia="ru-RU"/>
              </w:rPr>
              <w:t>від очного до дистанційного</w:t>
            </w:r>
            <w:r>
              <w:rPr>
                <w:rFonts w:eastAsia="Times New Roman" w:cs="Times New Roman"/>
                <w:color w:val="000000" w:themeColor="text1"/>
                <w:sz w:val="24"/>
                <w:szCs w:val="24"/>
                <w:lang w:eastAsia="ru-RU"/>
              </w:rPr>
              <w:t xml:space="preserve"> навчання</w:t>
            </w:r>
            <w:r w:rsidR="00E905E6" w:rsidRPr="001E4E9D">
              <w:rPr>
                <w:rFonts w:eastAsia="Times New Roman" w:cs="Times New Roman"/>
                <w:color w:val="000000" w:themeColor="text1"/>
                <w:sz w:val="24"/>
                <w:szCs w:val="24"/>
                <w:lang w:eastAsia="ru-RU"/>
              </w:rPr>
              <w:t>.</w:t>
            </w:r>
          </w:p>
        </w:tc>
      </w:tr>
      <w:tr w:rsidR="00E905E6" w:rsidRPr="001E4E9D" w:rsidTr="00CE0870">
        <w:trPr>
          <w:trHeight w:val="45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Брошнів-Осадська громада, Калуський район</w:t>
            </w:r>
          </w:p>
        </w:tc>
      </w:tr>
      <w:tr w:rsidR="00E905E6" w:rsidRPr="001E4E9D" w:rsidTr="00CE0870">
        <w:trPr>
          <w:trHeight w:val="27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D95939" w:rsidP="00187F7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У</w:t>
            </w:r>
            <w:r w:rsidR="00E905E6" w:rsidRPr="001E4E9D">
              <w:rPr>
                <w:rFonts w:eastAsia="Times New Roman" w:cs="Times New Roman"/>
                <w:color w:val="000000" w:themeColor="text1"/>
                <w:sz w:val="24"/>
                <w:szCs w:val="24"/>
                <w:lang w:eastAsia="ru-RU"/>
              </w:rPr>
              <w:t>чителі школи, учні, їхні батьки та родичі.</w:t>
            </w:r>
          </w:p>
        </w:tc>
      </w:tr>
      <w:tr w:rsidR="00E905E6" w:rsidRPr="001E4E9D" w:rsidTr="00CE0870">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Закриття шкіл через COVID-19 спричинило значний збій у наданні освітніх послуг. 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зовсім не просто. Щоб зменшити та подолати довгострокові негативні наслідки, необхідно впровадити програми відновлення  освітнього процесу, захистити освітні бюджети та підготуватися до майбутніх потрясінь. Тому забезпечення сучасним комп’ютерним мультимедійним обладнанням та відповідним програмним забезпеченням, яке б відповідало сучасним вимогам до доступності навчання в час карантинних обмежень – запорука успішного майбутнього підростаючого покоління, що дозволить отримати кращу стартову позицію в житті.</w:t>
            </w:r>
          </w:p>
        </w:tc>
      </w:tr>
      <w:tr w:rsidR="00E905E6" w:rsidRPr="001E4E9D" w:rsidTr="00CE0870">
        <w:trPr>
          <w:trHeight w:val="39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shd w:val="clear" w:color="auto" w:fill="FFFFFF"/>
              <w:contextualSpacing/>
              <w:jc w:val="left"/>
              <w:rPr>
                <w:rFonts w:eastAsia="Times New Roman" w:cs="Times New Roman"/>
                <w:color w:val="000000" w:themeColor="text1"/>
                <w:spacing w:val="2"/>
                <w:sz w:val="24"/>
                <w:szCs w:val="24"/>
                <w:lang w:val="ru-RU" w:eastAsia="uk-UA"/>
              </w:rPr>
            </w:pPr>
            <w:r w:rsidRPr="001E4E9D">
              <w:rPr>
                <w:rFonts w:eastAsia="Times New Roman" w:cs="Times New Roman"/>
                <w:color w:val="000000" w:themeColor="text1"/>
                <w:spacing w:val="2"/>
                <w:sz w:val="24"/>
                <w:szCs w:val="24"/>
                <w:lang w:val="ru-RU" w:eastAsia="uk-UA"/>
              </w:rPr>
              <w:t>Зміцнено матеріально-технічну базу Брошнів-Осадського ліцею.</w:t>
            </w:r>
          </w:p>
          <w:p w:rsidR="00E905E6" w:rsidRPr="001E4E9D" w:rsidRDefault="00A814FC" w:rsidP="00187F72">
            <w:pPr>
              <w:shd w:val="clear" w:color="auto" w:fill="FFFFFF"/>
              <w:contextualSpacing/>
              <w:jc w:val="left"/>
              <w:rPr>
                <w:rFonts w:eastAsia="Times New Roman" w:cs="Times New Roman"/>
                <w:color w:val="000000" w:themeColor="text1"/>
                <w:spacing w:val="2"/>
                <w:sz w:val="24"/>
                <w:szCs w:val="24"/>
                <w:lang w:val="ru-RU" w:eastAsia="uk-UA"/>
              </w:rPr>
            </w:pPr>
            <w:r>
              <w:rPr>
                <w:rFonts w:eastAsia="Times New Roman" w:cs="Times New Roman"/>
                <w:color w:val="000000" w:themeColor="text1"/>
                <w:spacing w:val="2"/>
                <w:sz w:val="24"/>
                <w:szCs w:val="24"/>
                <w:lang w:val="ru-RU" w:eastAsia="uk-UA"/>
              </w:rPr>
              <w:t>У</w:t>
            </w:r>
            <w:r w:rsidR="00E905E6" w:rsidRPr="001E4E9D">
              <w:rPr>
                <w:rFonts w:eastAsia="Times New Roman" w:cs="Times New Roman"/>
                <w:color w:val="000000" w:themeColor="text1"/>
                <w:spacing w:val="2"/>
                <w:sz w:val="24"/>
                <w:szCs w:val="24"/>
                <w:lang w:val="ru-RU" w:eastAsia="uk-UA"/>
              </w:rPr>
              <w:t>чителі отримають можливість проводити дистанційне навчання безпосередньо на робочих місцях.</w:t>
            </w:r>
          </w:p>
          <w:p w:rsidR="00E905E6" w:rsidRPr="001E4E9D" w:rsidRDefault="00E905E6" w:rsidP="00187F72">
            <w:pPr>
              <w:shd w:val="clear" w:color="auto" w:fill="FFFFFF"/>
              <w:contextualSpacing/>
              <w:jc w:val="left"/>
              <w:rPr>
                <w:rFonts w:eastAsia="Times New Roman" w:cs="Times New Roman"/>
                <w:color w:val="000000" w:themeColor="text1"/>
                <w:spacing w:val="2"/>
                <w:sz w:val="24"/>
                <w:szCs w:val="24"/>
                <w:lang w:val="ru-RU" w:eastAsia="uk-UA"/>
              </w:rPr>
            </w:pPr>
            <w:r w:rsidRPr="001E4E9D">
              <w:rPr>
                <w:rFonts w:eastAsia="Times New Roman" w:cs="Times New Roman"/>
                <w:color w:val="000000" w:themeColor="text1"/>
                <w:spacing w:val="2"/>
                <w:sz w:val="24"/>
                <w:szCs w:val="24"/>
                <w:lang w:val="ru-RU" w:eastAsia="uk-UA"/>
              </w:rPr>
              <w:t>Зменшиться стрес для батьків, які не</w:t>
            </w:r>
            <w:r w:rsidR="00A814FC">
              <w:rPr>
                <w:rFonts w:eastAsia="Times New Roman" w:cs="Times New Roman"/>
                <w:color w:val="000000" w:themeColor="text1"/>
                <w:spacing w:val="2"/>
                <w:sz w:val="24"/>
                <w:szCs w:val="24"/>
                <w:lang w:val="ru-RU" w:eastAsia="uk-UA"/>
              </w:rPr>
              <w:t xml:space="preserve"> </w:t>
            </w:r>
            <w:r w:rsidRPr="001E4E9D">
              <w:rPr>
                <w:rFonts w:eastAsia="Times New Roman" w:cs="Times New Roman"/>
                <w:color w:val="000000" w:themeColor="text1"/>
                <w:spacing w:val="2"/>
                <w:sz w:val="24"/>
                <w:szCs w:val="24"/>
                <w:lang w:val="ru-RU" w:eastAsia="uk-UA"/>
              </w:rPr>
              <w:t>підготовлені до дистанційної домашньої освіти.</w:t>
            </w:r>
          </w:p>
          <w:p w:rsidR="00E905E6" w:rsidRPr="001E4E9D" w:rsidRDefault="00E905E6" w:rsidP="00187F72">
            <w:pPr>
              <w:jc w:val="left"/>
              <w:rPr>
                <w:rFonts w:eastAsia="Times New Roman" w:cs="Times New Roman"/>
                <w:color w:val="000000" w:themeColor="text1"/>
                <w:spacing w:val="2"/>
                <w:sz w:val="24"/>
                <w:szCs w:val="24"/>
                <w:lang w:val="ru-RU" w:eastAsia="uk-UA"/>
              </w:rPr>
            </w:pPr>
            <w:r w:rsidRPr="001E4E9D">
              <w:rPr>
                <w:rFonts w:eastAsia="Times New Roman" w:cs="Times New Roman"/>
                <w:color w:val="000000" w:themeColor="text1"/>
                <w:spacing w:val="2"/>
                <w:sz w:val="24"/>
                <w:szCs w:val="24"/>
                <w:lang w:val="ru-RU" w:eastAsia="uk-UA"/>
              </w:rPr>
              <w:t xml:space="preserve">Зменшиться навантаження на учнів, які </w:t>
            </w:r>
            <w:r w:rsidRPr="001E4E9D">
              <w:rPr>
                <w:rFonts w:eastAsia="Times New Roman" w:cs="Times New Roman"/>
                <w:color w:val="000000" w:themeColor="text1"/>
                <w:spacing w:val="2"/>
                <w:sz w:val="24"/>
                <w:szCs w:val="24"/>
                <w:lang w:val="ru-RU" w:eastAsia="uk-UA"/>
              </w:rPr>
              <w:lastRenderedPageBreak/>
              <w:t>змушені опрацьовувати шкільний матеріал самостійно.</w:t>
            </w:r>
          </w:p>
          <w:p w:rsidR="00E905E6" w:rsidRPr="001E4E9D" w:rsidRDefault="00E905E6" w:rsidP="00187F72">
            <w:pPr>
              <w:shd w:val="clear" w:color="auto" w:fill="FFFFFF"/>
              <w:jc w:val="left"/>
              <w:textAlignment w:val="baseline"/>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Закупівля необхідного комп’ютерного обладнання, програмного забезпечення та засобів навчання</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для</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закладу освіти: </w:t>
            </w:r>
          </w:p>
          <w:p w:rsidR="00E905E6" w:rsidRPr="001E4E9D" w:rsidRDefault="00E905E6" w:rsidP="00187F72">
            <w:pPr>
              <w:numPr>
                <w:ilvl w:val="0"/>
                <w:numId w:val="4"/>
              </w:numPr>
              <w:shd w:val="clear" w:color="auto" w:fill="FFFFFF"/>
              <w:ind w:left="0" w:hanging="127"/>
              <w:contextualSpacing/>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ноутбук - 16 шт</w:t>
            </w:r>
            <w:r w:rsidR="00A814FC">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p>
          <w:p w:rsidR="00E905E6" w:rsidRPr="001E4E9D" w:rsidRDefault="00E905E6" w:rsidP="00187F72">
            <w:pPr>
              <w:numPr>
                <w:ilvl w:val="0"/>
                <w:numId w:val="4"/>
              </w:numPr>
              <w:shd w:val="clear" w:color="auto" w:fill="FFFFFF"/>
              <w:ind w:left="0" w:hanging="127"/>
              <w:contextualSpacing/>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інтерактивний комплекс – 13 шт</w:t>
            </w:r>
            <w:r w:rsidR="00A814FC">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w:t>
            </w:r>
          </w:p>
          <w:p w:rsidR="00E905E6" w:rsidRPr="001E4E9D" w:rsidRDefault="00E905E6" w:rsidP="00187F72">
            <w:pPr>
              <w:numPr>
                <w:ilvl w:val="0"/>
                <w:numId w:val="4"/>
              </w:numPr>
              <w:shd w:val="clear" w:color="auto" w:fill="FFFFFF"/>
              <w:ind w:left="0" w:hanging="127"/>
              <w:contextualSpacing/>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мультимедійна панель – 3 шт</w:t>
            </w:r>
            <w:r w:rsidR="00A814FC">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w:t>
            </w:r>
          </w:p>
          <w:p w:rsidR="00E905E6" w:rsidRPr="001E4E9D" w:rsidRDefault="00E905E6" w:rsidP="00187F72">
            <w:pPr>
              <w:numPr>
                <w:ilvl w:val="0"/>
                <w:numId w:val="4"/>
              </w:numPr>
              <w:ind w:left="0"/>
              <w:contextualSpacing/>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документ-камера – 16 шт.</w:t>
            </w:r>
          </w:p>
        </w:tc>
      </w:tr>
      <w:tr w:rsidR="00E905E6" w:rsidRPr="001E4E9D" w:rsidTr="00CE0870">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A814FC">
            <w:pPr>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val="ru-RU" w:eastAsia="ru-RU"/>
              </w:rPr>
              <w:t xml:space="preserve">Придбання </w:t>
            </w:r>
            <w:r w:rsidRPr="001E4E9D">
              <w:rPr>
                <w:rFonts w:eastAsia="Times New Roman" w:cs="Times New Roman"/>
                <w:color w:val="000000" w:themeColor="text1"/>
                <w:sz w:val="24"/>
                <w:szCs w:val="24"/>
                <w:lang w:val="ru-RU" w:eastAsia="uk-UA"/>
              </w:rPr>
              <w:t>необхідного комп’ютерного обладнання, програмного забезпечення та засобів навчання</w:t>
            </w:r>
            <w:r w:rsidRPr="001E4E9D">
              <w:rPr>
                <w:rFonts w:eastAsia="Calibri" w:cs="Times New Roman"/>
                <w:color w:val="000000" w:themeColor="text1"/>
                <w:sz w:val="24"/>
                <w:szCs w:val="24"/>
                <w:lang w:val="ru-RU" w:eastAsia="ru-RU"/>
              </w:rPr>
              <w:t xml:space="preserve"> для пров</w:t>
            </w:r>
            <w:r w:rsidR="00A814FC">
              <w:rPr>
                <w:rFonts w:eastAsia="Calibri" w:cs="Times New Roman"/>
                <w:color w:val="000000" w:themeColor="text1"/>
                <w:sz w:val="24"/>
                <w:szCs w:val="24"/>
                <w:lang w:val="ru-RU" w:eastAsia="ru-RU"/>
              </w:rPr>
              <w:t>едення дистанційного навчання,</w:t>
            </w:r>
            <w:r w:rsidRPr="001E4E9D">
              <w:rPr>
                <w:rFonts w:eastAsia="Calibri" w:cs="Times New Roman"/>
                <w:color w:val="000000" w:themeColor="text1"/>
                <w:sz w:val="24"/>
                <w:szCs w:val="24"/>
                <w:lang w:val="ru-RU" w:eastAsia="ru-RU"/>
              </w:rPr>
              <w:t xml:space="preserve"> </w:t>
            </w:r>
            <w:r w:rsidR="00A814FC">
              <w:rPr>
                <w:rFonts w:eastAsia="Calibri" w:cs="Times New Roman"/>
                <w:color w:val="000000" w:themeColor="text1"/>
                <w:sz w:val="24"/>
                <w:szCs w:val="24"/>
                <w:lang w:val="ru-RU" w:eastAsia="ru-RU"/>
              </w:rPr>
              <w:t xml:space="preserve">створення умов для </w:t>
            </w:r>
            <w:r w:rsidRPr="001E4E9D">
              <w:rPr>
                <w:rFonts w:eastAsia="Calibri" w:cs="Times New Roman"/>
                <w:color w:val="000000" w:themeColor="text1"/>
                <w:sz w:val="24"/>
                <w:szCs w:val="24"/>
                <w:lang w:val="ru-RU" w:eastAsia="ru-RU"/>
              </w:rPr>
              <w:t>без</w:t>
            </w:r>
            <w:r>
              <w:rPr>
                <w:rFonts w:eastAsia="Calibri" w:cs="Times New Roman"/>
                <w:color w:val="000000" w:themeColor="text1"/>
                <w:sz w:val="24"/>
                <w:szCs w:val="24"/>
                <w:lang w:val="ru-RU" w:eastAsia="ru-RU"/>
              </w:rPr>
              <w:t>перебійного навчального процесу</w:t>
            </w:r>
            <w:r w:rsidR="00A814FC">
              <w:rPr>
                <w:rFonts w:eastAsia="Calibri" w:cs="Times New Roman"/>
                <w:color w:val="000000" w:themeColor="text1"/>
                <w:sz w:val="24"/>
                <w:szCs w:val="24"/>
                <w:lang w:val="ru-RU" w:eastAsia="ru-RU"/>
              </w:rPr>
              <w:t>.</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08/2021 - 12/</w:t>
            </w:r>
            <w:r w:rsidRPr="001E4E9D">
              <w:rPr>
                <w:rFonts w:eastAsia="Times New Roman" w:cs="Times New Roman"/>
                <w:color w:val="000000" w:themeColor="text1"/>
                <w:sz w:val="24"/>
                <w:szCs w:val="24"/>
                <w:lang w:val="ru-RU" w:eastAsia="ru-RU"/>
              </w:rPr>
              <w:t>2022</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785,5</w:t>
            </w:r>
          </w:p>
        </w:tc>
        <w:tc>
          <w:tcPr>
            <w:tcW w:w="553"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785,5</w:t>
            </w: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1571,0</w:t>
            </w:r>
          </w:p>
        </w:tc>
      </w:tr>
      <w:tr w:rsidR="00E905E6" w:rsidRPr="001E4E9D" w:rsidTr="00CE0870">
        <w:trPr>
          <w:trHeight w:val="12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sidRPr="00F174FB">
              <w:rPr>
                <w:rFonts w:eastAsia="Times New Roman" w:cs="Times New Roman"/>
                <w:color w:val="000000" w:themeColor="text1"/>
                <w:sz w:val="24"/>
                <w:szCs w:val="24"/>
                <w:lang w:eastAsia="ru-RU"/>
              </w:rPr>
              <w:t>державний бюджет</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sidRPr="00F174FB">
              <w:rPr>
                <w:rFonts w:eastAsia="Times New Roman" w:cs="Times New Roman"/>
                <w:color w:val="000000" w:themeColor="text1"/>
                <w:sz w:val="24"/>
                <w:szCs w:val="24"/>
                <w:lang w:eastAsia="ru-RU"/>
              </w:rPr>
              <w:t>обласний бюджет</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sidRPr="00F174FB">
              <w:rPr>
                <w:rFonts w:eastAsia="Times New Roman" w:cs="Times New Roman"/>
                <w:color w:val="000000" w:themeColor="text1"/>
                <w:sz w:val="24"/>
                <w:szCs w:val="24"/>
                <w:lang w:eastAsia="ru-RU"/>
              </w:rPr>
              <w:t>бюджет громади</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236,0</w:t>
            </w: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236,0</w:t>
            </w: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ru-RU" w:eastAsia="uk-UA"/>
              </w:rPr>
              <w:t>472,0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sidRPr="00F174FB">
              <w:rPr>
                <w:rFonts w:eastAsia="Times New Roman" w:cs="Times New Roman"/>
                <w:color w:val="000000" w:themeColor="text1"/>
                <w:sz w:val="24"/>
                <w:szCs w:val="24"/>
                <w:lang w:eastAsia="ru-RU"/>
              </w:rPr>
              <w:t>власні кошти</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F174FB" w:rsidRDefault="00E905E6" w:rsidP="00187F72">
            <w:pPr>
              <w:jc w:val="left"/>
              <w:rPr>
                <w:rFonts w:eastAsia="Times New Roman" w:cs="Times New Roman"/>
                <w:color w:val="000000" w:themeColor="text1"/>
                <w:sz w:val="24"/>
                <w:szCs w:val="24"/>
                <w:lang w:eastAsia="ru-RU"/>
              </w:rPr>
            </w:pPr>
            <w:r w:rsidRPr="00F174FB">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8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549,5</w:t>
            </w:r>
          </w:p>
        </w:tc>
        <w:tc>
          <w:tcPr>
            <w:tcW w:w="553"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549,5</w:t>
            </w:r>
          </w:p>
        </w:tc>
        <w:tc>
          <w:tcPr>
            <w:tcW w:w="55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95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1099,0</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Ініціатори проєкту, вчителі, учні, батьки та </w:t>
            </w:r>
            <w:r>
              <w:rPr>
                <w:rFonts w:eastAsia="Times New Roman" w:cs="Times New Roman"/>
                <w:color w:val="000000" w:themeColor="text1"/>
                <w:sz w:val="24"/>
                <w:szCs w:val="24"/>
                <w:lang w:eastAsia="ru-RU"/>
              </w:rPr>
              <w:t>родичі</w:t>
            </w:r>
          </w:p>
        </w:tc>
      </w:tr>
      <w:tr w:rsidR="00E905E6" w:rsidRPr="001E4E9D" w:rsidTr="00CE0870">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
                <w:color w:val="000000" w:themeColor="text1"/>
                <w:sz w:val="24"/>
                <w:szCs w:val="24"/>
                <w:lang w:eastAsia="ru-RU"/>
              </w:rPr>
            </w:pPr>
          </w:p>
        </w:tc>
      </w:tr>
    </w:tbl>
    <w:p w:rsidR="00C233B5" w:rsidRPr="001E4E9D" w:rsidRDefault="00C233B5" w:rsidP="001E4E9D">
      <w:pPr>
        <w:ind w:firstLine="709"/>
        <w:jc w:val="left"/>
        <w:rPr>
          <w:rFonts w:cs="Times New Roman"/>
          <w:color w:val="000000" w:themeColor="text1"/>
          <w:sz w:val="24"/>
          <w:szCs w:val="24"/>
        </w:rPr>
      </w:pPr>
    </w:p>
    <w:p w:rsidR="006A2FA1" w:rsidRDefault="006A2FA1" w:rsidP="001E4E9D">
      <w:pPr>
        <w:ind w:firstLine="709"/>
        <w:jc w:val="left"/>
        <w:rPr>
          <w:rFonts w:cs="Times New Roman"/>
          <w:color w:val="000000" w:themeColor="text1"/>
          <w:sz w:val="24"/>
          <w:szCs w:val="24"/>
        </w:rPr>
      </w:pPr>
      <w:r w:rsidRPr="001E4E9D">
        <w:rPr>
          <w:rFonts w:cs="Times New Roman"/>
          <w:color w:val="000000" w:themeColor="text1"/>
          <w:sz w:val="24"/>
          <w:szCs w:val="24"/>
        </w:rPr>
        <w:t>3.11.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0"/>
        <w:gridCol w:w="1009"/>
        <w:gridCol w:w="1009"/>
        <w:gridCol w:w="1449"/>
      </w:tblGrid>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Новосельський Тарас Васильович, </w:t>
            </w:r>
            <w:r w:rsidRPr="001E4E9D">
              <w:rPr>
                <w:rFonts w:eastAsia="Times New Roman" w:cs="Times New Roman"/>
                <w:color w:val="000000" w:themeColor="text1"/>
                <w:sz w:val="24"/>
                <w:szCs w:val="24"/>
                <w:lang w:eastAsia="ru-RU"/>
              </w:rPr>
              <w:t>начальник управління еконо</w:t>
            </w:r>
            <w:r>
              <w:rPr>
                <w:rFonts w:eastAsia="Times New Roman" w:cs="Times New Roman"/>
                <w:color w:val="000000" w:themeColor="text1"/>
                <w:sz w:val="24"/>
                <w:szCs w:val="24"/>
                <w:lang w:eastAsia="ru-RU"/>
              </w:rPr>
              <w:t>міки Надвірнянської міськ</w:t>
            </w:r>
            <w:r w:rsidR="0009436F">
              <w:rPr>
                <w:rFonts w:eastAsia="Times New Roman" w:cs="Times New Roman"/>
                <w:color w:val="000000" w:themeColor="text1"/>
                <w:sz w:val="24"/>
                <w:szCs w:val="24"/>
                <w:lang w:eastAsia="ru-RU"/>
              </w:rPr>
              <w:t>о</w:t>
            </w:r>
            <w:r>
              <w:rPr>
                <w:rFonts w:eastAsia="Times New Roman" w:cs="Times New Roman"/>
                <w:color w:val="000000" w:themeColor="text1"/>
                <w:sz w:val="24"/>
                <w:szCs w:val="24"/>
                <w:lang w:eastAsia="ru-RU"/>
              </w:rPr>
              <w:t>ї ради</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0960162665</w:t>
            </w:r>
          </w:p>
        </w:tc>
      </w:tr>
      <w:tr w:rsidR="00E905E6" w:rsidRPr="001E4E9D" w:rsidTr="00C06EBF">
        <w:trPr>
          <w:trHeight w:val="23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shd w:val="clear" w:color="auto" w:fill="auto"/>
          </w:tcPr>
          <w:p w:rsidR="00E905E6" w:rsidRPr="001E4E9D" w:rsidRDefault="00F51BFC" w:rsidP="00187F72">
            <w:pPr>
              <w:jc w:val="left"/>
              <w:rPr>
                <w:rFonts w:eastAsia="Times New Roman" w:cs="Times New Roman"/>
                <w:iCs/>
                <w:color w:val="000000" w:themeColor="text1"/>
                <w:sz w:val="24"/>
                <w:szCs w:val="24"/>
                <w:lang w:val="ru-RU" w:eastAsia="ru-RU"/>
              </w:rPr>
            </w:pPr>
            <w:hyperlink r:id="rId43" w:history="1">
              <w:r w:rsidR="00E905E6" w:rsidRPr="001E4E9D">
                <w:rPr>
                  <w:rFonts w:eastAsia="Times New Roman" w:cs="Times New Roman"/>
                  <w:iCs/>
                  <w:color w:val="000000" w:themeColor="text1"/>
                  <w:sz w:val="24"/>
                  <w:szCs w:val="24"/>
                  <w:lang w:val="ru-RU" w:eastAsia="ru-RU"/>
                </w:rPr>
                <w:t>nadvirna</w:t>
              </w:r>
              <w:r w:rsidR="00E905E6" w:rsidRPr="001E4E9D">
                <w:rPr>
                  <w:rFonts w:eastAsia="Times New Roman" w:cs="Times New Roman"/>
                  <w:iCs/>
                  <w:color w:val="000000" w:themeColor="text1"/>
                  <w:sz w:val="24"/>
                  <w:szCs w:val="24"/>
                  <w:lang w:eastAsia="ru-RU"/>
                </w:rPr>
                <w:t>_</w:t>
              </w:r>
              <w:r w:rsidR="00E905E6" w:rsidRPr="001E4E9D">
                <w:rPr>
                  <w:rFonts w:eastAsia="Times New Roman" w:cs="Times New Roman"/>
                  <w:iCs/>
                  <w:color w:val="000000" w:themeColor="text1"/>
                  <w:sz w:val="24"/>
                  <w:szCs w:val="24"/>
                  <w:lang w:val="ru-RU" w:eastAsia="ru-RU"/>
                </w:rPr>
                <w:t>mr@ukr.net</w:t>
              </w:r>
            </w:hyperlink>
          </w:p>
        </w:tc>
      </w:tr>
      <w:tr w:rsidR="00E905E6" w:rsidRPr="001E4E9D" w:rsidTr="0009436F">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3A1AD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Допомога малозабезпеченим та багатодітним сім’ям для забезпечення повноцінного онлайн навчання при </w:t>
            </w:r>
            <w:r w:rsidRPr="001E4E9D">
              <w:rPr>
                <w:rFonts w:eastAsia="Times New Roman" w:cs="Times New Roman"/>
                <w:color w:val="000000" w:themeColor="text1"/>
                <w:sz w:val="24"/>
                <w:szCs w:val="24"/>
                <w:lang w:val="en-US" w:eastAsia="ru-RU"/>
              </w:rPr>
              <w:t>COVID</w:t>
            </w:r>
            <w:r>
              <w:rPr>
                <w:rFonts w:eastAsia="Times New Roman" w:cs="Times New Roman"/>
                <w:color w:val="000000" w:themeColor="text1"/>
                <w:sz w:val="24"/>
                <w:szCs w:val="24"/>
                <w:lang w:val="ru-RU" w:eastAsia="ru-RU"/>
              </w:rPr>
              <w:t>-</w:t>
            </w:r>
            <w:r w:rsidR="003A1AD8">
              <w:rPr>
                <w:rFonts w:eastAsia="Times New Roman" w:cs="Times New Roman"/>
                <w:color w:val="000000" w:themeColor="text1"/>
                <w:sz w:val="24"/>
                <w:szCs w:val="24"/>
                <w:lang w:eastAsia="ru-RU"/>
              </w:rPr>
              <w:t>19</w:t>
            </w:r>
          </w:p>
        </w:tc>
      </w:tr>
      <w:tr w:rsidR="00E905E6" w:rsidRPr="001E4E9D" w:rsidTr="0009436F">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Надвірнянська міська рада</w:t>
            </w:r>
          </w:p>
        </w:tc>
      </w:tr>
      <w:tr w:rsidR="00E905E6" w:rsidRPr="001E4E9D" w:rsidTr="00C06EBF">
        <w:trPr>
          <w:trHeight w:val="31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0B79F0">
              <w:rPr>
                <w:rFonts w:eastAsia="Times New Roman" w:cs="Times New Roman"/>
                <w:color w:val="000000" w:themeColor="text1"/>
                <w:sz w:val="24"/>
                <w:szCs w:val="24"/>
                <w:shd w:val="clear" w:color="auto" w:fill="FFFFFF"/>
                <w:lang w:eastAsia="ru-RU"/>
              </w:rPr>
              <w:t xml:space="preserve">3.1.2. Підвищення якості та доступності освітніх послуг: будівництво, реконструкція та покращення матеріально-технічної бази </w:t>
            </w:r>
            <w:r w:rsidRPr="000B79F0">
              <w:rPr>
                <w:rFonts w:eastAsia="Times New Roman" w:cs="Times New Roman"/>
                <w:color w:val="000000" w:themeColor="text1"/>
                <w:sz w:val="24"/>
                <w:szCs w:val="24"/>
                <w:shd w:val="clear" w:color="auto" w:fill="FFFFFF"/>
                <w:lang w:eastAsia="ru-RU"/>
              </w:rPr>
              <w:lastRenderedPageBreak/>
              <w:t>закладів освіти</w:t>
            </w:r>
            <w:r w:rsidR="003A1AD8">
              <w:rPr>
                <w:rFonts w:eastAsia="Times New Roman" w:cs="Times New Roman"/>
                <w:color w:val="000000" w:themeColor="text1"/>
                <w:sz w:val="24"/>
                <w:szCs w:val="24"/>
                <w:shd w:val="clear" w:color="auto" w:fill="FFFFFF"/>
                <w:lang w:eastAsia="ru-RU"/>
              </w:rPr>
              <w:t>.</w:t>
            </w:r>
          </w:p>
        </w:tc>
      </w:tr>
      <w:tr w:rsidR="00E905E6" w:rsidRPr="001E4E9D" w:rsidTr="0009436F">
        <w:trPr>
          <w:trHeight w:val="96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та завдання </w:t>
            </w:r>
            <w:r>
              <w:rPr>
                <w:rFonts w:eastAsia="Times New Roman" w:cs="Times New Roman"/>
                <w:color w:val="000000" w:themeColor="text1"/>
                <w:sz w:val="24"/>
                <w:szCs w:val="24"/>
                <w:lang w:eastAsia="ru-RU"/>
              </w:rPr>
              <w:t xml:space="preserve">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Cs/>
                <w:color w:val="000000" w:themeColor="text1"/>
                <w:sz w:val="24"/>
                <w:szCs w:val="24"/>
                <w:lang w:eastAsia="uk-UA"/>
              </w:rPr>
            </w:pPr>
            <w:r w:rsidRPr="001E4E9D">
              <w:rPr>
                <w:rFonts w:eastAsia="Times New Roman" w:cs="Times New Roman"/>
                <w:iCs/>
                <w:color w:val="000000" w:themeColor="text1"/>
                <w:sz w:val="24"/>
                <w:szCs w:val="24"/>
                <w:lang w:eastAsia="ru-RU"/>
              </w:rPr>
              <w:t xml:space="preserve">Метою проєкту </w:t>
            </w:r>
            <w:r w:rsidRPr="001E4E9D">
              <w:rPr>
                <w:rFonts w:eastAsia="Times New Roman" w:cs="Times New Roman"/>
                <w:iCs/>
                <w:color w:val="000000" w:themeColor="text1"/>
                <w:sz w:val="24"/>
                <w:szCs w:val="24"/>
                <w:lang w:eastAsia="uk-UA"/>
              </w:rPr>
              <w:t>є забезпечення дітей із малозабезпечених та багатодітних сімей планшетами</w:t>
            </w:r>
            <w:r w:rsidR="009A055A">
              <w:rPr>
                <w:rFonts w:eastAsia="Times New Roman" w:cs="Times New Roman"/>
                <w:iCs/>
                <w:color w:val="000000" w:themeColor="text1"/>
                <w:sz w:val="24"/>
                <w:szCs w:val="24"/>
                <w:lang w:eastAsia="uk-UA"/>
              </w:rPr>
              <w:t>,</w:t>
            </w:r>
            <w:r w:rsidRPr="001E4E9D">
              <w:rPr>
                <w:rFonts w:eastAsia="Times New Roman" w:cs="Times New Roman"/>
                <w:iCs/>
                <w:color w:val="000000" w:themeColor="text1"/>
                <w:sz w:val="24"/>
                <w:szCs w:val="24"/>
                <w:lang w:eastAsia="uk-UA"/>
              </w:rPr>
              <w:t xml:space="preserve"> </w:t>
            </w:r>
            <w:r w:rsidR="009A055A">
              <w:rPr>
                <w:rFonts w:eastAsia="Times New Roman" w:cs="Times New Roman"/>
                <w:iCs/>
                <w:color w:val="000000" w:themeColor="text1"/>
                <w:sz w:val="24"/>
                <w:szCs w:val="24"/>
                <w:lang w:eastAsia="uk-UA"/>
              </w:rPr>
              <w:t>о</w:t>
            </w:r>
            <w:r w:rsidRPr="001E4E9D">
              <w:rPr>
                <w:rFonts w:eastAsia="Times New Roman" w:cs="Times New Roman"/>
                <w:iCs/>
                <w:color w:val="000000" w:themeColor="text1"/>
                <w:sz w:val="24"/>
                <w:szCs w:val="24"/>
                <w:lang w:eastAsia="uk-UA"/>
              </w:rPr>
              <w:t>скільки в</w:t>
            </w:r>
            <w:r w:rsidRPr="001E4E9D">
              <w:rPr>
                <w:rFonts w:eastAsia="Times New Roman" w:cs="Times New Roman"/>
                <w:iCs/>
                <w:color w:val="000000" w:themeColor="text1"/>
                <w:sz w:val="24"/>
                <w:szCs w:val="24"/>
                <w:lang w:val="ru-RU" w:eastAsia="uk-UA"/>
              </w:rPr>
              <w:t xml:space="preserve"> умовах карантину</w:t>
            </w:r>
            <w:r w:rsidRPr="001E4E9D">
              <w:rPr>
                <w:rFonts w:eastAsia="Times New Roman" w:cs="Times New Roman"/>
                <w:iCs/>
                <w:color w:val="000000" w:themeColor="text1"/>
                <w:sz w:val="24"/>
                <w:szCs w:val="24"/>
                <w:lang w:eastAsia="uk-UA"/>
              </w:rPr>
              <w:t xml:space="preserve"> </w:t>
            </w:r>
            <w:r w:rsidRPr="001E4E9D">
              <w:rPr>
                <w:rFonts w:eastAsia="Times New Roman" w:cs="Times New Roman"/>
                <w:iCs/>
                <w:color w:val="000000" w:themeColor="text1"/>
                <w:sz w:val="24"/>
                <w:szCs w:val="24"/>
                <w:lang w:val="ru-RU" w:eastAsia="uk-UA"/>
              </w:rPr>
              <w:t xml:space="preserve">далеко не всі діти в </w:t>
            </w:r>
            <w:r w:rsidRPr="001E4E9D">
              <w:rPr>
                <w:rFonts w:eastAsia="Times New Roman" w:cs="Times New Roman"/>
                <w:iCs/>
                <w:color w:val="000000" w:themeColor="text1"/>
                <w:sz w:val="24"/>
                <w:szCs w:val="24"/>
                <w:lang w:eastAsia="uk-UA"/>
              </w:rPr>
              <w:t xml:space="preserve">Надвірнянській </w:t>
            </w:r>
            <w:r>
              <w:rPr>
                <w:rFonts w:eastAsia="Times New Roman" w:cs="Times New Roman"/>
                <w:iCs/>
                <w:color w:val="000000" w:themeColor="text1"/>
                <w:sz w:val="24"/>
                <w:szCs w:val="24"/>
                <w:lang w:eastAsia="uk-UA"/>
              </w:rPr>
              <w:t>громаді</w:t>
            </w:r>
            <w:r w:rsidRPr="001E4E9D">
              <w:rPr>
                <w:rFonts w:eastAsia="Times New Roman" w:cs="Times New Roman"/>
                <w:iCs/>
                <w:color w:val="000000" w:themeColor="text1"/>
                <w:sz w:val="24"/>
                <w:szCs w:val="24"/>
                <w:lang w:val="ru-RU" w:eastAsia="uk-UA"/>
              </w:rPr>
              <w:t xml:space="preserve"> мають комп'ютери, ноутбуки, планшети в особистому </w:t>
            </w:r>
            <w:r w:rsidRPr="001E4E9D">
              <w:rPr>
                <w:rFonts w:eastAsia="Times New Roman" w:cs="Times New Roman"/>
                <w:iCs/>
                <w:color w:val="000000" w:themeColor="text1"/>
                <w:sz w:val="24"/>
                <w:szCs w:val="24"/>
                <w:lang w:eastAsia="uk-UA"/>
              </w:rPr>
              <w:t xml:space="preserve">позакласному </w:t>
            </w:r>
            <w:r w:rsidRPr="001E4E9D">
              <w:rPr>
                <w:rFonts w:eastAsia="Times New Roman" w:cs="Times New Roman"/>
                <w:iCs/>
                <w:color w:val="000000" w:themeColor="text1"/>
                <w:sz w:val="24"/>
                <w:szCs w:val="24"/>
                <w:lang w:val="ru-RU" w:eastAsia="uk-UA"/>
              </w:rPr>
              <w:t>користуванні.</w:t>
            </w:r>
          </w:p>
          <w:p w:rsidR="00E905E6" w:rsidRPr="001E4E9D" w:rsidRDefault="00E905E6" w:rsidP="00187F72">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Завданнями проєкту є</w:t>
            </w:r>
            <w:r w:rsidRPr="001E4E9D">
              <w:rPr>
                <w:rFonts w:eastAsia="Times New Roman" w:cs="Times New Roman"/>
                <w:iCs/>
                <w:color w:val="000000" w:themeColor="text1"/>
                <w:sz w:val="24"/>
                <w:szCs w:val="24"/>
                <w:lang w:eastAsia="ru-RU"/>
              </w:rPr>
              <w:t>:</w:t>
            </w:r>
          </w:p>
          <w:p w:rsidR="00E905E6" w:rsidRPr="001E4E9D" w:rsidRDefault="00E905E6" w:rsidP="00187F72">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eastAsia="ru-RU"/>
              </w:rPr>
              <w:t>з</w:t>
            </w:r>
            <w:r w:rsidRPr="001E4E9D">
              <w:rPr>
                <w:rFonts w:eastAsia="Times New Roman" w:cs="Times New Roman"/>
                <w:iCs/>
                <w:color w:val="000000" w:themeColor="text1"/>
                <w:sz w:val="24"/>
                <w:szCs w:val="24"/>
                <w:lang w:val="ru-RU" w:eastAsia="ru-RU"/>
              </w:rPr>
              <w:t xml:space="preserve">абезпечення </w:t>
            </w:r>
            <w:r w:rsidR="009A055A" w:rsidRPr="001E4E9D">
              <w:rPr>
                <w:rFonts w:eastAsia="Times New Roman" w:cs="Times New Roman"/>
                <w:iCs/>
                <w:color w:val="000000" w:themeColor="text1"/>
                <w:sz w:val="24"/>
                <w:szCs w:val="24"/>
                <w:lang w:val="ru-RU" w:eastAsia="ru-RU"/>
              </w:rPr>
              <w:t xml:space="preserve">дітей </w:t>
            </w:r>
            <w:r w:rsidR="009A055A">
              <w:rPr>
                <w:rFonts w:eastAsia="Times New Roman" w:cs="Times New Roman"/>
                <w:iCs/>
                <w:color w:val="000000" w:themeColor="text1"/>
                <w:sz w:val="24"/>
                <w:szCs w:val="24"/>
                <w:lang w:val="ru-RU" w:eastAsia="ru-RU"/>
              </w:rPr>
              <w:t>рівним та безпечним доступом</w:t>
            </w:r>
            <w:r w:rsidRPr="001E4E9D">
              <w:rPr>
                <w:rFonts w:eastAsia="Times New Roman" w:cs="Times New Roman"/>
                <w:iCs/>
                <w:color w:val="000000" w:themeColor="text1"/>
                <w:sz w:val="24"/>
                <w:szCs w:val="24"/>
                <w:lang w:val="ru-RU" w:eastAsia="ru-RU"/>
              </w:rPr>
              <w:t xml:space="preserve"> до навчання</w:t>
            </w:r>
            <w:r w:rsidRPr="001E4E9D">
              <w:rPr>
                <w:rFonts w:eastAsia="Times New Roman" w:cs="Times New Roman"/>
                <w:iCs/>
                <w:color w:val="000000" w:themeColor="text1"/>
                <w:sz w:val="24"/>
                <w:szCs w:val="24"/>
                <w:lang w:eastAsia="ru-RU"/>
              </w:rPr>
              <w:t>;</w:t>
            </w:r>
          </w:p>
          <w:p w:rsidR="00E905E6" w:rsidRPr="001E4E9D" w:rsidRDefault="00E905E6" w:rsidP="00187F72">
            <w:pPr>
              <w:tabs>
                <w:tab w:val="left" w:pos="851"/>
              </w:tabs>
              <w:suppressAutoHyphens/>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val="ru-RU" w:eastAsia="ru-RU"/>
              </w:rPr>
              <w:t xml:space="preserve">використання в навчально-виховному процесі сучасних електронних </w:t>
            </w:r>
            <w:r w:rsidRPr="001E4E9D">
              <w:rPr>
                <w:rFonts w:eastAsia="Times New Roman" w:cs="Times New Roman"/>
                <w:iCs/>
                <w:color w:val="000000" w:themeColor="text1"/>
                <w:sz w:val="24"/>
                <w:szCs w:val="24"/>
                <w:lang w:eastAsia="ru-RU"/>
              </w:rPr>
              <w:t>засобів</w:t>
            </w:r>
            <w:r w:rsidRPr="001E4E9D">
              <w:rPr>
                <w:rFonts w:eastAsia="Times New Roman" w:cs="Times New Roman"/>
                <w:iCs/>
                <w:color w:val="000000" w:themeColor="text1"/>
                <w:sz w:val="24"/>
                <w:szCs w:val="24"/>
                <w:lang w:val="ru-RU" w:eastAsia="ru-RU"/>
              </w:rPr>
              <w:t>;</w:t>
            </w:r>
          </w:p>
          <w:p w:rsidR="00E905E6" w:rsidRPr="001E4E9D" w:rsidRDefault="00E905E6" w:rsidP="00187F72">
            <w:pPr>
              <w:tabs>
                <w:tab w:val="left" w:pos="851"/>
              </w:tabs>
              <w:suppressAutoHyphens/>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eastAsia="ru-RU"/>
              </w:rPr>
              <w:t>п</w:t>
            </w:r>
            <w:r>
              <w:rPr>
                <w:rFonts w:eastAsia="Times New Roman" w:cs="Times New Roman"/>
                <w:iCs/>
                <w:color w:val="000000" w:themeColor="text1"/>
                <w:sz w:val="24"/>
                <w:szCs w:val="24"/>
                <w:lang w:val="ru-RU" w:eastAsia="ru-RU"/>
              </w:rPr>
              <w:t>окращення якості освіти учнів</w:t>
            </w:r>
            <w:r w:rsidR="009A055A">
              <w:rPr>
                <w:rFonts w:eastAsia="Times New Roman" w:cs="Times New Roman"/>
                <w:iCs/>
                <w:color w:val="000000" w:themeColor="text1"/>
                <w:sz w:val="24"/>
                <w:szCs w:val="24"/>
                <w:lang w:val="ru-RU" w:eastAsia="ru-RU"/>
              </w:rPr>
              <w:t>.</w:t>
            </w:r>
          </w:p>
        </w:tc>
      </w:tr>
      <w:tr w:rsidR="00E905E6" w:rsidRPr="001E4E9D" w:rsidTr="0009436F">
        <w:trPr>
          <w:trHeight w:val="50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717876" w:rsidP="00717876">
            <w:pPr>
              <w:jc w:val="left"/>
              <w:rPr>
                <w:rFonts w:eastAsia="Times New Roman" w:cs="Times New Roman"/>
                <w:bCs/>
                <w:iCs/>
                <w:color w:val="000000" w:themeColor="text1"/>
                <w:sz w:val="24"/>
                <w:szCs w:val="24"/>
                <w:lang w:val="ru-RU" w:eastAsia="ru-RU"/>
              </w:rPr>
            </w:pPr>
            <w:r>
              <w:rPr>
                <w:rFonts w:eastAsia="Times New Roman" w:cs="Times New Roman"/>
                <w:iCs/>
                <w:color w:val="000000" w:themeColor="text1"/>
                <w:sz w:val="24"/>
                <w:szCs w:val="24"/>
                <w:lang w:val="ru-RU" w:eastAsia="ru-RU"/>
              </w:rPr>
              <w:t>Надвірнянська</w:t>
            </w:r>
            <w:r w:rsidR="00E905E6" w:rsidRPr="001E4E9D">
              <w:rPr>
                <w:rFonts w:eastAsia="Times New Roman" w:cs="Times New Roman"/>
                <w:iCs/>
                <w:color w:val="000000" w:themeColor="text1"/>
                <w:sz w:val="24"/>
                <w:szCs w:val="24"/>
                <w:lang w:val="ru-RU" w:eastAsia="ru-RU"/>
              </w:rPr>
              <w:t xml:space="preserve"> міськ</w:t>
            </w:r>
            <w:r>
              <w:rPr>
                <w:rFonts w:eastAsia="Times New Roman" w:cs="Times New Roman"/>
                <w:iCs/>
                <w:color w:val="000000" w:themeColor="text1"/>
                <w:sz w:val="24"/>
                <w:szCs w:val="24"/>
                <w:lang w:val="ru-RU" w:eastAsia="ru-RU"/>
              </w:rPr>
              <w:t>а</w:t>
            </w:r>
            <w:r w:rsidR="00E905E6" w:rsidRPr="001E4E9D">
              <w:rPr>
                <w:rFonts w:eastAsia="Times New Roman" w:cs="Times New Roman"/>
                <w:iCs/>
                <w:color w:val="000000" w:themeColor="text1"/>
                <w:sz w:val="24"/>
                <w:szCs w:val="24"/>
                <w:lang w:val="ru-RU" w:eastAsia="ru-RU"/>
              </w:rPr>
              <w:t xml:space="preserve"> </w:t>
            </w:r>
            <w:r>
              <w:rPr>
                <w:rFonts w:eastAsia="Times New Roman" w:cs="Times New Roman"/>
                <w:iCs/>
                <w:color w:val="000000" w:themeColor="text1"/>
                <w:sz w:val="24"/>
                <w:szCs w:val="24"/>
                <w:lang w:val="ru-RU" w:eastAsia="ru-RU"/>
              </w:rPr>
              <w:t>громада</w:t>
            </w:r>
          </w:p>
        </w:tc>
      </w:tr>
      <w:tr w:rsidR="00E905E6" w:rsidRPr="001E4E9D" w:rsidTr="0009436F">
        <w:trPr>
          <w:trHeight w:val="467"/>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Учні ліцеїв та гімназій Надвірнянської громади</w:t>
            </w:r>
          </w:p>
        </w:tc>
      </w:tr>
      <w:tr w:rsidR="00E905E6" w:rsidRPr="001E4E9D" w:rsidTr="0009436F">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F51BFC" w:rsidP="00187F72">
            <w:pPr>
              <w:jc w:val="left"/>
              <w:rPr>
                <w:rFonts w:eastAsia="Times New Roman" w:cs="Times New Roman"/>
                <w:iCs/>
                <w:color w:val="000000" w:themeColor="text1"/>
                <w:sz w:val="24"/>
                <w:szCs w:val="24"/>
                <w:shd w:val="clear" w:color="auto" w:fill="FFFFFF"/>
                <w:lang w:eastAsia="ru-RU"/>
              </w:rPr>
            </w:pPr>
            <w:hyperlink r:id="rId44" w:tgtFrame="_blank" w:history="1">
              <w:r w:rsidR="00E905E6" w:rsidRPr="001E4E9D">
                <w:rPr>
                  <w:rFonts w:eastAsia="Times New Roman" w:cs="Times New Roman"/>
                  <w:iCs/>
                  <w:color w:val="000000" w:themeColor="text1"/>
                  <w:sz w:val="24"/>
                  <w:szCs w:val="24"/>
                  <w:bdr w:val="none" w:sz="0" w:space="0" w:color="auto" w:frame="1"/>
                  <w:lang w:eastAsia="ru-RU"/>
                </w:rPr>
                <w:t>Дистанційне навчання</w:t>
              </w:r>
            </w:hyperlink>
            <w:r w:rsidR="00E905E6" w:rsidRPr="001E4E9D">
              <w:rPr>
                <w:rFonts w:eastAsia="Times New Roman" w:cs="Times New Roman"/>
                <w:iCs/>
                <w:color w:val="000000" w:themeColor="text1"/>
                <w:sz w:val="24"/>
                <w:szCs w:val="24"/>
                <w:bdr w:val="none" w:sz="0" w:space="0" w:color="auto" w:frame="1"/>
                <w:lang w:eastAsia="ru-RU"/>
              </w:rPr>
              <w:t xml:space="preserve"> виявилося випробуванням і для дітей, і для їхніх батьків, і для вчителів,</w:t>
            </w:r>
            <w:r w:rsidR="0069362F">
              <w:rPr>
                <w:rFonts w:eastAsia="Times New Roman" w:cs="Times New Roman"/>
                <w:iCs/>
                <w:color w:val="000000" w:themeColor="text1"/>
                <w:sz w:val="24"/>
                <w:szCs w:val="24"/>
                <w:bdr w:val="none" w:sz="0" w:space="0" w:color="auto" w:frame="1"/>
                <w:lang w:eastAsia="ru-RU"/>
              </w:rPr>
              <w:t xml:space="preserve"> і для системи освіти загалом. У</w:t>
            </w:r>
            <w:r w:rsidR="00E905E6" w:rsidRPr="001E4E9D">
              <w:rPr>
                <w:rFonts w:eastAsia="Times New Roman" w:cs="Times New Roman"/>
                <w:iCs/>
                <w:color w:val="000000" w:themeColor="text1"/>
                <w:sz w:val="24"/>
                <w:szCs w:val="24"/>
                <w:bdr w:val="none" w:sz="0" w:space="0" w:color="auto" w:frame="1"/>
                <w:lang w:eastAsia="ru-RU"/>
              </w:rPr>
              <w:t xml:space="preserve"> зв’язку з цим залишилися питання, на які досі немає відповідей. Одне з них – забезпечення навчання дітей, які не мають сучасних гаджетів та, відповідно, можливості своєчасно виходити в інтернет</w:t>
            </w:r>
            <w:r w:rsidR="00E905E6" w:rsidRPr="001E4E9D">
              <w:rPr>
                <w:rFonts w:eastAsia="Times New Roman" w:cs="Times New Roman"/>
                <w:iCs/>
                <w:color w:val="000000" w:themeColor="text1"/>
                <w:sz w:val="24"/>
                <w:szCs w:val="24"/>
                <w:bdr w:val="none" w:sz="0" w:space="0" w:color="auto" w:frame="1"/>
                <w:lang w:val="ru-RU" w:eastAsia="ru-RU"/>
              </w:rPr>
              <w:t>.</w:t>
            </w:r>
            <w:r w:rsidR="00E905E6" w:rsidRPr="001E4E9D">
              <w:rPr>
                <w:rFonts w:eastAsia="Times New Roman" w:cs="Times New Roman"/>
                <w:iCs/>
                <w:color w:val="000000" w:themeColor="text1"/>
                <w:sz w:val="24"/>
                <w:szCs w:val="24"/>
                <w:shd w:val="clear" w:color="auto" w:fill="FFFFFF"/>
                <w:lang w:eastAsia="ru-RU"/>
              </w:rPr>
              <w:t xml:space="preserve"> </w:t>
            </w:r>
            <w:r w:rsidR="00E905E6" w:rsidRPr="001E4E9D">
              <w:rPr>
                <w:rFonts w:eastAsia="Times New Roman" w:cs="Times New Roman"/>
                <w:iCs/>
                <w:color w:val="000000" w:themeColor="text1"/>
                <w:sz w:val="24"/>
                <w:szCs w:val="24"/>
                <w:shd w:val="clear" w:color="auto" w:fill="FFFFFF"/>
                <w:lang w:val="ru-RU" w:eastAsia="ru-RU"/>
              </w:rPr>
              <w:t>Серед них</w:t>
            </w:r>
            <w:r w:rsidR="00E905E6" w:rsidRPr="001E4E9D">
              <w:rPr>
                <w:rFonts w:eastAsia="Times New Roman" w:cs="Times New Roman"/>
                <w:iCs/>
                <w:color w:val="000000" w:themeColor="text1"/>
                <w:sz w:val="24"/>
                <w:szCs w:val="24"/>
                <w:shd w:val="clear" w:color="auto" w:fill="FFFFFF"/>
                <w:lang w:eastAsia="ru-RU"/>
              </w:rPr>
              <w:t xml:space="preserve"> </w:t>
            </w:r>
            <w:r w:rsidR="00E905E6" w:rsidRPr="001E4E9D">
              <w:rPr>
                <w:rFonts w:eastAsia="Times New Roman" w:cs="Times New Roman"/>
                <w:iCs/>
                <w:color w:val="000000" w:themeColor="text1"/>
                <w:sz w:val="24"/>
                <w:szCs w:val="24"/>
                <w:shd w:val="clear" w:color="auto" w:fill="FFFFFF"/>
                <w:lang w:val="ru-RU" w:eastAsia="ru-RU"/>
              </w:rPr>
              <w:t xml:space="preserve">є діти, </w:t>
            </w:r>
            <w:r w:rsidR="00E905E6" w:rsidRPr="001E4E9D">
              <w:rPr>
                <w:rFonts w:eastAsia="Times New Roman" w:cs="Times New Roman"/>
                <w:iCs/>
                <w:color w:val="000000" w:themeColor="text1"/>
                <w:sz w:val="24"/>
                <w:szCs w:val="24"/>
                <w:shd w:val="clear" w:color="auto" w:fill="FFFFFF"/>
                <w:lang w:eastAsia="ru-RU"/>
              </w:rPr>
              <w:t>яким</w:t>
            </w:r>
            <w:r w:rsidR="00E905E6" w:rsidRPr="001E4E9D">
              <w:rPr>
                <w:rFonts w:eastAsia="Times New Roman" w:cs="Times New Roman"/>
                <w:color w:val="000000" w:themeColor="text1"/>
                <w:sz w:val="24"/>
                <w:szCs w:val="24"/>
                <w:shd w:val="clear" w:color="auto" w:fill="FFFFFF"/>
                <w:lang w:eastAsia="ru-RU"/>
              </w:rPr>
              <w:t xml:space="preserve"> </w:t>
            </w:r>
            <w:r w:rsidR="00E905E6" w:rsidRPr="001E4E9D">
              <w:rPr>
                <w:rFonts w:eastAsia="Times New Roman" w:cs="Times New Roman"/>
                <w:iCs/>
                <w:color w:val="000000" w:themeColor="text1"/>
                <w:sz w:val="24"/>
                <w:szCs w:val="24"/>
                <w:shd w:val="clear" w:color="auto" w:fill="FFFFFF"/>
                <w:lang w:val="ru-RU" w:eastAsia="ru-RU"/>
              </w:rPr>
              <w:t>треба буде складат</w:t>
            </w:r>
            <w:r w:rsidR="0069362F">
              <w:rPr>
                <w:rFonts w:eastAsia="Times New Roman" w:cs="Times New Roman"/>
                <w:iCs/>
                <w:color w:val="000000" w:themeColor="text1"/>
                <w:sz w:val="24"/>
                <w:szCs w:val="24"/>
                <w:shd w:val="clear" w:color="auto" w:fill="FFFFFF"/>
                <w:lang w:val="ru-RU" w:eastAsia="ru-RU"/>
              </w:rPr>
              <w:t>и зовнішнє незалежне тестування</w:t>
            </w:r>
            <w:r w:rsidR="00E905E6" w:rsidRPr="001E4E9D">
              <w:rPr>
                <w:rFonts w:eastAsia="Times New Roman" w:cs="Times New Roman"/>
                <w:iCs/>
                <w:color w:val="000000" w:themeColor="text1"/>
                <w:sz w:val="24"/>
                <w:szCs w:val="24"/>
                <w:shd w:val="clear" w:color="auto" w:fill="FFFFFF"/>
                <w:lang w:val="ru-RU" w:eastAsia="ru-RU"/>
              </w:rPr>
              <w:t xml:space="preserve"> для вступу до закладів вищої освіти. Ми повинні дати можливість таким </w:t>
            </w:r>
            <w:r w:rsidR="00E905E6" w:rsidRPr="001E4E9D">
              <w:rPr>
                <w:rFonts w:eastAsia="Times New Roman" w:cs="Times New Roman"/>
                <w:iCs/>
                <w:color w:val="000000" w:themeColor="text1"/>
                <w:sz w:val="24"/>
                <w:szCs w:val="24"/>
                <w:shd w:val="clear" w:color="auto" w:fill="FFFFFF"/>
                <w:lang w:eastAsia="ru-RU"/>
              </w:rPr>
              <w:t>дітям</w:t>
            </w:r>
            <w:r w:rsidR="00E905E6" w:rsidRPr="001E4E9D">
              <w:rPr>
                <w:rFonts w:eastAsia="Times New Roman" w:cs="Times New Roman"/>
                <w:iCs/>
                <w:color w:val="000000" w:themeColor="text1"/>
                <w:sz w:val="24"/>
                <w:szCs w:val="24"/>
                <w:shd w:val="clear" w:color="auto" w:fill="FFFFFF"/>
                <w:lang w:val="ru-RU" w:eastAsia="ru-RU"/>
              </w:rPr>
              <w:t xml:space="preserve"> вчитися онлайн і підготуватися до майбутніх важливих подій у їхньому житті</w:t>
            </w:r>
            <w:r w:rsidR="00E905E6">
              <w:rPr>
                <w:rFonts w:eastAsia="Times New Roman" w:cs="Times New Roman"/>
                <w:iCs/>
                <w:color w:val="000000" w:themeColor="text1"/>
                <w:sz w:val="24"/>
                <w:szCs w:val="24"/>
                <w:shd w:val="clear" w:color="auto" w:fill="FFFFFF"/>
                <w:lang w:val="ru-RU" w:eastAsia="ru-RU"/>
              </w:rPr>
              <w:t>.</w:t>
            </w:r>
          </w:p>
          <w:p w:rsidR="00E905E6" w:rsidRPr="001E4E9D" w:rsidRDefault="00E905E6" w:rsidP="00187F72">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Першочергово потребують засобів комунікації учні з багатодітних сімей, де 1</w:t>
            </w:r>
            <w:r w:rsidR="00C06EBF">
              <w:rPr>
                <w:rFonts w:eastAsia="Times New Roman" w:cs="Times New Roman"/>
                <w:iCs/>
                <w:color w:val="000000" w:themeColor="text1"/>
                <w:sz w:val="24"/>
                <w:szCs w:val="24"/>
                <w:shd w:val="clear" w:color="auto" w:fill="FFFFFF"/>
                <w:lang w:eastAsia="ru-RU"/>
              </w:rPr>
              <w:t> </w:t>
            </w:r>
            <w:r w:rsidRPr="001E4E9D">
              <w:rPr>
                <w:rFonts w:eastAsia="Times New Roman" w:cs="Times New Roman"/>
                <w:iCs/>
                <w:color w:val="000000" w:themeColor="text1"/>
                <w:sz w:val="24"/>
                <w:szCs w:val="24"/>
                <w:shd w:val="clear" w:color="auto" w:fill="FFFFFF"/>
                <w:lang w:eastAsia="ru-RU"/>
              </w:rPr>
              <w:t>планшет чи телефо</w:t>
            </w:r>
            <w:r w:rsidR="0069362F">
              <w:rPr>
                <w:rFonts w:eastAsia="Times New Roman" w:cs="Times New Roman"/>
                <w:iCs/>
                <w:color w:val="000000" w:themeColor="text1"/>
                <w:sz w:val="24"/>
                <w:szCs w:val="24"/>
                <w:shd w:val="clear" w:color="auto" w:fill="FFFFFF"/>
                <w:lang w:eastAsia="ru-RU"/>
              </w:rPr>
              <w:t>н на всю сім’ю, а також ті сім’ї</w:t>
            </w:r>
            <w:r w:rsidRPr="001E4E9D">
              <w:rPr>
                <w:rFonts w:eastAsia="Times New Roman" w:cs="Times New Roman"/>
                <w:iCs/>
                <w:color w:val="000000" w:themeColor="text1"/>
                <w:sz w:val="24"/>
                <w:szCs w:val="24"/>
                <w:shd w:val="clear" w:color="auto" w:fill="FFFFFF"/>
                <w:lang w:eastAsia="ru-RU"/>
              </w:rPr>
              <w:t>, які не мають змоги забезпечити свою дитину необхідною технікою.</w:t>
            </w:r>
          </w:p>
          <w:p w:rsidR="00E905E6" w:rsidRPr="001E4E9D" w:rsidRDefault="00E905E6" w:rsidP="0069362F">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Для вирішення цієї проблеми та покращення показника успішності громаді необхідно придбати 45 планшетів і розп</w:t>
            </w:r>
            <w:r>
              <w:rPr>
                <w:rFonts w:eastAsia="Times New Roman" w:cs="Times New Roman"/>
                <w:iCs/>
                <w:color w:val="000000" w:themeColor="text1"/>
                <w:sz w:val="24"/>
                <w:szCs w:val="24"/>
                <w:shd w:val="clear" w:color="auto" w:fill="FFFFFF"/>
                <w:lang w:eastAsia="ru-RU"/>
              </w:rPr>
              <w:t>од</w:t>
            </w:r>
            <w:r w:rsidRPr="001E4E9D">
              <w:rPr>
                <w:rFonts w:eastAsia="Times New Roman" w:cs="Times New Roman"/>
                <w:iCs/>
                <w:color w:val="000000" w:themeColor="text1"/>
                <w:sz w:val="24"/>
                <w:szCs w:val="24"/>
                <w:shd w:val="clear" w:color="auto" w:fill="FFFFFF"/>
                <w:lang w:eastAsia="ru-RU"/>
              </w:rPr>
              <w:t>ілити їх між дітьми</w:t>
            </w:r>
            <w:r w:rsidR="0069362F">
              <w:rPr>
                <w:rFonts w:eastAsia="Times New Roman" w:cs="Times New Roman"/>
                <w:iCs/>
                <w:color w:val="000000" w:themeColor="text1"/>
                <w:sz w:val="24"/>
                <w:szCs w:val="24"/>
                <w:shd w:val="clear" w:color="auto" w:fill="FFFFFF"/>
                <w:lang w:eastAsia="ru-RU"/>
              </w:rPr>
              <w:t xml:space="preserve"> з такою потребою</w:t>
            </w:r>
            <w:r w:rsidRPr="001E4E9D">
              <w:rPr>
                <w:rFonts w:eastAsia="Times New Roman" w:cs="Times New Roman"/>
                <w:iCs/>
                <w:color w:val="000000" w:themeColor="text1"/>
                <w:sz w:val="24"/>
                <w:szCs w:val="24"/>
                <w:shd w:val="clear" w:color="auto" w:fill="FFFFFF"/>
                <w:lang w:eastAsia="ru-RU"/>
              </w:rPr>
              <w:t>.</w:t>
            </w:r>
            <w:r w:rsidRPr="001E4E9D">
              <w:rPr>
                <w:rFonts w:eastAsia="Times New Roman" w:cs="Times New Roman"/>
                <w:iCs/>
                <w:color w:val="000000" w:themeColor="text1"/>
                <w:sz w:val="24"/>
                <w:szCs w:val="24"/>
                <w:lang w:eastAsia="uk-UA"/>
              </w:rPr>
              <w:t xml:space="preserve"> </w:t>
            </w:r>
          </w:p>
        </w:tc>
      </w:tr>
      <w:tr w:rsidR="00E905E6" w:rsidRPr="001E4E9D" w:rsidTr="0009436F">
        <w:trPr>
          <w:trHeight w:val="39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Закуплено 45 планшетів.</w:t>
            </w:r>
          </w:p>
          <w:p w:rsidR="00E905E6" w:rsidRPr="001E4E9D" w:rsidRDefault="00E905E6" w:rsidP="00187F72">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Покращено якість освіти.</w:t>
            </w:r>
          </w:p>
          <w:p w:rsidR="00E905E6" w:rsidRPr="001E4E9D" w:rsidRDefault="00E905E6" w:rsidP="00187F72">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П</w:t>
            </w:r>
            <w:r w:rsidRPr="001E4E9D">
              <w:rPr>
                <w:rFonts w:eastAsia="Times New Roman" w:cs="Times New Roman"/>
                <w:iCs/>
                <w:color w:val="000000" w:themeColor="text1"/>
                <w:sz w:val="24"/>
                <w:szCs w:val="24"/>
                <w:lang w:eastAsia="uk-UA"/>
              </w:rPr>
              <w:t>окращено мікроклімат в сім’ї</w:t>
            </w:r>
            <w:r>
              <w:rPr>
                <w:rFonts w:eastAsia="Times New Roman" w:cs="Times New Roman"/>
                <w:iCs/>
                <w:color w:val="000000" w:themeColor="text1"/>
                <w:sz w:val="24"/>
                <w:szCs w:val="24"/>
                <w:lang w:eastAsia="uk-UA"/>
              </w:rPr>
              <w:t>.</w:t>
            </w:r>
          </w:p>
          <w:p w:rsidR="00E905E6" w:rsidRPr="001E4E9D" w:rsidRDefault="00E905E6" w:rsidP="00187F72">
            <w:pPr>
              <w:shd w:val="clear" w:color="auto" w:fill="FFFFFF"/>
              <w:jc w:val="left"/>
              <w:rPr>
                <w:rFonts w:eastAsia="Calibri" w:cs="Times New Roman"/>
                <w:iCs/>
                <w:color w:val="000000" w:themeColor="text1"/>
                <w:sz w:val="24"/>
                <w:szCs w:val="24"/>
              </w:rPr>
            </w:pPr>
            <w:r>
              <w:rPr>
                <w:rFonts w:eastAsia="Times New Roman" w:cs="Times New Roman"/>
                <w:iCs/>
                <w:color w:val="000000" w:themeColor="text1"/>
                <w:sz w:val="24"/>
                <w:szCs w:val="24"/>
                <w:lang w:eastAsia="uk-UA"/>
              </w:rPr>
              <w:t>З</w:t>
            </w:r>
            <w:r w:rsidRPr="001E4E9D">
              <w:rPr>
                <w:rFonts w:eastAsia="Times New Roman" w:cs="Times New Roman"/>
                <w:iCs/>
                <w:color w:val="000000" w:themeColor="text1"/>
                <w:sz w:val="24"/>
                <w:szCs w:val="24"/>
                <w:lang w:eastAsia="uk-UA"/>
              </w:rPr>
              <w:t>б</w:t>
            </w:r>
            <w:r>
              <w:rPr>
                <w:rFonts w:eastAsia="Times New Roman" w:cs="Times New Roman"/>
                <w:iCs/>
                <w:color w:val="000000" w:themeColor="text1"/>
                <w:sz w:val="24"/>
                <w:szCs w:val="24"/>
                <w:lang w:eastAsia="uk-UA"/>
              </w:rPr>
              <w:t>ільшення комунікації між дітьми</w:t>
            </w:r>
            <w:r w:rsidR="0069362F">
              <w:rPr>
                <w:rFonts w:eastAsia="Times New Roman" w:cs="Times New Roman"/>
                <w:iCs/>
                <w:color w:val="000000" w:themeColor="text1"/>
                <w:sz w:val="24"/>
                <w:szCs w:val="24"/>
                <w:lang w:eastAsia="uk-UA"/>
              </w:rPr>
              <w:t>.</w:t>
            </w:r>
          </w:p>
        </w:tc>
      </w:tr>
      <w:tr w:rsidR="00E905E6" w:rsidRPr="001E4E9D" w:rsidTr="0009436F">
        <w:trPr>
          <w:trHeight w:val="468"/>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Проведення тендерної процедури на придбання гаджетів.</w:t>
            </w:r>
            <w:r w:rsidRPr="001E4E9D">
              <w:rPr>
                <w:rFonts w:eastAsia="Times New Roman" w:cs="Times New Roman"/>
                <w:iCs/>
                <w:color w:val="000000" w:themeColor="text1"/>
                <w:sz w:val="24"/>
                <w:szCs w:val="24"/>
                <w:lang w:eastAsia="ru-RU"/>
              </w:rPr>
              <w:br/>
            </w:r>
            <w:r w:rsidRPr="001E4E9D">
              <w:rPr>
                <w:rFonts w:eastAsia="Times New Roman" w:cs="Times New Roman"/>
                <w:iCs/>
                <w:color w:val="000000" w:themeColor="text1"/>
                <w:sz w:val="24"/>
                <w:szCs w:val="24"/>
                <w:shd w:val="clear" w:color="auto" w:fill="FFFFFF"/>
                <w:lang w:eastAsia="ru-RU"/>
              </w:rPr>
              <w:t>Визначення переможця тендеру.</w:t>
            </w:r>
            <w:r w:rsidRPr="001E4E9D">
              <w:rPr>
                <w:rFonts w:eastAsia="Times New Roman" w:cs="Times New Roman"/>
                <w:iCs/>
                <w:color w:val="000000" w:themeColor="text1"/>
                <w:sz w:val="24"/>
                <w:szCs w:val="24"/>
                <w:lang w:eastAsia="ru-RU"/>
              </w:rPr>
              <w:br/>
            </w:r>
            <w:r w:rsidRPr="001E4E9D">
              <w:rPr>
                <w:rFonts w:eastAsia="Times New Roman" w:cs="Times New Roman"/>
                <w:iCs/>
                <w:color w:val="000000" w:themeColor="text1"/>
                <w:sz w:val="24"/>
                <w:szCs w:val="24"/>
                <w:shd w:val="clear" w:color="auto" w:fill="FFFFFF"/>
                <w:lang w:eastAsia="ru-RU"/>
              </w:rPr>
              <w:t>Розп</w:t>
            </w:r>
            <w:r>
              <w:rPr>
                <w:rFonts w:eastAsia="Times New Roman" w:cs="Times New Roman"/>
                <w:iCs/>
                <w:color w:val="000000" w:themeColor="text1"/>
                <w:sz w:val="24"/>
                <w:szCs w:val="24"/>
                <w:shd w:val="clear" w:color="auto" w:fill="FFFFFF"/>
                <w:lang w:eastAsia="ru-RU"/>
              </w:rPr>
              <w:t>оді</w:t>
            </w:r>
            <w:r w:rsidRPr="001E4E9D">
              <w:rPr>
                <w:rFonts w:eastAsia="Times New Roman" w:cs="Times New Roman"/>
                <w:iCs/>
                <w:color w:val="000000" w:themeColor="text1"/>
                <w:sz w:val="24"/>
                <w:szCs w:val="24"/>
                <w:shd w:val="clear" w:color="auto" w:fill="FFFFFF"/>
                <w:lang w:eastAsia="ru-RU"/>
              </w:rPr>
              <w:t xml:space="preserve">лення гаджетів між дітьми малозабезпечених та багатодітних сімей. </w:t>
            </w:r>
          </w:p>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shd w:val="clear" w:color="auto" w:fill="FFFFFF"/>
                <w:lang w:eastAsia="ru-RU"/>
              </w:rPr>
              <w:t xml:space="preserve">Підготовка звіту про реалізацію проєкту та </w:t>
            </w:r>
            <w:r w:rsidRPr="001E4E9D">
              <w:rPr>
                <w:rFonts w:eastAsia="Times New Roman" w:cs="Times New Roman"/>
                <w:iCs/>
                <w:color w:val="000000" w:themeColor="text1"/>
                <w:sz w:val="24"/>
                <w:szCs w:val="24"/>
                <w:shd w:val="clear" w:color="auto" w:fill="FFFFFF"/>
                <w:lang w:eastAsia="ru-RU"/>
              </w:rPr>
              <w:lastRenderedPageBreak/>
              <w:t>висвітлення інформації в місцевих ЗМІ, на офіційних сайтах м</w:t>
            </w:r>
            <w:r>
              <w:rPr>
                <w:rFonts w:eastAsia="Times New Roman" w:cs="Times New Roman"/>
                <w:iCs/>
                <w:color w:val="000000" w:themeColor="text1"/>
                <w:sz w:val="24"/>
                <w:szCs w:val="24"/>
                <w:shd w:val="clear" w:color="auto" w:fill="FFFFFF"/>
                <w:lang w:eastAsia="ru-RU"/>
              </w:rPr>
              <w:t>іської ради, соціальних мережах</w:t>
            </w:r>
            <w:r w:rsidR="0069362F">
              <w:rPr>
                <w:rFonts w:eastAsia="Times New Roman" w:cs="Times New Roman"/>
                <w:iCs/>
                <w:color w:val="000000" w:themeColor="text1"/>
                <w:sz w:val="24"/>
                <w:szCs w:val="24"/>
                <w:shd w:val="clear" w:color="auto" w:fill="FFFFFF"/>
                <w:lang w:eastAsia="ru-RU"/>
              </w:rPr>
              <w:t>.</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 xml:space="preserve">2021 </w:t>
            </w:r>
          </w:p>
        </w:tc>
      </w:tr>
      <w:tr w:rsidR="00E905E6" w:rsidRPr="001E4E9D" w:rsidTr="0009436F">
        <w:tc>
          <w:tcPr>
            <w:tcW w:w="307" w:type="pct"/>
            <w:tcBorders>
              <w:top w:val="single" w:sz="6" w:space="0" w:color="000000"/>
              <w:left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135,0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135,0</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504E41" w:rsidRDefault="00E905E6" w:rsidP="00187F72">
            <w:pPr>
              <w:jc w:val="left"/>
              <w:rPr>
                <w:rFonts w:eastAsia="Times New Roman" w:cs="Times New Roman"/>
                <w:color w:val="000000" w:themeColor="text1"/>
                <w:sz w:val="24"/>
                <w:szCs w:val="24"/>
                <w:lang w:eastAsia="ru-RU"/>
              </w:rPr>
            </w:pPr>
            <w:r w:rsidRPr="00504E41">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504E41" w:rsidRDefault="00E905E6" w:rsidP="00187F72">
            <w:pPr>
              <w:jc w:val="left"/>
              <w:rPr>
                <w:rFonts w:eastAsia="Times New Roman" w:cs="Times New Roman"/>
                <w:color w:val="000000" w:themeColor="text1"/>
                <w:sz w:val="24"/>
                <w:szCs w:val="24"/>
                <w:lang w:eastAsia="ru-RU"/>
              </w:rPr>
            </w:pPr>
            <w:r w:rsidRPr="00504E41">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504E41" w:rsidRDefault="00E905E6" w:rsidP="00187F72">
            <w:pPr>
              <w:jc w:val="left"/>
              <w:rPr>
                <w:rFonts w:eastAsia="Times New Roman" w:cs="Times New Roman"/>
                <w:color w:val="000000" w:themeColor="text1"/>
                <w:sz w:val="24"/>
                <w:szCs w:val="24"/>
                <w:lang w:eastAsia="ru-RU"/>
              </w:rPr>
            </w:pPr>
            <w:r w:rsidRPr="00504E41">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504E41" w:rsidRDefault="00E905E6" w:rsidP="00187F72">
            <w:pPr>
              <w:jc w:val="left"/>
              <w:rPr>
                <w:rFonts w:eastAsia="Times New Roman" w:cs="Times New Roman"/>
                <w:color w:val="000000" w:themeColor="text1"/>
                <w:sz w:val="24"/>
                <w:szCs w:val="24"/>
                <w:lang w:eastAsia="ru-RU"/>
              </w:rPr>
            </w:pPr>
            <w:r w:rsidRPr="00504E41">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40,5</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40,5</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504E41" w:rsidRDefault="00E905E6" w:rsidP="00187F72">
            <w:pPr>
              <w:jc w:val="left"/>
              <w:rPr>
                <w:rFonts w:eastAsia="Times New Roman" w:cs="Times New Roman"/>
                <w:color w:val="000000" w:themeColor="text1"/>
                <w:sz w:val="24"/>
                <w:szCs w:val="24"/>
                <w:lang w:eastAsia="ru-RU"/>
              </w:rPr>
            </w:pPr>
            <w:r w:rsidRPr="00504E4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94,5</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94,5</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shd w:val="clear" w:color="auto" w:fill="F8F8FF"/>
                <w:lang w:eastAsia="ru-RU"/>
              </w:rPr>
              <w:t>Управління освіти Надвірнянської міської ради, ГО «Надвірнянський туристично-інформаційний центр»</w:t>
            </w:r>
          </w:p>
        </w:tc>
      </w:tr>
      <w:tr w:rsidR="00E905E6" w:rsidRPr="001E4E9D" w:rsidTr="0009436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69362F" w:rsidP="0069362F">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Неофіц</w:t>
            </w:r>
            <w:r w:rsidR="00E905E6" w:rsidRPr="001E4E9D">
              <w:rPr>
                <w:rFonts w:eastAsia="Times New Roman" w:cs="Times New Roman"/>
                <w:iCs/>
                <w:color w:val="000000" w:themeColor="text1"/>
                <w:sz w:val="24"/>
                <w:szCs w:val="24"/>
                <w:lang w:eastAsia="ru-RU"/>
              </w:rPr>
              <w:t xml:space="preserve">ійні </w:t>
            </w:r>
            <w:hyperlink r:id="rId45" w:tgtFrame="_blank" w:history="1">
              <w:r w:rsidR="00E905E6" w:rsidRPr="001E4E9D">
                <w:rPr>
                  <w:rFonts w:eastAsia="Times New Roman" w:cs="Times New Roman"/>
                  <w:iCs/>
                  <w:color w:val="000000" w:themeColor="text1"/>
                  <w:sz w:val="24"/>
                  <w:szCs w:val="24"/>
                  <w:lang w:eastAsia="ru-RU"/>
                </w:rPr>
                <w:t>о</w:t>
              </w:r>
              <w:r w:rsidR="00E905E6" w:rsidRPr="001E4E9D">
                <w:rPr>
                  <w:rFonts w:eastAsia="Times New Roman" w:cs="Times New Roman"/>
                  <w:iCs/>
                  <w:color w:val="000000" w:themeColor="text1"/>
                  <w:sz w:val="24"/>
                  <w:szCs w:val="24"/>
                  <w:bdr w:val="none" w:sz="0" w:space="0" w:color="auto" w:frame="1"/>
                  <w:lang w:eastAsia="ru-RU"/>
                </w:rPr>
                <w:t xml:space="preserve">питування батьків </w:t>
              </w:r>
            </w:hyperlink>
            <w:r>
              <w:rPr>
                <w:rFonts w:eastAsia="Times New Roman" w:cs="Times New Roman"/>
                <w:iCs/>
                <w:color w:val="000000" w:themeColor="text1"/>
                <w:sz w:val="24"/>
                <w:szCs w:val="24"/>
                <w:lang w:eastAsia="ru-RU"/>
              </w:rPr>
              <w:t>у</w:t>
            </w:r>
            <w:r w:rsidR="00E905E6" w:rsidRPr="001E4E9D">
              <w:rPr>
                <w:rFonts w:eastAsia="Times New Roman" w:cs="Times New Roman"/>
                <w:iCs/>
                <w:color w:val="000000" w:themeColor="text1"/>
                <w:sz w:val="24"/>
                <w:szCs w:val="24"/>
                <w:lang w:eastAsia="ru-RU"/>
              </w:rPr>
              <w:t xml:space="preserve"> мережі інтернет показали, що 15 % сімей Надвірнянської громади не мають достатньої кількості комп’ютерного обладнання для онлайн-навчання. Тому реалізація даного проєкту надзви</w:t>
            </w:r>
            <w:r w:rsidR="00E905E6">
              <w:rPr>
                <w:rFonts w:eastAsia="Times New Roman" w:cs="Times New Roman"/>
                <w:iCs/>
                <w:color w:val="000000" w:themeColor="text1"/>
                <w:sz w:val="24"/>
                <w:szCs w:val="24"/>
                <w:lang w:eastAsia="ru-RU"/>
              </w:rPr>
              <w:t>чайно важлива для нашої громади</w:t>
            </w:r>
            <w:r>
              <w:rPr>
                <w:rFonts w:eastAsia="Times New Roman" w:cs="Times New Roman"/>
                <w:iCs/>
                <w:color w:val="000000" w:themeColor="text1"/>
                <w:sz w:val="24"/>
                <w:szCs w:val="24"/>
                <w:lang w:eastAsia="ru-RU"/>
              </w:rPr>
              <w:t>.</w:t>
            </w:r>
          </w:p>
        </w:tc>
      </w:tr>
    </w:tbl>
    <w:p w:rsidR="00773A4B" w:rsidRPr="001E4E9D" w:rsidRDefault="00773A4B" w:rsidP="001E4E9D">
      <w:pPr>
        <w:ind w:firstLine="709"/>
        <w:jc w:val="left"/>
        <w:rPr>
          <w:rFonts w:cs="Times New Roman"/>
          <w:color w:val="000000" w:themeColor="text1"/>
          <w:sz w:val="24"/>
          <w:szCs w:val="24"/>
        </w:rPr>
      </w:pPr>
    </w:p>
    <w:p w:rsidR="00C5740C" w:rsidRDefault="00C5740C" w:rsidP="001E4E9D">
      <w:pPr>
        <w:ind w:firstLine="709"/>
        <w:jc w:val="left"/>
        <w:rPr>
          <w:rFonts w:cs="Times New Roman"/>
          <w:color w:val="000000" w:themeColor="text1"/>
          <w:sz w:val="24"/>
          <w:szCs w:val="24"/>
        </w:rPr>
      </w:pPr>
      <w:r w:rsidRPr="001E4E9D">
        <w:rPr>
          <w:rFonts w:cs="Times New Roman"/>
          <w:color w:val="000000" w:themeColor="text1"/>
          <w:sz w:val="24"/>
          <w:szCs w:val="24"/>
        </w:rPr>
        <w:t>3.12.</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8"/>
        <w:gridCol w:w="3967"/>
        <w:gridCol w:w="1239"/>
        <w:gridCol w:w="1009"/>
        <w:gridCol w:w="1009"/>
        <w:gridCol w:w="1451"/>
      </w:tblGrid>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Гошовська Мар’яна Степанівна, голова правління</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099 66 18 313</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hoshovskamariana@gmail.com</w:t>
            </w:r>
          </w:p>
        </w:tc>
      </w:tr>
      <w:tr w:rsidR="00E905E6" w:rsidRPr="001E4E9D" w:rsidTr="00C06EBF">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3C7753">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Запровадження міжнародних </w:t>
            </w:r>
            <w:r w:rsidRPr="001E4E9D">
              <w:rPr>
                <w:rFonts w:eastAsia="Times New Roman" w:cs="Times New Roman"/>
                <w:color w:val="000000" w:themeColor="text1"/>
                <w:sz w:val="24"/>
                <w:szCs w:val="24"/>
                <w:lang w:val="en-US" w:eastAsia="ru-RU"/>
              </w:rPr>
              <w:t>STEM</w:t>
            </w:r>
            <w:r w:rsidRPr="001E4E9D">
              <w:rPr>
                <w:rFonts w:eastAsia="Times New Roman" w:cs="Times New Roman"/>
                <w:color w:val="000000" w:themeColor="text1"/>
                <w:sz w:val="24"/>
                <w:szCs w:val="24"/>
                <w:lang w:eastAsia="ru-RU"/>
              </w:rPr>
              <w:t xml:space="preserve">-програм </w:t>
            </w:r>
            <w:r w:rsidR="003C7753">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навчальний процес закладів загальної середньої освіти Болехівської територіальної громади</w:t>
            </w:r>
          </w:p>
        </w:tc>
      </w:tr>
      <w:tr w:rsidR="00E905E6" w:rsidRPr="001E4E9D" w:rsidTr="00C06EBF">
        <w:trPr>
          <w:trHeight w:val="42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Громадська організація «Центр розвитку ідей та інновацій «Акцент» у співпраці з Болехівською міською радою </w:t>
            </w:r>
          </w:p>
        </w:tc>
      </w:tr>
      <w:tr w:rsidR="00E905E6" w:rsidRPr="001E4E9D" w:rsidTr="00C06EBF">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3C7753">
              <w:rPr>
                <w:rFonts w:eastAsia="Times New Roman" w:cs="Times New Roman"/>
                <w:color w:val="000000" w:themeColor="text1"/>
                <w:sz w:val="24"/>
                <w:szCs w:val="24"/>
                <w:shd w:val="clear" w:color="auto" w:fill="FFFFFF"/>
                <w:lang w:eastAsia="ru-RU"/>
              </w:rPr>
              <w:t>.</w:t>
            </w:r>
          </w:p>
        </w:tc>
      </w:tr>
      <w:tr w:rsidR="00E905E6" w:rsidRPr="001E4E9D" w:rsidTr="00C06EBF">
        <w:trPr>
          <w:trHeight w:val="1943"/>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покращити якість освітніх послуг та показники успішності учнів закладів загальної середньої освіти в гірських та сільських населених пунктах Болехівщини</w:t>
            </w:r>
            <w:r w:rsidR="003C7753">
              <w:rPr>
                <w:rFonts w:eastAsia="Times New Roman" w:cs="Times New Roman"/>
                <w:color w:val="000000" w:themeColor="text1"/>
                <w:sz w:val="24"/>
                <w:szCs w:val="24"/>
                <w:lang w:eastAsia="ru-RU"/>
              </w:rPr>
              <w:t>.</w:t>
            </w:r>
          </w:p>
          <w:p w:rsidR="00E905E6" w:rsidRPr="004958C1" w:rsidRDefault="00E905E6" w:rsidP="003C7753">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3C775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shd w:val="clear" w:color="auto" w:fill="FFFFFF"/>
                <w:lang w:eastAsia="ru-RU"/>
              </w:rPr>
              <w:t xml:space="preserve">підвищити якість та доступність освітніх послуг </w:t>
            </w:r>
            <w:r w:rsidR="003C7753">
              <w:rPr>
                <w:rFonts w:eastAsia="Times New Roman" w:cs="Times New Roman"/>
                <w:color w:val="000000" w:themeColor="text1"/>
                <w:sz w:val="24"/>
                <w:szCs w:val="24"/>
                <w:shd w:val="clear" w:color="auto" w:fill="FFFFFF"/>
                <w:lang w:eastAsia="ru-RU"/>
              </w:rPr>
              <w:t>у</w:t>
            </w:r>
            <w:r w:rsidRPr="001E4E9D">
              <w:rPr>
                <w:rFonts w:eastAsia="Times New Roman" w:cs="Times New Roman"/>
                <w:color w:val="000000" w:themeColor="text1"/>
                <w:sz w:val="24"/>
                <w:szCs w:val="24"/>
                <w:shd w:val="clear" w:color="auto" w:fill="FFFFFF"/>
                <w:lang w:eastAsia="ru-RU"/>
              </w:rPr>
              <w:t xml:space="preserve"> Боле</w:t>
            </w:r>
            <w:r>
              <w:rPr>
                <w:rFonts w:eastAsia="Times New Roman" w:cs="Times New Roman"/>
                <w:color w:val="000000" w:themeColor="text1"/>
                <w:sz w:val="24"/>
                <w:szCs w:val="24"/>
                <w:shd w:val="clear" w:color="auto" w:fill="FFFFFF"/>
                <w:lang w:eastAsia="ru-RU"/>
              </w:rPr>
              <w:t>хівській територіальній громад</w:t>
            </w:r>
            <w:r w:rsidR="003C7753">
              <w:rPr>
                <w:rFonts w:eastAsia="Times New Roman" w:cs="Times New Roman"/>
                <w:color w:val="000000" w:themeColor="text1"/>
                <w:sz w:val="24"/>
                <w:szCs w:val="24"/>
                <w:shd w:val="clear" w:color="auto" w:fill="FFFFFF"/>
                <w:lang w:eastAsia="ru-RU"/>
              </w:rPr>
              <w:t>і.</w:t>
            </w:r>
          </w:p>
        </w:tc>
      </w:tr>
      <w:tr w:rsidR="00E905E6" w:rsidRPr="001E4E9D" w:rsidTr="00C06EBF">
        <w:trPr>
          <w:trHeight w:val="68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Болехівська територіальна громада (можливе масштабування позитивних результатів реалізації проєкту на територію інших громад Івано-Франківської області)</w:t>
            </w:r>
            <w:r w:rsidR="003C7753">
              <w:rPr>
                <w:rFonts w:eastAsia="Times New Roman" w:cs="Times New Roman"/>
                <w:color w:val="000000" w:themeColor="text1"/>
                <w:sz w:val="24"/>
                <w:szCs w:val="24"/>
                <w:lang w:eastAsia="ru-RU"/>
              </w:rPr>
              <w:t>.</w:t>
            </w:r>
          </w:p>
        </w:tc>
      </w:tr>
      <w:tr w:rsidR="00E905E6" w:rsidRPr="001E4E9D" w:rsidTr="00C06EBF">
        <w:trPr>
          <w:trHeight w:val="724"/>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7A6239" w:rsidP="00C06EBF">
            <w:pPr>
              <w:tabs>
                <w:tab w:val="left" w:pos="5347"/>
              </w:tabs>
              <w:contextualSpacing/>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У</w:t>
            </w:r>
            <w:r w:rsidR="00E905E6" w:rsidRPr="003C7753">
              <w:rPr>
                <w:rFonts w:eastAsia="Times New Roman" w:cs="Times New Roman"/>
                <w:color w:val="000000" w:themeColor="text1"/>
                <w:sz w:val="24"/>
                <w:szCs w:val="24"/>
                <w:lang w:eastAsia="ru-RU"/>
              </w:rPr>
              <w:t>чні</w:t>
            </w:r>
            <w:r w:rsidR="003C7753">
              <w:rPr>
                <w:rFonts w:eastAsia="Times New Roman" w:cs="Times New Roman"/>
                <w:color w:val="000000" w:themeColor="text1"/>
                <w:sz w:val="24"/>
                <w:szCs w:val="24"/>
                <w:shd w:val="clear" w:color="auto" w:fill="FFFFFF"/>
                <w:lang w:eastAsia="ru-RU"/>
              </w:rPr>
              <w:t>, а</w:t>
            </w:r>
            <w:r w:rsidR="00E905E6" w:rsidRPr="001E4E9D">
              <w:rPr>
                <w:rFonts w:eastAsia="Times New Roman" w:cs="Times New Roman"/>
                <w:color w:val="000000" w:themeColor="text1"/>
                <w:sz w:val="24"/>
                <w:szCs w:val="24"/>
                <w:lang w:eastAsia="ru-RU"/>
              </w:rPr>
              <w:t>дміністрація та педагогічні працівники закладів загальної середньої освіти Болехівської територіальної громади</w:t>
            </w:r>
          </w:p>
        </w:tc>
      </w:tr>
      <w:tr w:rsidR="00E905E6" w:rsidRPr="001E4E9D" w:rsidTr="00C06EBF">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600"/>
                <w:tab w:val="left" w:pos="5347"/>
              </w:tabs>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Зниження показників якості освіти та успішності учнів закладів загальної середньої освіти в гірських та сільських населених пунктах Болехівської громади, спричинені поширення COVID-19, запровадженням дистанційної форми навчання, а також н</w:t>
            </w:r>
            <w:r w:rsidRPr="001E4E9D">
              <w:rPr>
                <w:rFonts w:eastAsia="Times New Roman" w:cs="Times New Roman"/>
                <w:color w:val="000000" w:themeColor="text1"/>
                <w:sz w:val="24"/>
                <w:szCs w:val="24"/>
                <w:shd w:val="clear" w:color="auto" w:fill="FFFFFF"/>
                <w:lang w:eastAsia="ru-RU"/>
              </w:rPr>
              <w:t>едостатнім рівнем оснащення та застарілою матеріально-технічною базою навчаль</w:t>
            </w:r>
            <w:r w:rsidR="003416A7">
              <w:rPr>
                <w:rFonts w:eastAsia="Times New Roman" w:cs="Times New Roman"/>
                <w:color w:val="000000" w:themeColor="text1"/>
                <w:sz w:val="24"/>
                <w:szCs w:val="24"/>
                <w:shd w:val="clear" w:color="auto" w:fill="FFFFFF"/>
                <w:lang w:eastAsia="ru-RU"/>
              </w:rPr>
              <w:t>них закладів.</w:t>
            </w:r>
          </w:p>
        </w:tc>
      </w:tr>
      <w:tr w:rsidR="00E905E6" w:rsidRPr="001E4E9D" w:rsidTr="00C06EBF">
        <w:trPr>
          <w:trHeight w:val="53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tabs>
                <w:tab w:val="left" w:pos="5347"/>
              </w:tabs>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Очікувані кількісні результати:</w:t>
            </w:r>
          </w:p>
          <w:p w:rsidR="00E905E6" w:rsidRPr="001E4E9D" w:rsidRDefault="00E905E6" w:rsidP="00187F72">
            <w:pPr>
              <w:numPr>
                <w:ilvl w:val="0"/>
                <w:numId w:val="51"/>
              </w:numPr>
              <w:tabs>
                <w:tab w:val="left" w:pos="409"/>
                <w:tab w:val="left" w:pos="5347"/>
              </w:tabs>
              <w:ind w:left="0" w:hanging="283"/>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003416A7">
              <w:rPr>
                <w:rFonts w:eastAsia="Times New Roman" w:cs="Times New Roman"/>
                <w:color w:val="000000" w:themeColor="text1"/>
                <w:sz w:val="24"/>
                <w:szCs w:val="24"/>
                <w:lang w:eastAsia="ru-RU"/>
              </w:rPr>
              <w:t>забезпечено зростання показників</w:t>
            </w:r>
            <w:r w:rsidRPr="001E4E9D">
              <w:rPr>
                <w:rFonts w:eastAsia="Times New Roman" w:cs="Times New Roman"/>
                <w:color w:val="000000" w:themeColor="text1"/>
                <w:sz w:val="24"/>
                <w:szCs w:val="24"/>
                <w:lang w:eastAsia="ru-RU"/>
              </w:rPr>
              <w:t xml:space="preserve"> успішності </w:t>
            </w:r>
            <w:r w:rsidR="003416A7">
              <w:rPr>
                <w:rFonts w:eastAsia="Times New Roman" w:cs="Times New Roman"/>
                <w:color w:val="000000" w:themeColor="text1"/>
                <w:sz w:val="24"/>
                <w:szCs w:val="24"/>
                <w:lang w:eastAsia="ru-RU"/>
              </w:rPr>
              <w:t>не менш</w:t>
            </w:r>
            <w:r w:rsidRPr="001E4E9D">
              <w:rPr>
                <w:rFonts w:eastAsia="Times New Roman" w:cs="Times New Roman"/>
                <w:color w:val="000000" w:themeColor="text1"/>
                <w:sz w:val="24"/>
                <w:szCs w:val="24"/>
                <w:lang w:eastAsia="ru-RU"/>
              </w:rPr>
              <w:t xml:space="preserve"> ніж на 10</w:t>
            </w:r>
            <w:r w:rsidR="003416A7">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 у здобувачів осві</w:t>
            </w:r>
            <w:r>
              <w:rPr>
                <w:rFonts w:eastAsia="Times New Roman" w:cs="Times New Roman"/>
                <w:color w:val="000000" w:themeColor="text1"/>
                <w:sz w:val="24"/>
                <w:szCs w:val="24"/>
                <w:lang w:eastAsia="ru-RU"/>
              </w:rPr>
              <w:t>ти</w:t>
            </w:r>
            <w:r w:rsidR="003416A7">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 xml:space="preserve"> учас</w:t>
            </w:r>
            <w:r w:rsidR="003416A7">
              <w:rPr>
                <w:rFonts w:eastAsia="Times New Roman" w:cs="Times New Roman"/>
                <w:color w:val="000000" w:themeColor="text1"/>
                <w:sz w:val="24"/>
                <w:szCs w:val="24"/>
                <w:lang w:eastAsia="ru-RU"/>
              </w:rPr>
              <w:t>ників</w:t>
            </w:r>
            <w:r>
              <w:rPr>
                <w:rFonts w:eastAsia="Times New Roman" w:cs="Times New Roman"/>
                <w:color w:val="000000" w:themeColor="text1"/>
                <w:sz w:val="24"/>
                <w:szCs w:val="24"/>
                <w:lang w:eastAsia="ru-RU"/>
              </w:rPr>
              <w:t xml:space="preserve"> проєкт</w:t>
            </w:r>
            <w:r w:rsidR="003416A7">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w:t>
            </w:r>
          </w:p>
          <w:p w:rsidR="00E905E6" w:rsidRPr="001E4E9D" w:rsidRDefault="00E905E6" w:rsidP="00187F72">
            <w:pPr>
              <w:numPr>
                <w:ilvl w:val="0"/>
                <w:numId w:val="51"/>
              </w:numPr>
              <w:tabs>
                <w:tab w:val="left" w:pos="409"/>
                <w:tab w:val="left" w:pos="5347"/>
              </w:tabs>
              <w:ind w:left="0" w:hanging="283"/>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придбано 21 комплект обладнання для запровадження міжнародних </w:t>
            </w:r>
            <w:r w:rsidRPr="001E4E9D">
              <w:rPr>
                <w:rFonts w:eastAsia="Times New Roman" w:cs="Times New Roman"/>
                <w:color w:val="000000" w:themeColor="text1"/>
                <w:sz w:val="24"/>
                <w:szCs w:val="24"/>
                <w:lang w:val="en-US" w:eastAsia="ru-RU"/>
              </w:rPr>
              <w:t>STEM</w:t>
            </w:r>
            <w:r w:rsidR="00136F12">
              <w:rPr>
                <w:rFonts w:eastAsia="Times New Roman" w:cs="Times New Roman"/>
                <w:color w:val="000000" w:themeColor="text1"/>
                <w:sz w:val="24"/>
                <w:szCs w:val="24"/>
                <w:lang w:eastAsia="ru-RU"/>
              </w:rPr>
              <w:t xml:space="preserve">-програм у навчальний процес </w:t>
            </w:r>
            <w:r w:rsidRPr="001E4E9D">
              <w:rPr>
                <w:rFonts w:eastAsia="Times New Roman" w:cs="Times New Roman"/>
                <w:color w:val="000000" w:themeColor="text1"/>
                <w:sz w:val="24"/>
                <w:szCs w:val="24"/>
                <w:lang w:eastAsia="ru-RU"/>
              </w:rPr>
              <w:t>7 закладів загальної середньої освіти Болехівщини;</w:t>
            </w:r>
          </w:p>
          <w:p w:rsidR="00E905E6" w:rsidRPr="001E4E9D" w:rsidRDefault="00E905E6" w:rsidP="00187F72">
            <w:pPr>
              <w:numPr>
                <w:ilvl w:val="0"/>
                <w:numId w:val="51"/>
              </w:numPr>
              <w:tabs>
                <w:tab w:val="left" w:pos="409"/>
                <w:tab w:val="left" w:pos="5347"/>
              </w:tabs>
              <w:ind w:left="0" w:hanging="283"/>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придбано 7 комплектів комп’ютерного та мультимедійного обладнання</w:t>
            </w:r>
            <w:r>
              <w:rPr>
                <w:rFonts w:eastAsia="Times New Roman" w:cs="Times New Roman"/>
                <w:color w:val="000000" w:themeColor="text1"/>
                <w:sz w:val="24"/>
                <w:szCs w:val="24"/>
                <w:lang w:eastAsia="ru-RU"/>
              </w:rPr>
              <w:t>;</w:t>
            </w:r>
          </w:p>
          <w:p w:rsidR="00136F12" w:rsidRDefault="00E905E6" w:rsidP="00136F12">
            <w:pPr>
              <w:numPr>
                <w:ilvl w:val="0"/>
                <w:numId w:val="52"/>
              </w:numPr>
              <w:tabs>
                <w:tab w:val="left" w:pos="409"/>
                <w:tab w:val="left" w:pos="5347"/>
              </w:tabs>
              <w:ind w:left="0" w:hanging="283"/>
              <w:contextualSpacing/>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eastAsia="ru-RU"/>
              </w:rPr>
              <w:t xml:space="preserve">- </w:t>
            </w:r>
            <w:r w:rsidRPr="001E4E9D">
              <w:rPr>
                <w:rFonts w:eastAsia="Times New Roman" w:cs="Times New Roman"/>
                <w:color w:val="000000" w:themeColor="text1"/>
                <w:sz w:val="24"/>
                <w:szCs w:val="24"/>
                <w:shd w:val="clear" w:color="auto" w:fill="FFFFFF"/>
                <w:lang w:eastAsia="ru-RU"/>
              </w:rPr>
              <w:t>підвищ</w:t>
            </w:r>
            <w:r w:rsidR="00136F12">
              <w:rPr>
                <w:rFonts w:eastAsia="Times New Roman" w:cs="Times New Roman"/>
                <w:color w:val="000000" w:themeColor="text1"/>
                <w:sz w:val="24"/>
                <w:szCs w:val="24"/>
                <w:shd w:val="clear" w:color="auto" w:fill="FFFFFF"/>
                <w:lang w:eastAsia="ru-RU"/>
              </w:rPr>
              <w:t>ено</w:t>
            </w:r>
            <w:r w:rsidRPr="001E4E9D">
              <w:rPr>
                <w:rFonts w:eastAsia="Times New Roman" w:cs="Times New Roman"/>
                <w:color w:val="000000" w:themeColor="text1"/>
                <w:sz w:val="24"/>
                <w:szCs w:val="24"/>
                <w:shd w:val="clear" w:color="auto" w:fill="FFFFFF"/>
                <w:lang w:eastAsia="ru-RU"/>
              </w:rPr>
              <w:t xml:space="preserve"> якість та доступність освітніх послуг </w:t>
            </w:r>
            <w:r w:rsidR="00136F12">
              <w:rPr>
                <w:rFonts w:eastAsia="Times New Roman" w:cs="Times New Roman"/>
                <w:color w:val="000000" w:themeColor="text1"/>
                <w:sz w:val="24"/>
                <w:szCs w:val="24"/>
                <w:shd w:val="clear" w:color="auto" w:fill="FFFFFF"/>
                <w:lang w:eastAsia="ru-RU"/>
              </w:rPr>
              <w:t>у</w:t>
            </w:r>
            <w:r w:rsidRPr="001E4E9D">
              <w:rPr>
                <w:rFonts w:eastAsia="Times New Roman" w:cs="Times New Roman"/>
                <w:color w:val="000000" w:themeColor="text1"/>
                <w:sz w:val="24"/>
                <w:szCs w:val="24"/>
                <w:shd w:val="clear" w:color="auto" w:fill="FFFFFF"/>
                <w:lang w:eastAsia="ru-RU"/>
              </w:rPr>
              <w:t xml:space="preserve"> Болехівській територіальній громаді;</w:t>
            </w:r>
          </w:p>
          <w:p w:rsidR="00E905E6" w:rsidRPr="00136F12" w:rsidRDefault="00136F12" w:rsidP="00136F12">
            <w:pPr>
              <w:numPr>
                <w:ilvl w:val="0"/>
                <w:numId w:val="52"/>
              </w:numPr>
              <w:tabs>
                <w:tab w:val="left" w:pos="409"/>
                <w:tab w:val="left" w:pos="5347"/>
              </w:tabs>
              <w:ind w:left="0" w:hanging="283"/>
              <w:contextualSpacing/>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eastAsia="ru-RU"/>
              </w:rPr>
              <w:t xml:space="preserve">- </w:t>
            </w:r>
            <w:r w:rsidR="00E905E6" w:rsidRPr="00136F12">
              <w:rPr>
                <w:rFonts w:eastAsia="Times New Roman" w:cs="Times New Roman"/>
                <w:color w:val="000000" w:themeColor="text1"/>
                <w:sz w:val="24"/>
                <w:szCs w:val="24"/>
                <w:shd w:val="clear" w:color="auto" w:fill="FFFFFF"/>
                <w:lang w:eastAsia="ru-RU"/>
              </w:rPr>
              <w:t>покращ</w:t>
            </w:r>
            <w:r>
              <w:rPr>
                <w:rFonts w:eastAsia="Times New Roman" w:cs="Times New Roman"/>
                <w:color w:val="000000" w:themeColor="text1"/>
                <w:sz w:val="24"/>
                <w:szCs w:val="24"/>
                <w:shd w:val="clear" w:color="auto" w:fill="FFFFFF"/>
                <w:lang w:eastAsia="ru-RU"/>
              </w:rPr>
              <w:t>ено</w:t>
            </w:r>
            <w:r w:rsidR="00E905E6" w:rsidRPr="00136F12">
              <w:rPr>
                <w:rFonts w:eastAsia="Times New Roman" w:cs="Times New Roman"/>
                <w:color w:val="000000" w:themeColor="text1"/>
                <w:sz w:val="24"/>
                <w:szCs w:val="24"/>
                <w:shd w:val="clear" w:color="auto" w:fill="FFFFFF"/>
                <w:lang w:eastAsia="ru-RU"/>
              </w:rPr>
              <w:t xml:space="preserve"> матеріально-технічний стан закладів освіти Болехівщини</w:t>
            </w:r>
            <w:r>
              <w:rPr>
                <w:rFonts w:eastAsia="Times New Roman" w:cs="Times New Roman"/>
                <w:color w:val="000000" w:themeColor="text1"/>
                <w:sz w:val="24"/>
                <w:szCs w:val="24"/>
                <w:shd w:val="clear" w:color="auto" w:fill="FFFFFF"/>
                <w:lang w:eastAsia="ru-RU"/>
              </w:rPr>
              <w:t>.</w:t>
            </w:r>
          </w:p>
        </w:tc>
      </w:tr>
      <w:tr w:rsidR="00E905E6" w:rsidRPr="001E4E9D" w:rsidTr="00C06EBF">
        <w:trPr>
          <w:trHeight w:val="26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numPr>
                <w:ilvl w:val="0"/>
                <w:numId w:val="50"/>
              </w:numPr>
              <w:tabs>
                <w:tab w:val="left" w:pos="34"/>
                <w:tab w:val="left" w:pos="5347"/>
              </w:tabs>
              <w:ind w:left="0" w:hanging="284"/>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shd w:val="clear" w:color="auto" w:fill="FFFFFF"/>
                <w:lang w:eastAsia="ru-RU"/>
              </w:rPr>
              <w:t>кріплення матеріально-технічної бази закладів</w:t>
            </w:r>
            <w:r w:rsidRPr="001E4E9D">
              <w:rPr>
                <w:rFonts w:eastAsia="Times New Roman" w:cs="Times New Roman"/>
                <w:color w:val="000000" w:themeColor="text1"/>
                <w:sz w:val="24"/>
                <w:szCs w:val="24"/>
                <w:lang w:eastAsia="ru-RU"/>
              </w:rPr>
              <w:t xml:space="preserve"> загальної середньої освіти Болехівщини</w:t>
            </w:r>
            <w:r w:rsidRPr="001E4E9D">
              <w:rPr>
                <w:rFonts w:eastAsia="Times New Roman" w:cs="Times New Roman"/>
                <w:color w:val="000000" w:themeColor="text1"/>
                <w:sz w:val="24"/>
                <w:szCs w:val="24"/>
                <w:shd w:val="clear" w:color="auto" w:fill="FFFFFF"/>
                <w:lang w:eastAsia="ru-RU"/>
              </w:rPr>
              <w:t>, зокрема шляхом</w:t>
            </w:r>
            <w:r w:rsidRPr="001E4E9D">
              <w:rPr>
                <w:rFonts w:eastAsia="Times New Roman" w:cs="Times New Roman"/>
                <w:color w:val="000000" w:themeColor="text1"/>
                <w:sz w:val="24"/>
                <w:szCs w:val="24"/>
                <w:lang w:eastAsia="ru-RU"/>
              </w:rPr>
              <w:t xml:space="preserve"> придбання комплектів навчального обладнання </w:t>
            </w:r>
            <w:r w:rsidRPr="001E4E9D">
              <w:rPr>
                <w:rFonts w:eastAsia="Times New Roman" w:cs="Times New Roman"/>
                <w:color w:val="000000" w:themeColor="text1"/>
                <w:sz w:val="24"/>
                <w:szCs w:val="24"/>
                <w:lang w:val="en-US" w:eastAsia="ru-RU"/>
              </w:rPr>
              <w:t>Lego</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en-US" w:eastAsia="ru-RU"/>
              </w:rPr>
              <w:t>Education</w:t>
            </w:r>
            <w:r w:rsidRPr="001E4E9D">
              <w:rPr>
                <w:rFonts w:eastAsia="Times New Roman" w:cs="Times New Roman"/>
                <w:color w:val="000000" w:themeColor="text1"/>
                <w:sz w:val="24"/>
                <w:szCs w:val="24"/>
                <w:lang w:eastAsia="ru-RU"/>
              </w:rPr>
              <w:t>, комп’ютерного та мультимедійного обладнання</w:t>
            </w:r>
            <w:r>
              <w:rPr>
                <w:rFonts w:eastAsia="Times New Roman" w:cs="Times New Roman"/>
                <w:color w:val="000000" w:themeColor="text1"/>
                <w:sz w:val="24"/>
                <w:szCs w:val="24"/>
                <w:lang w:eastAsia="ru-RU"/>
              </w:rPr>
              <w:t>.</w:t>
            </w:r>
          </w:p>
          <w:p w:rsidR="00E905E6" w:rsidRPr="001E4E9D" w:rsidRDefault="00E905E6" w:rsidP="00187F72">
            <w:pPr>
              <w:numPr>
                <w:ilvl w:val="0"/>
                <w:numId w:val="50"/>
              </w:numPr>
              <w:tabs>
                <w:tab w:val="left" w:pos="34"/>
                <w:tab w:val="left" w:pos="5347"/>
              </w:tabs>
              <w:ind w:left="0" w:hanging="284"/>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Запровадження міжнародних </w:t>
            </w:r>
            <w:r w:rsidRPr="001E4E9D">
              <w:rPr>
                <w:rFonts w:eastAsia="Times New Roman" w:cs="Times New Roman"/>
                <w:color w:val="000000" w:themeColor="text1"/>
                <w:sz w:val="24"/>
                <w:szCs w:val="24"/>
                <w:lang w:val="en-US" w:eastAsia="ru-RU"/>
              </w:rPr>
              <w:t>STEM</w:t>
            </w:r>
            <w:r w:rsidR="00136F12">
              <w:rPr>
                <w:rFonts w:eastAsia="Times New Roman" w:cs="Times New Roman"/>
                <w:color w:val="000000" w:themeColor="text1"/>
                <w:sz w:val="24"/>
                <w:szCs w:val="24"/>
                <w:lang w:eastAsia="ru-RU"/>
              </w:rPr>
              <w:t>-програм у</w:t>
            </w:r>
            <w:r w:rsidRPr="001E4E9D">
              <w:rPr>
                <w:rFonts w:eastAsia="Times New Roman" w:cs="Times New Roman"/>
                <w:color w:val="000000" w:themeColor="text1"/>
                <w:sz w:val="24"/>
                <w:szCs w:val="24"/>
                <w:lang w:eastAsia="ru-RU"/>
              </w:rPr>
              <w:t xml:space="preserve"> навчальний процес закладів загальної середньої освіти Болехівської територіальної громади, зокрема проведення занять </w:t>
            </w:r>
            <w:r w:rsidR="00136F12">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робототехніки та </w:t>
            </w:r>
            <w:r w:rsidR="00136F12">
              <w:rPr>
                <w:rFonts w:eastAsia="Times New Roman" w:cs="Times New Roman"/>
                <w:color w:val="000000" w:themeColor="text1"/>
                <w:sz w:val="24"/>
                <w:szCs w:val="24"/>
                <w:lang w:eastAsia="ru-RU"/>
              </w:rPr>
              <w:t>механіки в навчальних закладах.</w:t>
            </w:r>
          </w:p>
          <w:p w:rsidR="00E905E6" w:rsidRPr="001E4E9D" w:rsidRDefault="00E905E6" w:rsidP="00187F72">
            <w:pPr>
              <w:numPr>
                <w:ilvl w:val="0"/>
                <w:numId w:val="50"/>
              </w:numPr>
              <w:tabs>
                <w:tab w:val="left" w:pos="34"/>
                <w:tab w:val="left" w:pos="5347"/>
              </w:tabs>
              <w:ind w:left="0" w:hanging="284"/>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Проведення заключної конференції проєкту</w:t>
            </w:r>
            <w:r w:rsidR="00136F12">
              <w:rPr>
                <w:rFonts w:eastAsia="Times New Roman" w:cs="Times New Roman"/>
                <w:color w:val="000000" w:themeColor="text1"/>
                <w:sz w:val="24"/>
                <w:szCs w:val="24"/>
                <w:lang w:eastAsia="ru-RU"/>
              </w:rPr>
              <w:t>.</w:t>
            </w:r>
          </w:p>
          <w:p w:rsidR="00E905E6" w:rsidRPr="001E4E9D" w:rsidRDefault="00E905E6" w:rsidP="00136F12">
            <w:pPr>
              <w:numPr>
                <w:ilvl w:val="0"/>
                <w:numId w:val="50"/>
              </w:numPr>
              <w:tabs>
                <w:tab w:val="left" w:pos="34"/>
                <w:tab w:val="left" w:pos="5347"/>
              </w:tabs>
              <w:ind w:left="0" w:hanging="284"/>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Подання звітності </w:t>
            </w:r>
            <w:r w:rsidR="00136F12">
              <w:rPr>
                <w:rFonts w:eastAsia="Times New Roman" w:cs="Times New Roman"/>
                <w:color w:val="000000" w:themeColor="text1"/>
                <w:sz w:val="24"/>
                <w:szCs w:val="24"/>
                <w:lang w:eastAsia="ru-RU"/>
              </w:rPr>
              <w:t>за проєктом.</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198,5</w:t>
            </w:r>
          </w:p>
        </w:tc>
        <w:tc>
          <w:tcPr>
            <w:tcW w:w="5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val="en-US"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198,5</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63,5</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63,5</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4958C1" w:rsidRDefault="00E905E6" w:rsidP="00187F72">
            <w:pPr>
              <w:jc w:val="left"/>
              <w:rPr>
                <w:rFonts w:eastAsia="Times New Roman" w:cs="Times New Roman"/>
                <w:color w:val="000000" w:themeColor="text1"/>
                <w:sz w:val="24"/>
                <w:szCs w:val="24"/>
                <w:lang w:eastAsia="ru-RU"/>
              </w:rPr>
            </w:pPr>
            <w:r w:rsidRPr="004958C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135</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135</w:t>
            </w:r>
            <w:r>
              <w:rPr>
                <w:rFonts w:eastAsia="Times New Roman" w:cs="Times New Roman"/>
                <w:color w:val="000000" w:themeColor="text1"/>
                <w:sz w:val="24"/>
                <w:szCs w:val="24"/>
                <w:lang w:eastAsia="ru-RU"/>
              </w:rPr>
              <w:t>,0</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954B16">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Учні, педагогічні працівники та адміністрація закладів загальної середньої освіти Болех</w:t>
            </w:r>
            <w:r>
              <w:rPr>
                <w:rFonts w:eastAsia="Times New Roman" w:cs="Times New Roman"/>
                <w:color w:val="000000" w:themeColor="text1"/>
                <w:sz w:val="24"/>
                <w:szCs w:val="24"/>
                <w:lang w:eastAsia="ru-RU"/>
              </w:rPr>
              <w:t>івської територіальної громади</w:t>
            </w:r>
          </w:p>
        </w:tc>
      </w:tr>
      <w:tr w:rsidR="00E905E6" w:rsidRPr="001E4E9D" w:rsidTr="00C06EBF">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tabs>
                <w:tab w:val="left" w:pos="5347"/>
              </w:tabs>
              <w:jc w:val="left"/>
              <w:rPr>
                <w:rFonts w:eastAsia="Times New Roman" w:cs="Times New Roman"/>
                <w:i/>
                <w:color w:val="000000" w:themeColor="text1"/>
                <w:sz w:val="24"/>
                <w:szCs w:val="24"/>
                <w:lang w:eastAsia="ru-RU"/>
              </w:rPr>
            </w:pPr>
          </w:p>
        </w:tc>
      </w:tr>
    </w:tbl>
    <w:p w:rsidR="00C5740C" w:rsidRPr="001E4E9D" w:rsidRDefault="00C5740C" w:rsidP="001E4E9D">
      <w:pPr>
        <w:ind w:firstLine="709"/>
        <w:jc w:val="left"/>
        <w:rPr>
          <w:rFonts w:cs="Times New Roman"/>
          <w:color w:val="000000" w:themeColor="text1"/>
          <w:sz w:val="24"/>
          <w:szCs w:val="24"/>
        </w:rPr>
      </w:pPr>
    </w:p>
    <w:p w:rsidR="00C5740C" w:rsidRDefault="00C5740C" w:rsidP="001E4E9D">
      <w:pPr>
        <w:ind w:firstLine="709"/>
        <w:jc w:val="left"/>
        <w:rPr>
          <w:rFonts w:cs="Times New Roman"/>
          <w:color w:val="000000" w:themeColor="text1"/>
          <w:sz w:val="24"/>
          <w:szCs w:val="24"/>
        </w:rPr>
      </w:pPr>
      <w:r w:rsidRPr="001E4E9D">
        <w:rPr>
          <w:rFonts w:cs="Times New Roman"/>
          <w:color w:val="000000" w:themeColor="text1"/>
          <w:sz w:val="24"/>
          <w:szCs w:val="24"/>
        </w:rPr>
        <w:t>3.13.</w:t>
      </w:r>
    </w:p>
    <w:tbl>
      <w:tblPr>
        <w:tblStyle w:val="5"/>
        <w:tblW w:w="9214" w:type="dxa"/>
        <w:tblInd w:w="108" w:type="dxa"/>
        <w:tblLayout w:type="fixed"/>
        <w:tblLook w:val="04A0"/>
      </w:tblPr>
      <w:tblGrid>
        <w:gridCol w:w="567"/>
        <w:gridCol w:w="3969"/>
        <w:gridCol w:w="1276"/>
        <w:gridCol w:w="1134"/>
        <w:gridCol w:w="1134"/>
        <w:gridCol w:w="1134"/>
      </w:tblGrid>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Pr>
          <w:p w:rsidR="00E905E6" w:rsidRPr="007D272E" w:rsidRDefault="00E905E6" w:rsidP="00187F72">
            <w:pPr>
              <w:jc w:val="left"/>
              <w:rPr>
                <w:rFonts w:eastAsia="Calibri" w:cs="Times New Roman"/>
                <w:color w:val="000000" w:themeColor="text1"/>
                <w:sz w:val="24"/>
                <w:szCs w:val="24"/>
              </w:rPr>
            </w:pPr>
            <w:r>
              <w:rPr>
                <w:rFonts w:eastAsia="Calibri" w:cs="Times New Roman"/>
                <w:color w:val="000000" w:themeColor="text1"/>
                <w:sz w:val="24"/>
                <w:szCs w:val="24"/>
              </w:rPr>
              <w:t>ПІП ініціатора ідеї</w:t>
            </w:r>
          </w:p>
        </w:tc>
        <w:tc>
          <w:tcPr>
            <w:tcW w:w="4678" w:type="dxa"/>
            <w:gridSpan w:val="4"/>
          </w:tcPr>
          <w:p w:rsidR="00E905E6" w:rsidRPr="007D272E" w:rsidRDefault="00E905E6" w:rsidP="00187F72">
            <w:pPr>
              <w:jc w:val="left"/>
              <w:rPr>
                <w:rFonts w:eastAsia="Calibri" w:cs="Times New Roman"/>
                <w:color w:val="000000" w:themeColor="text1"/>
                <w:sz w:val="24"/>
                <w:szCs w:val="24"/>
              </w:rPr>
            </w:pPr>
            <w:r>
              <w:rPr>
                <w:rFonts w:eastAsia="Calibri" w:cs="Times New Roman"/>
                <w:color w:val="000000" w:themeColor="text1"/>
                <w:sz w:val="24"/>
                <w:szCs w:val="24"/>
              </w:rPr>
              <w:t>Криска Іван Миколайович, н</w:t>
            </w:r>
            <w:r w:rsidRPr="007D272E">
              <w:rPr>
                <w:rFonts w:eastAsia="Calibri" w:cs="Times New Roman"/>
                <w:color w:val="000000" w:themeColor="text1"/>
                <w:sz w:val="24"/>
                <w:szCs w:val="24"/>
              </w:rPr>
              <w:t>ачальник відділу освіти та молоді Переріслянської сільської ради</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Pr>
          <w:p w:rsidR="00E905E6" w:rsidRPr="007D272E" w:rsidRDefault="00E905E6" w:rsidP="00187F72">
            <w:pPr>
              <w:jc w:val="left"/>
              <w:rPr>
                <w:rFonts w:eastAsia="Calibri" w:cs="Times New Roman"/>
                <w:color w:val="000000" w:themeColor="text1"/>
                <w:sz w:val="24"/>
                <w:szCs w:val="24"/>
              </w:rPr>
            </w:pPr>
            <w:r>
              <w:rPr>
                <w:rFonts w:eastAsia="Calibri" w:cs="Times New Roman"/>
                <w:color w:val="000000" w:themeColor="text1"/>
                <w:sz w:val="24"/>
                <w:szCs w:val="24"/>
              </w:rPr>
              <w:t>Телефон ініціатора ідеї</w:t>
            </w:r>
          </w:p>
        </w:tc>
        <w:tc>
          <w:tcPr>
            <w:tcW w:w="4678" w:type="dxa"/>
            <w:gridSpan w:val="4"/>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0989428181</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p>
        </w:tc>
        <w:tc>
          <w:tcPr>
            <w:tcW w:w="3969" w:type="dxa"/>
          </w:tcPr>
          <w:p w:rsidR="00E905E6" w:rsidRPr="007D272E" w:rsidRDefault="00B53AEE" w:rsidP="00187F72">
            <w:pPr>
              <w:tabs>
                <w:tab w:val="left" w:pos="345"/>
              </w:tabs>
              <w:jc w:val="left"/>
              <w:rPr>
                <w:rFonts w:eastAsia="Calibri" w:cs="Times New Roman"/>
                <w:color w:val="000000" w:themeColor="text1"/>
                <w:sz w:val="24"/>
                <w:szCs w:val="24"/>
              </w:rPr>
            </w:pPr>
            <w:r>
              <w:rPr>
                <w:rFonts w:eastAsia="Calibri" w:cs="Times New Roman"/>
                <w:color w:val="000000" w:themeColor="text1"/>
                <w:sz w:val="24"/>
                <w:szCs w:val="24"/>
              </w:rPr>
              <w:t>Електронна адреса ініціатора ідеї</w:t>
            </w:r>
          </w:p>
        </w:tc>
        <w:tc>
          <w:tcPr>
            <w:tcW w:w="4678" w:type="dxa"/>
            <w:gridSpan w:val="4"/>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pererislosvita@gmail.com</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Назва проєкту регіонального розвитку (далі – проєкт)</w:t>
            </w:r>
          </w:p>
        </w:tc>
        <w:tc>
          <w:tcPr>
            <w:tcW w:w="4678" w:type="dxa"/>
            <w:gridSpan w:val="4"/>
          </w:tcPr>
          <w:p w:rsidR="00E905E6" w:rsidRPr="007D272E" w:rsidRDefault="00E905E6" w:rsidP="00AF33F5">
            <w:pPr>
              <w:jc w:val="left"/>
              <w:rPr>
                <w:rFonts w:eastAsia="Calibri" w:cs="Times New Roman"/>
                <w:color w:val="000000" w:themeColor="text1"/>
                <w:sz w:val="24"/>
                <w:szCs w:val="24"/>
              </w:rPr>
            </w:pPr>
            <w:bookmarkStart w:id="2" w:name="_Hlk67918305"/>
            <w:r w:rsidRPr="007D272E">
              <w:rPr>
                <w:rFonts w:eastAsia="Calibri" w:cs="Times New Roman"/>
                <w:bCs/>
                <w:color w:val="000000" w:themeColor="text1"/>
                <w:sz w:val="24"/>
                <w:szCs w:val="24"/>
              </w:rPr>
              <w:t>Нове будівництво навчального корпусу (блок №</w:t>
            </w:r>
            <w:r w:rsidR="00AF33F5">
              <w:rPr>
                <w:rFonts w:eastAsia="Calibri" w:cs="Times New Roman"/>
                <w:bCs/>
                <w:color w:val="000000" w:themeColor="text1"/>
                <w:sz w:val="24"/>
                <w:szCs w:val="24"/>
              </w:rPr>
              <w:t> </w:t>
            </w:r>
            <w:r w:rsidRPr="007D272E">
              <w:rPr>
                <w:rFonts w:eastAsia="Calibri" w:cs="Times New Roman"/>
                <w:bCs/>
                <w:color w:val="000000" w:themeColor="text1"/>
                <w:sz w:val="24"/>
                <w:szCs w:val="24"/>
              </w:rPr>
              <w:t xml:space="preserve">2) Переріслянського ліцею Переріслянської сільської ради Надвірнянського району Івано-Франківської області </w:t>
            </w:r>
            <w:r w:rsidR="00AF33F5">
              <w:rPr>
                <w:rFonts w:eastAsia="Calibri" w:cs="Times New Roman"/>
                <w:bCs/>
                <w:color w:val="000000" w:themeColor="text1"/>
                <w:sz w:val="24"/>
                <w:szCs w:val="24"/>
              </w:rPr>
              <w:t xml:space="preserve">за адресою: </w:t>
            </w:r>
            <w:r w:rsidRPr="007D272E">
              <w:rPr>
                <w:rFonts w:eastAsia="Calibri" w:cs="Times New Roman"/>
                <w:bCs/>
                <w:color w:val="000000" w:themeColor="text1"/>
                <w:sz w:val="24"/>
                <w:szCs w:val="24"/>
              </w:rPr>
              <w:t>вул</w:t>
            </w:r>
            <w:r w:rsidR="00AF33F5">
              <w:rPr>
                <w:rFonts w:eastAsia="Calibri" w:cs="Times New Roman"/>
                <w:bCs/>
                <w:color w:val="000000" w:themeColor="text1"/>
                <w:sz w:val="24"/>
                <w:szCs w:val="24"/>
              </w:rPr>
              <w:t>. </w:t>
            </w:r>
            <w:r w:rsidRPr="007D272E">
              <w:rPr>
                <w:rFonts w:eastAsia="Calibri" w:cs="Times New Roman"/>
                <w:bCs/>
                <w:color w:val="000000" w:themeColor="text1"/>
                <w:sz w:val="24"/>
                <w:szCs w:val="24"/>
              </w:rPr>
              <w:t>Січових Стрільців, 23, с.</w:t>
            </w:r>
            <w:r w:rsidR="00AF33F5">
              <w:rPr>
                <w:rFonts w:eastAsia="Calibri" w:cs="Times New Roman"/>
                <w:bCs/>
                <w:color w:val="000000" w:themeColor="text1"/>
                <w:sz w:val="24"/>
                <w:szCs w:val="24"/>
              </w:rPr>
              <w:t> </w:t>
            </w:r>
            <w:r w:rsidRPr="007D272E">
              <w:rPr>
                <w:rFonts w:eastAsia="Calibri" w:cs="Times New Roman"/>
                <w:bCs/>
                <w:color w:val="000000" w:themeColor="text1"/>
                <w:sz w:val="24"/>
                <w:szCs w:val="24"/>
              </w:rPr>
              <w:t>Пе</w:t>
            </w:r>
            <w:r w:rsidR="00AF33F5">
              <w:rPr>
                <w:rFonts w:eastAsia="Calibri" w:cs="Times New Roman"/>
                <w:bCs/>
                <w:color w:val="000000" w:themeColor="text1"/>
                <w:sz w:val="24"/>
                <w:szCs w:val="24"/>
              </w:rPr>
              <w:t>рерісль, Надвірнянський район, Івано-Франківська</w:t>
            </w:r>
            <w:r w:rsidRPr="007D272E">
              <w:rPr>
                <w:rFonts w:eastAsia="Calibri" w:cs="Times New Roman"/>
                <w:bCs/>
                <w:color w:val="000000" w:themeColor="text1"/>
                <w:sz w:val="24"/>
                <w:szCs w:val="24"/>
              </w:rPr>
              <w:t xml:space="preserve"> област</w:t>
            </w:r>
            <w:bookmarkEnd w:id="2"/>
            <w:r w:rsidR="00AF33F5">
              <w:rPr>
                <w:rFonts w:eastAsia="Calibri" w:cs="Times New Roman"/>
                <w:bCs/>
                <w:color w:val="000000" w:themeColor="text1"/>
                <w:sz w:val="24"/>
                <w:szCs w:val="24"/>
              </w:rPr>
              <w:t>ь</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Pr>
          <w:p w:rsidR="00E905E6" w:rsidRPr="007D272E" w:rsidRDefault="00E905E6" w:rsidP="00C120B8">
            <w:pPr>
              <w:jc w:val="left"/>
              <w:rPr>
                <w:rFonts w:eastAsia="Calibri" w:cs="Times New Roman"/>
                <w:color w:val="000000" w:themeColor="text1"/>
                <w:sz w:val="24"/>
                <w:szCs w:val="24"/>
              </w:rPr>
            </w:pPr>
            <w:r w:rsidRPr="007D272E">
              <w:rPr>
                <w:rFonts w:eastAsia="Calibri" w:cs="Times New Roman"/>
                <w:color w:val="000000" w:themeColor="text1"/>
                <w:sz w:val="24"/>
                <w:szCs w:val="24"/>
              </w:rPr>
              <w:t>Підтримка ідеї проєкту та забезпечення її реалізації (розроблення проєкту)</w:t>
            </w:r>
          </w:p>
        </w:tc>
        <w:tc>
          <w:tcPr>
            <w:tcW w:w="4678" w:type="dxa"/>
            <w:gridSpan w:val="4"/>
          </w:tcPr>
          <w:p w:rsidR="00E905E6" w:rsidRPr="007D272E" w:rsidRDefault="00E905E6" w:rsidP="00187F72">
            <w:pPr>
              <w:jc w:val="left"/>
              <w:rPr>
                <w:rFonts w:eastAsia="Calibri" w:cs="Times New Roman"/>
                <w:color w:val="000000" w:themeColor="text1"/>
                <w:sz w:val="24"/>
                <w:szCs w:val="24"/>
              </w:rPr>
            </w:pPr>
            <w:r>
              <w:rPr>
                <w:rFonts w:eastAsia="Calibri" w:cs="Times New Roman"/>
                <w:color w:val="000000" w:themeColor="text1"/>
                <w:sz w:val="24"/>
                <w:szCs w:val="24"/>
              </w:rPr>
              <w:t>Переріслянська сільська рада</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Номер і назва завдання регіональної стратегії розвитку, якому відповідає проєкт</w:t>
            </w:r>
          </w:p>
        </w:tc>
        <w:tc>
          <w:tcPr>
            <w:tcW w:w="4678" w:type="dxa"/>
            <w:gridSpan w:val="4"/>
          </w:tcPr>
          <w:p w:rsidR="00E905E6" w:rsidRPr="007D272E" w:rsidRDefault="00E905E6" w:rsidP="00B816A7">
            <w:pPr>
              <w:jc w:val="left"/>
              <w:rPr>
                <w:rFonts w:eastAsia="Calibri" w:cs="Times New Roman"/>
                <w:color w:val="000000" w:themeColor="text1"/>
                <w:sz w:val="24"/>
                <w:szCs w:val="24"/>
              </w:rPr>
            </w:pPr>
            <w:r w:rsidRPr="007D272E">
              <w:rPr>
                <w:rFonts w:eastAsia="Calibri" w:cs="Times New Roman"/>
                <w:color w:val="000000" w:themeColor="text1"/>
                <w:sz w:val="24"/>
                <w:szCs w:val="24"/>
              </w:rPr>
              <w:t>3.1.2. Підвищення якості та доступності освітніх послуг: будівництво, реконструкція та покращення</w:t>
            </w:r>
            <w:r w:rsidR="00B816A7">
              <w:rPr>
                <w:rFonts w:eastAsia="Calibri" w:cs="Times New Roman"/>
                <w:color w:val="000000" w:themeColor="text1"/>
                <w:sz w:val="24"/>
                <w:szCs w:val="24"/>
              </w:rPr>
              <w:t xml:space="preserve"> </w:t>
            </w:r>
            <w:r w:rsidRPr="007D272E">
              <w:rPr>
                <w:rFonts w:eastAsia="Calibri" w:cs="Times New Roman"/>
                <w:color w:val="000000" w:themeColor="text1"/>
                <w:sz w:val="24"/>
                <w:szCs w:val="24"/>
              </w:rPr>
              <w:t>матеріально-технічної бази закладів освіти</w:t>
            </w:r>
            <w:r w:rsidR="00B816A7">
              <w:rPr>
                <w:rFonts w:eastAsia="Calibri" w:cs="Times New Roman"/>
                <w:color w:val="000000" w:themeColor="text1"/>
                <w:sz w:val="24"/>
                <w:szCs w:val="24"/>
              </w:rPr>
              <w:t>.</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Мета та завдання проєкту</w:t>
            </w:r>
          </w:p>
        </w:tc>
        <w:tc>
          <w:tcPr>
            <w:tcW w:w="4678" w:type="dxa"/>
            <w:gridSpan w:val="4"/>
          </w:tcPr>
          <w:p w:rsidR="00E905E6" w:rsidRPr="007D272E" w:rsidRDefault="00E905E6" w:rsidP="00B816A7">
            <w:pPr>
              <w:jc w:val="left"/>
              <w:rPr>
                <w:rFonts w:eastAsia="Calibri" w:cs="Times New Roman"/>
                <w:color w:val="000000" w:themeColor="text1"/>
                <w:sz w:val="24"/>
                <w:szCs w:val="24"/>
              </w:rPr>
            </w:pPr>
            <w:r w:rsidRPr="007D272E">
              <w:rPr>
                <w:rFonts w:eastAsia="Calibri" w:cs="Times New Roman"/>
                <w:color w:val="000000" w:themeColor="text1"/>
                <w:sz w:val="24"/>
                <w:szCs w:val="24"/>
              </w:rPr>
              <w:t>Метою п</w:t>
            </w:r>
            <w:r>
              <w:rPr>
                <w:rFonts w:eastAsia="Calibri" w:cs="Times New Roman"/>
                <w:color w:val="000000" w:themeColor="text1"/>
                <w:sz w:val="24"/>
                <w:szCs w:val="24"/>
              </w:rPr>
              <w:t>роєкт</w:t>
            </w:r>
            <w:r w:rsidRPr="007D272E">
              <w:rPr>
                <w:rFonts w:eastAsia="Calibri" w:cs="Times New Roman"/>
                <w:color w:val="000000" w:themeColor="text1"/>
                <w:sz w:val="24"/>
                <w:szCs w:val="24"/>
              </w:rPr>
              <w:t xml:space="preserve">у є створення сприятливих умов для здобуття якісної освіти,  належне виховання підростаючого покоління, збереження здоров’я дітей та створення сприятливих умов для розвитку та самореалізації вчителя </w:t>
            </w:r>
            <w:r w:rsidR="00B816A7">
              <w:rPr>
                <w:rFonts w:eastAsia="Calibri" w:cs="Times New Roman"/>
                <w:color w:val="000000" w:themeColor="text1"/>
                <w:sz w:val="24"/>
                <w:szCs w:val="24"/>
              </w:rPr>
              <w:t>й</w:t>
            </w:r>
            <w:r w:rsidRPr="007D272E">
              <w:rPr>
                <w:rFonts w:eastAsia="Calibri" w:cs="Times New Roman"/>
                <w:color w:val="000000" w:themeColor="text1"/>
                <w:sz w:val="24"/>
                <w:szCs w:val="24"/>
              </w:rPr>
              <w:t xml:space="preserve"> учня в нових </w:t>
            </w:r>
            <w:r w:rsidRPr="007D272E">
              <w:rPr>
                <w:rFonts w:eastAsia="Calibri" w:cs="Times New Roman"/>
                <w:color w:val="000000" w:themeColor="text1"/>
                <w:sz w:val="24"/>
                <w:szCs w:val="24"/>
              </w:rPr>
              <w:lastRenderedPageBreak/>
              <w:t>соціокультурних умовах, забезпечення реалізації освітньої політики</w:t>
            </w:r>
            <w:r w:rsidR="00B816A7">
              <w:rPr>
                <w:rFonts w:eastAsia="Calibri" w:cs="Times New Roman"/>
                <w:color w:val="000000" w:themeColor="text1"/>
                <w:sz w:val="24"/>
                <w:szCs w:val="24"/>
              </w:rPr>
              <w:t>.</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 xml:space="preserve">Територія, на яку проєкт матиме вплив </w:t>
            </w:r>
          </w:p>
        </w:tc>
        <w:tc>
          <w:tcPr>
            <w:tcW w:w="4678" w:type="dxa"/>
            <w:gridSpan w:val="4"/>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с. Перерісль</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Цільові групи проєкту</w:t>
            </w:r>
          </w:p>
        </w:tc>
        <w:tc>
          <w:tcPr>
            <w:tcW w:w="4678" w:type="dxa"/>
            <w:gridSpan w:val="4"/>
          </w:tcPr>
          <w:p w:rsidR="00E905E6" w:rsidRPr="007D272E" w:rsidRDefault="00E905E6" w:rsidP="00B816A7">
            <w:pPr>
              <w:jc w:val="left"/>
              <w:rPr>
                <w:rFonts w:eastAsia="Calibri" w:cs="Times New Roman"/>
                <w:color w:val="000000" w:themeColor="text1"/>
                <w:sz w:val="24"/>
                <w:szCs w:val="24"/>
              </w:rPr>
            </w:pPr>
            <w:r>
              <w:rPr>
                <w:rFonts w:eastAsia="Calibri" w:cs="Times New Roman"/>
                <w:color w:val="000000" w:themeColor="text1"/>
                <w:sz w:val="24"/>
                <w:szCs w:val="24"/>
              </w:rPr>
              <w:t xml:space="preserve">317 </w:t>
            </w:r>
            <w:r w:rsidR="00B816A7">
              <w:rPr>
                <w:rFonts w:eastAsia="Calibri" w:cs="Times New Roman"/>
                <w:color w:val="000000" w:themeColor="text1"/>
                <w:sz w:val="24"/>
                <w:szCs w:val="24"/>
              </w:rPr>
              <w:t>учнів Переріслянського ліцею,</w:t>
            </w:r>
            <w:r w:rsidRPr="007D272E">
              <w:rPr>
                <w:rFonts w:eastAsia="Calibri" w:cs="Times New Roman"/>
                <w:color w:val="000000" w:themeColor="text1"/>
                <w:sz w:val="24"/>
                <w:szCs w:val="24"/>
              </w:rPr>
              <w:t xml:space="preserve"> 600 батьків школярів</w:t>
            </w:r>
            <w:r w:rsidR="00B816A7">
              <w:rPr>
                <w:rFonts w:eastAsia="Calibri" w:cs="Times New Roman"/>
                <w:color w:val="000000" w:themeColor="text1"/>
                <w:sz w:val="24"/>
                <w:szCs w:val="24"/>
              </w:rPr>
              <w:t>,</w:t>
            </w:r>
            <w:r w:rsidRPr="007D272E">
              <w:rPr>
                <w:rFonts w:eastAsia="Calibri" w:cs="Times New Roman"/>
                <w:color w:val="000000" w:themeColor="text1"/>
                <w:sz w:val="24"/>
                <w:szCs w:val="24"/>
              </w:rPr>
              <w:t xml:space="preserve"> 50 працівників Переріслянського лі</w:t>
            </w:r>
            <w:r>
              <w:rPr>
                <w:rFonts w:eastAsia="Calibri" w:cs="Times New Roman"/>
                <w:color w:val="000000" w:themeColor="text1"/>
                <w:sz w:val="24"/>
                <w:szCs w:val="24"/>
              </w:rPr>
              <w:t>цею</w:t>
            </w:r>
            <w:r w:rsidR="00B816A7">
              <w:rPr>
                <w:rFonts w:eastAsia="Calibri" w:cs="Times New Roman"/>
                <w:color w:val="000000" w:themeColor="text1"/>
                <w:sz w:val="24"/>
                <w:szCs w:val="24"/>
              </w:rPr>
              <w:t>,</w:t>
            </w:r>
            <w:r>
              <w:rPr>
                <w:rFonts w:eastAsia="Calibri" w:cs="Times New Roman"/>
                <w:color w:val="000000" w:themeColor="text1"/>
                <w:sz w:val="24"/>
                <w:szCs w:val="24"/>
              </w:rPr>
              <w:t xml:space="preserve"> 100 дітей дошкільного віку</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Опис проблеми, на вирішення якої спрямований проєкт</w:t>
            </w:r>
          </w:p>
        </w:tc>
        <w:tc>
          <w:tcPr>
            <w:tcW w:w="4678" w:type="dxa"/>
            <w:gridSpan w:val="4"/>
          </w:tcPr>
          <w:p w:rsidR="00E905E6" w:rsidRPr="007D272E" w:rsidRDefault="00E905E6" w:rsidP="00187F72">
            <w:pPr>
              <w:jc w:val="left"/>
              <w:rPr>
                <w:rFonts w:eastAsia="Calibri" w:cs="Times New Roman"/>
                <w:color w:val="000000" w:themeColor="text1"/>
                <w:sz w:val="24"/>
                <w:szCs w:val="24"/>
              </w:rPr>
            </w:pPr>
            <w:r>
              <w:rPr>
                <w:rFonts w:eastAsia="Calibri" w:cs="Times New Roman"/>
                <w:color w:val="000000" w:themeColor="text1"/>
                <w:sz w:val="24"/>
                <w:szCs w:val="24"/>
              </w:rPr>
              <w:t xml:space="preserve">У </w:t>
            </w:r>
            <w:r w:rsidRPr="001C5AE8">
              <w:rPr>
                <w:rFonts w:eastAsia="Calibri" w:cs="Times New Roman"/>
                <w:color w:val="000000" w:themeColor="text1"/>
                <w:sz w:val="24"/>
                <w:szCs w:val="24"/>
                <w:lang w:val="uk-UA"/>
              </w:rPr>
              <w:t>Переріслянському ліцеї</w:t>
            </w:r>
            <w:r>
              <w:rPr>
                <w:rFonts w:eastAsia="Calibri" w:cs="Times New Roman"/>
                <w:color w:val="000000" w:themeColor="text1"/>
                <w:sz w:val="24"/>
                <w:szCs w:val="24"/>
                <w:lang w:val="uk-UA"/>
              </w:rPr>
              <w:t xml:space="preserve"> </w:t>
            </w:r>
            <w:r w:rsidR="00B816A7">
              <w:rPr>
                <w:rFonts w:eastAsia="Calibri" w:cs="Times New Roman"/>
                <w:color w:val="000000" w:themeColor="text1"/>
                <w:sz w:val="24"/>
                <w:szCs w:val="24"/>
                <w:lang w:val="uk-UA"/>
              </w:rPr>
              <w:t>відсутній спортивний зал для за</w:t>
            </w:r>
            <w:r>
              <w:rPr>
                <w:rFonts w:eastAsia="Calibri" w:cs="Times New Roman"/>
                <w:color w:val="000000" w:themeColor="text1"/>
                <w:sz w:val="24"/>
                <w:szCs w:val="24"/>
                <w:lang w:val="uk-UA"/>
              </w:rPr>
              <w:t>няття фізичною к</w:t>
            </w:r>
            <w:r w:rsidR="00B816A7">
              <w:rPr>
                <w:rFonts w:eastAsia="Calibri" w:cs="Times New Roman"/>
                <w:color w:val="000000" w:themeColor="text1"/>
                <w:sz w:val="24"/>
                <w:szCs w:val="24"/>
                <w:lang w:val="uk-UA"/>
              </w:rPr>
              <w:t xml:space="preserve">ультурою учнів. </w:t>
            </w:r>
            <w:r>
              <w:rPr>
                <w:rFonts w:eastAsia="Calibri" w:cs="Times New Roman"/>
                <w:color w:val="000000" w:themeColor="text1"/>
                <w:sz w:val="24"/>
                <w:szCs w:val="24"/>
                <w:lang w:val="uk-UA"/>
              </w:rPr>
              <w:t xml:space="preserve">Будівництво </w:t>
            </w:r>
            <w:r w:rsidRPr="007D272E">
              <w:rPr>
                <w:rFonts w:eastAsia="Calibri" w:cs="Times New Roman"/>
                <w:color w:val="000000" w:themeColor="text1"/>
                <w:sz w:val="24"/>
                <w:szCs w:val="24"/>
              </w:rPr>
              <w:t>навчального корпусу Переріслянського ліцею (блок №</w:t>
            </w:r>
            <w:r w:rsidR="00B816A7">
              <w:rPr>
                <w:rFonts w:eastAsia="Calibri" w:cs="Times New Roman"/>
                <w:color w:val="000000" w:themeColor="text1"/>
                <w:sz w:val="24"/>
                <w:szCs w:val="24"/>
              </w:rPr>
              <w:t> </w:t>
            </w:r>
            <w:r w:rsidRPr="007D272E">
              <w:rPr>
                <w:rFonts w:eastAsia="Calibri" w:cs="Times New Roman"/>
                <w:color w:val="000000" w:themeColor="text1"/>
                <w:sz w:val="24"/>
                <w:szCs w:val="24"/>
              </w:rPr>
              <w:t>2)</w:t>
            </w:r>
            <w:r w:rsidR="003E7A55">
              <w:rPr>
                <w:rFonts w:eastAsia="Calibri" w:cs="Times New Roman"/>
                <w:color w:val="000000" w:themeColor="text1"/>
                <w:sz w:val="24"/>
                <w:szCs w:val="24"/>
              </w:rPr>
              <w:t xml:space="preserve"> –</w:t>
            </w:r>
            <w:r w:rsidRPr="007D272E">
              <w:rPr>
                <w:rFonts w:eastAsia="Calibri" w:cs="Times New Roman"/>
                <w:color w:val="000000" w:themeColor="text1"/>
                <w:sz w:val="24"/>
                <w:szCs w:val="24"/>
              </w:rPr>
              <w:t xml:space="preserve"> спортивного залу </w:t>
            </w:r>
            <w:r>
              <w:rPr>
                <w:rFonts w:eastAsia="Calibri" w:cs="Times New Roman"/>
                <w:color w:val="000000" w:themeColor="text1"/>
                <w:sz w:val="24"/>
                <w:szCs w:val="24"/>
              </w:rPr>
              <w:t xml:space="preserve">створить належні умови для заняття </w:t>
            </w:r>
            <w:r w:rsidRPr="007D272E">
              <w:rPr>
                <w:rFonts w:eastAsia="Calibri" w:cs="Times New Roman"/>
                <w:color w:val="000000" w:themeColor="text1"/>
                <w:sz w:val="24"/>
                <w:szCs w:val="24"/>
              </w:rPr>
              <w:t>фізичною культурою і спортом</w:t>
            </w:r>
            <w:r w:rsidR="003E7A55">
              <w:rPr>
                <w:rFonts w:eastAsia="Calibri" w:cs="Times New Roman"/>
                <w:color w:val="000000" w:themeColor="text1"/>
                <w:sz w:val="24"/>
                <w:szCs w:val="24"/>
              </w:rPr>
              <w:t>,</w:t>
            </w:r>
            <w:r w:rsidRPr="007D272E">
              <w:rPr>
                <w:rFonts w:eastAsia="Calibri" w:cs="Times New Roman"/>
                <w:color w:val="000000" w:themeColor="text1"/>
                <w:sz w:val="24"/>
                <w:szCs w:val="24"/>
              </w:rPr>
              <w:t xml:space="preserve"> пропагування здорового способу життя, соціокультурн</w:t>
            </w:r>
            <w:r w:rsidR="003E7A55">
              <w:rPr>
                <w:rFonts w:eastAsia="Calibri" w:cs="Times New Roman"/>
                <w:color w:val="000000" w:themeColor="text1"/>
                <w:sz w:val="24"/>
                <w:szCs w:val="24"/>
              </w:rPr>
              <w:t>ого розвит</w:t>
            </w:r>
            <w:r w:rsidRPr="007D272E">
              <w:rPr>
                <w:rFonts w:eastAsia="Calibri" w:cs="Times New Roman"/>
                <w:color w:val="000000" w:themeColor="text1"/>
                <w:sz w:val="24"/>
                <w:szCs w:val="24"/>
              </w:rPr>
              <w:t>к</w:t>
            </w:r>
            <w:r w:rsidR="003E7A55">
              <w:rPr>
                <w:rFonts w:eastAsia="Calibri" w:cs="Times New Roman"/>
                <w:color w:val="000000" w:themeColor="text1"/>
                <w:sz w:val="24"/>
                <w:szCs w:val="24"/>
              </w:rPr>
              <w:t>у</w:t>
            </w:r>
            <w:r w:rsidRPr="007D272E">
              <w:rPr>
                <w:rFonts w:eastAsia="Calibri" w:cs="Times New Roman"/>
                <w:color w:val="000000" w:themeColor="text1"/>
                <w:sz w:val="24"/>
                <w:szCs w:val="24"/>
              </w:rPr>
              <w:t xml:space="preserve"> молодшого покоління.</w:t>
            </w:r>
          </w:p>
          <w:p w:rsidR="00E905E6" w:rsidRPr="007D272E" w:rsidRDefault="00E905E6" w:rsidP="00B35C4F">
            <w:pPr>
              <w:jc w:val="left"/>
              <w:rPr>
                <w:rFonts w:eastAsia="Calibri" w:cs="Times New Roman"/>
                <w:color w:val="000000" w:themeColor="text1"/>
                <w:sz w:val="24"/>
                <w:szCs w:val="24"/>
              </w:rPr>
            </w:pPr>
            <w:r w:rsidRPr="007D272E">
              <w:rPr>
                <w:rFonts w:eastAsia="Calibri" w:cs="Times New Roman"/>
                <w:color w:val="000000" w:themeColor="text1"/>
                <w:sz w:val="24"/>
                <w:szCs w:val="24"/>
              </w:rPr>
              <w:t xml:space="preserve">Проєктом передбачається будівництво навчального корпусу Переріслянського ліцею </w:t>
            </w:r>
            <w:r>
              <w:rPr>
                <w:rFonts w:eastAsia="Calibri" w:cs="Times New Roman"/>
                <w:color w:val="000000" w:themeColor="text1"/>
                <w:sz w:val="24"/>
                <w:szCs w:val="24"/>
              </w:rPr>
              <w:t>загальною площею 1600,0</w:t>
            </w:r>
            <w:r w:rsidR="003E7A55">
              <w:rPr>
                <w:rFonts w:eastAsia="Calibri" w:cs="Times New Roman"/>
                <w:color w:val="000000" w:themeColor="text1"/>
                <w:sz w:val="24"/>
                <w:szCs w:val="24"/>
              </w:rPr>
              <w:t> </w:t>
            </w:r>
            <w:r>
              <w:rPr>
                <w:rFonts w:eastAsia="Calibri" w:cs="Times New Roman"/>
                <w:color w:val="000000" w:themeColor="text1"/>
                <w:sz w:val="24"/>
                <w:szCs w:val="24"/>
              </w:rPr>
              <w:t>м</w:t>
            </w:r>
            <w:r w:rsidR="003E7A55" w:rsidRPr="003E7A55">
              <w:rPr>
                <w:rFonts w:eastAsia="Calibri" w:cs="Times New Roman"/>
                <w:color w:val="000000" w:themeColor="text1"/>
                <w:sz w:val="24"/>
                <w:szCs w:val="24"/>
                <w:vertAlign w:val="superscript"/>
              </w:rPr>
              <w:t>2</w:t>
            </w:r>
            <w:r w:rsidR="003E7A55">
              <w:rPr>
                <w:rFonts w:eastAsia="Calibri" w:cs="Times New Roman"/>
                <w:color w:val="000000" w:themeColor="text1"/>
                <w:sz w:val="24"/>
                <w:szCs w:val="24"/>
              </w:rPr>
              <w:t>.</w:t>
            </w:r>
          </w:p>
        </w:tc>
      </w:tr>
      <w:tr w:rsidR="00E905E6" w:rsidRPr="007D272E" w:rsidTr="001A0065">
        <w:trPr>
          <w:trHeight w:val="1188"/>
        </w:trPr>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Очікувані результати від реалізації проєкту</w:t>
            </w:r>
          </w:p>
        </w:tc>
        <w:tc>
          <w:tcPr>
            <w:tcW w:w="4678" w:type="dxa"/>
            <w:gridSpan w:val="4"/>
          </w:tcPr>
          <w:p w:rsidR="00E905E6" w:rsidRPr="007D272E" w:rsidRDefault="00E905E6" w:rsidP="00E905E6">
            <w:pPr>
              <w:jc w:val="left"/>
              <w:rPr>
                <w:rFonts w:eastAsia="Calibri" w:cs="Times New Roman"/>
                <w:color w:val="000000" w:themeColor="text1"/>
                <w:sz w:val="24"/>
                <w:szCs w:val="24"/>
              </w:rPr>
            </w:pPr>
            <w:r w:rsidRPr="007D272E">
              <w:rPr>
                <w:rFonts w:eastAsia="Calibri" w:cs="Times New Roman"/>
                <w:color w:val="000000" w:themeColor="text1"/>
                <w:sz w:val="24"/>
                <w:szCs w:val="24"/>
              </w:rPr>
              <w:t>Робочим проє</w:t>
            </w:r>
            <w:r>
              <w:rPr>
                <w:rFonts w:eastAsia="Calibri" w:cs="Times New Roman"/>
                <w:color w:val="000000" w:themeColor="text1"/>
                <w:sz w:val="24"/>
                <w:szCs w:val="24"/>
              </w:rPr>
              <w:t xml:space="preserve">ктом передбачається будівництво спортивного залу, </w:t>
            </w:r>
            <w:r w:rsidRPr="007D272E">
              <w:rPr>
                <w:rFonts w:eastAsia="Calibri" w:cs="Times New Roman"/>
                <w:color w:val="000000" w:themeColor="text1"/>
                <w:sz w:val="24"/>
                <w:szCs w:val="24"/>
              </w:rPr>
              <w:t>харчоблок</w:t>
            </w:r>
            <w:r>
              <w:rPr>
                <w:rFonts w:eastAsia="Calibri" w:cs="Times New Roman"/>
                <w:color w:val="000000" w:themeColor="text1"/>
                <w:sz w:val="24"/>
                <w:szCs w:val="24"/>
              </w:rPr>
              <w:t xml:space="preserve">у, кабінетів для гуртків, </w:t>
            </w:r>
            <w:r w:rsidRPr="007D272E">
              <w:rPr>
                <w:rFonts w:eastAsia="Calibri" w:cs="Times New Roman"/>
                <w:color w:val="000000" w:themeColor="text1"/>
                <w:sz w:val="24"/>
                <w:szCs w:val="24"/>
              </w:rPr>
              <w:t>бібліотек</w:t>
            </w:r>
            <w:r>
              <w:rPr>
                <w:rFonts w:eastAsia="Calibri" w:cs="Times New Roman"/>
                <w:color w:val="000000" w:themeColor="text1"/>
                <w:sz w:val="24"/>
                <w:szCs w:val="24"/>
              </w:rPr>
              <w:t>и з читальним залом, актового</w:t>
            </w:r>
            <w:r w:rsidRPr="007D272E">
              <w:rPr>
                <w:rFonts w:eastAsia="Calibri" w:cs="Times New Roman"/>
                <w:color w:val="000000" w:themeColor="text1"/>
                <w:sz w:val="24"/>
                <w:szCs w:val="24"/>
              </w:rPr>
              <w:t xml:space="preserve"> зал</w:t>
            </w:r>
            <w:r>
              <w:rPr>
                <w:rFonts w:eastAsia="Calibri" w:cs="Times New Roman"/>
                <w:color w:val="000000" w:themeColor="text1"/>
                <w:sz w:val="24"/>
                <w:szCs w:val="24"/>
              </w:rPr>
              <w:t>у.</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Основні заходи проєкту</w:t>
            </w:r>
          </w:p>
        </w:tc>
        <w:tc>
          <w:tcPr>
            <w:tcW w:w="4678" w:type="dxa"/>
            <w:gridSpan w:val="4"/>
          </w:tcPr>
          <w:p w:rsidR="00E905E6" w:rsidRDefault="00E905E6" w:rsidP="008C1006">
            <w:pPr>
              <w:tabs>
                <w:tab w:val="left" w:pos="195"/>
              </w:tabs>
              <w:contextualSpacing/>
              <w:jc w:val="left"/>
              <w:rPr>
                <w:rFonts w:eastAsia="Calibri" w:cs="Times New Roman"/>
                <w:color w:val="000000" w:themeColor="text1"/>
                <w:sz w:val="24"/>
                <w:szCs w:val="24"/>
              </w:rPr>
            </w:pPr>
            <w:r>
              <w:rPr>
                <w:rFonts w:eastAsia="Calibri" w:cs="Times New Roman"/>
                <w:color w:val="000000" w:themeColor="text1"/>
                <w:sz w:val="24"/>
                <w:szCs w:val="24"/>
              </w:rPr>
              <w:t>В</w:t>
            </w:r>
            <w:r w:rsidRPr="007D272E">
              <w:rPr>
                <w:rFonts w:eastAsia="Calibri" w:cs="Times New Roman"/>
                <w:color w:val="000000" w:themeColor="text1"/>
                <w:sz w:val="24"/>
                <w:szCs w:val="24"/>
              </w:rPr>
              <w:t>иготовлення необхідної документації</w:t>
            </w:r>
            <w:r>
              <w:rPr>
                <w:rFonts w:eastAsia="Calibri" w:cs="Times New Roman"/>
                <w:color w:val="000000" w:themeColor="text1"/>
                <w:sz w:val="24"/>
                <w:szCs w:val="24"/>
              </w:rPr>
              <w:t>.</w:t>
            </w:r>
          </w:p>
          <w:p w:rsidR="00E905E6" w:rsidRDefault="00E905E6" w:rsidP="008C1006">
            <w:pPr>
              <w:tabs>
                <w:tab w:val="left" w:pos="195"/>
              </w:tabs>
              <w:contextualSpacing/>
              <w:jc w:val="left"/>
              <w:rPr>
                <w:rFonts w:eastAsia="Calibri" w:cs="Times New Roman"/>
                <w:color w:val="000000" w:themeColor="text1"/>
                <w:sz w:val="24"/>
                <w:szCs w:val="24"/>
              </w:rPr>
            </w:pPr>
            <w:r>
              <w:rPr>
                <w:rFonts w:eastAsia="Calibri" w:cs="Times New Roman"/>
                <w:color w:val="000000" w:themeColor="text1"/>
                <w:sz w:val="24"/>
                <w:szCs w:val="24"/>
              </w:rPr>
              <w:t>З</w:t>
            </w:r>
            <w:r w:rsidRPr="007D272E">
              <w:rPr>
                <w:rFonts w:eastAsia="Calibri" w:cs="Times New Roman"/>
                <w:color w:val="000000" w:themeColor="text1"/>
                <w:sz w:val="24"/>
                <w:szCs w:val="24"/>
              </w:rPr>
              <w:t>дійснення робіт відповідно до п</w:t>
            </w:r>
            <w:r>
              <w:rPr>
                <w:rFonts w:eastAsia="Calibri" w:cs="Times New Roman"/>
                <w:color w:val="000000" w:themeColor="text1"/>
                <w:sz w:val="24"/>
                <w:szCs w:val="24"/>
              </w:rPr>
              <w:t>роєкт</w:t>
            </w:r>
            <w:r w:rsidRPr="007D272E">
              <w:rPr>
                <w:rFonts w:eastAsia="Calibri" w:cs="Times New Roman"/>
                <w:color w:val="000000" w:themeColor="text1"/>
                <w:sz w:val="24"/>
                <w:szCs w:val="24"/>
              </w:rPr>
              <w:t>но-кошторисної документа</w:t>
            </w:r>
            <w:r>
              <w:rPr>
                <w:rFonts w:eastAsia="Calibri" w:cs="Times New Roman"/>
                <w:color w:val="000000" w:themeColor="text1"/>
                <w:sz w:val="24"/>
                <w:szCs w:val="24"/>
              </w:rPr>
              <w:t>ції.</w:t>
            </w:r>
          </w:p>
          <w:p w:rsidR="00E905E6" w:rsidRPr="00E905E6" w:rsidRDefault="00E905E6" w:rsidP="008C1006">
            <w:pPr>
              <w:tabs>
                <w:tab w:val="left" w:pos="195"/>
              </w:tabs>
              <w:contextualSpacing/>
              <w:jc w:val="left"/>
              <w:rPr>
                <w:rFonts w:eastAsia="Calibri" w:cs="Times New Roman"/>
                <w:color w:val="000000" w:themeColor="text1"/>
                <w:sz w:val="24"/>
                <w:szCs w:val="24"/>
              </w:rPr>
            </w:pPr>
            <w:r w:rsidRPr="00E905E6">
              <w:rPr>
                <w:rFonts w:eastAsia="Calibri" w:cs="Times New Roman"/>
                <w:color w:val="000000" w:themeColor="text1"/>
                <w:sz w:val="24"/>
                <w:szCs w:val="24"/>
              </w:rPr>
              <w:t>Інформування громади про хід реалізації проєкту</w:t>
            </w:r>
            <w:r>
              <w:rPr>
                <w:rFonts w:eastAsia="Calibri" w:cs="Times New Roman"/>
                <w:color w:val="000000" w:themeColor="text1"/>
                <w:sz w:val="24"/>
                <w:szCs w:val="24"/>
              </w:rPr>
              <w:t>.</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Pr>
          <w:p w:rsidR="00E905E6" w:rsidRPr="007D272E" w:rsidRDefault="00E905E6" w:rsidP="00187F72">
            <w:pPr>
              <w:jc w:val="left"/>
              <w:rPr>
                <w:rFonts w:eastAsia="Calibri" w:cs="Times New Roman"/>
                <w:color w:val="000000" w:themeColor="text1"/>
                <w:sz w:val="24"/>
                <w:szCs w:val="24"/>
              </w:rPr>
            </w:pPr>
            <w:r w:rsidRPr="007D272E">
              <w:rPr>
                <w:rFonts w:eastAsia="Calibri" w:cs="Times New Roman"/>
                <w:color w:val="000000" w:themeColor="text1"/>
                <w:sz w:val="24"/>
                <w:szCs w:val="24"/>
              </w:rPr>
              <w:t>Період реалі</w:t>
            </w:r>
            <w:r>
              <w:rPr>
                <w:rFonts w:eastAsia="Calibri" w:cs="Times New Roman"/>
                <w:color w:val="000000" w:themeColor="text1"/>
                <w:sz w:val="24"/>
                <w:szCs w:val="24"/>
              </w:rPr>
              <w:t>зації проєкту (з (рік) до (рік))</w:t>
            </w:r>
          </w:p>
        </w:tc>
        <w:tc>
          <w:tcPr>
            <w:tcW w:w="4678" w:type="dxa"/>
            <w:gridSpan w:val="4"/>
          </w:tcPr>
          <w:p w:rsidR="00E905E6" w:rsidRPr="007D272E" w:rsidRDefault="00E905E6" w:rsidP="00187F72">
            <w:pPr>
              <w:jc w:val="left"/>
              <w:rPr>
                <w:rFonts w:eastAsia="Calibri" w:cs="Times New Roman"/>
                <w:color w:val="000000" w:themeColor="text1"/>
                <w:sz w:val="24"/>
                <w:szCs w:val="24"/>
              </w:rPr>
            </w:pP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276" w:type="dxa"/>
          </w:tcPr>
          <w:p w:rsidR="00E905E6" w:rsidRPr="001E4E9D" w:rsidRDefault="00E905E6" w:rsidP="008C1006">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1134" w:type="dxa"/>
          </w:tcPr>
          <w:p w:rsidR="00E905E6" w:rsidRPr="001E4E9D" w:rsidRDefault="00E905E6" w:rsidP="008C1006">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1134" w:type="dxa"/>
          </w:tcPr>
          <w:p w:rsidR="00E905E6" w:rsidRPr="001E4E9D" w:rsidRDefault="00E905E6" w:rsidP="008C1006">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134" w:type="dxa"/>
          </w:tcPr>
          <w:p w:rsidR="00E905E6" w:rsidRPr="001E4E9D" w:rsidRDefault="00E905E6" w:rsidP="008C1006">
            <w:pPr>
              <w:tabs>
                <w:tab w:val="left" w:pos="534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E905E6" w:rsidRPr="007D272E" w:rsidTr="001A0065">
        <w:tc>
          <w:tcPr>
            <w:tcW w:w="567" w:type="dxa"/>
          </w:tcPr>
          <w:p w:rsidR="00E905E6" w:rsidRPr="001E4E9D" w:rsidRDefault="00E905E6" w:rsidP="00E905E6">
            <w:pPr>
              <w:ind w:left="-109" w:right="-104"/>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276"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15380,4</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15380,2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15380,2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46140,8</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державний бюджет</w:t>
            </w:r>
          </w:p>
        </w:tc>
        <w:tc>
          <w:tcPr>
            <w:tcW w:w="1276" w:type="dxa"/>
          </w:tcPr>
          <w:p w:rsidR="00E905E6" w:rsidRPr="007D272E" w:rsidRDefault="00E905E6" w:rsidP="008C1006">
            <w:pPr>
              <w:jc w:val="left"/>
              <w:rPr>
                <w:rFonts w:eastAsia="Calibri" w:cs="Times New Roman"/>
                <w:color w:val="000000" w:themeColor="text1"/>
                <w:sz w:val="24"/>
                <w:szCs w:val="24"/>
              </w:rPr>
            </w:pPr>
            <w:r w:rsidRPr="007D272E">
              <w:rPr>
                <w:rFonts w:eastAsia="Calibri" w:cs="Times New Roman"/>
                <w:color w:val="000000" w:themeColor="text1"/>
                <w:sz w:val="24"/>
                <w:szCs w:val="24"/>
              </w:rPr>
              <w:t>13842,2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13842,2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13842,2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41526,6</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обласний бюджет</w:t>
            </w:r>
          </w:p>
        </w:tc>
        <w:tc>
          <w:tcPr>
            <w:tcW w:w="1276"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r>
      <w:tr w:rsidR="00E905E6" w:rsidRPr="007D272E" w:rsidTr="001A0065">
        <w:trPr>
          <w:trHeight w:val="438"/>
        </w:trPr>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бюджет громади</w:t>
            </w:r>
          </w:p>
        </w:tc>
        <w:tc>
          <w:tcPr>
            <w:tcW w:w="1276"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1538,2</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1538,0</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1538,0</w:t>
            </w:r>
          </w:p>
        </w:tc>
        <w:tc>
          <w:tcPr>
            <w:tcW w:w="1134" w:type="dxa"/>
          </w:tcPr>
          <w:p w:rsidR="00E905E6" w:rsidRPr="007D272E" w:rsidRDefault="00E905E6" w:rsidP="008C1006">
            <w:pPr>
              <w:jc w:val="left"/>
              <w:rPr>
                <w:rFonts w:eastAsia="Calibri" w:cs="Times New Roman"/>
                <w:color w:val="000000" w:themeColor="text1"/>
                <w:sz w:val="24"/>
                <w:szCs w:val="24"/>
              </w:rPr>
            </w:pPr>
            <w:r>
              <w:rPr>
                <w:rFonts w:eastAsia="Calibri" w:cs="Times New Roman"/>
                <w:color w:val="000000" w:themeColor="text1"/>
                <w:sz w:val="24"/>
                <w:szCs w:val="24"/>
              </w:rPr>
              <w:t>4614,2</w:t>
            </w: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власні кошти</w:t>
            </w:r>
          </w:p>
        </w:tc>
        <w:tc>
          <w:tcPr>
            <w:tcW w:w="1276"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Інші джерела (гранти, фінансова допомога бізнес-партнерів, ресурси міжнародних фінансових організацій, інші джерела, не заборонені законодавством)</w:t>
            </w:r>
          </w:p>
        </w:tc>
        <w:tc>
          <w:tcPr>
            <w:tcW w:w="1276"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c>
          <w:tcPr>
            <w:tcW w:w="1134" w:type="dxa"/>
          </w:tcPr>
          <w:p w:rsidR="00E905E6" w:rsidRPr="007D272E" w:rsidRDefault="00E905E6" w:rsidP="008C1006">
            <w:pPr>
              <w:jc w:val="left"/>
              <w:rPr>
                <w:rFonts w:eastAsia="Calibri" w:cs="Times New Roman"/>
                <w:color w:val="000000" w:themeColor="text1"/>
                <w:sz w:val="24"/>
                <w:szCs w:val="24"/>
              </w:rPr>
            </w:pP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Pr>
          <w:p w:rsidR="00E905E6" w:rsidRPr="008209F1" w:rsidRDefault="00F43803" w:rsidP="00187F72">
            <w:pPr>
              <w:jc w:val="left"/>
              <w:rPr>
                <w:rFonts w:eastAsia="Calibri" w:cs="Times New Roman"/>
                <w:color w:val="000000" w:themeColor="text1"/>
                <w:sz w:val="24"/>
                <w:szCs w:val="24"/>
              </w:rPr>
            </w:pPr>
            <w:r>
              <w:rPr>
                <w:rFonts w:eastAsia="Calibri" w:cs="Times New Roman"/>
                <w:color w:val="000000" w:themeColor="text1"/>
                <w:sz w:val="24"/>
                <w:szCs w:val="24"/>
              </w:rPr>
              <w:t>Ключові потенційні учасники реалізації проєкту</w:t>
            </w:r>
          </w:p>
        </w:tc>
        <w:tc>
          <w:tcPr>
            <w:tcW w:w="4678" w:type="dxa"/>
            <w:gridSpan w:val="4"/>
          </w:tcPr>
          <w:p w:rsidR="00E905E6" w:rsidRPr="007D272E" w:rsidRDefault="00E905E6" w:rsidP="00187F72">
            <w:pPr>
              <w:jc w:val="left"/>
              <w:rPr>
                <w:rFonts w:eastAsia="Calibri" w:cs="Times New Roman"/>
                <w:color w:val="000000" w:themeColor="text1"/>
                <w:sz w:val="24"/>
                <w:szCs w:val="24"/>
              </w:rPr>
            </w:pPr>
          </w:p>
        </w:tc>
      </w:tr>
      <w:tr w:rsidR="00E905E6" w:rsidRPr="007D272E" w:rsidTr="001A0065">
        <w:tc>
          <w:tcPr>
            <w:tcW w:w="567" w:type="dxa"/>
          </w:tcPr>
          <w:p w:rsidR="00E905E6" w:rsidRPr="001E4E9D" w:rsidRDefault="00E905E6" w:rsidP="00E905E6">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Pr>
          <w:p w:rsidR="00E905E6" w:rsidRPr="008209F1" w:rsidRDefault="00E905E6" w:rsidP="00187F72">
            <w:pPr>
              <w:jc w:val="left"/>
              <w:rPr>
                <w:rFonts w:eastAsia="Calibri" w:cs="Times New Roman"/>
                <w:color w:val="000000" w:themeColor="text1"/>
                <w:sz w:val="24"/>
                <w:szCs w:val="24"/>
              </w:rPr>
            </w:pPr>
            <w:r w:rsidRPr="008209F1">
              <w:rPr>
                <w:rFonts w:eastAsia="Calibri" w:cs="Times New Roman"/>
                <w:color w:val="000000" w:themeColor="text1"/>
                <w:sz w:val="24"/>
                <w:szCs w:val="24"/>
              </w:rPr>
              <w:t>Інша інформація щодо проєкту (за потреби)</w:t>
            </w:r>
          </w:p>
        </w:tc>
        <w:tc>
          <w:tcPr>
            <w:tcW w:w="4678" w:type="dxa"/>
            <w:gridSpan w:val="4"/>
          </w:tcPr>
          <w:p w:rsidR="00E905E6" w:rsidRPr="007D272E" w:rsidRDefault="00E905E6" w:rsidP="00187F72">
            <w:pPr>
              <w:jc w:val="left"/>
              <w:rPr>
                <w:rFonts w:eastAsia="Calibri" w:cs="Times New Roman"/>
                <w:color w:val="000000" w:themeColor="text1"/>
                <w:sz w:val="24"/>
                <w:szCs w:val="24"/>
              </w:rPr>
            </w:pPr>
          </w:p>
        </w:tc>
      </w:tr>
    </w:tbl>
    <w:p w:rsidR="001C5AE8" w:rsidRDefault="001C5AE8" w:rsidP="001C5AE8">
      <w:pPr>
        <w:jc w:val="left"/>
        <w:rPr>
          <w:rFonts w:cs="Times New Roman"/>
          <w:color w:val="000000" w:themeColor="text1"/>
          <w:sz w:val="24"/>
          <w:szCs w:val="24"/>
        </w:rPr>
      </w:pPr>
    </w:p>
    <w:p w:rsidR="00DA0A95" w:rsidRPr="001E4E9D" w:rsidRDefault="00DA0A95" w:rsidP="001C5AE8">
      <w:pPr>
        <w:jc w:val="left"/>
        <w:rPr>
          <w:rFonts w:cs="Times New Roman"/>
          <w:color w:val="000000" w:themeColor="text1"/>
          <w:sz w:val="24"/>
          <w:szCs w:val="24"/>
        </w:rPr>
      </w:pPr>
    </w:p>
    <w:p w:rsidR="0085467C" w:rsidRPr="001E4E9D" w:rsidRDefault="00E6105F" w:rsidP="00770A2B">
      <w:pPr>
        <w:ind w:firstLine="708"/>
        <w:jc w:val="left"/>
        <w:rPr>
          <w:rFonts w:cs="Times New Roman"/>
          <w:color w:val="000000" w:themeColor="text1"/>
          <w:sz w:val="24"/>
          <w:szCs w:val="24"/>
        </w:rPr>
      </w:pPr>
      <w:r>
        <w:rPr>
          <w:rFonts w:cs="Times New Roman"/>
          <w:color w:val="000000" w:themeColor="text1"/>
          <w:sz w:val="24"/>
          <w:szCs w:val="24"/>
        </w:rPr>
        <w:lastRenderedPageBreak/>
        <w:t>3.14.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37"/>
        <w:gridCol w:w="1011"/>
        <w:gridCol w:w="1011"/>
        <w:gridCol w:w="1449"/>
      </w:tblGrid>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Михасюк Микола Дмитрович,</w:t>
            </w:r>
            <w:r>
              <w:rPr>
                <w:rFonts w:cs="Times New Roman"/>
                <w:color w:val="000000" w:themeColor="text1"/>
                <w:sz w:val="24"/>
                <w:szCs w:val="24"/>
              </w:rPr>
              <w:t xml:space="preserve"> </w:t>
            </w:r>
            <w:r w:rsidR="00DA0A95">
              <w:rPr>
                <w:rFonts w:cs="Times New Roman"/>
                <w:color w:val="000000" w:themeColor="text1"/>
                <w:sz w:val="24"/>
                <w:szCs w:val="24"/>
              </w:rPr>
              <w:t>директор Рунгурського ліцею</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0665197984</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0689010276</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B53AEE" w:rsidP="00187F72">
            <w:pPr>
              <w:jc w:val="left"/>
              <w:rPr>
                <w:rFonts w:cs="Times New Roman"/>
                <w:color w:val="000000" w:themeColor="text1"/>
                <w:sz w:val="24"/>
                <w:szCs w:val="24"/>
              </w:rPr>
            </w:pPr>
            <w:r>
              <w:rPr>
                <w:rFonts w:cs="Times New Roman"/>
                <w:color w:val="000000" w:themeColor="text1"/>
                <w:sz w:val="24"/>
                <w:szCs w:val="24"/>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lang w:val="en-US"/>
              </w:rPr>
            </w:pPr>
            <w:r w:rsidRPr="001E4E9D">
              <w:rPr>
                <w:rFonts w:cs="Times New Roman"/>
                <w:color w:val="000000" w:themeColor="text1"/>
                <w:sz w:val="24"/>
                <w:szCs w:val="24"/>
                <w:lang w:val="en-US"/>
              </w:rPr>
              <w:t>runguryscool@.ukr.net</w:t>
            </w:r>
          </w:p>
        </w:tc>
      </w:tr>
      <w:tr w:rsidR="00E905E6" w:rsidRPr="001E4E9D" w:rsidTr="00DA0A95">
        <w:trPr>
          <w:trHeight w:val="55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Оновл</w:t>
            </w:r>
            <w:r>
              <w:rPr>
                <w:rFonts w:cs="Times New Roman"/>
                <w:color w:val="000000" w:themeColor="text1"/>
                <w:sz w:val="24"/>
                <w:szCs w:val="24"/>
              </w:rPr>
              <w:t>ення їдальні Рунгурського ліцею</w:t>
            </w:r>
          </w:p>
        </w:tc>
      </w:tr>
      <w:tr w:rsidR="00E905E6" w:rsidRPr="001E4E9D" w:rsidTr="00DA0A95">
        <w:trPr>
          <w:trHeight w:val="78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xml:space="preserve">Рунгурський ліцей Печеніжинської селищної </w:t>
            </w:r>
            <w:r w:rsidR="0037299B">
              <w:rPr>
                <w:rFonts w:cs="Times New Roman"/>
                <w:color w:val="000000" w:themeColor="text1"/>
                <w:sz w:val="24"/>
                <w:szCs w:val="24"/>
              </w:rPr>
              <w:t>ради</w:t>
            </w:r>
          </w:p>
        </w:tc>
      </w:tr>
      <w:tr w:rsidR="00E905E6" w:rsidRPr="001E4E9D" w:rsidTr="00DA0A95">
        <w:trPr>
          <w:trHeight w:val="49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3.1.2. Підвищення якості та доступності освітніх послуг: будівництво, реконструкція та покращення матеріально-технічної бази закладів освіти</w:t>
            </w:r>
            <w:r w:rsidR="009A41C6">
              <w:rPr>
                <w:rFonts w:cs="Times New Roman"/>
                <w:color w:val="000000" w:themeColor="text1"/>
                <w:sz w:val="24"/>
                <w:szCs w:val="24"/>
              </w:rPr>
              <w:t>.</w:t>
            </w:r>
          </w:p>
        </w:tc>
      </w:tr>
      <w:tr w:rsidR="00E905E6" w:rsidRPr="001E4E9D" w:rsidTr="00DA0A95">
        <w:trPr>
          <w:trHeight w:val="1571"/>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37299B" w:rsidP="00187F72">
            <w:pPr>
              <w:jc w:val="left"/>
              <w:rPr>
                <w:rFonts w:cs="Times New Roman"/>
                <w:color w:val="000000" w:themeColor="text1"/>
                <w:sz w:val="24"/>
                <w:szCs w:val="24"/>
              </w:rPr>
            </w:pPr>
            <w:r>
              <w:rPr>
                <w:rFonts w:cs="Times New Roman"/>
                <w:color w:val="000000" w:themeColor="text1"/>
                <w:sz w:val="24"/>
                <w:szCs w:val="24"/>
              </w:rPr>
              <w:t>Мета</w:t>
            </w:r>
            <w:r w:rsidR="00E905E6" w:rsidRPr="001E4E9D">
              <w:rPr>
                <w:rFonts w:cs="Times New Roman"/>
                <w:color w:val="000000" w:themeColor="text1"/>
                <w:sz w:val="24"/>
                <w:szCs w:val="24"/>
              </w:rPr>
              <w:t xml:space="preserve"> п</w:t>
            </w:r>
            <w:r w:rsidR="00E905E6">
              <w:rPr>
                <w:rFonts w:cs="Times New Roman"/>
                <w:color w:val="000000" w:themeColor="text1"/>
                <w:sz w:val="24"/>
                <w:szCs w:val="24"/>
              </w:rPr>
              <w:t>роєкт</w:t>
            </w:r>
            <w:r>
              <w:rPr>
                <w:rFonts w:cs="Times New Roman"/>
                <w:color w:val="000000" w:themeColor="text1"/>
                <w:sz w:val="24"/>
                <w:szCs w:val="24"/>
              </w:rPr>
              <w:t>у:</w:t>
            </w:r>
            <w:r w:rsidR="00E905E6" w:rsidRPr="001E4E9D">
              <w:rPr>
                <w:rFonts w:cs="Times New Roman"/>
                <w:color w:val="000000" w:themeColor="text1"/>
                <w:sz w:val="24"/>
                <w:szCs w:val="24"/>
              </w:rPr>
              <w:t xml:space="preserve"> забезпечення надання якісних освітніх послуг </w:t>
            </w:r>
            <w:r>
              <w:rPr>
                <w:rFonts w:cs="Times New Roman"/>
                <w:color w:val="000000" w:themeColor="text1"/>
                <w:sz w:val="24"/>
                <w:szCs w:val="24"/>
              </w:rPr>
              <w:t>у</w:t>
            </w:r>
            <w:r w:rsidR="00E905E6" w:rsidRPr="001E4E9D">
              <w:rPr>
                <w:rFonts w:cs="Times New Roman"/>
                <w:color w:val="000000" w:themeColor="text1"/>
                <w:sz w:val="24"/>
                <w:szCs w:val="24"/>
              </w:rPr>
              <w:t xml:space="preserve"> належних санітарно-гігієнічних умовах відповідно до вимог чинного законодавства дітям шкільного віку.</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Завдання п</w:t>
            </w:r>
            <w:r>
              <w:rPr>
                <w:rFonts w:cs="Times New Roman"/>
                <w:color w:val="000000" w:themeColor="text1"/>
                <w:sz w:val="24"/>
                <w:szCs w:val="24"/>
              </w:rPr>
              <w:t>роєкт</w:t>
            </w:r>
            <w:r w:rsidRPr="001E4E9D">
              <w:rPr>
                <w:rFonts w:cs="Times New Roman"/>
                <w:color w:val="000000" w:themeColor="text1"/>
                <w:sz w:val="24"/>
                <w:szCs w:val="24"/>
              </w:rPr>
              <w:t>у: модернізація харчоблоку Рунгурського ліцею шляхом заміни мереж водо</w:t>
            </w:r>
            <w:r w:rsidR="0037299B">
              <w:rPr>
                <w:rFonts w:cs="Times New Roman"/>
                <w:color w:val="000000" w:themeColor="text1"/>
                <w:sz w:val="24"/>
                <w:szCs w:val="24"/>
              </w:rPr>
              <w:t>постачання та водовідведення, у</w:t>
            </w:r>
            <w:r w:rsidRPr="001E4E9D">
              <w:rPr>
                <w:rFonts w:cs="Times New Roman"/>
                <w:color w:val="000000" w:themeColor="text1"/>
                <w:sz w:val="24"/>
                <w:szCs w:val="24"/>
              </w:rPr>
              <w:t>становлення нового обладнання та частково ремонту приміщення.</w:t>
            </w:r>
          </w:p>
        </w:tc>
      </w:tr>
      <w:tr w:rsidR="00E905E6" w:rsidRPr="001E4E9D" w:rsidTr="00DA0A95">
        <w:trPr>
          <w:trHeight w:val="439"/>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37299B" w:rsidP="0037299B">
            <w:pPr>
              <w:jc w:val="left"/>
              <w:rPr>
                <w:rFonts w:cs="Times New Roman"/>
                <w:color w:val="000000" w:themeColor="text1"/>
                <w:sz w:val="24"/>
                <w:szCs w:val="24"/>
              </w:rPr>
            </w:pPr>
            <w:r>
              <w:rPr>
                <w:rFonts w:cs="Times New Roman"/>
                <w:color w:val="000000" w:themeColor="text1"/>
                <w:sz w:val="24"/>
                <w:szCs w:val="24"/>
              </w:rPr>
              <w:t>Села Рунгури</w:t>
            </w:r>
            <w:r w:rsidR="00596491">
              <w:rPr>
                <w:rFonts w:cs="Times New Roman"/>
                <w:color w:val="000000" w:themeColor="text1"/>
                <w:sz w:val="24"/>
                <w:szCs w:val="24"/>
              </w:rPr>
              <w:t xml:space="preserve"> </w:t>
            </w:r>
            <w:r>
              <w:rPr>
                <w:rFonts w:cs="Times New Roman"/>
                <w:color w:val="000000" w:themeColor="text1"/>
                <w:sz w:val="24"/>
                <w:szCs w:val="24"/>
              </w:rPr>
              <w:t>та</w:t>
            </w:r>
            <w:r w:rsidR="00DA0A95">
              <w:rPr>
                <w:rFonts w:cs="Times New Roman"/>
                <w:color w:val="000000" w:themeColor="text1"/>
                <w:sz w:val="24"/>
                <w:szCs w:val="24"/>
              </w:rPr>
              <w:t xml:space="preserve"> </w:t>
            </w:r>
            <w:r w:rsidR="00596491">
              <w:rPr>
                <w:rFonts w:cs="Times New Roman"/>
                <w:color w:val="000000" w:themeColor="text1"/>
                <w:sz w:val="24"/>
                <w:szCs w:val="24"/>
              </w:rPr>
              <w:t xml:space="preserve">Слобода </w:t>
            </w:r>
            <w:r w:rsidR="00E905E6" w:rsidRPr="001E4E9D">
              <w:rPr>
                <w:rFonts w:cs="Times New Roman"/>
                <w:color w:val="000000" w:themeColor="text1"/>
                <w:sz w:val="24"/>
                <w:szCs w:val="24"/>
              </w:rPr>
              <w:t>Печеніжинської територіальної громади</w:t>
            </w:r>
          </w:p>
        </w:tc>
      </w:tr>
      <w:tr w:rsidR="00E905E6" w:rsidRPr="001E4E9D" w:rsidTr="00DA0A95">
        <w:trPr>
          <w:trHeight w:val="715"/>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1E727C" w:rsidP="00F915A9">
            <w:pPr>
              <w:jc w:val="left"/>
              <w:rPr>
                <w:rFonts w:cs="Times New Roman"/>
                <w:color w:val="000000" w:themeColor="text1"/>
                <w:sz w:val="24"/>
                <w:szCs w:val="24"/>
              </w:rPr>
            </w:pPr>
            <w:r>
              <w:rPr>
                <w:rFonts w:cs="Times New Roman"/>
                <w:color w:val="000000" w:themeColor="text1"/>
                <w:sz w:val="24"/>
                <w:szCs w:val="24"/>
              </w:rPr>
              <w:t>Здобувачі</w:t>
            </w:r>
            <w:r w:rsidR="00E905E6" w:rsidRPr="001E4E9D">
              <w:rPr>
                <w:rFonts w:cs="Times New Roman"/>
                <w:color w:val="000000" w:themeColor="text1"/>
                <w:sz w:val="24"/>
                <w:szCs w:val="24"/>
              </w:rPr>
              <w:t xml:space="preserve"> освіти (275</w:t>
            </w:r>
            <w:r w:rsidR="00F915A9">
              <w:rPr>
                <w:rFonts w:cs="Times New Roman"/>
                <w:color w:val="000000" w:themeColor="text1"/>
                <w:sz w:val="24"/>
                <w:szCs w:val="24"/>
              </w:rPr>
              <w:t xml:space="preserve"> осіб</w:t>
            </w:r>
            <w:r w:rsidR="00E905E6" w:rsidRPr="001E4E9D">
              <w:rPr>
                <w:rFonts w:cs="Times New Roman"/>
                <w:color w:val="000000" w:themeColor="text1"/>
                <w:sz w:val="24"/>
                <w:szCs w:val="24"/>
              </w:rPr>
              <w:t>),</w:t>
            </w:r>
            <w:r w:rsidR="0009309F">
              <w:rPr>
                <w:rFonts w:cs="Times New Roman"/>
                <w:color w:val="000000" w:themeColor="text1"/>
                <w:sz w:val="24"/>
                <w:szCs w:val="24"/>
              </w:rPr>
              <w:t xml:space="preserve"> у</w:t>
            </w:r>
            <w:r w:rsidR="00E905E6" w:rsidRPr="001E4E9D">
              <w:rPr>
                <w:rFonts w:cs="Times New Roman"/>
                <w:color w:val="000000" w:themeColor="text1"/>
                <w:sz w:val="24"/>
                <w:szCs w:val="24"/>
              </w:rPr>
              <w:t>чителі</w:t>
            </w:r>
            <w:r w:rsidR="0009309F">
              <w:rPr>
                <w:rFonts w:cs="Times New Roman"/>
                <w:color w:val="000000" w:themeColor="text1"/>
                <w:sz w:val="24"/>
                <w:szCs w:val="24"/>
              </w:rPr>
              <w:t>, персонал</w:t>
            </w:r>
            <w:r w:rsidR="00E905E6" w:rsidRPr="001E4E9D">
              <w:rPr>
                <w:rFonts w:cs="Times New Roman"/>
                <w:color w:val="000000" w:themeColor="text1"/>
                <w:sz w:val="24"/>
                <w:szCs w:val="24"/>
              </w:rPr>
              <w:t xml:space="preserve"> та гост</w:t>
            </w:r>
            <w:r w:rsidR="0009309F">
              <w:rPr>
                <w:rFonts w:cs="Times New Roman"/>
                <w:color w:val="000000" w:themeColor="text1"/>
                <w:sz w:val="24"/>
                <w:szCs w:val="24"/>
              </w:rPr>
              <w:t>і</w:t>
            </w:r>
            <w:r w:rsidR="00E905E6" w:rsidRPr="001E4E9D">
              <w:rPr>
                <w:rFonts w:cs="Times New Roman"/>
                <w:color w:val="000000" w:themeColor="text1"/>
                <w:sz w:val="24"/>
                <w:szCs w:val="24"/>
              </w:rPr>
              <w:t xml:space="preserve"> (100 </w:t>
            </w:r>
            <w:r w:rsidR="00E905E6">
              <w:rPr>
                <w:rFonts w:cs="Times New Roman"/>
                <w:color w:val="000000" w:themeColor="text1"/>
                <w:sz w:val="24"/>
                <w:szCs w:val="24"/>
              </w:rPr>
              <w:t>осіб</w:t>
            </w:r>
            <w:r w:rsidR="0009309F">
              <w:rPr>
                <w:rFonts w:cs="Times New Roman"/>
                <w:color w:val="000000" w:themeColor="text1"/>
                <w:sz w:val="24"/>
                <w:szCs w:val="24"/>
              </w:rPr>
              <w:t>) Рунгурського ліцею, діти,</w:t>
            </w:r>
            <w:r w:rsidR="00E905E6" w:rsidRPr="001E4E9D">
              <w:rPr>
                <w:rFonts w:cs="Times New Roman"/>
                <w:color w:val="000000" w:themeColor="text1"/>
                <w:sz w:val="24"/>
                <w:szCs w:val="24"/>
              </w:rPr>
              <w:t xml:space="preserve"> які прийдуть навчатися до закладу освіти</w:t>
            </w:r>
          </w:p>
        </w:tc>
      </w:tr>
      <w:tr w:rsidR="00E905E6" w:rsidRPr="001E4E9D" w:rsidTr="00DA0A95">
        <w:trPr>
          <w:trHeight w:val="660"/>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1E4E9D">
              <w:rPr>
                <w:rFonts w:cs="Times New Roman"/>
                <w:color w:val="000000" w:themeColor="text1"/>
                <w:sz w:val="24"/>
                <w:szCs w:val="24"/>
              </w:rPr>
              <w:t>Харчоблок Рунгурського ліцею потребує часткового оновлення</w:t>
            </w:r>
            <w:r>
              <w:rPr>
                <w:rFonts w:cs="Times New Roman"/>
                <w:color w:val="000000" w:themeColor="text1"/>
                <w:sz w:val="24"/>
                <w:szCs w:val="24"/>
              </w:rPr>
              <w:t>. Н</w:t>
            </w:r>
            <w:r w:rsidRPr="001E4E9D">
              <w:rPr>
                <w:rFonts w:cs="Times New Roman"/>
                <w:color w:val="000000" w:themeColor="text1"/>
                <w:sz w:val="24"/>
                <w:szCs w:val="24"/>
              </w:rPr>
              <w:t>езадовільний стан сантехнічних мереж, каналізація і труби водовідведення постійно протікають, що спричиняє численні незручності в процесі роботи на кухні, а також є неприпустимим з боку сан</w:t>
            </w:r>
            <w:r>
              <w:rPr>
                <w:rFonts w:cs="Times New Roman"/>
                <w:color w:val="000000" w:themeColor="text1"/>
                <w:sz w:val="24"/>
                <w:szCs w:val="24"/>
              </w:rPr>
              <w:t>ітарних норм у дитячому закладі.</w:t>
            </w:r>
            <w:r w:rsidRPr="001E4E9D">
              <w:rPr>
                <w:rFonts w:cs="Times New Roman"/>
                <w:color w:val="000000" w:themeColor="text1"/>
                <w:sz w:val="24"/>
                <w:szCs w:val="24"/>
              </w:rPr>
              <w:t xml:space="preserve"> </w:t>
            </w:r>
            <w:r>
              <w:rPr>
                <w:rFonts w:cs="Times New Roman"/>
                <w:color w:val="000000" w:themeColor="text1"/>
                <w:sz w:val="24"/>
                <w:szCs w:val="24"/>
              </w:rPr>
              <w:t>К</w:t>
            </w:r>
            <w:r w:rsidRPr="001E4E9D">
              <w:rPr>
                <w:rFonts w:cs="Times New Roman"/>
                <w:color w:val="000000" w:themeColor="text1"/>
                <w:sz w:val="24"/>
                <w:szCs w:val="24"/>
              </w:rPr>
              <w:t>ерамічна плитка на підлозі, стінах знаходяться в незадовільному стані. Проблема, на ви</w:t>
            </w:r>
            <w:r>
              <w:rPr>
                <w:rFonts w:cs="Times New Roman"/>
                <w:color w:val="000000" w:themeColor="text1"/>
                <w:sz w:val="24"/>
                <w:szCs w:val="24"/>
              </w:rPr>
              <w:t>рішення якої спрямований проєкт -</w:t>
            </w:r>
            <w:r w:rsidRPr="001E4E9D">
              <w:rPr>
                <w:rFonts w:cs="Times New Roman"/>
                <w:color w:val="000000" w:themeColor="text1"/>
                <w:sz w:val="24"/>
                <w:szCs w:val="24"/>
              </w:rPr>
              <w:t xml:space="preserve"> приведення матеріально-технічної бази їдальні ліцею у відповідність до сучасних санітарно-гігієнічних вимог організаці</w:t>
            </w:r>
            <w:r>
              <w:rPr>
                <w:rFonts w:cs="Times New Roman"/>
                <w:color w:val="000000" w:themeColor="text1"/>
                <w:sz w:val="24"/>
                <w:szCs w:val="24"/>
              </w:rPr>
              <w:t>ї харчування здобувачів освіти.</w:t>
            </w:r>
          </w:p>
        </w:tc>
      </w:tr>
      <w:tr w:rsidR="00E905E6" w:rsidRPr="001E4E9D" w:rsidTr="00DA0A95">
        <w:trPr>
          <w:trHeight w:val="536"/>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CD40BD" w:rsidP="00187F72">
            <w:pPr>
              <w:jc w:val="left"/>
              <w:rPr>
                <w:rFonts w:cs="Times New Roman"/>
                <w:color w:val="000000" w:themeColor="text1"/>
                <w:sz w:val="24"/>
                <w:szCs w:val="24"/>
              </w:rPr>
            </w:pPr>
            <w:r>
              <w:rPr>
                <w:rFonts w:cs="Times New Roman"/>
                <w:color w:val="000000" w:themeColor="text1"/>
                <w:sz w:val="24"/>
                <w:szCs w:val="24"/>
              </w:rPr>
              <w:t>Очікувані</w:t>
            </w:r>
            <w:r w:rsidR="00E905E6" w:rsidRPr="001E4E9D">
              <w:rPr>
                <w:rFonts w:cs="Times New Roman"/>
                <w:color w:val="000000" w:themeColor="text1"/>
                <w:sz w:val="24"/>
                <w:szCs w:val="24"/>
              </w:rPr>
              <w:t xml:space="preserve"> результати:</w:t>
            </w:r>
          </w:p>
          <w:p w:rsidR="00CD40BD" w:rsidRDefault="00E905E6" w:rsidP="00187F72">
            <w:pPr>
              <w:jc w:val="left"/>
              <w:rPr>
                <w:rFonts w:cs="Times New Roman"/>
                <w:color w:val="000000" w:themeColor="text1"/>
                <w:sz w:val="24"/>
                <w:szCs w:val="24"/>
              </w:rPr>
            </w:pPr>
            <w:r w:rsidRPr="001E4E9D">
              <w:rPr>
                <w:rFonts w:cs="Times New Roman"/>
                <w:color w:val="000000" w:themeColor="text1"/>
                <w:sz w:val="24"/>
                <w:szCs w:val="24"/>
              </w:rPr>
              <w:t>- створення комфортних умов для харчування здобувачів освіти;</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охоплення всіх учасників освітньо</w:t>
            </w:r>
            <w:r w:rsidR="00CD40BD">
              <w:rPr>
                <w:rFonts w:cs="Times New Roman"/>
                <w:color w:val="000000" w:themeColor="text1"/>
                <w:sz w:val="24"/>
                <w:szCs w:val="24"/>
              </w:rPr>
              <w:t>го процесу гарячим харчуванням;</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xml:space="preserve">- забезпечення якісного, безпечного, </w:t>
            </w:r>
            <w:r w:rsidRPr="001E4E9D">
              <w:rPr>
                <w:rFonts w:cs="Times New Roman"/>
                <w:color w:val="000000" w:themeColor="text1"/>
                <w:sz w:val="24"/>
                <w:szCs w:val="24"/>
              </w:rPr>
              <w:lastRenderedPageBreak/>
              <w:t>раціонального, збалансованого харчування відповідно до віку і стану здоров’я учнів;</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w:t>
            </w:r>
            <w:r>
              <w:rPr>
                <w:rFonts w:cs="Times New Roman"/>
                <w:color w:val="000000" w:themeColor="text1"/>
                <w:sz w:val="24"/>
                <w:szCs w:val="24"/>
              </w:rPr>
              <w:t xml:space="preserve"> </w:t>
            </w:r>
            <w:r w:rsidRPr="001E4E9D">
              <w:rPr>
                <w:rFonts w:cs="Times New Roman"/>
                <w:color w:val="000000" w:themeColor="text1"/>
                <w:sz w:val="24"/>
                <w:szCs w:val="24"/>
              </w:rPr>
              <w:t>збільшення кількості відвідувачів їдальні;</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покращення я</w:t>
            </w:r>
            <w:r>
              <w:rPr>
                <w:rFonts w:cs="Times New Roman"/>
                <w:color w:val="000000" w:themeColor="text1"/>
                <w:sz w:val="24"/>
                <w:szCs w:val="24"/>
              </w:rPr>
              <w:t>кості надання послуг харчування;</w:t>
            </w:r>
          </w:p>
          <w:p w:rsidR="00E905E6" w:rsidRPr="00E6105F" w:rsidRDefault="00E905E6" w:rsidP="00187F72">
            <w:pPr>
              <w:jc w:val="left"/>
              <w:rPr>
                <w:rFonts w:cs="Times New Roman"/>
                <w:color w:val="000000" w:themeColor="text1"/>
                <w:sz w:val="24"/>
                <w:szCs w:val="24"/>
              </w:rPr>
            </w:pPr>
            <w:r>
              <w:rPr>
                <w:rFonts w:cs="Times New Roman"/>
                <w:color w:val="000000" w:themeColor="text1"/>
                <w:sz w:val="24"/>
                <w:szCs w:val="24"/>
              </w:rPr>
              <w:t>- р</w:t>
            </w:r>
            <w:r w:rsidRPr="001E4E9D">
              <w:rPr>
                <w:rFonts w:cs="Times New Roman"/>
                <w:color w:val="000000" w:themeColor="text1"/>
                <w:sz w:val="24"/>
                <w:szCs w:val="24"/>
              </w:rPr>
              <w:t>емонт приміщення</w:t>
            </w:r>
            <w:r>
              <w:rPr>
                <w:rFonts w:cs="Times New Roman"/>
                <w:color w:val="000000" w:themeColor="text1"/>
                <w:sz w:val="24"/>
                <w:szCs w:val="24"/>
              </w:rPr>
              <w:t>, заміна системи водопостачання та водовідведення</w:t>
            </w:r>
            <w:r w:rsidR="00CD40BD">
              <w:rPr>
                <w:rFonts w:cs="Times New Roman"/>
                <w:color w:val="000000" w:themeColor="text1"/>
                <w:sz w:val="24"/>
                <w:szCs w:val="24"/>
              </w:rPr>
              <w:t>.</w:t>
            </w:r>
          </w:p>
        </w:tc>
      </w:tr>
      <w:tr w:rsidR="00E905E6" w:rsidRPr="001E4E9D" w:rsidTr="00DA0A95">
        <w:trPr>
          <w:trHeight w:val="1212"/>
        </w:trPr>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Підготовчий етап. Даний етап включає: затвердження п</w:t>
            </w:r>
            <w:r>
              <w:rPr>
                <w:rFonts w:cs="Times New Roman"/>
                <w:color w:val="000000" w:themeColor="text1"/>
                <w:sz w:val="24"/>
                <w:szCs w:val="24"/>
              </w:rPr>
              <w:t>роєкт</w:t>
            </w:r>
            <w:r w:rsidRPr="001E4E9D">
              <w:rPr>
                <w:rFonts w:cs="Times New Roman"/>
                <w:color w:val="000000" w:themeColor="text1"/>
                <w:sz w:val="24"/>
                <w:szCs w:val="24"/>
              </w:rPr>
              <w:t xml:space="preserve">них завдань, укладення угод </w:t>
            </w:r>
            <w:r w:rsidR="00F915A9">
              <w:rPr>
                <w:rFonts w:cs="Times New Roman"/>
                <w:color w:val="000000" w:themeColor="text1"/>
                <w:sz w:val="24"/>
                <w:szCs w:val="24"/>
              </w:rPr>
              <w:t>і</w:t>
            </w:r>
            <w:r w:rsidRPr="001E4E9D">
              <w:rPr>
                <w:rFonts w:cs="Times New Roman"/>
                <w:color w:val="000000" w:themeColor="text1"/>
                <w:sz w:val="24"/>
                <w:szCs w:val="24"/>
              </w:rPr>
              <w:t>з партнерами, підп</w:t>
            </w:r>
            <w:r>
              <w:rPr>
                <w:rFonts w:cs="Times New Roman"/>
                <w:color w:val="000000" w:themeColor="text1"/>
                <w:sz w:val="24"/>
                <w:szCs w:val="24"/>
              </w:rPr>
              <w:t xml:space="preserve">исання угод </w:t>
            </w:r>
            <w:r w:rsidR="00F915A9">
              <w:rPr>
                <w:rFonts w:cs="Times New Roman"/>
                <w:color w:val="000000" w:themeColor="text1"/>
                <w:sz w:val="24"/>
                <w:szCs w:val="24"/>
              </w:rPr>
              <w:t>і</w:t>
            </w:r>
            <w:r>
              <w:rPr>
                <w:rFonts w:cs="Times New Roman"/>
                <w:color w:val="000000" w:themeColor="text1"/>
                <w:sz w:val="24"/>
                <w:szCs w:val="24"/>
              </w:rPr>
              <w:t>з виконавцями робіт.</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xml:space="preserve">Етап реалізації основних заходів. </w:t>
            </w:r>
            <w:r w:rsidR="00F915A9">
              <w:rPr>
                <w:rFonts w:cs="Times New Roman"/>
                <w:color w:val="000000" w:themeColor="text1"/>
                <w:sz w:val="24"/>
                <w:szCs w:val="24"/>
              </w:rPr>
              <w:t>У</w:t>
            </w:r>
            <w:r w:rsidRPr="001E4E9D">
              <w:rPr>
                <w:rFonts w:cs="Times New Roman"/>
                <w:color w:val="000000" w:themeColor="text1"/>
                <w:sz w:val="24"/>
                <w:szCs w:val="24"/>
              </w:rPr>
              <w:t xml:space="preserve"> даний період здійснюватимуться:</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закупівл</w:t>
            </w:r>
            <w:r w:rsidR="00F915A9">
              <w:rPr>
                <w:rFonts w:cs="Times New Roman"/>
                <w:color w:val="000000" w:themeColor="text1"/>
                <w:sz w:val="24"/>
                <w:szCs w:val="24"/>
              </w:rPr>
              <w:t>я</w:t>
            </w:r>
            <w:r w:rsidRPr="001E4E9D">
              <w:rPr>
                <w:rFonts w:cs="Times New Roman"/>
                <w:color w:val="000000" w:themeColor="text1"/>
                <w:sz w:val="24"/>
                <w:szCs w:val="24"/>
              </w:rPr>
              <w:t xml:space="preserve"> матеріалів, обладнання та устаткування для їдальні</w:t>
            </w:r>
            <w:r>
              <w:rPr>
                <w:rFonts w:cs="Times New Roman"/>
                <w:color w:val="000000" w:themeColor="text1"/>
                <w:sz w:val="24"/>
                <w:szCs w:val="24"/>
              </w:rPr>
              <w:t>;</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w:t>
            </w:r>
            <w:r w:rsidR="00F915A9">
              <w:rPr>
                <w:rFonts w:cs="Times New Roman"/>
                <w:color w:val="000000" w:themeColor="text1"/>
                <w:sz w:val="24"/>
                <w:szCs w:val="24"/>
              </w:rPr>
              <w:t xml:space="preserve"> ремонт приміщення;</w:t>
            </w:r>
          </w:p>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установлення обладнання.</w:t>
            </w:r>
          </w:p>
          <w:p w:rsidR="00E905E6" w:rsidRPr="001E4E9D" w:rsidRDefault="00E905E6" w:rsidP="00F915A9">
            <w:pPr>
              <w:jc w:val="left"/>
              <w:rPr>
                <w:rFonts w:cs="Times New Roman"/>
                <w:i/>
                <w:color w:val="000000" w:themeColor="text1"/>
                <w:sz w:val="24"/>
                <w:szCs w:val="24"/>
              </w:rPr>
            </w:pPr>
            <w:r w:rsidRPr="001E4E9D">
              <w:rPr>
                <w:rFonts w:cs="Times New Roman"/>
                <w:color w:val="000000" w:themeColor="text1"/>
                <w:sz w:val="24"/>
                <w:szCs w:val="24"/>
              </w:rPr>
              <w:t xml:space="preserve">Заключний етап. На </w:t>
            </w:r>
            <w:r>
              <w:rPr>
                <w:rFonts w:cs="Times New Roman"/>
                <w:color w:val="000000" w:themeColor="text1"/>
                <w:sz w:val="24"/>
                <w:szCs w:val="24"/>
              </w:rPr>
              <w:t xml:space="preserve">цьому </w:t>
            </w:r>
            <w:r w:rsidRPr="001E4E9D">
              <w:rPr>
                <w:rFonts w:cs="Times New Roman"/>
                <w:color w:val="000000" w:themeColor="text1"/>
                <w:sz w:val="24"/>
                <w:szCs w:val="24"/>
              </w:rPr>
              <w:t>етапі здійснюватиметься презентація приміщення їдальні Рунгурського ліцею, формування та подача звіту про реалізацію п</w:t>
            </w:r>
            <w:r>
              <w:rPr>
                <w:rFonts w:cs="Times New Roman"/>
                <w:color w:val="000000" w:themeColor="text1"/>
                <w:sz w:val="24"/>
                <w:szCs w:val="24"/>
              </w:rPr>
              <w:t>роєкт</w:t>
            </w:r>
            <w:r w:rsidR="00F915A9">
              <w:rPr>
                <w:rFonts w:cs="Times New Roman"/>
                <w:color w:val="000000" w:themeColor="text1"/>
                <w:sz w:val="24"/>
                <w:szCs w:val="24"/>
              </w:rPr>
              <w:t xml:space="preserve">у. Розміщення інформації </w:t>
            </w:r>
            <w:r w:rsidRPr="001E4E9D">
              <w:rPr>
                <w:rFonts w:cs="Times New Roman"/>
                <w:color w:val="000000" w:themeColor="text1"/>
                <w:sz w:val="24"/>
                <w:szCs w:val="24"/>
              </w:rPr>
              <w:t>про результати п</w:t>
            </w:r>
            <w:r>
              <w:rPr>
                <w:rFonts w:cs="Times New Roman"/>
                <w:color w:val="000000" w:themeColor="text1"/>
                <w:sz w:val="24"/>
                <w:szCs w:val="24"/>
              </w:rPr>
              <w:t>роєкт</w:t>
            </w:r>
            <w:r w:rsidRPr="001E4E9D">
              <w:rPr>
                <w:rFonts w:cs="Times New Roman"/>
                <w:color w:val="000000" w:themeColor="text1"/>
                <w:sz w:val="24"/>
                <w:szCs w:val="24"/>
              </w:rPr>
              <w:t>у на офіційному сайті Печеніжинської сел</w:t>
            </w:r>
            <w:r w:rsidR="00F915A9">
              <w:rPr>
                <w:rFonts w:cs="Times New Roman"/>
                <w:color w:val="000000" w:themeColor="text1"/>
                <w:sz w:val="24"/>
                <w:szCs w:val="24"/>
              </w:rPr>
              <w:t xml:space="preserve">ищної ради та </w:t>
            </w:r>
            <w:r w:rsidRPr="001E4E9D">
              <w:rPr>
                <w:rFonts w:cs="Times New Roman"/>
                <w:color w:val="000000" w:themeColor="text1"/>
                <w:sz w:val="24"/>
                <w:szCs w:val="24"/>
              </w:rPr>
              <w:t>сайт</w:t>
            </w:r>
            <w:r w:rsidR="00F915A9">
              <w:rPr>
                <w:rFonts w:cs="Times New Roman"/>
                <w:color w:val="000000" w:themeColor="text1"/>
                <w:sz w:val="24"/>
                <w:szCs w:val="24"/>
              </w:rPr>
              <w:t>і</w:t>
            </w:r>
            <w:r w:rsidRPr="001E4E9D">
              <w:rPr>
                <w:rFonts w:cs="Times New Roman"/>
                <w:color w:val="000000" w:themeColor="text1"/>
                <w:sz w:val="24"/>
                <w:szCs w:val="24"/>
              </w:rPr>
              <w:t xml:space="preserve"> Рунгурського ліцею.</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Період реалі</w:t>
            </w:r>
            <w:r>
              <w:rPr>
                <w:rFonts w:cs="Times New Roman"/>
                <w:color w:val="000000" w:themeColor="text1"/>
                <w:sz w:val="24"/>
                <w:szCs w:val="24"/>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 xml:space="preserve">2021 </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2021 рік</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2022 рік</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2023 рік</w:t>
            </w: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Усього</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E905E6" w:rsidRPr="00F70C65" w:rsidRDefault="00E905E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132,7</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lang w:val="en-US"/>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lang w:val="en-US"/>
              </w:rPr>
            </w:pPr>
          </w:p>
        </w:tc>
        <w:tc>
          <w:tcPr>
            <w:tcW w:w="784" w:type="pct"/>
            <w:tcBorders>
              <w:top w:val="single" w:sz="6" w:space="0" w:color="000000"/>
              <w:left w:val="single" w:sz="6" w:space="0" w:color="000000"/>
              <w:bottom w:val="single" w:sz="6" w:space="0" w:color="000000"/>
              <w:right w:val="single" w:sz="6" w:space="0" w:color="000000"/>
            </w:tcBorders>
          </w:tcPr>
          <w:p w:rsidR="00E905E6" w:rsidRPr="00F70B35" w:rsidRDefault="00E905E6" w:rsidP="00187F72">
            <w:pPr>
              <w:jc w:val="left"/>
              <w:rPr>
                <w:rFonts w:cs="Times New Roman"/>
                <w:color w:val="000000" w:themeColor="text1"/>
                <w:sz w:val="24"/>
                <w:szCs w:val="24"/>
              </w:rPr>
            </w:pPr>
            <w:r>
              <w:rPr>
                <w:rFonts w:cs="Times New Roman"/>
                <w:color w:val="000000" w:themeColor="text1"/>
                <w:sz w:val="24"/>
                <w:szCs w:val="24"/>
              </w:rPr>
              <w:t>132,7</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E6105F">
              <w:rPr>
                <w:rFonts w:cs="Times New Roman"/>
                <w:color w:val="000000" w:themeColor="text1"/>
                <w:sz w:val="24"/>
                <w:szCs w:val="24"/>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E6105F">
              <w:rPr>
                <w:rFonts w:cs="Times New Roman"/>
                <w:color w:val="000000" w:themeColor="text1"/>
                <w:sz w:val="24"/>
                <w:szCs w:val="24"/>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E6105F">
              <w:rPr>
                <w:rFonts w:cs="Times New Roman"/>
                <w:color w:val="000000" w:themeColor="text1"/>
                <w:sz w:val="24"/>
                <w:szCs w:val="24"/>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lang w:val="en-US"/>
              </w:rPr>
            </w:pP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E6105F">
              <w:rPr>
                <w:rFonts w:cs="Times New Roman"/>
                <w:color w:val="000000" w:themeColor="text1"/>
                <w:sz w:val="24"/>
                <w:szCs w:val="24"/>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40,0</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40,0</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E905E6" w:rsidRPr="00E6105F" w:rsidRDefault="00E905E6" w:rsidP="00187F72">
            <w:pPr>
              <w:jc w:val="left"/>
              <w:rPr>
                <w:rFonts w:cs="Times New Roman"/>
                <w:color w:val="000000" w:themeColor="text1"/>
                <w:sz w:val="24"/>
                <w:szCs w:val="24"/>
              </w:rPr>
            </w:pPr>
            <w:r w:rsidRPr="00E6105F">
              <w:rPr>
                <w:rFonts w:cs="Times New Roman"/>
                <w:color w:val="000000" w:themeColor="text1"/>
                <w:sz w:val="24"/>
                <w:szCs w:val="24"/>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92,7</w:t>
            </w: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p>
        </w:tc>
        <w:tc>
          <w:tcPr>
            <w:tcW w:w="784"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Pr>
                <w:rFonts w:cs="Times New Roman"/>
                <w:color w:val="000000" w:themeColor="text1"/>
                <w:sz w:val="24"/>
                <w:szCs w:val="24"/>
              </w:rPr>
              <w:t>92,7</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F43803" w:rsidP="00187F72">
            <w:pPr>
              <w:jc w:val="left"/>
              <w:rPr>
                <w:rFonts w:cs="Times New Roman"/>
                <w:color w:val="000000" w:themeColor="text1"/>
                <w:sz w:val="24"/>
                <w:szCs w:val="24"/>
              </w:rPr>
            </w:pPr>
            <w:r>
              <w:rPr>
                <w:rFonts w:cs="Times New Roman"/>
                <w:color w:val="000000" w:themeColor="text1"/>
                <w:sz w:val="24"/>
                <w:szCs w:val="24"/>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 xml:space="preserve">Рунгурський ліцей </w:t>
            </w:r>
          </w:p>
        </w:tc>
      </w:tr>
      <w:tr w:rsidR="00E905E6" w:rsidRPr="001E4E9D" w:rsidTr="00DA0A95">
        <w:tc>
          <w:tcPr>
            <w:tcW w:w="307"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color w:val="000000" w:themeColor="text1"/>
                <w:sz w:val="24"/>
                <w:szCs w:val="24"/>
              </w:rPr>
            </w:pPr>
            <w:r w:rsidRPr="001E4E9D">
              <w:rPr>
                <w:rFonts w:cs="Times New Roman"/>
                <w:color w:val="000000" w:themeColor="text1"/>
                <w:sz w:val="24"/>
                <w:szCs w:val="24"/>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E905E6" w:rsidRPr="001E4E9D" w:rsidRDefault="00E905E6" w:rsidP="00187F72">
            <w:pPr>
              <w:jc w:val="left"/>
              <w:rPr>
                <w:rFonts w:cs="Times New Roman"/>
                <w:i/>
                <w:color w:val="000000" w:themeColor="text1"/>
                <w:sz w:val="24"/>
                <w:szCs w:val="24"/>
              </w:rPr>
            </w:pPr>
          </w:p>
        </w:tc>
      </w:tr>
    </w:tbl>
    <w:p w:rsidR="005517E9" w:rsidRPr="001E4E9D" w:rsidRDefault="005517E9" w:rsidP="001E4E9D">
      <w:pPr>
        <w:jc w:val="left"/>
        <w:rPr>
          <w:rFonts w:cs="Times New Roman"/>
          <w:color w:val="000000" w:themeColor="text1"/>
          <w:sz w:val="24"/>
          <w:szCs w:val="24"/>
        </w:rPr>
      </w:pPr>
    </w:p>
    <w:p w:rsidR="00C5740C" w:rsidRPr="001E4E9D" w:rsidRDefault="0039065E" w:rsidP="00770A2B">
      <w:pPr>
        <w:ind w:firstLine="708"/>
        <w:jc w:val="left"/>
        <w:rPr>
          <w:rFonts w:cs="Times New Roman"/>
          <w:color w:val="000000" w:themeColor="text1"/>
          <w:sz w:val="24"/>
          <w:szCs w:val="24"/>
        </w:rPr>
      </w:pPr>
      <w:r w:rsidRPr="001E4E9D">
        <w:rPr>
          <w:rFonts w:cs="Times New Roman"/>
          <w:color w:val="000000" w:themeColor="text1"/>
          <w:sz w:val="24"/>
          <w:szCs w:val="24"/>
        </w:rPr>
        <w:t>3.15.</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7"/>
        <w:gridCol w:w="3968"/>
        <w:gridCol w:w="1261"/>
        <w:gridCol w:w="975"/>
        <w:gridCol w:w="975"/>
        <w:gridCol w:w="1500"/>
      </w:tblGrid>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3B4964">
            <w:pPr>
              <w:tabs>
                <w:tab w:val="left" w:pos="3390"/>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Кузик Михайло Васильович,</w:t>
            </w:r>
            <w:r w:rsidR="003B4964">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директор Печеніжинського ліцею </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0972398079</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pechenizynzos@ukr.net</w:t>
            </w:r>
          </w:p>
        </w:tc>
      </w:tr>
      <w:tr w:rsidR="00346AB7" w:rsidRPr="001E4E9D" w:rsidTr="00592036">
        <w:trPr>
          <w:trHeight w:val="55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 благоустрою шкільної їдаль</w:t>
            </w:r>
            <w:r>
              <w:rPr>
                <w:rFonts w:eastAsia="Times New Roman" w:cs="Times New Roman"/>
                <w:color w:val="000000" w:themeColor="text1"/>
                <w:sz w:val="24"/>
                <w:szCs w:val="24"/>
                <w:lang w:eastAsia="ru-RU"/>
              </w:rPr>
              <w:t>ні до збереження здоров’я дітей</w:t>
            </w:r>
          </w:p>
        </w:tc>
      </w:tr>
      <w:tr w:rsidR="00346AB7" w:rsidRPr="001E4E9D" w:rsidTr="00592036">
        <w:trPr>
          <w:trHeight w:val="78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Печеніжинський ліцей </w:t>
            </w:r>
          </w:p>
        </w:tc>
      </w:tr>
      <w:tr w:rsidR="00346AB7" w:rsidRPr="001E4E9D" w:rsidTr="00592036">
        <w:trPr>
          <w:trHeight w:val="49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3B4964">
              <w:rPr>
                <w:rFonts w:eastAsia="Times New Roman" w:cs="Times New Roman"/>
                <w:color w:val="000000" w:themeColor="text1"/>
                <w:sz w:val="24"/>
                <w:szCs w:val="24"/>
                <w:lang w:eastAsia="ru-RU"/>
              </w:rPr>
              <w:t>.</w:t>
            </w:r>
          </w:p>
        </w:tc>
      </w:tr>
      <w:tr w:rsidR="00346AB7" w:rsidRPr="001E4E9D" w:rsidTr="00592036">
        <w:trPr>
          <w:trHeight w:val="102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shd w:val="clear" w:color="auto" w:fill="FFFFFF"/>
                <w:lang w:eastAsia="ru-RU"/>
              </w:rPr>
              <w:t>створення сучасної їдальні та забезпечення здобувачів освіти комфортн</w:t>
            </w:r>
            <w:r>
              <w:rPr>
                <w:rFonts w:eastAsia="Times New Roman" w:cs="Times New Roman"/>
                <w:color w:val="000000" w:themeColor="text1"/>
                <w:sz w:val="24"/>
                <w:szCs w:val="24"/>
                <w:shd w:val="clear" w:color="auto" w:fill="FFFFFF"/>
                <w:lang w:eastAsia="ru-RU"/>
              </w:rPr>
              <w:t>им</w:t>
            </w:r>
            <w:r w:rsidRPr="001E4E9D">
              <w:rPr>
                <w:rFonts w:eastAsia="Times New Roman" w:cs="Times New Roman"/>
                <w:color w:val="000000" w:themeColor="text1"/>
                <w:sz w:val="24"/>
                <w:szCs w:val="24"/>
                <w:shd w:val="clear" w:color="auto" w:fill="FFFFFF"/>
                <w:lang w:eastAsia="ru-RU"/>
              </w:rPr>
              <w:t xml:space="preserve"> простор</w:t>
            </w:r>
            <w:r>
              <w:rPr>
                <w:rFonts w:eastAsia="Times New Roman" w:cs="Times New Roman"/>
                <w:color w:val="000000" w:themeColor="text1"/>
                <w:sz w:val="24"/>
                <w:szCs w:val="24"/>
                <w:shd w:val="clear" w:color="auto" w:fill="FFFFFF"/>
                <w:lang w:eastAsia="ru-RU"/>
              </w:rPr>
              <w:t>ом</w:t>
            </w:r>
            <w:r w:rsidRPr="001E4E9D">
              <w:rPr>
                <w:rFonts w:eastAsia="Times New Roman" w:cs="Times New Roman"/>
                <w:color w:val="000000" w:themeColor="text1"/>
                <w:sz w:val="24"/>
                <w:szCs w:val="24"/>
                <w:shd w:val="clear" w:color="auto" w:fill="FFFFFF"/>
                <w:lang w:eastAsia="ru-RU"/>
              </w:rPr>
              <w:t xml:space="preserve"> </w:t>
            </w:r>
            <w:r w:rsidRPr="001E4E9D">
              <w:rPr>
                <w:rFonts w:eastAsia="Times New Roman" w:cs="Times New Roman"/>
                <w:color w:val="000000" w:themeColor="text1"/>
                <w:sz w:val="24"/>
                <w:szCs w:val="24"/>
                <w:lang w:eastAsia="ru-RU"/>
              </w:rPr>
              <w:t>шляхом розширення та облаштування їдальні.</w:t>
            </w:r>
          </w:p>
          <w:p w:rsidR="00346AB7" w:rsidRPr="00252F0D" w:rsidRDefault="00346AB7" w:rsidP="00187F72">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Завдання п</w:t>
            </w:r>
            <w:r>
              <w:rPr>
                <w:rFonts w:eastAsia="Times New Roman" w:cs="Times New Roman"/>
                <w:color w:val="000000" w:themeColor="text1"/>
                <w:spacing w:val="2"/>
                <w:sz w:val="24"/>
                <w:szCs w:val="24"/>
                <w:shd w:val="clear" w:color="auto" w:fill="FFFFFF"/>
                <w:lang w:eastAsia="ru-RU"/>
              </w:rPr>
              <w:t>роєкт</w:t>
            </w:r>
            <w:r w:rsidRPr="001E4E9D">
              <w:rPr>
                <w:rFonts w:eastAsia="Times New Roman" w:cs="Times New Roman"/>
                <w:color w:val="000000" w:themeColor="text1"/>
                <w:spacing w:val="2"/>
                <w:sz w:val="24"/>
                <w:szCs w:val="24"/>
                <w:shd w:val="clear" w:color="auto" w:fill="FFFFFF"/>
                <w:lang w:eastAsia="ru-RU"/>
              </w:rPr>
              <w:t>у</w:t>
            </w:r>
            <w:r w:rsidR="00F915A9">
              <w:rPr>
                <w:rFonts w:eastAsia="Times New Roman" w:cs="Times New Roman"/>
                <w:color w:val="000000" w:themeColor="text1"/>
                <w:spacing w:val="2"/>
                <w:sz w:val="24"/>
                <w:szCs w:val="24"/>
                <w:shd w:val="clear" w:color="auto" w:fill="FFFFFF"/>
                <w:lang w:eastAsia="ru-RU"/>
              </w:rPr>
              <w:t xml:space="preserve"> – </w:t>
            </w:r>
            <w:r w:rsidRPr="001E4E9D">
              <w:rPr>
                <w:rFonts w:eastAsia="Times New Roman" w:cs="Times New Roman"/>
                <w:color w:val="000000" w:themeColor="text1"/>
                <w:spacing w:val="2"/>
                <w:sz w:val="24"/>
                <w:szCs w:val="24"/>
                <w:shd w:val="clear" w:color="auto" w:fill="FFFFFF"/>
                <w:lang w:eastAsia="ru-RU"/>
              </w:rPr>
              <w:t>с</w:t>
            </w:r>
            <w:r w:rsidRPr="001E4E9D">
              <w:rPr>
                <w:rFonts w:eastAsia="Times New Roman" w:cs="Times New Roman"/>
                <w:color w:val="000000" w:themeColor="text1"/>
                <w:sz w:val="24"/>
                <w:szCs w:val="24"/>
                <w:lang w:eastAsia="ru-RU"/>
              </w:rPr>
              <w:t>творення комфортних умов для організації правильного та раціонального харчування дітей шляхом оновлення та мод</w:t>
            </w:r>
            <w:r>
              <w:rPr>
                <w:rFonts w:eastAsia="Times New Roman" w:cs="Times New Roman"/>
                <w:color w:val="000000" w:themeColor="text1"/>
                <w:sz w:val="24"/>
                <w:szCs w:val="24"/>
                <w:lang w:eastAsia="ru-RU"/>
              </w:rPr>
              <w:t>ернізації залу шкільної їдальні</w:t>
            </w:r>
            <w:r w:rsidR="003B4964">
              <w:rPr>
                <w:rFonts w:eastAsia="Times New Roman" w:cs="Times New Roman"/>
                <w:color w:val="000000" w:themeColor="text1"/>
                <w:sz w:val="24"/>
                <w:szCs w:val="24"/>
                <w:lang w:eastAsia="ru-RU"/>
              </w:rPr>
              <w:t>.</w:t>
            </w:r>
          </w:p>
        </w:tc>
      </w:tr>
      <w:tr w:rsidR="00346AB7" w:rsidRPr="001E4E9D" w:rsidTr="00592036">
        <w:trPr>
          <w:trHeight w:val="57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Печеніжинський ліцей Печеніж</w:t>
            </w:r>
            <w:r w:rsidR="00F915A9">
              <w:rPr>
                <w:rFonts w:eastAsia="Times New Roman" w:cs="Times New Roman"/>
                <w:color w:val="000000" w:themeColor="text1"/>
                <w:sz w:val="24"/>
                <w:szCs w:val="24"/>
                <w:lang w:eastAsia="ru-RU"/>
              </w:rPr>
              <w:t>инської територіальної громади</w:t>
            </w:r>
          </w:p>
        </w:tc>
      </w:tr>
      <w:tr w:rsidR="00346AB7" w:rsidRPr="001E4E9D" w:rsidTr="00592036">
        <w:trPr>
          <w:trHeight w:val="104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F915A9" w:rsidP="00F915A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Здобувачі</w:t>
            </w:r>
            <w:r w:rsidR="00346AB7" w:rsidRPr="001E4E9D">
              <w:rPr>
                <w:rFonts w:eastAsia="Times New Roman" w:cs="Times New Roman"/>
                <w:color w:val="000000" w:themeColor="text1"/>
                <w:sz w:val="24"/>
                <w:szCs w:val="24"/>
                <w:lang w:eastAsia="ru-RU"/>
              </w:rPr>
              <w:t xml:space="preserve"> освіти (600 </w:t>
            </w:r>
            <w:r>
              <w:rPr>
                <w:rFonts w:eastAsia="Times New Roman" w:cs="Times New Roman"/>
                <w:color w:val="000000" w:themeColor="text1"/>
                <w:sz w:val="24"/>
                <w:szCs w:val="24"/>
                <w:lang w:eastAsia="ru-RU"/>
              </w:rPr>
              <w:t>чол.), учителі</w:t>
            </w:r>
            <w:r w:rsidR="00346AB7" w:rsidRPr="001E4E9D">
              <w:rPr>
                <w:rFonts w:eastAsia="Times New Roman" w:cs="Times New Roman"/>
                <w:color w:val="000000" w:themeColor="text1"/>
                <w:sz w:val="24"/>
                <w:szCs w:val="24"/>
                <w:lang w:eastAsia="ru-RU"/>
              </w:rPr>
              <w:t>, персонал</w:t>
            </w:r>
            <w:r>
              <w:rPr>
                <w:rFonts w:eastAsia="Times New Roman" w:cs="Times New Roman"/>
                <w:color w:val="000000" w:themeColor="text1"/>
                <w:sz w:val="24"/>
                <w:szCs w:val="24"/>
                <w:lang w:eastAsia="ru-RU"/>
              </w:rPr>
              <w:t xml:space="preserve"> та гості</w:t>
            </w:r>
            <w:r w:rsidR="00346AB7" w:rsidRPr="001E4E9D">
              <w:rPr>
                <w:rFonts w:eastAsia="Times New Roman" w:cs="Times New Roman"/>
                <w:color w:val="000000" w:themeColor="text1"/>
                <w:sz w:val="24"/>
                <w:szCs w:val="24"/>
                <w:lang w:eastAsia="ru-RU"/>
              </w:rPr>
              <w:t xml:space="preserve"> (100 чол.) Печеніжинського ліцею, діт</w:t>
            </w:r>
            <w:r>
              <w:rPr>
                <w:rFonts w:eastAsia="Times New Roman" w:cs="Times New Roman"/>
                <w:color w:val="000000" w:themeColor="text1"/>
                <w:sz w:val="24"/>
                <w:szCs w:val="24"/>
                <w:lang w:eastAsia="ru-RU"/>
              </w:rPr>
              <w:t>и,</w:t>
            </w:r>
            <w:r w:rsidR="00346AB7" w:rsidRPr="001E4E9D">
              <w:rPr>
                <w:rFonts w:eastAsia="Times New Roman" w:cs="Times New Roman"/>
                <w:color w:val="000000" w:themeColor="text1"/>
                <w:sz w:val="24"/>
                <w:szCs w:val="24"/>
                <w:lang w:eastAsia="ru-RU"/>
              </w:rPr>
              <w:t xml:space="preserve"> які прийдуть </w:t>
            </w:r>
            <w:r w:rsidRPr="001E4E9D">
              <w:rPr>
                <w:rFonts w:eastAsia="Times New Roman" w:cs="Times New Roman"/>
                <w:color w:val="000000" w:themeColor="text1"/>
                <w:sz w:val="24"/>
                <w:szCs w:val="24"/>
                <w:lang w:eastAsia="ru-RU"/>
              </w:rPr>
              <w:t xml:space="preserve">до закладу освіти </w:t>
            </w:r>
            <w:r w:rsidR="00592036">
              <w:rPr>
                <w:rFonts w:eastAsia="Times New Roman" w:cs="Times New Roman"/>
                <w:color w:val="000000" w:themeColor="text1"/>
                <w:sz w:val="24"/>
                <w:szCs w:val="24"/>
                <w:lang w:eastAsia="ru-RU"/>
              </w:rPr>
              <w:t>навчатися</w:t>
            </w:r>
          </w:p>
        </w:tc>
      </w:tr>
      <w:tr w:rsidR="00346AB7" w:rsidRPr="001E4E9D" w:rsidTr="00592036">
        <w:trPr>
          <w:trHeight w:val="660"/>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 xml:space="preserve">Проблема, на вирішення якої спрямований проєкт, </w:t>
            </w:r>
            <w:r w:rsidR="00F915A9">
              <w:rPr>
                <w:rFonts w:eastAsia="Times New Roman" w:cs="Times New Roman"/>
                <w:color w:val="000000" w:themeColor="text1"/>
                <w:sz w:val="24"/>
                <w:szCs w:val="24"/>
                <w:shd w:val="clear" w:color="auto" w:fill="FFFFFF"/>
                <w:lang w:eastAsia="ru-RU"/>
              </w:rPr>
              <w:t xml:space="preserve">- </w:t>
            </w:r>
            <w:r w:rsidRPr="001E4E9D">
              <w:rPr>
                <w:rFonts w:eastAsia="Times New Roman" w:cs="Times New Roman"/>
                <w:color w:val="000000" w:themeColor="text1"/>
                <w:sz w:val="24"/>
                <w:szCs w:val="24"/>
                <w:shd w:val="clear" w:color="auto" w:fill="FFFFFF"/>
                <w:lang w:eastAsia="ru-RU"/>
              </w:rPr>
              <w:t>приведення матеріально-технічної бази шкільної їдальні у відповідність до сучасних санітарно-гігієнічних вимог організації харчування здобувачів освіти. Їдальня посідає одне з найважливіших місць серед приміщень школи. Якісна їжа, естетика та раціональність дизайну зали споживання їжі позитивно впливає як на підвищення апетиту, покращення настрою школярів, так і на відновлення їх емоційних і фізичних сил, що збільшить учнівську працездатність під час освітнього процесу</w:t>
            </w:r>
            <w:r w:rsidR="003B4964">
              <w:rPr>
                <w:rFonts w:eastAsia="Times New Roman" w:cs="Times New Roman"/>
                <w:color w:val="000000" w:themeColor="text1"/>
                <w:sz w:val="24"/>
                <w:szCs w:val="24"/>
                <w:shd w:val="clear" w:color="auto" w:fill="FFFFFF"/>
                <w:lang w:eastAsia="ru-RU"/>
              </w:rPr>
              <w:t>.</w:t>
            </w:r>
          </w:p>
        </w:tc>
      </w:tr>
      <w:tr w:rsidR="00346AB7" w:rsidRPr="001E4E9D" w:rsidTr="00592036">
        <w:trPr>
          <w:trHeight w:val="833"/>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w:t>
            </w:r>
            <w:r>
              <w:rPr>
                <w:rFonts w:eastAsia="Times New Roman" w:cs="Times New Roman"/>
                <w:color w:val="000000" w:themeColor="text1"/>
                <w:sz w:val="24"/>
                <w:szCs w:val="24"/>
                <w:lang w:eastAsia="ru-RU"/>
              </w:rPr>
              <w:t>дено</w:t>
            </w:r>
            <w:r w:rsidR="00F915A9">
              <w:rPr>
                <w:rFonts w:eastAsia="Times New Roman" w:cs="Times New Roman"/>
                <w:color w:val="000000" w:themeColor="text1"/>
                <w:sz w:val="24"/>
                <w:szCs w:val="24"/>
                <w:lang w:eastAsia="ru-RU"/>
              </w:rPr>
              <w:t xml:space="preserve"> ремонт залу харчування.</w:t>
            </w:r>
          </w:p>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акуп</w:t>
            </w:r>
            <w:r>
              <w:rPr>
                <w:rFonts w:eastAsia="Times New Roman" w:cs="Times New Roman"/>
                <w:color w:val="000000" w:themeColor="text1"/>
                <w:sz w:val="24"/>
                <w:szCs w:val="24"/>
                <w:lang w:eastAsia="ru-RU"/>
              </w:rPr>
              <w:t xml:space="preserve">лено меблі </w:t>
            </w:r>
            <w:r w:rsidRPr="001E4E9D">
              <w:rPr>
                <w:rFonts w:eastAsia="Times New Roman" w:cs="Times New Roman"/>
                <w:color w:val="000000" w:themeColor="text1"/>
                <w:sz w:val="24"/>
                <w:szCs w:val="24"/>
                <w:lang w:eastAsia="ru-RU"/>
              </w:rPr>
              <w:t>(стол</w:t>
            </w:r>
            <w:r>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та стільці)</w:t>
            </w:r>
            <w:r>
              <w:rPr>
                <w:rFonts w:eastAsia="Times New Roman" w:cs="Times New Roman"/>
                <w:color w:val="000000" w:themeColor="text1"/>
                <w:sz w:val="24"/>
                <w:szCs w:val="24"/>
                <w:lang w:eastAsia="ru-RU"/>
              </w:rPr>
              <w:t>.</w:t>
            </w:r>
          </w:p>
          <w:p w:rsidR="00346AB7" w:rsidRPr="001E4E9D" w:rsidRDefault="00346AB7" w:rsidP="00187F7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Створено</w:t>
            </w:r>
            <w:r w:rsidRPr="001E4E9D">
              <w:rPr>
                <w:rFonts w:eastAsia="Times New Roman" w:cs="Times New Roman"/>
                <w:color w:val="000000" w:themeColor="text1"/>
                <w:sz w:val="24"/>
                <w:szCs w:val="24"/>
                <w:lang w:eastAsia="ru-RU"/>
              </w:rPr>
              <w:t xml:space="preserve"> комфортн</w:t>
            </w:r>
            <w:r>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 умов</w:t>
            </w:r>
            <w:r>
              <w:rPr>
                <w:rFonts w:eastAsia="Times New Roman" w:cs="Times New Roman"/>
                <w:color w:val="000000" w:themeColor="text1"/>
                <w:sz w:val="24"/>
                <w:szCs w:val="24"/>
                <w:lang w:eastAsia="ru-RU"/>
              </w:rPr>
              <w:t>и</w:t>
            </w:r>
            <w:r w:rsidR="003B4964">
              <w:rPr>
                <w:rFonts w:eastAsia="Times New Roman" w:cs="Times New Roman"/>
                <w:color w:val="000000" w:themeColor="text1"/>
                <w:sz w:val="24"/>
                <w:szCs w:val="24"/>
                <w:lang w:eastAsia="ru-RU"/>
              </w:rPr>
              <w:t>.</w:t>
            </w:r>
          </w:p>
        </w:tc>
      </w:tr>
      <w:tr w:rsidR="00346AB7" w:rsidRPr="001E4E9D" w:rsidTr="00592036">
        <w:trPr>
          <w:trHeight w:val="253"/>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contextualSpacing/>
              <w:jc w:val="left"/>
              <w:rPr>
                <w:rFonts w:eastAsia="Calibri" w:cs="Times New Roman"/>
                <w:color w:val="000000" w:themeColor="text1"/>
                <w:sz w:val="24"/>
                <w:szCs w:val="24"/>
              </w:rPr>
            </w:pPr>
            <w:r>
              <w:rPr>
                <w:rFonts w:eastAsia="Calibri" w:cs="Times New Roman"/>
                <w:color w:val="000000" w:themeColor="text1"/>
                <w:sz w:val="24"/>
                <w:szCs w:val="24"/>
              </w:rPr>
              <w:t>З</w:t>
            </w:r>
            <w:r w:rsidRPr="001E4E9D">
              <w:rPr>
                <w:rFonts w:eastAsia="Calibri" w:cs="Times New Roman"/>
                <w:color w:val="000000" w:themeColor="text1"/>
                <w:sz w:val="24"/>
                <w:szCs w:val="24"/>
              </w:rPr>
              <w:t>атвердження п</w:t>
            </w:r>
            <w:r>
              <w:rPr>
                <w:rFonts w:eastAsia="Calibri" w:cs="Times New Roman"/>
                <w:color w:val="000000" w:themeColor="text1"/>
                <w:sz w:val="24"/>
                <w:szCs w:val="24"/>
              </w:rPr>
              <w:t>роєкт</w:t>
            </w:r>
            <w:r w:rsidRPr="001E4E9D">
              <w:rPr>
                <w:rFonts w:eastAsia="Calibri" w:cs="Times New Roman"/>
                <w:color w:val="000000" w:themeColor="text1"/>
                <w:sz w:val="24"/>
                <w:szCs w:val="24"/>
              </w:rPr>
              <w:t xml:space="preserve">них завдань, укладення угод з партнерами, проведення тендерних процедур, підписання угод </w:t>
            </w:r>
            <w:r w:rsidR="00F915A9">
              <w:rPr>
                <w:rFonts w:eastAsia="Calibri" w:cs="Times New Roman"/>
                <w:color w:val="000000" w:themeColor="text1"/>
                <w:sz w:val="24"/>
                <w:szCs w:val="24"/>
              </w:rPr>
              <w:t>і</w:t>
            </w:r>
            <w:r w:rsidRPr="001E4E9D">
              <w:rPr>
                <w:rFonts w:eastAsia="Calibri" w:cs="Times New Roman"/>
                <w:color w:val="000000" w:themeColor="text1"/>
                <w:sz w:val="24"/>
                <w:szCs w:val="24"/>
              </w:rPr>
              <w:t>з виконавцями робіт (надавачами послуг, постачальниками), підбір дизайну столів та стільців.</w:t>
            </w:r>
          </w:p>
          <w:p w:rsidR="00346AB7" w:rsidRDefault="00346AB7" w:rsidP="00187F72">
            <w:pPr>
              <w:contextualSpacing/>
              <w:jc w:val="left"/>
              <w:rPr>
                <w:rFonts w:eastAsia="Calibri" w:cs="Times New Roman"/>
                <w:color w:val="000000" w:themeColor="text1"/>
                <w:sz w:val="24"/>
                <w:szCs w:val="24"/>
              </w:rPr>
            </w:pPr>
            <w:r>
              <w:rPr>
                <w:rFonts w:eastAsia="Calibri" w:cs="Times New Roman"/>
                <w:color w:val="000000" w:themeColor="text1"/>
                <w:sz w:val="24"/>
                <w:szCs w:val="24"/>
              </w:rPr>
              <w:t>Ремонт приміщення залу їдальні.</w:t>
            </w:r>
          </w:p>
          <w:p w:rsidR="00346AB7" w:rsidRPr="00252F0D" w:rsidRDefault="00346AB7" w:rsidP="00187F72">
            <w:pPr>
              <w:contextualSpacing/>
              <w:jc w:val="left"/>
              <w:rPr>
                <w:rFonts w:eastAsia="Calibri" w:cs="Times New Roman"/>
                <w:color w:val="000000" w:themeColor="text1"/>
                <w:sz w:val="24"/>
                <w:szCs w:val="24"/>
              </w:rPr>
            </w:pPr>
            <w:r>
              <w:rPr>
                <w:rFonts w:eastAsia="Calibri" w:cs="Times New Roman"/>
                <w:color w:val="000000" w:themeColor="text1"/>
                <w:sz w:val="24"/>
                <w:szCs w:val="24"/>
              </w:rPr>
              <w:t>Закупівля меблів</w:t>
            </w:r>
            <w:r w:rsidR="007337B8">
              <w:rPr>
                <w:rFonts w:eastAsia="Calibri" w:cs="Times New Roman"/>
                <w:color w:val="000000" w:themeColor="text1"/>
                <w:sz w:val="24"/>
                <w:szCs w:val="24"/>
              </w:rPr>
              <w:t>.</w:t>
            </w:r>
          </w:p>
          <w:p w:rsidR="00346AB7" w:rsidRPr="009B1C65" w:rsidRDefault="00346AB7" w:rsidP="007337B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резентація приміщення залу їдальні Печеніжинського ліцею, формування та подача звіту про реалізацію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w:t>
            </w:r>
            <w:r w:rsidRPr="001E4E9D">
              <w:rPr>
                <w:rFonts w:eastAsia="Times New Roman" w:cs="Times New Roman"/>
                <w:color w:val="000000" w:themeColor="text1"/>
                <w:sz w:val="24"/>
                <w:szCs w:val="24"/>
                <w:lang w:eastAsia="ru-RU"/>
              </w:rPr>
              <w:lastRenderedPageBreak/>
              <w:t>Розміщення інформації про результати п</w:t>
            </w:r>
            <w:r>
              <w:rPr>
                <w:rFonts w:eastAsia="Times New Roman" w:cs="Times New Roman"/>
                <w:color w:val="000000" w:themeColor="text1"/>
                <w:sz w:val="24"/>
                <w:szCs w:val="24"/>
                <w:lang w:eastAsia="ru-RU"/>
              </w:rPr>
              <w:t>роєкт</w:t>
            </w:r>
            <w:r w:rsidR="007337B8">
              <w:rPr>
                <w:rFonts w:eastAsia="Times New Roman" w:cs="Times New Roman"/>
                <w:color w:val="000000" w:themeColor="text1"/>
                <w:sz w:val="24"/>
                <w:szCs w:val="24"/>
                <w:lang w:eastAsia="ru-RU"/>
              </w:rPr>
              <w:t>у на офіційних сайтах</w:t>
            </w:r>
            <w:r w:rsidRPr="001E4E9D">
              <w:rPr>
                <w:rFonts w:eastAsia="Times New Roman" w:cs="Times New Roman"/>
                <w:color w:val="000000" w:themeColor="text1"/>
                <w:sz w:val="24"/>
                <w:szCs w:val="24"/>
                <w:lang w:eastAsia="ru-RU"/>
              </w:rPr>
              <w:t xml:space="preserve"> </w:t>
            </w:r>
            <w:r w:rsidR="007337B8">
              <w:rPr>
                <w:rFonts w:eastAsia="Times New Roman" w:cs="Times New Roman"/>
                <w:color w:val="000000" w:themeColor="text1"/>
                <w:sz w:val="24"/>
                <w:szCs w:val="24"/>
                <w:lang w:eastAsia="ru-RU"/>
              </w:rPr>
              <w:t>Печеніжинської селищної ради та</w:t>
            </w:r>
            <w:r w:rsidRPr="001E4E9D">
              <w:rPr>
                <w:rFonts w:eastAsia="Times New Roman" w:cs="Times New Roman"/>
                <w:color w:val="000000" w:themeColor="text1"/>
                <w:sz w:val="24"/>
                <w:szCs w:val="24"/>
                <w:lang w:eastAsia="ru-RU"/>
              </w:rPr>
              <w:t xml:space="preserve"> Печеніжинського </w:t>
            </w:r>
            <w:r>
              <w:rPr>
                <w:rFonts w:eastAsia="Times New Roman" w:cs="Times New Roman"/>
                <w:color w:val="000000" w:themeColor="text1"/>
                <w:sz w:val="24"/>
                <w:szCs w:val="24"/>
                <w:lang w:eastAsia="ru-RU"/>
              </w:rPr>
              <w:t>ліцею</w:t>
            </w:r>
            <w:r w:rsidR="009B1C65">
              <w:rPr>
                <w:rFonts w:eastAsia="Times New Roman" w:cs="Times New Roman"/>
                <w:color w:val="000000" w:themeColor="text1"/>
                <w:sz w:val="24"/>
                <w:szCs w:val="24"/>
                <w:lang w:eastAsia="ru-RU"/>
              </w:rPr>
              <w:t>.</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202</w:t>
            </w:r>
            <w:r>
              <w:rPr>
                <w:rFonts w:eastAsia="Times New Roman" w:cs="Times New Roman"/>
                <w:color w:val="000000" w:themeColor="text1"/>
                <w:sz w:val="24"/>
                <w:szCs w:val="24"/>
                <w:lang w:eastAsia="ru-RU"/>
              </w:rPr>
              <w:t xml:space="preserve">1 </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F70C65"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130,0</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val="en-US"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val="en-US"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0A6A0D" w:rsidRDefault="00346AB7" w:rsidP="00187F72">
            <w:pPr>
              <w:jc w:val="left"/>
              <w:rPr>
                <w:rFonts w:eastAsia="Times New Roman" w:cs="Times New Roman"/>
                <w:color w:val="000000" w:themeColor="text1"/>
                <w:sz w:val="24"/>
                <w:szCs w:val="24"/>
                <w:lang w:eastAsia="ru-RU"/>
              </w:rPr>
            </w:pPr>
            <w:r w:rsidRPr="000A6A0D">
              <w:rPr>
                <w:rFonts w:eastAsia="Times New Roman" w:cs="Times New Roman"/>
                <w:color w:val="000000" w:themeColor="text1"/>
                <w:sz w:val="24"/>
                <w:szCs w:val="24"/>
                <w:lang w:eastAsia="ru-RU"/>
              </w:rPr>
              <w:t>державний бюджет</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0A6A0D" w:rsidRDefault="00346AB7" w:rsidP="00187F72">
            <w:pPr>
              <w:jc w:val="left"/>
              <w:rPr>
                <w:rFonts w:eastAsia="Times New Roman" w:cs="Times New Roman"/>
                <w:color w:val="000000" w:themeColor="text1"/>
                <w:sz w:val="24"/>
                <w:szCs w:val="24"/>
                <w:lang w:eastAsia="ru-RU"/>
              </w:rPr>
            </w:pPr>
            <w:r w:rsidRPr="000A6A0D">
              <w:rPr>
                <w:rFonts w:eastAsia="Times New Roman" w:cs="Times New Roman"/>
                <w:color w:val="000000" w:themeColor="text1"/>
                <w:sz w:val="24"/>
                <w:szCs w:val="24"/>
                <w:lang w:eastAsia="ru-RU"/>
              </w:rPr>
              <w:t>обласний бюджет</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0A6A0D" w:rsidRDefault="00346AB7" w:rsidP="00187F72">
            <w:pPr>
              <w:jc w:val="left"/>
              <w:rPr>
                <w:rFonts w:eastAsia="Times New Roman" w:cs="Times New Roman"/>
                <w:color w:val="000000" w:themeColor="text1"/>
                <w:sz w:val="24"/>
                <w:szCs w:val="24"/>
                <w:lang w:eastAsia="ru-RU"/>
              </w:rPr>
            </w:pPr>
            <w:r w:rsidRPr="000A6A0D">
              <w:rPr>
                <w:rFonts w:eastAsia="Times New Roman" w:cs="Times New Roman"/>
                <w:color w:val="000000" w:themeColor="text1"/>
                <w:sz w:val="24"/>
                <w:szCs w:val="24"/>
                <w:lang w:eastAsia="ru-RU"/>
              </w:rPr>
              <w:t>бюджет громади</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0A6A0D" w:rsidRDefault="00346AB7" w:rsidP="00187F72">
            <w:pPr>
              <w:jc w:val="left"/>
              <w:rPr>
                <w:rFonts w:eastAsia="Times New Roman" w:cs="Times New Roman"/>
                <w:color w:val="000000" w:themeColor="text1"/>
                <w:sz w:val="24"/>
                <w:szCs w:val="24"/>
                <w:lang w:eastAsia="ru-RU"/>
              </w:rPr>
            </w:pPr>
            <w:r w:rsidRPr="000A6A0D">
              <w:rPr>
                <w:rFonts w:eastAsia="Times New Roman" w:cs="Times New Roman"/>
                <w:color w:val="000000" w:themeColor="text1"/>
                <w:sz w:val="24"/>
                <w:szCs w:val="24"/>
                <w:lang w:eastAsia="ru-RU"/>
              </w:rPr>
              <w:t>власні кошти</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40,0 </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40,0 </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0A6A0D" w:rsidRDefault="00346AB7" w:rsidP="00187F72">
            <w:pPr>
              <w:jc w:val="left"/>
              <w:rPr>
                <w:rFonts w:eastAsia="Times New Roman" w:cs="Times New Roman"/>
                <w:color w:val="000000" w:themeColor="text1"/>
                <w:sz w:val="24"/>
                <w:szCs w:val="24"/>
                <w:lang w:eastAsia="ru-RU"/>
              </w:rPr>
            </w:pPr>
            <w:r w:rsidRPr="000A6A0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90,0 </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90,0 </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814502" w:rsidRDefault="00814502"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Печеніжинський ліцей</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i/>
                <w:color w:val="000000" w:themeColor="text1"/>
                <w:sz w:val="24"/>
                <w:szCs w:val="24"/>
                <w:lang w:eastAsia="ru-RU"/>
              </w:rPr>
            </w:pPr>
          </w:p>
        </w:tc>
      </w:tr>
    </w:tbl>
    <w:p w:rsidR="00F6076E" w:rsidRPr="001E4E9D" w:rsidRDefault="00F6076E" w:rsidP="001E4E9D">
      <w:pPr>
        <w:jc w:val="left"/>
        <w:rPr>
          <w:rFonts w:cs="Times New Roman"/>
          <w:color w:val="000000" w:themeColor="text1"/>
          <w:sz w:val="24"/>
          <w:szCs w:val="24"/>
        </w:rPr>
      </w:pPr>
    </w:p>
    <w:p w:rsidR="0039065E" w:rsidRDefault="00F6076E" w:rsidP="00770A2B">
      <w:pPr>
        <w:ind w:firstLine="708"/>
        <w:jc w:val="left"/>
        <w:rPr>
          <w:rFonts w:cs="Times New Roman"/>
          <w:color w:val="000000" w:themeColor="text1"/>
          <w:sz w:val="24"/>
          <w:szCs w:val="24"/>
        </w:rPr>
      </w:pPr>
      <w:r w:rsidRPr="001E4E9D">
        <w:rPr>
          <w:rFonts w:cs="Times New Roman"/>
          <w:color w:val="000000" w:themeColor="text1"/>
          <w:sz w:val="24"/>
          <w:szCs w:val="24"/>
        </w:rPr>
        <w:t>3.16.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68"/>
        <w:gridCol w:w="3967"/>
        <w:gridCol w:w="1235"/>
        <w:gridCol w:w="1011"/>
        <w:gridCol w:w="1011"/>
        <w:gridCol w:w="1451"/>
      </w:tblGrid>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Гой Оксана Степанівна</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0982553239</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goj-01@meta.ua</w:t>
            </w:r>
          </w:p>
        </w:tc>
      </w:tr>
      <w:tr w:rsidR="00346AB7" w:rsidRPr="001E4E9D" w:rsidTr="00592036">
        <w:trPr>
          <w:trHeight w:val="55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сприятливого освітнього середовища для учнів Жалиборівської гімназії</w:t>
            </w:r>
          </w:p>
        </w:tc>
      </w:tr>
      <w:tr w:rsidR="00346AB7" w:rsidRPr="001E4E9D" w:rsidTr="00592036">
        <w:trPr>
          <w:trHeight w:val="78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3D3A8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Жалиборівська гімназія</w:t>
            </w:r>
            <w:r w:rsidR="003D3A83">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ГО </w:t>
            </w:r>
            <w:r w:rsidR="003D3A83">
              <w:rPr>
                <w:rFonts w:eastAsia="Times New Roman" w:cs="Times New Roman"/>
                <w:color w:val="000000" w:themeColor="text1"/>
                <w:sz w:val="24"/>
                <w:szCs w:val="24"/>
                <w:lang w:eastAsia="ru-RU"/>
              </w:rPr>
              <w:t>«Відродження Галичини»</w:t>
            </w:r>
          </w:p>
        </w:tc>
      </w:tr>
      <w:tr w:rsidR="00346AB7" w:rsidRPr="001E4E9D" w:rsidTr="00592036">
        <w:trPr>
          <w:trHeight w:val="49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будівництво,</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реконструкція та покращення матеріально-технічної бази закладів освіти</w:t>
            </w:r>
            <w:r w:rsidR="00093992">
              <w:rPr>
                <w:rFonts w:eastAsia="Times New Roman" w:cs="Times New Roman"/>
                <w:color w:val="000000" w:themeColor="text1"/>
                <w:sz w:val="24"/>
                <w:szCs w:val="24"/>
                <w:lang w:eastAsia="ru-RU"/>
              </w:rPr>
              <w:t>.</w:t>
            </w:r>
          </w:p>
        </w:tc>
      </w:tr>
      <w:tr w:rsidR="00346AB7" w:rsidRPr="001E4E9D" w:rsidTr="00592036">
        <w:trPr>
          <w:trHeight w:val="102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Створити сприятливе</w:t>
            </w:r>
            <w:r w:rsidR="00634758">
              <w:rPr>
                <w:rFonts w:eastAsia="Times New Roman" w:cs="Times New Roman"/>
                <w:color w:val="000000" w:themeColor="text1"/>
                <w:sz w:val="24"/>
                <w:szCs w:val="24"/>
                <w:lang w:eastAsia="ru-RU"/>
              </w:rPr>
              <w:t xml:space="preserve"> освітнє середовище для учнів, у</w:t>
            </w:r>
            <w:r w:rsidRPr="00A83103">
              <w:rPr>
                <w:rFonts w:eastAsia="Times New Roman" w:cs="Times New Roman"/>
                <w:color w:val="000000" w:themeColor="text1"/>
                <w:sz w:val="24"/>
                <w:szCs w:val="24"/>
                <w:lang w:eastAsia="ru-RU"/>
              </w:rPr>
              <w:t>чителів Жалиборівської гімназії.</w:t>
            </w:r>
            <w:r>
              <w:rPr>
                <w:rFonts w:eastAsia="Times New Roman" w:cs="Times New Roman"/>
                <w:color w:val="000000" w:themeColor="text1"/>
                <w:sz w:val="24"/>
                <w:szCs w:val="24"/>
                <w:lang w:eastAsia="ru-RU"/>
              </w:rPr>
              <w:t xml:space="preserve"> </w:t>
            </w:r>
            <w:r w:rsidRPr="00A83103">
              <w:rPr>
                <w:rFonts w:eastAsia="Times New Roman" w:cs="Times New Roman"/>
                <w:color w:val="000000" w:themeColor="text1"/>
                <w:sz w:val="24"/>
                <w:szCs w:val="24"/>
                <w:lang w:eastAsia="ru-RU"/>
              </w:rPr>
              <w:t xml:space="preserve">Покращити надання освітніх послуг </w:t>
            </w:r>
            <w:r>
              <w:rPr>
                <w:rFonts w:eastAsia="Times New Roman" w:cs="Times New Roman"/>
                <w:color w:val="000000" w:themeColor="text1"/>
                <w:sz w:val="24"/>
                <w:szCs w:val="24"/>
                <w:lang w:eastAsia="ru-RU"/>
              </w:rPr>
              <w:t>в умовах дистанційного навчання</w:t>
            </w:r>
            <w:r w:rsidR="000F3457">
              <w:rPr>
                <w:rFonts w:eastAsia="Times New Roman" w:cs="Times New Roman"/>
                <w:color w:val="000000" w:themeColor="text1"/>
                <w:sz w:val="24"/>
                <w:szCs w:val="24"/>
                <w:lang w:eastAsia="ru-RU"/>
              </w:rPr>
              <w:t xml:space="preserve">, що є </w:t>
            </w:r>
            <w:r w:rsidRPr="00A83103">
              <w:rPr>
                <w:rFonts w:eastAsia="Times New Roman" w:cs="Times New Roman"/>
                <w:color w:val="000000" w:themeColor="text1"/>
                <w:sz w:val="24"/>
                <w:szCs w:val="24"/>
                <w:lang w:eastAsia="ru-RU"/>
              </w:rPr>
              <w:t>необхідним в умовах пандемії.</w:t>
            </w:r>
          </w:p>
        </w:tc>
      </w:tr>
      <w:tr w:rsidR="00346AB7" w:rsidRPr="001E4E9D" w:rsidTr="00592036">
        <w:trPr>
          <w:trHeight w:val="68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0F3457">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Проєкт матиме вплив на учнів</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000F3457">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чителів та батьків сіл Жалибори,</w:t>
            </w:r>
            <w:r>
              <w:rPr>
                <w:rFonts w:eastAsia="Times New Roman" w:cs="Times New Roman"/>
                <w:color w:val="000000" w:themeColor="text1"/>
                <w:sz w:val="24"/>
                <w:szCs w:val="24"/>
                <w:lang w:eastAsia="ru-RU"/>
              </w:rPr>
              <w:t xml:space="preserve"> Поділля</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Курів</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Кінашів</w:t>
            </w:r>
            <w:r>
              <w:rPr>
                <w:rFonts w:eastAsia="Times New Roman" w:cs="Times New Roman"/>
                <w:color w:val="000000" w:themeColor="text1"/>
                <w:sz w:val="24"/>
                <w:szCs w:val="24"/>
                <w:lang w:eastAsia="ru-RU"/>
              </w:rPr>
              <w:t>, Нараївка, Діброва</w:t>
            </w:r>
            <w:r w:rsidR="000F3457">
              <w:rPr>
                <w:rFonts w:eastAsia="Times New Roman" w:cs="Times New Roman"/>
                <w:color w:val="000000" w:themeColor="text1"/>
                <w:sz w:val="24"/>
                <w:szCs w:val="24"/>
                <w:lang w:eastAsia="ru-RU"/>
              </w:rPr>
              <w:t>.</w:t>
            </w:r>
          </w:p>
        </w:tc>
      </w:tr>
      <w:tr w:rsidR="00346AB7" w:rsidRPr="001E4E9D" w:rsidTr="00592036">
        <w:trPr>
          <w:trHeight w:val="395"/>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634758" w:rsidP="0063475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Учні, </w:t>
            </w:r>
            <w:r w:rsidR="00346AB7">
              <w:rPr>
                <w:rFonts w:eastAsia="Times New Roman" w:cs="Times New Roman"/>
                <w:color w:val="000000" w:themeColor="text1"/>
                <w:sz w:val="24"/>
                <w:szCs w:val="24"/>
                <w:lang w:eastAsia="ru-RU"/>
              </w:rPr>
              <w:t>в</w:t>
            </w:r>
            <w:r w:rsidR="00346AB7" w:rsidRPr="001E4E9D">
              <w:rPr>
                <w:rFonts w:eastAsia="Times New Roman" w:cs="Times New Roman"/>
                <w:color w:val="000000" w:themeColor="text1"/>
                <w:sz w:val="24"/>
                <w:szCs w:val="24"/>
                <w:lang w:eastAsia="ru-RU"/>
              </w:rPr>
              <w:t>чите</w:t>
            </w:r>
            <w:r w:rsidR="00346AB7">
              <w:rPr>
                <w:rFonts w:eastAsia="Times New Roman" w:cs="Times New Roman"/>
                <w:color w:val="000000" w:themeColor="text1"/>
                <w:sz w:val="24"/>
                <w:szCs w:val="24"/>
                <w:lang w:eastAsia="ru-RU"/>
              </w:rPr>
              <w:t>лі та працівники гімназії, батьки,</w:t>
            </w:r>
            <w:r w:rsidR="00346AB7" w:rsidRPr="001E4E9D">
              <w:rPr>
                <w:rFonts w:eastAsia="Times New Roman" w:cs="Times New Roman"/>
                <w:color w:val="000000" w:themeColor="text1"/>
                <w:sz w:val="24"/>
                <w:szCs w:val="24"/>
                <w:lang w:eastAsia="ru-RU"/>
              </w:rPr>
              <w:t xml:space="preserve"> </w:t>
            </w:r>
            <w:r w:rsidR="00346AB7">
              <w:rPr>
                <w:rFonts w:eastAsia="Times New Roman" w:cs="Times New Roman"/>
                <w:color w:val="000000" w:themeColor="text1"/>
                <w:sz w:val="24"/>
                <w:szCs w:val="24"/>
                <w:lang w:eastAsia="ru-RU"/>
              </w:rPr>
              <w:t>в</w:t>
            </w:r>
            <w:r w:rsidR="00346AB7" w:rsidRPr="001E4E9D">
              <w:rPr>
                <w:rFonts w:eastAsia="Times New Roman" w:cs="Times New Roman"/>
                <w:color w:val="000000" w:themeColor="text1"/>
                <w:sz w:val="24"/>
                <w:szCs w:val="24"/>
                <w:lang w:eastAsia="ru-RU"/>
              </w:rPr>
              <w:t xml:space="preserve">ихователі та вихованці ДНЗ </w:t>
            </w:r>
            <w:r>
              <w:rPr>
                <w:rFonts w:eastAsia="Times New Roman" w:cs="Times New Roman"/>
                <w:color w:val="000000" w:themeColor="text1"/>
                <w:sz w:val="24"/>
                <w:szCs w:val="24"/>
                <w:lang w:eastAsia="ru-RU"/>
              </w:rPr>
              <w:t>«Сонечко»</w:t>
            </w:r>
          </w:p>
        </w:tc>
      </w:tr>
      <w:tr w:rsidR="00346AB7" w:rsidRPr="00A83103" w:rsidTr="00592036">
        <w:trPr>
          <w:trHeight w:val="660"/>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A83103" w:rsidRDefault="00346AB7" w:rsidP="0063475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 зв’язку із </w:t>
            </w:r>
            <w:r w:rsidRPr="00A83103">
              <w:rPr>
                <w:rFonts w:eastAsia="Times New Roman" w:cs="Times New Roman"/>
                <w:color w:val="000000" w:themeColor="text1"/>
                <w:sz w:val="24"/>
                <w:szCs w:val="24"/>
                <w:lang w:eastAsia="ru-RU"/>
              </w:rPr>
              <w:t xml:space="preserve">пандемією </w:t>
            </w:r>
            <w:r w:rsidR="00634758">
              <w:rPr>
                <w:rFonts w:eastAsia="Times New Roman" w:cs="Times New Roman"/>
                <w:color w:val="000000" w:themeColor="text1"/>
                <w:sz w:val="24"/>
                <w:szCs w:val="24"/>
                <w:lang w:val="en-US" w:eastAsia="ru-RU"/>
              </w:rPr>
              <w:t>COVID</w:t>
            </w:r>
            <w:r>
              <w:rPr>
                <w:rFonts w:eastAsia="Times New Roman" w:cs="Times New Roman"/>
                <w:color w:val="000000" w:themeColor="text1"/>
                <w:sz w:val="24"/>
                <w:szCs w:val="24"/>
                <w:lang w:eastAsia="ru-RU"/>
              </w:rPr>
              <w:t>-</w:t>
            </w:r>
            <w:r w:rsidRPr="00A83103">
              <w:rPr>
                <w:rFonts w:eastAsia="Times New Roman" w:cs="Times New Roman"/>
                <w:color w:val="000000" w:themeColor="text1"/>
                <w:sz w:val="24"/>
                <w:szCs w:val="24"/>
                <w:lang w:val="en-US" w:eastAsia="ru-RU"/>
              </w:rPr>
              <w:t xml:space="preserve">19 </w:t>
            </w:r>
            <w:r w:rsidR="00634758">
              <w:rPr>
                <w:rFonts w:eastAsia="Times New Roman" w:cs="Times New Roman"/>
                <w:color w:val="000000" w:themeColor="text1"/>
                <w:sz w:val="24"/>
                <w:szCs w:val="24"/>
                <w:lang w:eastAsia="ru-RU"/>
              </w:rPr>
              <w:t>у</w:t>
            </w:r>
            <w:r w:rsidRPr="00A83103">
              <w:rPr>
                <w:rFonts w:eastAsia="Times New Roman" w:cs="Times New Roman"/>
                <w:color w:val="000000" w:themeColor="text1"/>
                <w:sz w:val="24"/>
                <w:szCs w:val="24"/>
                <w:lang w:eastAsia="ru-RU"/>
              </w:rPr>
              <w:t xml:space="preserve">продовж останніх двох навчальних років учні та </w:t>
            </w:r>
            <w:r w:rsidRPr="00A83103">
              <w:rPr>
                <w:rFonts w:eastAsia="Times New Roman" w:cs="Times New Roman"/>
                <w:color w:val="000000" w:themeColor="text1"/>
                <w:sz w:val="24"/>
                <w:szCs w:val="24"/>
                <w:lang w:eastAsia="ru-RU"/>
              </w:rPr>
              <w:lastRenderedPageBreak/>
              <w:t>вчителі змушені були неодноразово переходити на дистанційну форму навчання.</w:t>
            </w:r>
            <w:r>
              <w:rPr>
                <w:rFonts w:eastAsia="Times New Roman" w:cs="Times New Roman"/>
                <w:color w:val="000000" w:themeColor="text1"/>
                <w:sz w:val="24"/>
                <w:szCs w:val="24"/>
                <w:lang w:eastAsia="ru-RU"/>
              </w:rPr>
              <w:t xml:space="preserve"> </w:t>
            </w:r>
            <w:r w:rsidRPr="00A83103">
              <w:rPr>
                <w:rFonts w:eastAsia="Times New Roman" w:cs="Times New Roman"/>
                <w:color w:val="000000" w:themeColor="text1"/>
                <w:sz w:val="24"/>
                <w:szCs w:val="24"/>
                <w:lang w:eastAsia="ru-RU"/>
              </w:rPr>
              <w:t xml:space="preserve">Для якісного дистанційного навчання бракувало технічних засобів, відповідного сучасного обладнання, </w:t>
            </w:r>
            <w:r w:rsidR="00634758">
              <w:rPr>
                <w:rFonts w:eastAsia="Times New Roman" w:cs="Times New Roman"/>
                <w:color w:val="000000" w:themeColor="text1"/>
                <w:sz w:val="24"/>
                <w:szCs w:val="24"/>
                <w:lang w:eastAsia="ru-RU"/>
              </w:rPr>
              <w:t xml:space="preserve">була </w:t>
            </w:r>
            <w:r w:rsidRPr="00A83103">
              <w:rPr>
                <w:rFonts w:eastAsia="Times New Roman" w:cs="Times New Roman"/>
                <w:color w:val="000000" w:themeColor="text1"/>
                <w:sz w:val="24"/>
                <w:szCs w:val="24"/>
                <w:lang w:eastAsia="ru-RU"/>
              </w:rPr>
              <w:t>слаб</w:t>
            </w:r>
            <w:r>
              <w:rPr>
                <w:rFonts w:eastAsia="Times New Roman" w:cs="Times New Roman"/>
                <w:color w:val="000000" w:themeColor="text1"/>
                <w:sz w:val="24"/>
                <w:szCs w:val="24"/>
                <w:lang w:eastAsia="ru-RU"/>
              </w:rPr>
              <w:t>к</w:t>
            </w:r>
            <w:r w:rsidR="00634758">
              <w:rPr>
                <w:rFonts w:eastAsia="Times New Roman" w:cs="Times New Roman"/>
                <w:color w:val="000000" w:themeColor="text1"/>
                <w:sz w:val="24"/>
                <w:szCs w:val="24"/>
                <w:lang w:eastAsia="ru-RU"/>
              </w:rPr>
              <w:t>ою</w:t>
            </w:r>
            <w:r w:rsidRPr="00A83103">
              <w:rPr>
                <w:rFonts w:eastAsia="Times New Roman" w:cs="Times New Roman"/>
                <w:color w:val="000000" w:themeColor="text1"/>
                <w:sz w:val="24"/>
                <w:szCs w:val="24"/>
                <w:lang w:eastAsia="ru-RU"/>
              </w:rPr>
              <w:t xml:space="preserve"> мережа подачі інтернету.</w:t>
            </w:r>
            <w:r>
              <w:rPr>
                <w:rFonts w:eastAsia="Times New Roman" w:cs="Times New Roman"/>
                <w:color w:val="000000" w:themeColor="text1"/>
                <w:sz w:val="24"/>
                <w:szCs w:val="24"/>
                <w:lang w:eastAsia="ru-RU"/>
              </w:rPr>
              <w:t xml:space="preserve"> </w:t>
            </w:r>
            <w:r w:rsidRPr="00A83103">
              <w:rPr>
                <w:rFonts w:eastAsia="Times New Roman" w:cs="Times New Roman"/>
                <w:color w:val="000000" w:themeColor="text1"/>
                <w:sz w:val="24"/>
                <w:szCs w:val="24"/>
                <w:lang w:eastAsia="ru-RU"/>
              </w:rPr>
              <w:t xml:space="preserve">Тому при успішній реалізації </w:t>
            </w:r>
            <w:r>
              <w:rPr>
                <w:rFonts w:eastAsia="Times New Roman" w:cs="Times New Roman"/>
                <w:color w:val="000000" w:themeColor="text1"/>
                <w:sz w:val="24"/>
                <w:szCs w:val="24"/>
                <w:lang w:eastAsia="ru-RU"/>
              </w:rPr>
              <w:t>цього проє</w:t>
            </w:r>
            <w:r w:rsidRPr="00A83103">
              <w:rPr>
                <w:rFonts w:eastAsia="Times New Roman" w:cs="Times New Roman"/>
                <w:color w:val="000000" w:themeColor="text1"/>
                <w:sz w:val="24"/>
                <w:szCs w:val="24"/>
                <w:lang w:eastAsia="ru-RU"/>
              </w:rPr>
              <w:t xml:space="preserve">кту планується суттєво покращити вищевказані фактори та мати можливість </w:t>
            </w:r>
            <w:r w:rsidR="00634758">
              <w:rPr>
                <w:rFonts w:eastAsia="Times New Roman" w:cs="Times New Roman"/>
                <w:color w:val="000000" w:themeColor="text1"/>
                <w:sz w:val="24"/>
                <w:szCs w:val="24"/>
                <w:lang w:eastAsia="ru-RU"/>
              </w:rPr>
              <w:t>у</w:t>
            </w:r>
            <w:r w:rsidRPr="00A83103">
              <w:rPr>
                <w:rFonts w:eastAsia="Times New Roman" w:cs="Times New Roman"/>
                <w:color w:val="000000" w:themeColor="text1"/>
                <w:sz w:val="24"/>
                <w:szCs w:val="24"/>
                <w:lang w:eastAsia="ru-RU"/>
              </w:rPr>
              <w:t xml:space="preserve"> будь-який час переходити на дистанційну фор</w:t>
            </w:r>
            <w:r>
              <w:rPr>
                <w:rFonts w:eastAsia="Times New Roman" w:cs="Times New Roman"/>
                <w:color w:val="000000" w:themeColor="text1"/>
                <w:sz w:val="24"/>
                <w:szCs w:val="24"/>
                <w:lang w:eastAsia="ru-RU"/>
              </w:rPr>
              <w:t>му навчання, що дозволить учням</w:t>
            </w:r>
            <w:r w:rsidRPr="00A83103">
              <w:rPr>
                <w:rFonts w:eastAsia="Times New Roman" w:cs="Times New Roman"/>
                <w:color w:val="000000" w:themeColor="text1"/>
                <w:sz w:val="24"/>
                <w:szCs w:val="24"/>
                <w:lang w:eastAsia="ru-RU"/>
              </w:rPr>
              <w:t>, учителям</w:t>
            </w:r>
            <w:r w:rsidR="00634758">
              <w:rPr>
                <w:rFonts w:eastAsia="Times New Roman" w:cs="Times New Roman"/>
                <w:color w:val="000000" w:themeColor="text1"/>
                <w:sz w:val="24"/>
                <w:szCs w:val="24"/>
                <w:lang w:eastAsia="ru-RU"/>
              </w:rPr>
              <w:t xml:space="preserve"> та</w:t>
            </w:r>
            <w:r w:rsidRPr="00A83103">
              <w:rPr>
                <w:rFonts w:eastAsia="Times New Roman" w:cs="Times New Roman"/>
                <w:color w:val="000000" w:themeColor="text1"/>
                <w:sz w:val="24"/>
                <w:szCs w:val="24"/>
                <w:lang w:eastAsia="ru-RU"/>
              </w:rPr>
              <w:t xml:space="preserve"> вихователям ізолювув</w:t>
            </w:r>
            <w:r>
              <w:rPr>
                <w:rFonts w:eastAsia="Times New Roman" w:cs="Times New Roman"/>
                <w:color w:val="000000" w:themeColor="text1"/>
                <w:sz w:val="24"/>
                <w:szCs w:val="24"/>
                <w:lang w:eastAsia="ru-RU"/>
              </w:rPr>
              <w:t>атись при новому спалаху вірусу</w:t>
            </w:r>
            <w:r w:rsidR="00634758">
              <w:rPr>
                <w:rFonts w:eastAsia="Times New Roman" w:cs="Times New Roman"/>
                <w:color w:val="000000" w:themeColor="text1"/>
                <w:sz w:val="24"/>
                <w:szCs w:val="24"/>
                <w:lang w:eastAsia="ru-RU"/>
              </w:rPr>
              <w:t>.</w:t>
            </w:r>
          </w:p>
        </w:tc>
      </w:tr>
      <w:tr w:rsidR="00346AB7" w:rsidRPr="00A83103" w:rsidTr="00592036">
        <w:trPr>
          <w:trHeight w:val="1575"/>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Закуплено </w:t>
            </w:r>
            <w:r w:rsidRPr="00A83103">
              <w:rPr>
                <w:rFonts w:eastAsia="Times New Roman" w:cs="Times New Roman"/>
                <w:color w:val="000000" w:themeColor="text1"/>
                <w:sz w:val="24"/>
                <w:szCs w:val="24"/>
                <w:lang w:eastAsia="ru-RU"/>
              </w:rPr>
              <w:t>необхідне обладнання для покращення інтернет</w:t>
            </w:r>
            <w:r>
              <w:rPr>
                <w:rFonts w:eastAsia="Times New Roman" w:cs="Times New Roman"/>
                <w:color w:val="000000" w:themeColor="text1"/>
                <w:sz w:val="24"/>
                <w:szCs w:val="24"/>
                <w:lang w:eastAsia="ru-RU"/>
              </w:rPr>
              <w:t xml:space="preserve"> </w:t>
            </w:r>
            <w:r w:rsidRPr="00A83103">
              <w:rPr>
                <w:rFonts w:eastAsia="Times New Roman" w:cs="Times New Roman"/>
                <w:color w:val="000000" w:themeColor="text1"/>
                <w:sz w:val="24"/>
                <w:szCs w:val="24"/>
                <w:lang w:eastAsia="ru-RU"/>
              </w:rPr>
              <w:t>мережі.</w:t>
            </w:r>
          </w:p>
          <w:p w:rsidR="00346AB7"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Закуп</w:t>
            </w:r>
            <w:r>
              <w:rPr>
                <w:rFonts w:eastAsia="Times New Roman" w:cs="Times New Roman"/>
                <w:color w:val="000000" w:themeColor="text1"/>
                <w:sz w:val="24"/>
                <w:szCs w:val="24"/>
                <w:lang w:eastAsia="ru-RU"/>
              </w:rPr>
              <w:t xml:space="preserve">лено </w:t>
            </w:r>
            <w:r w:rsidRPr="00A83103">
              <w:rPr>
                <w:rFonts w:eastAsia="Times New Roman" w:cs="Times New Roman"/>
                <w:color w:val="000000" w:themeColor="text1"/>
                <w:sz w:val="24"/>
                <w:szCs w:val="24"/>
                <w:lang w:eastAsia="ru-RU"/>
              </w:rPr>
              <w:t>вчителям, вихователям сучасні гаджети для можливості їх використання у навчальному процесі.</w:t>
            </w:r>
          </w:p>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Закуп</w:t>
            </w:r>
            <w:r>
              <w:rPr>
                <w:rFonts w:eastAsia="Times New Roman" w:cs="Times New Roman"/>
                <w:color w:val="000000" w:themeColor="text1"/>
                <w:sz w:val="24"/>
                <w:szCs w:val="24"/>
                <w:lang w:eastAsia="ru-RU"/>
              </w:rPr>
              <w:t>лено планшети для учнів.</w:t>
            </w:r>
          </w:p>
          <w:p w:rsidR="00346AB7" w:rsidRDefault="00C56B74"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346AB7" w:rsidRPr="00A83103">
              <w:rPr>
                <w:rFonts w:eastAsia="Times New Roman" w:cs="Times New Roman"/>
                <w:color w:val="000000" w:themeColor="text1"/>
                <w:sz w:val="24"/>
                <w:szCs w:val="24"/>
                <w:lang w:eastAsia="ru-RU"/>
              </w:rPr>
              <w:t>станов</w:t>
            </w:r>
            <w:r w:rsidR="00346AB7">
              <w:rPr>
                <w:rFonts w:eastAsia="Times New Roman" w:cs="Times New Roman"/>
                <w:color w:val="000000" w:themeColor="text1"/>
                <w:sz w:val="24"/>
                <w:szCs w:val="24"/>
                <w:lang w:eastAsia="ru-RU"/>
              </w:rPr>
              <w:t>лено</w:t>
            </w:r>
            <w:r>
              <w:rPr>
                <w:rFonts w:eastAsia="Times New Roman" w:cs="Times New Roman"/>
                <w:color w:val="000000" w:themeColor="text1"/>
                <w:sz w:val="24"/>
                <w:szCs w:val="24"/>
                <w:lang w:eastAsia="ru-RU"/>
              </w:rPr>
              <w:t xml:space="preserve"> необхідне програмне забез</w:t>
            </w:r>
            <w:r w:rsidR="00346AB7" w:rsidRPr="00A83103">
              <w:rPr>
                <w:rFonts w:eastAsia="Times New Roman" w:cs="Times New Roman"/>
                <w:color w:val="000000" w:themeColor="text1"/>
                <w:sz w:val="24"/>
                <w:szCs w:val="24"/>
                <w:lang w:eastAsia="ru-RU"/>
              </w:rPr>
              <w:t>печення.</w:t>
            </w:r>
          </w:p>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Прове</w:t>
            </w:r>
            <w:r>
              <w:rPr>
                <w:rFonts w:eastAsia="Times New Roman" w:cs="Times New Roman"/>
                <w:color w:val="000000" w:themeColor="text1"/>
                <w:sz w:val="24"/>
                <w:szCs w:val="24"/>
                <w:lang w:eastAsia="ru-RU"/>
              </w:rPr>
              <w:t>дено</w:t>
            </w:r>
            <w:r w:rsidR="00634758">
              <w:rPr>
                <w:rFonts w:eastAsia="Times New Roman" w:cs="Times New Roman"/>
                <w:color w:val="000000" w:themeColor="text1"/>
                <w:sz w:val="24"/>
                <w:szCs w:val="24"/>
                <w:lang w:eastAsia="ru-RU"/>
              </w:rPr>
              <w:t xml:space="preserve"> навчання для вчителів «</w:t>
            </w:r>
            <w:r w:rsidRPr="00A83103">
              <w:rPr>
                <w:rFonts w:eastAsia="Times New Roman" w:cs="Times New Roman"/>
                <w:color w:val="000000" w:themeColor="text1"/>
                <w:sz w:val="24"/>
                <w:szCs w:val="24"/>
                <w:lang w:eastAsia="ru-RU"/>
              </w:rPr>
              <w:t>Як осучаснит</w:t>
            </w:r>
            <w:r w:rsidR="00634758">
              <w:rPr>
                <w:rFonts w:eastAsia="Times New Roman" w:cs="Times New Roman"/>
                <w:color w:val="000000" w:themeColor="text1"/>
                <w:sz w:val="24"/>
                <w:szCs w:val="24"/>
                <w:lang w:eastAsia="ru-RU"/>
              </w:rPr>
              <w:t>и дистанційний процес навчання».</w:t>
            </w:r>
          </w:p>
        </w:tc>
      </w:tr>
      <w:tr w:rsidR="00346AB7" w:rsidRPr="00A83103" w:rsidTr="00592036">
        <w:trPr>
          <w:trHeight w:val="1212"/>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 xml:space="preserve">Провести консультації з </w:t>
            </w:r>
            <w:r>
              <w:rPr>
                <w:rFonts w:eastAsia="Times New Roman" w:cs="Times New Roman"/>
                <w:color w:val="000000" w:themeColor="text1"/>
                <w:sz w:val="24"/>
                <w:szCs w:val="24"/>
                <w:lang w:eastAsia="ru-RU"/>
              </w:rPr>
              <w:t>місцевими інтернетпровайдерами.</w:t>
            </w:r>
          </w:p>
          <w:p w:rsidR="00346AB7"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Закупити необхідне облад</w:t>
            </w:r>
            <w:r>
              <w:rPr>
                <w:rFonts w:eastAsia="Times New Roman" w:cs="Times New Roman"/>
                <w:color w:val="000000" w:themeColor="text1"/>
                <w:sz w:val="24"/>
                <w:szCs w:val="24"/>
                <w:lang w:eastAsia="ru-RU"/>
              </w:rPr>
              <w:t>нання.</w:t>
            </w:r>
          </w:p>
          <w:p w:rsidR="00346AB7" w:rsidRPr="00A83103" w:rsidRDefault="00C56B74"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346AB7" w:rsidRPr="00A83103">
              <w:rPr>
                <w:rFonts w:eastAsia="Times New Roman" w:cs="Times New Roman"/>
                <w:color w:val="000000" w:themeColor="text1"/>
                <w:sz w:val="24"/>
                <w:szCs w:val="24"/>
                <w:lang w:eastAsia="ru-RU"/>
              </w:rPr>
              <w:t>станови</w:t>
            </w:r>
            <w:r>
              <w:rPr>
                <w:rFonts w:eastAsia="Times New Roman" w:cs="Times New Roman"/>
                <w:color w:val="000000" w:themeColor="text1"/>
                <w:sz w:val="24"/>
                <w:szCs w:val="24"/>
                <w:lang w:eastAsia="ru-RU"/>
              </w:rPr>
              <w:t>ти обладнання та програмне забез</w:t>
            </w:r>
            <w:r w:rsidR="00346AB7" w:rsidRPr="00A83103">
              <w:rPr>
                <w:rFonts w:eastAsia="Times New Roman" w:cs="Times New Roman"/>
                <w:color w:val="000000" w:themeColor="text1"/>
                <w:sz w:val="24"/>
                <w:szCs w:val="24"/>
                <w:lang w:eastAsia="ru-RU"/>
              </w:rPr>
              <w:t>печення.</w:t>
            </w:r>
          </w:p>
          <w:p w:rsidR="00346AB7" w:rsidRPr="00A83103" w:rsidRDefault="00346AB7" w:rsidP="00187F72">
            <w:pPr>
              <w:tabs>
                <w:tab w:val="left" w:pos="312"/>
              </w:tabs>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Провести навчання для вчителів та вихователів.</w:t>
            </w:r>
          </w:p>
          <w:p w:rsidR="00346AB7" w:rsidRPr="00A83103" w:rsidRDefault="00346AB7" w:rsidP="00187F72">
            <w:pPr>
              <w:tabs>
                <w:tab w:val="left" w:pos="312"/>
              </w:tabs>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Висвітлити інформацію про п</w:t>
            </w:r>
            <w:r>
              <w:rPr>
                <w:rFonts w:eastAsia="Times New Roman" w:cs="Times New Roman"/>
                <w:color w:val="000000" w:themeColor="text1"/>
                <w:sz w:val="24"/>
                <w:szCs w:val="24"/>
                <w:lang w:eastAsia="ru-RU"/>
              </w:rPr>
              <w:t>роєкт</w:t>
            </w:r>
            <w:r w:rsidR="00C56B74">
              <w:rPr>
                <w:rFonts w:eastAsia="Times New Roman" w:cs="Times New Roman"/>
                <w:color w:val="000000" w:themeColor="text1"/>
                <w:sz w:val="24"/>
                <w:szCs w:val="24"/>
                <w:lang w:eastAsia="ru-RU"/>
              </w:rPr>
              <w:t xml:space="preserve"> у</w:t>
            </w:r>
            <w:r w:rsidRPr="00A83103">
              <w:rPr>
                <w:rFonts w:eastAsia="Times New Roman" w:cs="Times New Roman"/>
                <w:color w:val="000000" w:themeColor="text1"/>
                <w:sz w:val="24"/>
                <w:szCs w:val="24"/>
                <w:lang w:eastAsia="ru-RU"/>
              </w:rPr>
              <w:t xml:space="preserve"> соціальних мережах та ЗМІ.</w:t>
            </w:r>
          </w:p>
        </w:tc>
      </w:tr>
      <w:tr w:rsidR="00346AB7" w:rsidRPr="00A83103"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A83103">
              <w:rPr>
                <w:rFonts w:eastAsia="Times New Roman" w:cs="Times New Roman"/>
                <w:color w:val="000000" w:themeColor="text1"/>
                <w:sz w:val="24"/>
                <w:szCs w:val="24"/>
                <w:lang w:val="ru-RU" w:eastAsia="ru-RU"/>
              </w:rPr>
              <w:t>2022 - 12/2023</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346AB7" w:rsidRPr="00F70C65"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280, 0</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val="en-US"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280,0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65,0</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65,0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346AB7" w:rsidRPr="00A83103" w:rsidRDefault="00346AB7" w:rsidP="00187F72">
            <w:pPr>
              <w:jc w:val="left"/>
              <w:rPr>
                <w:rFonts w:eastAsia="Times New Roman" w:cs="Times New Roman"/>
                <w:color w:val="000000" w:themeColor="text1"/>
                <w:sz w:val="24"/>
                <w:szCs w:val="24"/>
                <w:lang w:eastAsia="ru-RU"/>
              </w:rPr>
            </w:pPr>
            <w:r w:rsidRPr="00A8310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212,0</w:t>
            </w:r>
          </w:p>
        </w:tc>
        <w:tc>
          <w:tcPr>
            <w:tcW w:w="5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8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212,0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i/>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i/>
                <w:color w:val="000000" w:themeColor="text1"/>
                <w:sz w:val="24"/>
                <w:szCs w:val="24"/>
                <w:lang w:eastAsia="ru-RU"/>
              </w:rPr>
            </w:pPr>
          </w:p>
        </w:tc>
      </w:tr>
    </w:tbl>
    <w:p w:rsidR="005517E9" w:rsidRPr="001E4E9D" w:rsidRDefault="00B955BE" w:rsidP="00770A2B">
      <w:pPr>
        <w:ind w:firstLine="708"/>
        <w:jc w:val="left"/>
        <w:rPr>
          <w:rFonts w:cs="Times New Roman"/>
          <w:color w:val="000000" w:themeColor="text1"/>
          <w:sz w:val="24"/>
          <w:szCs w:val="24"/>
        </w:rPr>
      </w:pPr>
      <w:r w:rsidRPr="001E4E9D">
        <w:rPr>
          <w:rFonts w:cs="Times New Roman"/>
          <w:color w:val="000000" w:themeColor="text1"/>
          <w:sz w:val="24"/>
          <w:szCs w:val="24"/>
        </w:rPr>
        <w:lastRenderedPageBreak/>
        <w:t>3.17.</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7"/>
        <w:gridCol w:w="3968"/>
        <w:gridCol w:w="1487"/>
        <w:gridCol w:w="975"/>
        <w:gridCol w:w="1117"/>
        <w:gridCol w:w="1132"/>
      </w:tblGrid>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FC1DE1" w:rsidP="0059203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Шнайдер Вікторія Єгорівна,</w:t>
            </w:r>
            <w:r w:rsidR="00346AB7" w:rsidRPr="001E4E9D">
              <w:rPr>
                <w:rFonts w:eastAsia="Times New Roman" w:cs="Times New Roman"/>
                <w:color w:val="000000" w:themeColor="text1"/>
                <w:sz w:val="24"/>
                <w:szCs w:val="24"/>
                <w:lang w:eastAsia="ru-RU"/>
              </w:rPr>
              <w:t xml:space="preserve"> начальник відділу освіти Кутської селищної ради</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0970777370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kuty.osvita@gmail.com</w:t>
            </w:r>
          </w:p>
        </w:tc>
      </w:tr>
      <w:tr w:rsidR="00346AB7" w:rsidRPr="001E4E9D" w:rsidTr="00592036">
        <w:trPr>
          <w:trHeight w:val="55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Покращення умов для організації дистанційного навчання в за</w:t>
            </w:r>
            <w:r>
              <w:rPr>
                <w:rFonts w:eastAsia="Times New Roman" w:cs="Times New Roman"/>
                <w:color w:val="000000" w:themeColor="text1"/>
                <w:sz w:val="24"/>
                <w:szCs w:val="24"/>
                <w:lang w:eastAsia="ru-RU"/>
              </w:rPr>
              <w:t>кладах освіти гірського регіону</w:t>
            </w:r>
          </w:p>
        </w:tc>
      </w:tr>
      <w:tr w:rsidR="00346AB7" w:rsidRPr="001E4E9D" w:rsidTr="00592036">
        <w:trPr>
          <w:trHeight w:val="78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Кутська селищна рада</w:t>
            </w:r>
          </w:p>
        </w:tc>
      </w:tr>
      <w:tr w:rsidR="00346AB7" w:rsidRPr="001E4E9D" w:rsidTr="00592036">
        <w:trPr>
          <w:trHeight w:val="49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 будівництво, реконструкція та покращення матеріально-технічної бази закладів освіти</w:t>
            </w:r>
            <w:r w:rsidR="00FC1DE1">
              <w:rPr>
                <w:rFonts w:eastAsia="Times New Roman" w:cs="Times New Roman"/>
                <w:color w:val="000000" w:themeColor="text1"/>
                <w:sz w:val="24"/>
                <w:szCs w:val="24"/>
                <w:lang w:eastAsia="ru-RU"/>
              </w:rPr>
              <w:t>.</w:t>
            </w:r>
          </w:p>
        </w:tc>
      </w:tr>
      <w:tr w:rsidR="00346AB7" w:rsidRPr="001E4E9D" w:rsidTr="00592036">
        <w:trPr>
          <w:trHeight w:val="2769"/>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53C5E" w:rsidRDefault="00346AB7" w:rsidP="00FC1D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Метою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є створення електронної платформи навчання в закладах освіти, модернізація навчально-матеріальної бази закладу для впровадження прогресивних, інноваційних форм і способів здійснення освітньої діяльності, що відповідає вимогам карантинног</w:t>
            </w:r>
            <w:r>
              <w:rPr>
                <w:rFonts w:eastAsia="Times New Roman" w:cs="Times New Roman"/>
                <w:color w:val="000000" w:themeColor="text1"/>
                <w:sz w:val="24"/>
                <w:szCs w:val="24"/>
                <w:lang w:eastAsia="ru-RU"/>
              </w:rPr>
              <w:t>о та післякарантинного періоду</w:t>
            </w:r>
            <w:r w:rsidRPr="001E4E9D">
              <w:rPr>
                <w:rFonts w:eastAsia="Times New Roman" w:cs="Times New Roman"/>
                <w:color w:val="000000" w:themeColor="text1"/>
                <w:sz w:val="24"/>
                <w:szCs w:val="24"/>
                <w:lang w:eastAsia="ru-RU"/>
              </w:rPr>
              <w:t>. Завданням є проведення дистанційн</w:t>
            </w:r>
            <w:r w:rsidR="00FC1DE1">
              <w:rPr>
                <w:rFonts w:eastAsia="Times New Roman" w:cs="Times New Roman"/>
                <w:color w:val="000000" w:themeColor="text1"/>
                <w:sz w:val="24"/>
                <w:szCs w:val="24"/>
                <w:lang w:eastAsia="ru-RU"/>
              </w:rPr>
              <w:t>ого навчання, виховних заходів у</w:t>
            </w:r>
            <w:r w:rsidRPr="001E4E9D">
              <w:rPr>
                <w:rFonts w:eastAsia="Times New Roman" w:cs="Times New Roman"/>
                <w:color w:val="000000" w:themeColor="text1"/>
                <w:sz w:val="24"/>
                <w:szCs w:val="24"/>
                <w:lang w:eastAsia="ru-RU"/>
              </w:rPr>
              <w:t xml:space="preserve"> режимі онл</w:t>
            </w:r>
            <w:r>
              <w:rPr>
                <w:rFonts w:eastAsia="Times New Roman" w:cs="Times New Roman"/>
                <w:color w:val="000000" w:themeColor="text1"/>
                <w:sz w:val="24"/>
                <w:szCs w:val="24"/>
                <w:lang w:eastAsia="ru-RU"/>
              </w:rPr>
              <w:t>айн у форматі відео-конференцій</w:t>
            </w:r>
            <w:r w:rsidR="00FC1DE1">
              <w:rPr>
                <w:rFonts w:eastAsia="Times New Roman" w:cs="Times New Roman"/>
                <w:color w:val="000000" w:themeColor="text1"/>
                <w:sz w:val="24"/>
                <w:szCs w:val="24"/>
                <w:lang w:eastAsia="ru-RU"/>
              </w:rPr>
              <w:t>.</w:t>
            </w:r>
          </w:p>
        </w:tc>
      </w:tr>
      <w:tr w:rsidR="00346AB7" w:rsidRPr="001E4E9D" w:rsidTr="00592036">
        <w:trPr>
          <w:trHeight w:val="553"/>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буде охоплювати тери</w:t>
            </w:r>
            <w:r w:rsidR="00FC1DE1">
              <w:rPr>
                <w:rFonts w:eastAsia="Times New Roman" w:cs="Times New Roman"/>
                <w:color w:val="000000" w:themeColor="text1"/>
                <w:sz w:val="24"/>
                <w:szCs w:val="24"/>
                <w:lang w:eastAsia="ru-RU"/>
              </w:rPr>
              <w:t>торію Кутської селищної громади.</w:t>
            </w:r>
          </w:p>
        </w:tc>
      </w:tr>
      <w:tr w:rsidR="00346AB7" w:rsidRPr="001E4E9D" w:rsidTr="00592036">
        <w:trPr>
          <w:trHeight w:val="23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FC1DE1" w:rsidP="00187F7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 xml:space="preserve">Учні </w:t>
            </w:r>
            <w:r w:rsidR="00346AB7" w:rsidRPr="001E4E9D">
              <w:rPr>
                <w:rFonts w:eastAsia="Times New Roman" w:cs="Times New Roman"/>
                <w:color w:val="000000" w:themeColor="text1"/>
                <w:sz w:val="24"/>
                <w:szCs w:val="24"/>
                <w:lang w:eastAsia="ru-RU"/>
              </w:rPr>
              <w:t>шкіл Кутської громади</w:t>
            </w:r>
          </w:p>
        </w:tc>
      </w:tr>
      <w:tr w:rsidR="00346AB7" w:rsidRPr="001E4E9D" w:rsidTr="00592036">
        <w:trPr>
          <w:trHeight w:val="660"/>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FC1DE1">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днією з основних проблем є налагодження комунікації між учасниками освітнь</w:t>
            </w:r>
            <w:r w:rsidR="00FC1DE1">
              <w:rPr>
                <w:rFonts w:eastAsia="Times New Roman" w:cs="Times New Roman"/>
                <w:color w:val="000000" w:themeColor="text1"/>
                <w:sz w:val="24"/>
                <w:szCs w:val="24"/>
                <w:lang w:eastAsia="ru-RU"/>
              </w:rPr>
              <w:t xml:space="preserve">ого процесу. Оскільки, заклади </w:t>
            </w:r>
            <w:r w:rsidRPr="001E4E9D">
              <w:rPr>
                <w:rFonts w:eastAsia="Times New Roman" w:cs="Times New Roman"/>
                <w:color w:val="000000" w:themeColor="text1"/>
                <w:sz w:val="24"/>
                <w:szCs w:val="24"/>
                <w:lang w:eastAsia="ru-RU"/>
              </w:rPr>
              <w:t>освіти с</w:t>
            </w:r>
            <w:r w:rsidR="00FC1DE1">
              <w:rPr>
                <w:rFonts w:eastAsia="Times New Roman" w:cs="Times New Roman"/>
                <w:color w:val="000000" w:themeColor="text1"/>
                <w:sz w:val="24"/>
                <w:szCs w:val="24"/>
                <w:lang w:eastAsia="ru-RU"/>
              </w:rPr>
              <w:t xml:space="preserve">іл </w:t>
            </w:r>
            <w:r w:rsidRPr="001E4E9D">
              <w:rPr>
                <w:rFonts w:eastAsia="Times New Roman" w:cs="Times New Roman"/>
                <w:color w:val="000000" w:themeColor="text1"/>
                <w:sz w:val="24"/>
                <w:szCs w:val="24"/>
                <w:lang w:eastAsia="ru-RU"/>
              </w:rPr>
              <w:t xml:space="preserve">Розтоки, Малий Рожин, Великий Рожин, Тюдів, Старі Кути не </w:t>
            </w:r>
            <w:r w:rsidR="00FC1DE1">
              <w:rPr>
                <w:rFonts w:eastAsia="Times New Roman" w:cs="Times New Roman"/>
                <w:color w:val="000000" w:themeColor="text1"/>
                <w:sz w:val="24"/>
                <w:szCs w:val="24"/>
                <w:lang w:eastAsia="ru-RU"/>
              </w:rPr>
              <w:t>мають сучасного комп’ютерного,</w:t>
            </w:r>
            <w:r w:rsidRPr="001E4E9D">
              <w:rPr>
                <w:rFonts w:eastAsia="Times New Roman" w:cs="Times New Roman"/>
                <w:color w:val="000000" w:themeColor="text1"/>
                <w:sz w:val="24"/>
                <w:szCs w:val="24"/>
                <w:lang w:eastAsia="ru-RU"/>
              </w:rPr>
              <w:t xml:space="preserve"> мультимедійного обладнання та відповідного програмного забезпечення, яке б відповідало сучасним вимогам </w:t>
            </w:r>
            <w:r w:rsidR="00FC1DE1">
              <w:rPr>
                <w:rFonts w:eastAsia="Times New Roman" w:cs="Times New Roman"/>
                <w:color w:val="000000" w:themeColor="text1"/>
                <w:sz w:val="24"/>
                <w:szCs w:val="24"/>
                <w:lang w:eastAsia="ru-RU"/>
              </w:rPr>
              <w:t xml:space="preserve">організації освітнього процесу, </w:t>
            </w:r>
            <w:r w:rsidRPr="001E4E9D">
              <w:rPr>
                <w:rFonts w:eastAsia="Times New Roman" w:cs="Times New Roman"/>
                <w:color w:val="000000" w:themeColor="text1"/>
                <w:sz w:val="24"/>
                <w:szCs w:val="24"/>
                <w:lang w:eastAsia="ru-RU"/>
              </w:rPr>
              <w:t>є необхідність у</w:t>
            </w:r>
            <w:r>
              <w:rPr>
                <w:rFonts w:eastAsia="Times New Roman" w:cs="Times New Roman"/>
                <w:color w:val="000000" w:themeColor="text1"/>
                <w:sz w:val="24"/>
                <w:szCs w:val="24"/>
                <w:lang w:eastAsia="ru-RU"/>
              </w:rPr>
              <w:t xml:space="preserve"> його </w:t>
            </w:r>
            <w:r w:rsidRPr="001E4E9D">
              <w:rPr>
                <w:rFonts w:eastAsia="Times New Roman" w:cs="Times New Roman"/>
                <w:color w:val="000000" w:themeColor="text1"/>
                <w:sz w:val="24"/>
                <w:szCs w:val="24"/>
                <w:lang w:eastAsia="ru-RU"/>
              </w:rPr>
              <w:t>придбанні.</w:t>
            </w:r>
          </w:p>
        </w:tc>
      </w:tr>
      <w:tr w:rsidR="00346AB7" w:rsidRPr="001E4E9D" w:rsidTr="00CD424E">
        <w:trPr>
          <w:trHeight w:val="45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FC1DE1">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lang w:eastAsia="ru-RU"/>
              </w:rPr>
              <w:t xml:space="preserve">Створення інноваційного освітнього простору. Забезпечення умов для створення педагогічних новацій та </w:t>
            </w:r>
            <w:r>
              <w:rPr>
                <w:rFonts w:eastAsia="Calibri" w:cs="Times New Roman"/>
                <w:color w:val="000000" w:themeColor="text1"/>
                <w:sz w:val="24"/>
                <w:szCs w:val="24"/>
                <w:lang w:eastAsia="ru-RU"/>
              </w:rPr>
              <w:t>їх використання</w:t>
            </w:r>
            <w:r w:rsidRPr="001E4E9D">
              <w:rPr>
                <w:rFonts w:eastAsia="Calibri" w:cs="Times New Roman"/>
                <w:color w:val="000000" w:themeColor="text1"/>
                <w:sz w:val="24"/>
                <w:szCs w:val="24"/>
                <w:lang w:eastAsia="ru-RU"/>
              </w:rPr>
              <w:t xml:space="preserve">. </w:t>
            </w:r>
            <w:r w:rsidR="00FC1DE1">
              <w:rPr>
                <w:rFonts w:eastAsia="Calibri" w:cs="Times New Roman"/>
                <w:color w:val="000000" w:themeColor="text1"/>
                <w:sz w:val="24"/>
                <w:szCs w:val="24"/>
                <w:lang w:eastAsia="ru-RU"/>
              </w:rPr>
              <w:t>Створення умов для проведення</w:t>
            </w:r>
            <w:r w:rsidRPr="001E4E9D">
              <w:rPr>
                <w:rFonts w:eastAsia="Calibri" w:cs="Times New Roman"/>
                <w:color w:val="000000" w:themeColor="text1"/>
                <w:sz w:val="24"/>
                <w:szCs w:val="24"/>
                <w:lang w:eastAsia="ru-RU"/>
              </w:rPr>
              <w:t xml:space="preserve"> навчання, батьківськ</w:t>
            </w:r>
            <w:r w:rsidR="00FC1DE1">
              <w:rPr>
                <w:rFonts w:eastAsia="Calibri" w:cs="Times New Roman"/>
                <w:color w:val="000000" w:themeColor="text1"/>
                <w:sz w:val="24"/>
                <w:szCs w:val="24"/>
                <w:lang w:eastAsia="ru-RU"/>
              </w:rPr>
              <w:t>их</w:t>
            </w:r>
            <w:r w:rsidRPr="001E4E9D">
              <w:rPr>
                <w:rFonts w:eastAsia="Calibri" w:cs="Times New Roman"/>
                <w:color w:val="000000" w:themeColor="text1"/>
                <w:sz w:val="24"/>
                <w:szCs w:val="24"/>
                <w:lang w:eastAsia="ru-RU"/>
              </w:rPr>
              <w:t xml:space="preserve"> збор</w:t>
            </w:r>
            <w:r w:rsidR="00FC1DE1">
              <w:rPr>
                <w:rFonts w:eastAsia="Calibri" w:cs="Times New Roman"/>
                <w:color w:val="000000" w:themeColor="text1"/>
                <w:sz w:val="24"/>
                <w:szCs w:val="24"/>
                <w:lang w:eastAsia="ru-RU"/>
              </w:rPr>
              <w:t>ів</w:t>
            </w:r>
            <w:r w:rsidRPr="001E4E9D">
              <w:rPr>
                <w:rFonts w:eastAsia="Calibri" w:cs="Times New Roman"/>
                <w:color w:val="000000" w:themeColor="text1"/>
                <w:sz w:val="24"/>
                <w:szCs w:val="24"/>
                <w:lang w:eastAsia="ru-RU"/>
              </w:rPr>
              <w:t>, методичн</w:t>
            </w:r>
            <w:r w:rsidR="00FC1DE1">
              <w:rPr>
                <w:rFonts w:eastAsia="Calibri" w:cs="Times New Roman"/>
                <w:color w:val="000000" w:themeColor="text1"/>
                <w:sz w:val="24"/>
                <w:szCs w:val="24"/>
                <w:lang w:eastAsia="ru-RU"/>
              </w:rPr>
              <w:t>их заходів</w:t>
            </w:r>
            <w:r w:rsidRPr="001E4E9D">
              <w:rPr>
                <w:rFonts w:eastAsia="Calibri" w:cs="Times New Roman"/>
                <w:color w:val="000000" w:themeColor="text1"/>
                <w:sz w:val="24"/>
                <w:szCs w:val="24"/>
                <w:lang w:eastAsia="ru-RU"/>
              </w:rPr>
              <w:t xml:space="preserve"> </w:t>
            </w:r>
            <w:r w:rsidR="00FC1DE1">
              <w:rPr>
                <w:rFonts w:eastAsia="Calibri" w:cs="Times New Roman"/>
                <w:color w:val="000000" w:themeColor="text1"/>
                <w:sz w:val="24"/>
                <w:szCs w:val="24"/>
                <w:lang w:eastAsia="ru-RU"/>
              </w:rPr>
              <w:t>у</w:t>
            </w:r>
            <w:r w:rsidRPr="001E4E9D">
              <w:rPr>
                <w:rFonts w:eastAsia="Calibri" w:cs="Times New Roman"/>
                <w:color w:val="000000" w:themeColor="text1"/>
                <w:sz w:val="24"/>
                <w:szCs w:val="24"/>
                <w:lang w:eastAsia="ru-RU"/>
              </w:rPr>
              <w:t xml:space="preserve"> онлайн-форматі. </w:t>
            </w:r>
            <w:r w:rsidR="00FC1DE1">
              <w:rPr>
                <w:rFonts w:eastAsia="Calibri" w:cs="Times New Roman"/>
                <w:color w:val="000000" w:themeColor="text1"/>
                <w:sz w:val="24"/>
                <w:szCs w:val="24"/>
                <w:lang w:eastAsia="ru-RU"/>
              </w:rPr>
              <w:t>Надання дітям універсальних засобів</w:t>
            </w:r>
            <w:r w:rsidRPr="001E4E9D">
              <w:rPr>
                <w:rFonts w:eastAsia="Calibri" w:cs="Times New Roman"/>
                <w:color w:val="000000" w:themeColor="text1"/>
                <w:sz w:val="24"/>
                <w:szCs w:val="24"/>
                <w:lang w:eastAsia="ru-RU"/>
              </w:rPr>
              <w:t xml:space="preserve"> навчання, батьки </w:t>
            </w:r>
            <w:r w:rsidR="00FC1DE1">
              <w:rPr>
                <w:rFonts w:eastAsia="Calibri" w:cs="Times New Roman"/>
                <w:color w:val="000000" w:themeColor="text1"/>
                <w:sz w:val="24"/>
                <w:szCs w:val="24"/>
                <w:lang w:eastAsia="ru-RU"/>
              </w:rPr>
              <w:t>– впевненості</w:t>
            </w:r>
            <w:r w:rsidRPr="001E4E9D">
              <w:rPr>
                <w:rFonts w:eastAsia="Calibri" w:cs="Times New Roman"/>
                <w:color w:val="000000" w:themeColor="text1"/>
                <w:sz w:val="24"/>
                <w:szCs w:val="24"/>
                <w:lang w:eastAsia="ru-RU"/>
              </w:rPr>
              <w:t xml:space="preserve"> у здобутті дітьми не</w:t>
            </w:r>
            <w:r w:rsidR="00FC1DE1">
              <w:rPr>
                <w:rFonts w:eastAsia="Calibri" w:cs="Times New Roman"/>
                <w:color w:val="000000" w:themeColor="text1"/>
                <w:sz w:val="24"/>
                <w:szCs w:val="24"/>
                <w:lang w:eastAsia="ru-RU"/>
              </w:rPr>
              <w:t>обхідних сучасних компетенцій. П</w:t>
            </w:r>
            <w:r>
              <w:rPr>
                <w:rFonts w:eastAsia="Calibri" w:cs="Times New Roman"/>
                <w:color w:val="000000" w:themeColor="text1"/>
                <w:sz w:val="24"/>
                <w:szCs w:val="24"/>
                <w:lang w:eastAsia="ru-RU"/>
              </w:rPr>
              <w:t>ідвищ</w:t>
            </w:r>
            <w:r w:rsidR="00FC1DE1">
              <w:rPr>
                <w:rFonts w:eastAsia="Calibri" w:cs="Times New Roman"/>
                <w:color w:val="000000" w:themeColor="text1"/>
                <w:sz w:val="24"/>
                <w:szCs w:val="24"/>
                <w:lang w:eastAsia="ru-RU"/>
              </w:rPr>
              <w:t>ення</w:t>
            </w:r>
            <w:r>
              <w:rPr>
                <w:rFonts w:eastAsia="Calibri" w:cs="Times New Roman"/>
                <w:color w:val="000000" w:themeColor="text1"/>
                <w:sz w:val="24"/>
                <w:szCs w:val="24"/>
                <w:lang w:eastAsia="ru-RU"/>
              </w:rPr>
              <w:t xml:space="preserve"> кваліфікаці</w:t>
            </w:r>
            <w:r w:rsidR="00FC1DE1">
              <w:rPr>
                <w:rFonts w:eastAsia="Calibri" w:cs="Times New Roman"/>
                <w:color w:val="000000" w:themeColor="text1"/>
                <w:sz w:val="24"/>
                <w:szCs w:val="24"/>
                <w:lang w:eastAsia="ru-RU"/>
              </w:rPr>
              <w:t>ї в</w:t>
            </w:r>
            <w:r w:rsidR="00FC1DE1" w:rsidRPr="001E4E9D">
              <w:rPr>
                <w:rFonts w:eastAsia="Calibri" w:cs="Times New Roman"/>
                <w:color w:val="000000" w:themeColor="text1"/>
                <w:sz w:val="24"/>
                <w:szCs w:val="24"/>
                <w:lang w:eastAsia="ru-RU"/>
              </w:rPr>
              <w:t>чителі</w:t>
            </w:r>
            <w:r w:rsidR="00FC1DE1">
              <w:rPr>
                <w:rFonts w:eastAsia="Calibri" w:cs="Times New Roman"/>
                <w:color w:val="000000" w:themeColor="text1"/>
                <w:sz w:val="24"/>
                <w:szCs w:val="24"/>
                <w:lang w:eastAsia="ru-RU"/>
              </w:rPr>
              <w:t>в</w:t>
            </w:r>
            <w:r>
              <w:rPr>
                <w:rFonts w:eastAsia="Calibri" w:cs="Times New Roman"/>
                <w:color w:val="000000" w:themeColor="text1"/>
                <w:sz w:val="24"/>
                <w:szCs w:val="24"/>
                <w:lang w:eastAsia="ru-RU"/>
              </w:rPr>
              <w:t>.</w:t>
            </w:r>
            <w:r w:rsidRPr="001E4E9D">
              <w:rPr>
                <w:rFonts w:eastAsia="Calibri" w:cs="Times New Roman"/>
                <w:color w:val="000000" w:themeColor="text1"/>
                <w:sz w:val="24"/>
                <w:szCs w:val="24"/>
                <w:lang w:eastAsia="ru-RU"/>
              </w:rPr>
              <w:t xml:space="preserve"> Організація дистанційного навчання. Надання якісних освітніх послуг під час карантину та </w:t>
            </w:r>
            <w:r w:rsidR="00FC1DE1">
              <w:rPr>
                <w:rFonts w:eastAsia="Calibri" w:cs="Times New Roman"/>
                <w:color w:val="000000" w:themeColor="text1"/>
                <w:sz w:val="24"/>
                <w:szCs w:val="24"/>
                <w:lang w:eastAsia="ru-RU"/>
              </w:rPr>
              <w:t xml:space="preserve">у </w:t>
            </w:r>
            <w:r w:rsidRPr="001E4E9D">
              <w:rPr>
                <w:rFonts w:eastAsia="Calibri" w:cs="Times New Roman"/>
                <w:color w:val="000000" w:themeColor="text1"/>
                <w:sz w:val="24"/>
                <w:szCs w:val="24"/>
                <w:lang w:eastAsia="ru-RU"/>
              </w:rPr>
              <w:lastRenderedPageBreak/>
              <w:t>післякарантинн</w:t>
            </w:r>
            <w:r w:rsidR="00FC1DE1">
              <w:rPr>
                <w:rFonts w:eastAsia="Calibri" w:cs="Times New Roman"/>
                <w:color w:val="000000" w:themeColor="text1"/>
                <w:sz w:val="24"/>
                <w:szCs w:val="24"/>
                <w:lang w:eastAsia="ru-RU"/>
              </w:rPr>
              <w:t>ий</w:t>
            </w:r>
            <w:r w:rsidRPr="001E4E9D">
              <w:rPr>
                <w:rFonts w:eastAsia="Calibri" w:cs="Times New Roman"/>
                <w:color w:val="000000" w:themeColor="text1"/>
                <w:sz w:val="24"/>
                <w:szCs w:val="24"/>
                <w:lang w:eastAsia="ru-RU"/>
              </w:rPr>
              <w:t xml:space="preserve"> період</w:t>
            </w:r>
            <w:r w:rsidR="00FC1DE1">
              <w:rPr>
                <w:rFonts w:eastAsia="Calibri" w:cs="Times New Roman"/>
                <w:color w:val="000000" w:themeColor="text1"/>
                <w:sz w:val="24"/>
                <w:szCs w:val="24"/>
                <w:lang w:eastAsia="ru-RU"/>
              </w:rPr>
              <w:t>. У</w:t>
            </w:r>
            <w:r w:rsidRPr="001E4E9D">
              <w:rPr>
                <w:rFonts w:eastAsia="Calibri" w:cs="Times New Roman"/>
                <w:color w:val="000000" w:themeColor="text1"/>
                <w:sz w:val="24"/>
                <w:szCs w:val="24"/>
                <w:lang w:eastAsia="ru-RU"/>
              </w:rPr>
              <w:t>провадження дистанційних форм спілкування з батьками</w:t>
            </w:r>
            <w:r w:rsidR="00FC1DE1">
              <w:rPr>
                <w:rFonts w:eastAsia="Calibri" w:cs="Times New Roman"/>
                <w:color w:val="000000" w:themeColor="text1"/>
                <w:sz w:val="24"/>
                <w:szCs w:val="24"/>
                <w:lang w:eastAsia="ru-RU"/>
              </w:rPr>
              <w:t>.</w:t>
            </w:r>
          </w:p>
        </w:tc>
      </w:tr>
      <w:tr w:rsidR="00346AB7" w:rsidRPr="001E4E9D" w:rsidTr="00592036">
        <w:trPr>
          <w:trHeight w:val="83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FC1DE1">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Проведення закупівлі комп’ютерного та мультимедійного обладнання та його монтажу</w:t>
            </w:r>
            <w:r w:rsidR="00FC1DE1">
              <w:rPr>
                <w:rFonts w:eastAsia="Times New Roman" w:cs="Times New Roman"/>
                <w:color w:val="000000" w:themeColor="text1"/>
                <w:sz w:val="24"/>
                <w:szCs w:val="24"/>
                <w:lang w:eastAsia="ru-RU"/>
              </w:rPr>
              <w:t>.</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04/2022 - 12/2023</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F70C65"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53C5E"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53C5E"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53C5E"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53C5E" w:rsidRDefault="00346AB7" w:rsidP="00187F72">
            <w:pPr>
              <w:jc w:val="left"/>
              <w:rPr>
                <w:rFonts w:eastAsia="Times New Roman" w:cs="Times New Roman"/>
                <w:color w:val="000000" w:themeColor="text1"/>
                <w:sz w:val="24"/>
                <w:szCs w:val="24"/>
                <w:lang w:eastAsia="ru-RU"/>
              </w:rPr>
            </w:pPr>
            <w:r w:rsidRPr="00153C5E">
              <w:rPr>
                <w:rFonts w:eastAsia="Times New Roman" w:cs="Times New Roman"/>
                <w:color w:val="000000" w:themeColor="text1"/>
                <w:sz w:val="24"/>
                <w:szCs w:val="24"/>
                <w:lang w:eastAsia="ru-RU"/>
              </w:rPr>
              <w:t>державний бюджет</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53C5E" w:rsidRDefault="00346AB7" w:rsidP="00187F72">
            <w:pPr>
              <w:jc w:val="left"/>
              <w:rPr>
                <w:rFonts w:eastAsia="Times New Roman" w:cs="Times New Roman"/>
                <w:color w:val="000000" w:themeColor="text1"/>
                <w:sz w:val="24"/>
                <w:szCs w:val="24"/>
                <w:lang w:eastAsia="ru-RU"/>
              </w:rPr>
            </w:pPr>
            <w:r w:rsidRPr="00153C5E">
              <w:rPr>
                <w:rFonts w:eastAsia="Times New Roman" w:cs="Times New Roman"/>
                <w:color w:val="000000" w:themeColor="text1"/>
                <w:sz w:val="24"/>
                <w:szCs w:val="24"/>
                <w:lang w:eastAsia="ru-RU"/>
              </w:rPr>
              <w:t>обласний бюджет</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140</w:t>
            </w:r>
            <w:r>
              <w:rPr>
                <w:rFonts w:eastAsia="Times New Roman" w:cs="Times New Roman"/>
                <w:color w:val="000000" w:themeColor="text1"/>
                <w:sz w:val="24"/>
                <w:szCs w:val="24"/>
                <w:lang w:eastAsia="ru-RU"/>
              </w:rPr>
              <w:t>,0</w:t>
            </w: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140</w:t>
            </w:r>
            <w:r>
              <w:rPr>
                <w:rFonts w:eastAsia="Times New Roman" w:cs="Times New Roman"/>
                <w:color w:val="000000" w:themeColor="text1"/>
                <w:sz w:val="24"/>
                <w:szCs w:val="24"/>
                <w:lang w:eastAsia="ru-RU"/>
              </w:rPr>
              <w:t>,0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53C5E" w:rsidRDefault="00346AB7" w:rsidP="00187F72">
            <w:pPr>
              <w:jc w:val="left"/>
              <w:rPr>
                <w:rFonts w:eastAsia="Times New Roman" w:cs="Times New Roman"/>
                <w:color w:val="000000" w:themeColor="text1"/>
                <w:sz w:val="24"/>
                <w:szCs w:val="24"/>
                <w:lang w:eastAsia="ru-RU"/>
              </w:rPr>
            </w:pPr>
            <w:r w:rsidRPr="00153C5E">
              <w:rPr>
                <w:rFonts w:eastAsia="Times New Roman" w:cs="Times New Roman"/>
                <w:color w:val="000000" w:themeColor="text1"/>
                <w:sz w:val="24"/>
                <w:szCs w:val="24"/>
                <w:lang w:eastAsia="ru-RU"/>
              </w:rPr>
              <w:t>бюджет громади</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w:t>
            </w:r>
            <w:r>
              <w:rPr>
                <w:rFonts w:eastAsia="Times New Roman" w:cs="Times New Roman"/>
                <w:color w:val="000000" w:themeColor="text1"/>
                <w:sz w:val="24"/>
                <w:szCs w:val="24"/>
                <w:lang w:eastAsia="ru-RU"/>
              </w:rPr>
              <w:t>,0</w:t>
            </w: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w:t>
            </w:r>
            <w:r>
              <w:rPr>
                <w:rFonts w:eastAsia="Times New Roman" w:cs="Times New Roman"/>
                <w:color w:val="000000" w:themeColor="text1"/>
                <w:sz w:val="24"/>
                <w:szCs w:val="24"/>
                <w:lang w:eastAsia="ru-RU"/>
              </w:rPr>
              <w:t>,0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53C5E" w:rsidRDefault="00346AB7" w:rsidP="00187F72">
            <w:pPr>
              <w:jc w:val="left"/>
              <w:rPr>
                <w:rFonts w:eastAsia="Times New Roman" w:cs="Times New Roman"/>
                <w:color w:val="000000" w:themeColor="text1"/>
                <w:sz w:val="24"/>
                <w:szCs w:val="24"/>
                <w:lang w:eastAsia="ru-RU"/>
              </w:rPr>
            </w:pPr>
            <w:r w:rsidRPr="00153C5E">
              <w:rPr>
                <w:rFonts w:eastAsia="Times New Roman" w:cs="Times New Roman"/>
                <w:color w:val="000000" w:themeColor="text1"/>
                <w:sz w:val="24"/>
                <w:szCs w:val="24"/>
                <w:lang w:eastAsia="ru-RU"/>
              </w:rPr>
              <w:t>власні кошти</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53C5E" w:rsidRDefault="00346AB7" w:rsidP="00187F72">
            <w:pPr>
              <w:jc w:val="left"/>
              <w:rPr>
                <w:rFonts w:eastAsia="Times New Roman" w:cs="Times New Roman"/>
                <w:color w:val="000000" w:themeColor="text1"/>
                <w:sz w:val="24"/>
                <w:szCs w:val="24"/>
                <w:lang w:eastAsia="ru-RU"/>
              </w:rPr>
            </w:pPr>
            <w:r w:rsidRPr="00153C5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8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eastAsia="ru-RU"/>
              </w:rPr>
            </w:pPr>
          </w:p>
        </w:tc>
        <w:tc>
          <w:tcPr>
            <w:tcW w:w="6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color w:val="000000" w:themeColor="text1"/>
                <w:sz w:val="24"/>
                <w:szCs w:val="24"/>
                <w:lang w:val="ru-RU"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FC1DE1" w:rsidP="00FC1DE1">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 xml:space="preserve">Відділ освіти Кутської селищної ради </w:t>
            </w:r>
            <w:r w:rsidR="00346AB7" w:rsidRPr="001E4E9D">
              <w:rPr>
                <w:rFonts w:eastAsia="Times New Roman" w:cs="Times New Roman"/>
                <w:color w:val="000000" w:themeColor="text1"/>
                <w:sz w:val="24"/>
                <w:szCs w:val="24"/>
                <w:lang w:eastAsia="ru-RU"/>
              </w:rPr>
              <w:t xml:space="preserve">буде реалізовувати </w:t>
            </w:r>
            <w:r>
              <w:rPr>
                <w:rFonts w:eastAsia="Times New Roman" w:cs="Times New Roman"/>
                <w:color w:val="000000" w:themeColor="text1"/>
                <w:sz w:val="24"/>
                <w:szCs w:val="24"/>
                <w:lang w:eastAsia="ru-RU"/>
              </w:rPr>
              <w:t>проєкт у</w:t>
            </w:r>
            <w:r w:rsidR="00346AB7" w:rsidRPr="001E4E9D">
              <w:rPr>
                <w:rFonts w:eastAsia="Times New Roman" w:cs="Times New Roman"/>
                <w:color w:val="000000" w:themeColor="text1"/>
                <w:sz w:val="24"/>
                <w:szCs w:val="24"/>
                <w:lang w:eastAsia="ru-RU"/>
              </w:rPr>
              <w:t xml:space="preserve"> партнерстві із Кутською селищною радою відповідно до</w:t>
            </w:r>
            <w:r>
              <w:rPr>
                <w:rFonts w:eastAsia="Times New Roman" w:cs="Times New Roman"/>
                <w:color w:val="000000" w:themeColor="text1"/>
                <w:sz w:val="24"/>
                <w:szCs w:val="24"/>
                <w:lang w:eastAsia="ru-RU"/>
              </w:rPr>
              <w:t xml:space="preserve"> декларації про партнерство.</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592036">
            <w:pPr>
              <w:ind w:right="-109" w:hanging="112"/>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AB7" w:rsidRPr="001E4E9D" w:rsidRDefault="00346AB7" w:rsidP="00187F72">
            <w:pPr>
              <w:jc w:val="left"/>
              <w:rPr>
                <w:rFonts w:eastAsia="Times New Roman" w:cs="Times New Roman"/>
                <w:i/>
                <w:color w:val="000000" w:themeColor="text1"/>
                <w:sz w:val="24"/>
                <w:szCs w:val="24"/>
                <w:lang w:eastAsia="ru-RU"/>
              </w:rPr>
            </w:pPr>
          </w:p>
        </w:tc>
      </w:tr>
    </w:tbl>
    <w:p w:rsidR="00B955BE" w:rsidRPr="001E4E9D" w:rsidRDefault="00B955BE" w:rsidP="001E4E9D">
      <w:pPr>
        <w:jc w:val="left"/>
        <w:rPr>
          <w:rFonts w:cs="Times New Roman"/>
          <w:color w:val="000000" w:themeColor="text1"/>
          <w:sz w:val="24"/>
          <w:szCs w:val="24"/>
        </w:rPr>
      </w:pPr>
    </w:p>
    <w:p w:rsidR="005517E9" w:rsidRPr="001E4E9D" w:rsidRDefault="00BE0B8E" w:rsidP="00770A2B">
      <w:pPr>
        <w:ind w:firstLine="708"/>
        <w:jc w:val="left"/>
        <w:rPr>
          <w:rFonts w:cs="Times New Roman"/>
          <w:color w:val="000000" w:themeColor="text1"/>
          <w:sz w:val="24"/>
          <w:szCs w:val="24"/>
        </w:rPr>
      </w:pPr>
      <w:r w:rsidRPr="001E4E9D">
        <w:rPr>
          <w:rFonts w:cs="Times New Roman"/>
          <w:color w:val="000000" w:themeColor="text1"/>
          <w:sz w:val="24"/>
          <w:szCs w:val="24"/>
        </w:rPr>
        <w:t>3.18.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7"/>
        <w:gridCol w:w="1381"/>
        <w:gridCol w:w="1154"/>
        <w:gridCol w:w="1154"/>
        <w:gridCol w:w="1020"/>
      </w:tblGrid>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Гаргат Тамара Валеріївна</w:t>
            </w:r>
            <w:r>
              <w:rPr>
                <w:rFonts w:eastAsia="Calibri" w:cs="Times New Roman"/>
                <w:color w:val="000000" w:themeColor="text1"/>
                <w:sz w:val="24"/>
                <w:szCs w:val="24"/>
              </w:rPr>
              <w:t>,</w:t>
            </w:r>
            <w:r w:rsidRPr="001E4E9D">
              <w:rPr>
                <w:rFonts w:eastAsia="Calibri" w:cs="Times New Roman"/>
                <w:color w:val="000000" w:themeColor="text1"/>
                <w:sz w:val="24"/>
                <w:szCs w:val="24"/>
              </w:rPr>
              <w:t xml:space="preserve"> в.о. начальника відділу соціально-економічного розвитку, інвестицій та охорони здоров’я</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097496-497-1</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B53AEE"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lang w:val="en-US"/>
              </w:rPr>
            </w:pPr>
            <w:r w:rsidRPr="001E4E9D">
              <w:rPr>
                <w:rFonts w:eastAsia="Calibri" w:cs="Times New Roman"/>
                <w:color w:val="000000" w:themeColor="text1"/>
                <w:sz w:val="24"/>
                <w:szCs w:val="24"/>
                <w:lang w:val="en-US"/>
              </w:rPr>
              <w:t>tamrikogargat83@gmail.com</w:t>
            </w:r>
          </w:p>
        </w:tc>
      </w:tr>
      <w:tr w:rsidR="00346AB7" w:rsidRPr="00770A2B" w:rsidTr="00592036">
        <w:trPr>
          <w:trHeight w:val="185"/>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Покращення ефективності та якості освіти Букачівського ліцею Букачівської селищної ради Івано-Франківської області через інфраструктурні зміни та оптимізацію шкільної мережі</w:t>
            </w:r>
          </w:p>
        </w:tc>
      </w:tr>
      <w:tr w:rsidR="00346AB7" w:rsidRPr="00770A2B" w:rsidTr="00592036">
        <w:trPr>
          <w:trHeight w:val="78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Букачівська селищна рада</w:t>
            </w:r>
          </w:p>
        </w:tc>
      </w:tr>
      <w:tr w:rsidR="00346AB7" w:rsidRPr="00770A2B" w:rsidTr="00592036">
        <w:trPr>
          <w:trHeight w:val="49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3.1.2. Підвищення якості та доступності</w:t>
            </w:r>
          </w:p>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освітніх послуг: будівництво, реконструкція та покращення матеріально-технічної бази закладів освіти</w:t>
            </w:r>
            <w:r w:rsidR="00AF13E3">
              <w:rPr>
                <w:rFonts w:eastAsia="Calibri" w:cs="Times New Roman"/>
                <w:color w:val="000000" w:themeColor="text1"/>
                <w:sz w:val="24"/>
                <w:szCs w:val="24"/>
              </w:rPr>
              <w:t>.</w:t>
            </w:r>
          </w:p>
        </w:tc>
      </w:tr>
      <w:tr w:rsidR="00346AB7" w:rsidRPr="00770A2B" w:rsidTr="00592036">
        <w:trPr>
          <w:trHeight w:val="102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Мета та завдання п</w:t>
            </w:r>
            <w:r>
              <w:rPr>
                <w:rFonts w:eastAsia="Times New Roman" w:cs="Times New Roman"/>
                <w:color w:val="000000"/>
                <w:sz w:val="24"/>
                <w:szCs w:val="24"/>
                <w:lang w:eastAsia="ru-RU"/>
              </w:rPr>
              <w:t>роєкт</w:t>
            </w:r>
            <w:r w:rsidRPr="00770A2B">
              <w:rPr>
                <w:rFonts w:eastAsia="Times New Roman" w:cs="Times New Roman"/>
                <w:color w:val="000000"/>
                <w:sz w:val="24"/>
                <w:szCs w:val="24"/>
                <w:lang w:eastAsia="ru-RU"/>
              </w:rPr>
              <w:t xml:space="preserve">у </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widowControl w:val="0"/>
              <w:numPr>
                <w:ilvl w:val="12"/>
                <w:numId w:val="0"/>
              </w:numPr>
              <w:suppressLineNumbers/>
              <w:suppressAutoHyphen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84652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покращення ефективності та </w:t>
            </w:r>
            <w:r w:rsidR="00846524">
              <w:rPr>
                <w:rFonts w:eastAsia="Times New Roman" w:cs="Times New Roman"/>
                <w:color w:val="000000" w:themeColor="text1"/>
                <w:sz w:val="24"/>
                <w:szCs w:val="24"/>
                <w:lang w:eastAsia="ru-RU"/>
              </w:rPr>
              <w:t>якості надання освітніх послуг у</w:t>
            </w:r>
            <w:r w:rsidRPr="001E4E9D">
              <w:rPr>
                <w:rFonts w:eastAsia="Times New Roman" w:cs="Times New Roman"/>
                <w:color w:val="000000" w:themeColor="text1"/>
                <w:sz w:val="24"/>
                <w:szCs w:val="24"/>
                <w:lang w:eastAsia="ru-RU"/>
              </w:rPr>
              <w:t xml:space="preserve"> Букачівській селищній громаді через інфраструктурні зміни та оптимізацію шкільної мережі, а </w:t>
            </w:r>
            <w:r w:rsidRPr="001E4E9D">
              <w:rPr>
                <w:rFonts w:eastAsia="Times New Roman" w:cs="Times New Roman"/>
                <w:color w:val="000000" w:themeColor="text1"/>
                <w:sz w:val="24"/>
                <w:szCs w:val="24"/>
                <w:lang w:eastAsia="ru-RU"/>
              </w:rPr>
              <w:lastRenderedPageBreak/>
              <w:t>також покращення мікроклімату між владою та населенням громади.</w:t>
            </w:r>
          </w:p>
          <w:p w:rsidR="00346AB7" w:rsidRPr="001E4E9D" w:rsidRDefault="00346AB7" w:rsidP="00187F72">
            <w:pPr>
              <w:widowControl w:val="0"/>
              <w:numPr>
                <w:ilvl w:val="12"/>
                <w:numId w:val="0"/>
              </w:numPr>
              <w:suppressLineNumbers/>
              <w:suppressAutoHyphens/>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Завдання</w:t>
            </w:r>
            <w:r>
              <w:rPr>
                <w:rFonts w:eastAsia="Times New Roman" w:cs="Times New Roman"/>
                <w:color w:val="000000" w:themeColor="text1"/>
                <w:sz w:val="24"/>
                <w:szCs w:val="24"/>
              </w:rPr>
              <w:t>:</w:t>
            </w:r>
          </w:p>
          <w:p w:rsidR="00346AB7" w:rsidRPr="001E4E9D" w:rsidRDefault="00346AB7" w:rsidP="00187F72">
            <w:pPr>
              <w:widowControl w:val="0"/>
              <w:suppressLineNumbers/>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rPr>
              <w:t>- к</w:t>
            </w:r>
            <w:r w:rsidRPr="001E4E9D">
              <w:rPr>
                <w:rFonts w:eastAsia="Times New Roman" w:cs="Times New Roman"/>
                <w:color w:val="000000" w:themeColor="text1"/>
                <w:sz w:val="24"/>
                <w:szCs w:val="24"/>
              </w:rPr>
              <w:t>апітальний ремонт закладів освіти (Букачівський ліцей та Вишнівська філія)</w:t>
            </w:r>
            <w:r>
              <w:rPr>
                <w:rFonts w:eastAsia="Times New Roman" w:cs="Times New Roman"/>
                <w:color w:val="000000" w:themeColor="text1"/>
                <w:sz w:val="24"/>
                <w:szCs w:val="24"/>
              </w:rPr>
              <w:t>;</w:t>
            </w:r>
          </w:p>
          <w:p w:rsidR="00346AB7" w:rsidRPr="00610B2C" w:rsidRDefault="00346AB7" w:rsidP="00187F72">
            <w:pPr>
              <w:widowControl w:val="0"/>
              <w:suppressLineNumbers/>
              <w:suppressAutoHyphen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о</w:t>
            </w:r>
            <w:r w:rsidRPr="001E4E9D">
              <w:rPr>
                <w:rFonts w:eastAsia="Times New Roman" w:cs="Times New Roman"/>
                <w:color w:val="000000" w:themeColor="text1"/>
                <w:sz w:val="24"/>
                <w:szCs w:val="24"/>
                <w:lang w:eastAsia="ru-RU"/>
              </w:rPr>
              <w:t xml:space="preserve">птимізація </w:t>
            </w:r>
            <w:r>
              <w:rPr>
                <w:rFonts w:eastAsia="Times New Roman" w:cs="Times New Roman"/>
                <w:color w:val="000000" w:themeColor="text1"/>
                <w:sz w:val="24"/>
                <w:szCs w:val="24"/>
                <w:lang w:eastAsia="ru-RU"/>
              </w:rPr>
              <w:t>шкіль</w:t>
            </w:r>
            <w:r w:rsidR="00592036">
              <w:rPr>
                <w:rFonts w:eastAsia="Times New Roman" w:cs="Times New Roman"/>
                <w:color w:val="000000" w:themeColor="text1"/>
                <w:sz w:val="24"/>
                <w:szCs w:val="24"/>
                <w:lang w:eastAsia="ru-RU"/>
              </w:rPr>
              <w:t>ної мережі Букачівської громади</w:t>
            </w:r>
            <w:r>
              <w:rPr>
                <w:rFonts w:eastAsia="Times New Roman" w:cs="Times New Roman"/>
                <w:color w:val="000000" w:themeColor="text1"/>
                <w:sz w:val="24"/>
                <w:szCs w:val="24"/>
                <w:lang w:eastAsia="ru-RU"/>
              </w:rPr>
              <w:t xml:space="preserve"> Івано-Франківської області</w:t>
            </w:r>
            <w:r w:rsidR="00846524">
              <w:rPr>
                <w:rFonts w:eastAsia="Times New Roman" w:cs="Times New Roman"/>
                <w:color w:val="000000" w:themeColor="text1"/>
                <w:sz w:val="24"/>
                <w:szCs w:val="24"/>
                <w:lang w:eastAsia="ru-RU"/>
              </w:rPr>
              <w:t>.</w:t>
            </w:r>
          </w:p>
        </w:tc>
      </w:tr>
      <w:tr w:rsidR="00346AB7" w:rsidRPr="00770A2B" w:rsidTr="00592036">
        <w:trPr>
          <w:trHeight w:val="497"/>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Букачівська громада</w:t>
            </w:r>
          </w:p>
        </w:tc>
      </w:tr>
      <w:tr w:rsidR="00346AB7" w:rsidRPr="00770A2B" w:rsidTr="00592036">
        <w:trPr>
          <w:trHeight w:val="32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Учні та вчителі Букачівського ліцею</w:t>
            </w:r>
          </w:p>
        </w:tc>
      </w:tr>
      <w:tr w:rsidR="00346AB7" w:rsidRPr="00770A2B" w:rsidTr="00592036">
        <w:trPr>
          <w:trHeight w:val="660"/>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Проєкт передбачає здійснення</w:t>
            </w:r>
            <w:r w:rsidRPr="001E4E9D">
              <w:rPr>
                <w:rFonts w:eastAsia="Calibri" w:cs="Times New Roman"/>
                <w:color w:val="000000" w:themeColor="text1"/>
                <w:sz w:val="24"/>
                <w:szCs w:val="24"/>
              </w:rPr>
              <w:t xml:space="preserve"> капітальн</w:t>
            </w:r>
            <w:r>
              <w:rPr>
                <w:rFonts w:eastAsia="Calibri" w:cs="Times New Roman"/>
                <w:color w:val="000000" w:themeColor="text1"/>
                <w:sz w:val="24"/>
                <w:szCs w:val="24"/>
              </w:rPr>
              <w:t>ого ремонту Букачівського ліцею</w:t>
            </w:r>
            <w:r w:rsidR="00846524">
              <w:rPr>
                <w:rFonts w:eastAsia="Calibri" w:cs="Times New Roman"/>
                <w:color w:val="000000" w:themeColor="text1"/>
                <w:sz w:val="24"/>
                <w:szCs w:val="24"/>
              </w:rPr>
              <w:t>.</w:t>
            </w:r>
          </w:p>
        </w:tc>
      </w:tr>
      <w:tr w:rsidR="00346AB7" w:rsidRPr="00770A2B" w:rsidTr="00592036">
        <w:trPr>
          <w:trHeight w:val="678"/>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Проведено к</w:t>
            </w:r>
            <w:r w:rsidRPr="001E4E9D">
              <w:rPr>
                <w:rFonts w:eastAsia="Calibri" w:cs="Times New Roman"/>
                <w:color w:val="000000" w:themeColor="text1"/>
                <w:sz w:val="24"/>
                <w:szCs w:val="24"/>
              </w:rPr>
              <w:t>апітальний ремонт приміщень Букачівського ліцею Букачівської селищної ради</w:t>
            </w:r>
            <w:r w:rsidR="00846524">
              <w:rPr>
                <w:rFonts w:eastAsia="Calibri" w:cs="Times New Roman"/>
                <w:color w:val="000000" w:themeColor="text1"/>
                <w:sz w:val="24"/>
                <w:szCs w:val="24"/>
              </w:rPr>
              <w:t>.</w:t>
            </w:r>
          </w:p>
        </w:tc>
      </w:tr>
      <w:tr w:rsidR="00346AB7" w:rsidRPr="00770A2B" w:rsidTr="00592036">
        <w:trPr>
          <w:trHeight w:val="1212"/>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Default="00346AB7" w:rsidP="00187F72">
            <w:pPr>
              <w:shd w:val="clear" w:color="auto" w:fill="FFFFFF"/>
              <w:contextualSpacing/>
              <w:jc w:val="left"/>
              <w:rPr>
                <w:rFonts w:eastAsia="Times New Roman" w:cs="Times New Roman"/>
                <w:color w:val="000000" w:themeColor="text1"/>
                <w:sz w:val="24"/>
                <w:szCs w:val="24"/>
              </w:rPr>
            </w:pPr>
            <w:r>
              <w:rPr>
                <w:rFonts w:eastAsia="Times New Roman" w:cs="Times New Roman"/>
                <w:color w:val="000000" w:themeColor="text1"/>
                <w:sz w:val="24"/>
                <w:szCs w:val="24"/>
              </w:rPr>
              <w:t>Проведення експертизи</w:t>
            </w:r>
            <w:r w:rsidRPr="001E4E9D">
              <w:rPr>
                <w:rFonts w:eastAsia="Times New Roman" w:cs="Times New Roman"/>
                <w:color w:val="000000" w:themeColor="text1"/>
                <w:sz w:val="24"/>
                <w:szCs w:val="24"/>
              </w:rPr>
              <w:t xml:space="preserve"> п</w:t>
            </w:r>
            <w:r>
              <w:rPr>
                <w:rFonts w:eastAsia="Times New Roman" w:cs="Times New Roman"/>
                <w:color w:val="000000" w:themeColor="text1"/>
                <w:sz w:val="24"/>
                <w:szCs w:val="24"/>
              </w:rPr>
              <w:t>роєкт</w:t>
            </w:r>
            <w:r w:rsidRPr="001E4E9D">
              <w:rPr>
                <w:rFonts w:eastAsia="Times New Roman" w:cs="Times New Roman"/>
                <w:color w:val="000000" w:themeColor="text1"/>
                <w:sz w:val="24"/>
                <w:szCs w:val="24"/>
              </w:rPr>
              <w:t>но-кошторисної документа</w:t>
            </w:r>
            <w:r>
              <w:rPr>
                <w:rFonts w:eastAsia="Times New Roman" w:cs="Times New Roman"/>
                <w:color w:val="000000" w:themeColor="text1"/>
                <w:sz w:val="24"/>
                <w:szCs w:val="24"/>
              </w:rPr>
              <w:t xml:space="preserve">ції. </w:t>
            </w:r>
          </w:p>
          <w:p w:rsidR="00346AB7" w:rsidRPr="001E4E9D" w:rsidRDefault="00346AB7" w:rsidP="00187F72">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Проведення державної закупівлі</w:t>
            </w:r>
            <w:r>
              <w:rPr>
                <w:rFonts w:eastAsia="Times New Roman" w:cs="Times New Roman"/>
                <w:color w:val="000000" w:themeColor="text1"/>
                <w:sz w:val="24"/>
                <w:szCs w:val="24"/>
              </w:rPr>
              <w:t xml:space="preserve"> на здійснення робіт.</w:t>
            </w:r>
          </w:p>
          <w:p w:rsidR="00346AB7" w:rsidRPr="001E4E9D" w:rsidRDefault="00346AB7" w:rsidP="00187F72">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Укладання угод</w:t>
            </w:r>
            <w:r>
              <w:rPr>
                <w:rFonts w:eastAsia="Times New Roman" w:cs="Times New Roman"/>
                <w:color w:val="000000" w:themeColor="text1"/>
                <w:sz w:val="24"/>
                <w:szCs w:val="24"/>
              </w:rPr>
              <w:t>и із підрядними організаціями.</w:t>
            </w:r>
          </w:p>
          <w:p w:rsidR="00346AB7" w:rsidRPr="001E4E9D" w:rsidRDefault="00346AB7" w:rsidP="00187F72">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Проведення капітальн</w:t>
            </w:r>
            <w:r>
              <w:rPr>
                <w:rFonts w:eastAsia="Times New Roman" w:cs="Times New Roman"/>
                <w:color w:val="000000" w:themeColor="text1"/>
                <w:sz w:val="24"/>
                <w:szCs w:val="24"/>
              </w:rPr>
              <w:t>ого ремонту Букачівського ліцею.</w:t>
            </w:r>
          </w:p>
          <w:p w:rsidR="00346AB7" w:rsidRPr="00610B2C" w:rsidRDefault="00346AB7" w:rsidP="00846524">
            <w:pPr>
              <w:shd w:val="clear" w:color="auto" w:fill="FFFFFF"/>
              <w:contextualSpacing/>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 xml:space="preserve">Підготовка </w:t>
            </w:r>
            <w:r w:rsidR="00846524">
              <w:rPr>
                <w:rFonts w:eastAsia="Times New Roman" w:cs="Times New Roman"/>
                <w:color w:val="000000" w:themeColor="text1"/>
                <w:sz w:val="24"/>
                <w:szCs w:val="24"/>
              </w:rPr>
              <w:t xml:space="preserve">звіту про ефективність </w:t>
            </w:r>
            <w:r w:rsidRPr="001E4E9D">
              <w:rPr>
                <w:rFonts w:eastAsia="Times New Roman" w:cs="Times New Roman"/>
                <w:color w:val="000000" w:themeColor="text1"/>
                <w:sz w:val="24"/>
                <w:szCs w:val="24"/>
              </w:rPr>
              <w:t>впроваджен</w:t>
            </w:r>
            <w:r>
              <w:rPr>
                <w:rFonts w:eastAsia="Times New Roman" w:cs="Times New Roman"/>
                <w:color w:val="000000" w:themeColor="text1"/>
                <w:sz w:val="24"/>
                <w:szCs w:val="24"/>
              </w:rPr>
              <w:t>ня проєкту та висвітлення в ЗМІ</w:t>
            </w:r>
            <w:r w:rsidR="00846524">
              <w:rPr>
                <w:rFonts w:eastAsia="Times New Roman" w:cs="Times New Roman"/>
                <w:color w:val="000000" w:themeColor="text1"/>
                <w:sz w:val="24"/>
                <w:szCs w:val="24"/>
              </w:rPr>
              <w:t>.</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Період реалізації проєкт</w:t>
            </w:r>
            <w:r>
              <w:rPr>
                <w:rFonts w:eastAsia="Times New Roman" w:cs="Times New Roman"/>
                <w:color w:val="000000"/>
                <w:sz w:val="24"/>
                <w:szCs w:val="24"/>
                <w:lang w:eastAsia="ru-RU"/>
              </w:rPr>
              <w:t>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04/2021</w:t>
            </w:r>
            <w:r w:rsidRPr="001E4E9D">
              <w:rPr>
                <w:rFonts w:eastAsia="Calibri" w:cs="Times New Roman"/>
                <w:color w:val="000000" w:themeColor="text1"/>
                <w:sz w:val="24"/>
                <w:szCs w:val="24"/>
              </w:rPr>
              <w:t>-12/2023</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346AB7" w:rsidRPr="00F70C65"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349,5</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5000,0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6468,5</w:t>
            </w: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Pr>
                <w:rFonts w:eastAsia="Calibri" w:cs="Times New Roman"/>
                <w:color w:val="000000" w:themeColor="text1"/>
                <w:sz w:val="24"/>
                <w:szCs w:val="24"/>
              </w:rPr>
              <w:t>11818,0</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державний бюджет</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обласний бюджет</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250,0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250,0</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бюджет громади</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99,5</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99,5</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власні кошти</w:t>
            </w:r>
          </w:p>
        </w:tc>
        <w:tc>
          <w:tcPr>
            <w:tcW w:w="747"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5000,0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6468,5</w:t>
            </w:r>
          </w:p>
        </w:tc>
        <w:tc>
          <w:tcPr>
            <w:tcW w:w="55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11468,5</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F43803" w:rsidP="00187F72">
            <w:pPr>
              <w:jc w:val="left"/>
              <w:rPr>
                <w:rFonts w:eastAsia="Times New Roman" w:cs="Times New Roman"/>
                <w:color w:val="000000"/>
                <w:sz w:val="24"/>
                <w:szCs w:val="24"/>
                <w:lang w:eastAsia="ru-RU"/>
              </w:rPr>
            </w:pPr>
            <w:r>
              <w:rPr>
                <w:rFonts w:eastAsia="Times New Roman" w:cs="Times New Roman"/>
                <w:color w:val="000000"/>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Букачівська селищна рада, Букачівський ліцей Букачівської селищної ради</w:t>
            </w:r>
          </w:p>
        </w:tc>
      </w:tr>
      <w:tr w:rsidR="00346AB7" w:rsidRPr="00770A2B"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r w:rsidRPr="00770A2B">
              <w:rPr>
                <w:rFonts w:eastAsia="Times New Roman" w:cs="Times New Roman"/>
                <w:color w:val="000000"/>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Pr>
          <w:p w:rsidR="00346AB7" w:rsidRPr="00770A2B" w:rsidRDefault="00346AB7" w:rsidP="00187F72">
            <w:pPr>
              <w:jc w:val="left"/>
              <w:rPr>
                <w:rFonts w:eastAsia="Times New Roman" w:cs="Times New Roman"/>
                <w:color w:val="000000"/>
                <w:sz w:val="24"/>
                <w:szCs w:val="24"/>
                <w:lang w:eastAsia="ru-RU"/>
              </w:rPr>
            </w:pPr>
          </w:p>
        </w:tc>
      </w:tr>
    </w:tbl>
    <w:p w:rsidR="00770A2B" w:rsidRDefault="00770A2B" w:rsidP="001E4E9D">
      <w:pPr>
        <w:jc w:val="left"/>
        <w:rPr>
          <w:rFonts w:cs="Times New Roman"/>
          <w:color w:val="000000" w:themeColor="text1"/>
          <w:sz w:val="24"/>
          <w:szCs w:val="24"/>
        </w:rPr>
      </w:pPr>
    </w:p>
    <w:p w:rsidR="00BE0B8E" w:rsidRPr="001E4E9D" w:rsidRDefault="00E441C9" w:rsidP="00E371DF">
      <w:pPr>
        <w:ind w:firstLine="708"/>
        <w:jc w:val="left"/>
        <w:rPr>
          <w:rFonts w:cs="Times New Roman"/>
          <w:color w:val="000000" w:themeColor="text1"/>
          <w:sz w:val="24"/>
          <w:szCs w:val="24"/>
        </w:rPr>
      </w:pPr>
      <w:r w:rsidRPr="001E4E9D">
        <w:rPr>
          <w:rFonts w:cs="Times New Roman"/>
          <w:color w:val="000000" w:themeColor="text1"/>
          <w:sz w:val="24"/>
          <w:szCs w:val="24"/>
        </w:rPr>
        <w:t>3.19.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40"/>
        <w:gridCol w:w="1009"/>
        <w:gridCol w:w="1154"/>
        <w:gridCol w:w="1303"/>
      </w:tblGrid>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ПІП </w:t>
            </w:r>
            <w:r w:rsidRPr="001E4E9D">
              <w:rPr>
                <w:rFonts w:eastAsia="Times New Roman" w:cs="Times New Roman"/>
                <w:color w:val="000000" w:themeColor="text1"/>
                <w:sz w:val="24"/>
                <w:szCs w:val="24"/>
                <w:lang w:eastAsia="ru-RU"/>
              </w:rPr>
              <w:t xml:space="preserve">ініціатора ідеї </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Бабчук Петро Васильович</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067365</w:t>
            </w:r>
            <w:r w:rsidRPr="001E4E9D">
              <w:rPr>
                <w:rFonts w:eastAsia="Times New Roman" w:cs="Times New Roman"/>
                <w:color w:val="000000" w:themeColor="text1"/>
                <w:sz w:val="24"/>
                <w:szCs w:val="24"/>
                <w:lang w:eastAsia="ru-RU"/>
              </w:rPr>
              <w:t>14 03</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yaremchatourism@gmail.com</w:t>
            </w:r>
          </w:p>
        </w:tc>
      </w:tr>
      <w:tr w:rsidR="00346AB7" w:rsidRPr="001E4E9D" w:rsidTr="00592036">
        <w:trPr>
          <w:trHeight w:val="593"/>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A51917" w:rsidRDefault="00346AB7"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Покращення цифрової інфраструктури в о</w:t>
            </w:r>
            <w:r>
              <w:rPr>
                <w:rFonts w:eastAsia="Times New Roman" w:cs="Times New Roman"/>
                <w:color w:val="000000" w:themeColor="text1"/>
                <w:sz w:val="24"/>
                <w:szCs w:val="24"/>
                <w:lang w:val="ru-RU" w:eastAsia="ru-RU"/>
              </w:rPr>
              <w:t>світі – запорука успіху громади</w:t>
            </w:r>
          </w:p>
        </w:tc>
      </w:tr>
      <w:tr w:rsidR="00346AB7" w:rsidRPr="001E4E9D" w:rsidTr="00592036">
        <w:trPr>
          <w:trHeight w:val="786"/>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846524" w:rsidP="00846524">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Яремчанська міська рада</w:t>
            </w:r>
          </w:p>
        </w:tc>
      </w:tr>
      <w:tr w:rsidR="00346AB7" w:rsidRPr="001E4E9D" w:rsidTr="00592036">
        <w:trPr>
          <w:trHeight w:val="491"/>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3.1.2. Підвищення якості та доступності</w:t>
            </w:r>
          </w:p>
          <w:p w:rsidR="00346AB7" w:rsidRPr="001E4E9D"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освітніх послуг: будівництво, реконструкція та покращення матеріально-технічної бази закладів освіти</w:t>
            </w:r>
            <w:r>
              <w:rPr>
                <w:rFonts w:eastAsia="Times New Roman" w:cs="Times New Roman"/>
                <w:color w:val="000000" w:themeColor="text1"/>
                <w:sz w:val="24"/>
                <w:szCs w:val="24"/>
                <w:lang w:eastAsia="ru-RU"/>
              </w:rPr>
              <w:t>.</w:t>
            </w:r>
          </w:p>
        </w:tc>
      </w:tr>
      <w:tr w:rsidR="00346AB7" w:rsidRPr="001E4E9D" w:rsidTr="00592036">
        <w:trPr>
          <w:trHeight w:val="1024"/>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tabs>
                <w:tab w:val="left" w:pos="3560"/>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Мета полягає у сприянні переходу від механічного засвоєння учнями знань до формування вмінь і навичок самостійно здобувати знання</w:t>
            </w:r>
            <w:r w:rsidR="00846524">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використ</w:t>
            </w:r>
            <w:r w:rsidR="00846524">
              <w:rPr>
                <w:rFonts w:eastAsia="Times New Roman" w:cs="Times New Roman"/>
                <w:color w:val="000000" w:themeColor="text1"/>
                <w:sz w:val="24"/>
                <w:szCs w:val="24"/>
                <w:lang w:val="ru-RU" w:eastAsia="ru-RU"/>
              </w:rPr>
              <w:t>овуючи сучасні гаджети та інтернет-</w:t>
            </w:r>
            <w:r w:rsidRPr="001E4E9D">
              <w:rPr>
                <w:rFonts w:eastAsia="Times New Roman" w:cs="Times New Roman"/>
                <w:color w:val="000000" w:themeColor="text1"/>
                <w:sz w:val="24"/>
                <w:szCs w:val="24"/>
                <w:lang w:val="ru-RU" w:eastAsia="ru-RU"/>
              </w:rPr>
              <w:t>ресурс</w:t>
            </w:r>
            <w:r w:rsidR="00846524">
              <w:rPr>
                <w:rFonts w:eastAsia="Times New Roman" w:cs="Times New Roman"/>
                <w:color w:val="000000" w:themeColor="text1"/>
                <w:sz w:val="24"/>
                <w:szCs w:val="24"/>
                <w:lang w:val="ru-RU" w:eastAsia="ru-RU"/>
              </w:rPr>
              <w:t>и,</w:t>
            </w:r>
            <w:r w:rsidRPr="001E4E9D">
              <w:rPr>
                <w:rFonts w:eastAsia="Times New Roman" w:cs="Times New Roman"/>
                <w:color w:val="000000" w:themeColor="text1"/>
                <w:sz w:val="24"/>
                <w:szCs w:val="24"/>
                <w:lang w:val="ru-RU" w:eastAsia="ru-RU"/>
              </w:rPr>
              <w:t xml:space="preserve"> подола</w:t>
            </w:r>
            <w:r w:rsidR="00846524">
              <w:rPr>
                <w:rFonts w:eastAsia="Times New Roman" w:cs="Times New Roman"/>
                <w:color w:val="000000" w:themeColor="text1"/>
                <w:sz w:val="24"/>
                <w:szCs w:val="24"/>
                <w:lang w:val="ru-RU" w:eastAsia="ru-RU"/>
              </w:rPr>
              <w:t>нні «ц</w:t>
            </w:r>
            <w:r w:rsidRPr="001E4E9D">
              <w:rPr>
                <w:rFonts w:eastAsia="Times New Roman" w:cs="Times New Roman"/>
                <w:color w:val="000000" w:themeColor="text1"/>
                <w:sz w:val="24"/>
                <w:szCs w:val="24"/>
                <w:lang w:val="ru-RU" w:eastAsia="ru-RU"/>
              </w:rPr>
              <w:t>ифров</w:t>
            </w:r>
            <w:r w:rsidR="00846524">
              <w:rPr>
                <w:rFonts w:eastAsia="Times New Roman" w:cs="Times New Roman"/>
                <w:color w:val="000000" w:themeColor="text1"/>
                <w:sz w:val="24"/>
                <w:szCs w:val="24"/>
                <w:lang w:val="ru-RU" w:eastAsia="ru-RU"/>
              </w:rPr>
              <w:t>ого</w:t>
            </w:r>
            <w:r w:rsidRPr="001E4E9D">
              <w:rPr>
                <w:rFonts w:eastAsia="Times New Roman" w:cs="Times New Roman"/>
                <w:color w:val="000000" w:themeColor="text1"/>
                <w:sz w:val="24"/>
                <w:szCs w:val="24"/>
                <w:lang w:val="ru-RU" w:eastAsia="ru-RU"/>
              </w:rPr>
              <w:t xml:space="preserve"> розрив</w:t>
            </w:r>
            <w:r w:rsidR="00846524">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між учнями та вчителями.</w:t>
            </w:r>
          </w:p>
          <w:p w:rsidR="00346AB7" w:rsidRPr="003A2177" w:rsidRDefault="00846524" w:rsidP="00187F72">
            <w:pPr>
              <w:tabs>
                <w:tab w:val="left" w:pos="3560"/>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З</w:t>
            </w:r>
            <w:r w:rsidR="00346AB7" w:rsidRPr="001E4E9D">
              <w:rPr>
                <w:rFonts w:eastAsia="Times New Roman" w:cs="Times New Roman"/>
                <w:color w:val="000000" w:themeColor="text1"/>
                <w:sz w:val="24"/>
                <w:szCs w:val="24"/>
                <w:lang w:val="ru-RU" w:eastAsia="ru-RU"/>
              </w:rPr>
              <w:t xml:space="preserve">авдання </w:t>
            </w:r>
            <w:r>
              <w:rPr>
                <w:rFonts w:eastAsia="Times New Roman" w:cs="Times New Roman"/>
                <w:color w:val="000000" w:themeColor="text1"/>
                <w:sz w:val="24"/>
                <w:szCs w:val="24"/>
                <w:lang w:val="ru-RU" w:eastAsia="ru-RU"/>
              </w:rPr>
              <w:t xml:space="preserve">полягає у необхідності </w:t>
            </w:r>
            <w:r w:rsidR="00346AB7" w:rsidRPr="001E4E9D">
              <w:rPr>
                <w:rFonts w:eastAsia="Times New Roman" w:cs="Times New Roman"/>
                <w:color w:val="000000" w:themeColor="text1"/>
                <w:sz w:val="24"/>
                <w:szCs w:val="24"/>
                <w:lang w:val="ru-RU" w:eastAsia="ru-RU"/>
              </w:rPr>
              <w:t>розпочати процес переход</w:t>
            </w:r>
            <w:r w:rsidR="00346AB7">
              <w:rPr>
                <w:rFonts w:eastAsia="Times New Roman" w:cs="Times New Roman"/>
                <w:color w:val="000000" w:themeColor="text1"/>
                <w:sz w:val="24"/>
                <w:szCs w:val="24"/>
                <w:lang w:val="ru-RU" w:eastAsia="ru-RU"/>
              </w:rPr>
              <w:t>у на нову цифрову форму освіти.</w:t>
            </w:r>
          </w:p>
        </w:tc>
      </w:tr>
      <w:tr w:rsidR="00346AB7" w:rsidRPr="001E4E9D" w:rsidTr="00592036">
        <w:trPr>
          <w:trHeight w:val="495"/>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7F714C" w:rsidRDefault="00346AB7"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Яремчанська громада</w:t>
            </w:r>
          </w:p>
        </w:tc>
      </w:tr>
      <w:tr w:rsidR="00346AB7" w:rsidRPr="001E4E9D" w:rsidTr="00592036">
        <w:trPr>
          <w:trHeight w:val="387"/>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7F714C" w:rsidRDefault="00346AB7"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 xml:space="preserve">Мешканці громади, діти </w:t>
            </w:r>
            <w:r>
              <w:rPr>
                <w:rFonts w:eastAsia="Times New Roman" w:cs="Times New Roman"/>
                <w:color w:val="000000" w:themeColor="text1"/>
                <w:sz w:val="24"/>
                <w:szCs w:val="24"/>
                <w:lang w:eastAsia="ru-RU"/>
              </w:rPr>
              <w:t>шкільного віку, вчителі, батьки</w:t>
            </w:r>
          </w:p>
        </w:tc>
      </w:tr>
      <w:tr w:rsidR="00346AB7" w:rsidRPr="001E4E9D" w:rsidTr="00592036">
        <w:trPr>
          <w:trHeight w:val="660"/>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846524">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 xml:space="preserve">Пандемія </w:t>
            </w:r>
            <w:r w:rsidRPr="001E4E9D">
              <w:rPr>
                <w:rFonts w:eastAsia="Times New Roman" w:cs="Times New Roman"/>
                <w:color w:val="000000" w:themeColor="text1"/>
                <w:sz w:val="24"/>
                <w:szCs w:val="24"/>
                <w:lang w:val="en-US" w:eastAsia="ru-RU"/>
              </w:rPr>
              <w:t xml:space="preserve">COVID-19 </w:t>
            </w:r>
            <w:r w:rsidRPr="001E4E9D">
              <w:rPr>
                <w:rFonts w:eastAsia="Times New Roman" w:cs="Times New Roman"/>
                <w:color w:val="000000" w:themeColor="text1"/>
                <w:sz w:val="24"/>
                <w:szCs w:val="24"/>
                <w:lang w:val="ru-RU" w:eastAsia="ru-RU"/>
              </w:rPr>
              <w:t xml:space="preserve">має істотні негативні соціально-економічні наслідки в громаді. Заходи з протидії пандемії </w:t>
            </w:r>
            <w:r w:rsidR="00846524">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масковий режим, соціальне дистанціювання, особливості перебування учнів і вчителів у закладах освіти, нерівний доступ учнів до дистанційного навчання в умовах карантинних обмежень, необхі</w:t>
            </w:r>
            <w:r w:rsidR="00846524">
              <w:rPr>
                <w:rFonts w:eastAsia="Times New Roman" w:cs="Times New Roman"/>
                <w:color w:val="000000" w:themeColor="text1"/>
                <w:sz w:val="24"/>
                <w:szCs w:val="24"/>
                <w:lang w:val="ru-RU" w:eastAsia="ru-RU"/>
              </w:rPr>
              <w:t>дність самоізоляції інфікованих</w:t>
            </w:r>
            <w:r w:rsidRPr="001E4E9D">
              <w:rPr>
                <w:rFonts w:eastAsia="Times New Roman" w:cs="Times New Roman"/>
                <w:color w:val="000000" w:themeColor="text1"/>
                <w:sz w:val="24"/>
                <w:szCs w:val="24"/>
                <w:lang w:val="ru-RU" w:eastAsia="ru-RU"/>
              </w:rPr>
              <w:t xml:space="preserve"> тощо</w:t>
            </w:r>
            <w:r w:rsidR="00846524">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негативно впливають на організацію освітнього процесу в громаді. В умовах карантину в закладах освіти запроваджується дистанційне навчання, що пород</w:t>
            </w:r>
            <w:r>
              <w:rPr>
                <w:rFonts w:eastAsia="Times New Roman" w:cs="Times New Roman"/>
                <w:color w:val="000000" w:themeColor="text1"/>
                <w:sz w:val="24"/>
                <w:szCs w:val="24"/>
                <w:lang w:val="ru-RU" w:eastAsia="ru-RU"/>
              </w:rPr>
              <w:t xml:space="preserve">жує низку ускладнень. Для учнів </w:t>
            </w:r>
            <w:r w:rsidRPr="001E4E9D">
              <w:rPr>
                <w:rFonts w:eastAsia="Times New Roman" w:cs="Times New Roman"/>
                <w:color w:val="000000" w:themeColor="text1"/>
                <w:sz w:val="24"/>
                <w:szCs w:val="24"/>
                <w:lang w:val="ru-RU" w:eastAsia="ru-RU"/>
              </w:rPr>
              <w:t xml:space="preserve">з багатодітних та малозабезпечених сімей відсутність електронних пристроїв для дистанційного навчання </w:t>
            </w:r>
            <w:r w:rsidR="00846524">
              <w:rPr>
                <w:rFonts w:eastAsia="Times New Roman" w:cs="Times New Roman"/>
                <w:color w:val="000000" w:themeColor="text1"/>
                <w:sz w:val="24"/>
                <w:szCs w:val="24"/>
                <w:lang w:val="ru-RU" w:eastAsia="ru-RU"/>
              </w:rPr>
              <w:t>спричиняє</w:t>
            </w:r>
            <w:r w:rsidRPr="001E4E9D">
              <w:rPr>
                <w:rFonts w:eastAsia="Times New Roman" w:cs="Times New Roman"/>
                <w:color w:val="000000" w:themeColor="text1"/>
                <w:sz w:val="24"/>
                <w:szCs w:val="24"/>
                <w:lang w:val="ru-RU" w:eastAsia="ru-RU"/>
              </w:rPr>
              <w:t xml:space="preserve"> нерівний доступ до знань</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sidR="00803B98">
              <w:rPr>
                <w:rFonts w:eastAsia="Times New Roman" w:cs="Times New Roman"/>
                <w:color w:val="000000" w:themeColor="text1"/>
                <w:sz w:val="24"/>
                <w:szCs w:val="24"/>
                <w:lang w:val="ru-RU" w:eastAsia="ru-RU"/>
              </w:rPr>
              <w:t>Учителям доводиться пристосовувати</w:t>
            </w:r>
            <w:r w:rsidR="00803B98" w:rsidRPr="001E4E9D">
              <w:rPr>
                <w:rFonts w:eastAsia="Times New Roman" w:cs="Times New Roman"/>
                <w:color w:val="000000" w:themeColor="text1"/>
                <w:sz w:val="24"/>
                <w:szCs w:val="24"/>
                <w:lang w:val="ru-RU" w:eastAsia="ru-RU"/>
              </w:rPr>
              <w:t xml:space="preserve"> плани і навчальні програми </w:t>
            </w:r>
            <w:r w:rsidR="00803B98">
              <w:rPr>
                <w:rFonts w:eastAsia="Times New Roman" w:cs="Times New Roman"/>
                <w:color w:val="000000" w:themeColor="text1"/>
                <w:sz w:val="24"/>
                <w:szCs w:val="24"/>
                <w:lang w:val="ru-RU" w:eastAsia="ru-RU"/>
              </w:rPr>
              <w:t xml:space="preserve">до навчання цих дітей. </w:t>
            </w:r>
            <w:r>
              <w:rPr>
                <w:rFonts w:eastAsia="Times New Roman" w:cs="Times New Roman"/>
                <w:color w:val="000000" w:themeColor="text1"/>
                <w:sz w:val="24"/>
                <w:szCs w:val="24"/>
                <w:lang w:val="ru-RU" w:eastAsia="ru-RU"/>
              </w:rPr>
              <w:t xml:space="preserve">При цьому </w:t>
            </w:r>
            <w:r w:rsidRPr="001E4E9D">
              <w:rPr>
                <w:rFonts w:eastAsia="Times New Roman" w:cs="Times New Roman"/>
                <w:color w:val="000000" w:themeColor="text1"/>
                <w:sz w:val="24"/>
                <w:szCs w:val="24"/>
                <w:lang w:val="ru-RU" w:eastAsia="ru-RU"/>
              </w:rPr>
              <w:t>відсутній зовнішній контроль за виконанням н</w:t>
            </w:r>
            <w:r w:rsidR="00803B98">
              <w:rPr>
                <w:rFonts w:eastAsia="Times New Roman" w:cs="Times New Roman"/>
                <w:color w:val="000000" w:themeColor="text1"/>
                <w:sz w:val="24"/>
                <w:szCs w:val="24"/>
                <w:lang w:val="ru-RU" w:eastAsia="ru-RU"/>
              </w:rPr>
              <w:t>авчальних завдань.</w:t>
            </w:r>
          </w:p>
        </w:tc>
      </w:tr>
      <w:tr w:rsidR="00346AB7" w:rsidRPr="001E4E9D" w:rsidTr="00592036">
        <w:trPr>
          <w:trHeight w:val="1103"/>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tabs>
                <w:tab w:val="left" w:pos="3560"/>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Зняття напруги в громаді, подолання соціальної ізоляції, розблокування можливості навчання </w:t>
            </w:r>
            <w:r w:rsidRPr="001E4E9D">
              <w:rPr>
                <w:rFonts w:eastAsia="Times New Roman" w:cs="Times New Roman"/>
                <w:color w:val="000000" w:themeColor="text1"/>
                <w:sz w:val="24"/>
                <w:szCs w:val="24"/>
                <w:lang w:val="en-US" w:eastAsia="ru-RU"/>
              </w:rPr>
              <w:t>face to face</w:t>
            </w:r>
            <w:r w:rsidRPr="001E4E9D">
              <w:rPr>
                <w:rFonts w:eastAsia="Times New Roman" w:cs="Times New Roman"/>
                <w:color w:val="000000" w:themeColor="text1"/>
                <w:sz w:val="24"/>
                <w:szCs w:val="24"/>
                <w:lang w:val="ru-RU" w:eastAsia="ru-RU"/>
              </w:rPr>
              <w:t>, доступність до знань та підвищення рівня</w:t>
            </w:r>
            <w:r>
              <w:rPr>
                <w:rFonts w:eastAsia="Times New Roman" w:cs="Times New Roman"/>
                <w:color w:val="000000" w:themeColor="text1"/>
                <w:sz w:val="24"/>
                <w:szCs w:val="24"/>
                <w:lang w:val="ru-RU" w:eastAsia="ru-RU"/>
              </w:rPr>
              <w:t xml:space="preserve"> аналітичного мислення в учнів.</w:t>
            </w:r>
          </w:p>
        </w:tc>
      </w:tr>
      <w:tr w:rsidR="00346AB7" w:rsidRPr="001E4E9D" w:rsidTr="00592036">
        <w:trPr>
          <w:trHeight w:val="1212"/>
        </w:trPr>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tabs>
                <w:tab w:val="left" w:pos="3560"/>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Визначення технічного завдання щодо вибору гаджетів.</w:t>
            </w:r>
          </w:p>
          <w:p w:rsidR="00346AB7" w:rsidRPr="001E4E9D" w:rsidRDefault="00346AB7" w:rsidP="00187F72">
            <w:pPr>
              <w:tabs>
                <w:tab w:val="left" w:pos="3560"/>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Закупівля електронних засобів для учнів</w:t>
            </w:r>
            <w:r w:rsidR="00592036">
              <w:rPr>
                <w:rFonts w:eastAsia="Times New Roman" w:cs="Times New Roman"/>
                <w:color w:val="000000" w:themeColor="text1"/>
                <w:sz w:val="24"/>
                <w:szCs w:val="24"/>
                <w:lang w:val="ru-RU" w:eastAsia="ru-RU"/>
              </w:rPr>
              <w:t xml:space="preserve"> </w:t>
            </w:r>
            <w:r w:rsidR="00592036" w:rsidRPr="001E4E9D">
              <w:rPr>
                <w:rFonts w:eastAsia="Times New Roman" w:cs="Times New Roman"/>
                <w:color w:val="000000" w:themeColor="text1"/>
                <w:sz w:val="24"/>
                <w:szCs w:val="24"/>
                <w:lang w:val="ru-RU" w:eastAsia="ru-RU"/>
              </w:rPr>
              <w:t>8-11 класів</w:t>
            </w:r>
            <w:r w:rsidRPr="001E4E9D">
              <w:rPr>
                <w:rFonts w:eastAsia="Times New Roman" w:cs="Times New Roman"/>
                <w:color w:val="000000" w:themeColor="text1"/>
                <w:sz w:val="24"/>
                <w:szCs w:val="24"/>
                <w:lang w:val="ru-RU" w:eastAsia="ru-RU"/>
              </w:rPr>
              <w:t xml:space="preserve"> </w:t>
            </w:r>
            <w:r w:rsidR="00AB07E6">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з малозабезпечених та багатодітних сімей.</w:t>
            </w:r>
          </w:p>
          <w:p w:rsidR="00346AB7" w:rsidRPr="003A2177" w:rsidRDefault="00346AB7" w:rsidP="00187F72">
            <w:pPr>
              <w:tabs>
                <w:tab w:val="left" w:pos="3560"/>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Проведення навчання у процесі к</w:t>
            </w:r>
            <w:r>
              <w:rPr>
                <w:rFonts w:eastAsia="Times New Roman" w:cs="Times New Roman"/>
                <w:color w:val="000000" w:themeColor="text1"/>
                <w:sz w:val="24"/>
                <w:szCs w:val="24"/>
                <w:lang w:val="ru-RU" w:eastAsia="ru-RU"/>
              </w:rPr>
              <w:t>ористування цифровими засобами</w:t>
            </w:r>
            <w:r w:rsidR="00AB07E6">
              <w:rPr>
                <w:rFonts w:eastAsia="Times New Roman" w:cs="Times New Roman"/>
                <w:color w:val="000000" w:themeColor="text1"/>
                <w:sz w:val="24"/>
                <w:szCs w:val="24"/>
                <w:lang w:val="ru-RU" w:eastAsia="ru-RU"/>
              </w:rPr>
              <w:t>.</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2022 - </w:t>
            </w:r>
            <w:r w:rsidRPr="001E4E9D">
              <w:rPr>
                <w:rFonts w:eastAsia="Times New Roman" w:cs="Times New Roman"/>
                <w:color w:val="000000" w:themeColor="text1"/>
                <w:sz w:val="24"/>
                <w:szCs w:val="24"/>
                <w:lang w:eastAsia="ru-RU"/>
              </w:rPr>
              <w:t>08</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346AB7" w:rsidRPr="00F70C65"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800,0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val="en-US"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800,0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550,0</w:t>
            </w:r>
          </w:p>
        </w:tc>
        <w:tc>
          <w:tcPr>
            <w:tcW w:w="624"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550,0</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3A2177" w:rsidRDefault="00346AB7"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Яремчанська міська рада, управління освіти, молоді та спорту Яремчанського міськвиконкому, школи, громадські організації</w:t>
            </w:r>
          </w:p>
        </w:tc>
      </w:tr>
      <w:tr w:rsidR="00346AB7" w:rsidRPr="001E4E9D" w:rsidTr="00592036">
        <w:tc>
          <w:tcPr>
            <w:tcW w:w="30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346AB7" w:rsidRPr="001E4E9D" w:rsidRDefault="00346AB7" w:rsidP="00187F72">
            <w:pPr>
              <w:jc w:val="left"/>
              <w:rPr>
                <w:rFonts w:eastAsia="Times New Roman" w:cs="Times New Roman"/>
                <w:i/>
                <w:color w:val="000000" w:themeColor="text1"/>
                <w:sz w:val="24"/>
                <w:szCs w:val="24"/>
                <w:lang w:eastAsia="ru-RU"/>
              </w:rPr>
            </w:pPr>
          </w:p>
        </w:tc>
      </w:tr>
    </w:tbl>
    <w:p w:rsidR="00E441C9" w:rsidRPr="001E4E9D" w:rsidRDefault="00E441C9" w:rsidP="001E4E9D">
      <w:pPr>
        <w:jc w:val="left"/>
        <w:rPr>
          <w:rFonts w:cs="Times New Roman"/>
          <w:color w:val="000000" w:themeColor="text1"/>
          <w:sz w:val="24"/>
          <w:szCs w:val="24"/>
        </w:rPr>
      </w:pPr>
    </w:p>
    <w:p w:rsidR="008351AC" w:rsidRDefault="008351AC" w:rsidP="00E7349C">
      <w:pPr>
        <w:ind w:firstLine="708"/>
        <w:jc w:val="left"/>
        <w:rPr>
          <w:rFonts w:cs="Times New Roman"/>
          <w:color w:val="000000" w:themeColor="text1"/>
          <w:sz w:val="24"/>
          <w:szCs w:val="24"/>
        </w:rPr>
      </w:pPr>
      <w:r w:rsidRPr="001E4E9D">
        <w:rPr>
          <w:rFonts w:cs="Times New Roman"/>
          <w:color w:val="000000" w:themeColor="text1"/>
          <w:sz w:val="24"/>
          <w:szCs w:val="24"/>
        </w:rPr>
        <w:t xml:space="preserve">3.20. </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40"/>
        <w:gridCol w:w="1154"/>
        <w:gridCol w:w="867"/>
        <w:gridCol w:w="1446"/>
      </w:tblGrid>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Радиш Сергій Васил</w:t>
            </w:r>
            <w:r w:rsidR="00AB07E6">
              <w:rPr>
                <w:rFonts w:eastAsia="Times New Roman" w:cs="Times New Roman"/>
                <w:color w:val="000000" w:themeColor="text1"/>
                <w:sz w:val="24"/>
                <w:szCs w:val="24"/>
                <w:lang w:eastAsia="ru-RU"/>
              </w:rPr>
              <w:t>ьович,</w:t>
            </w:r>
            <w:r w:rsidRPr="001E4E9D">
              <w:rPr>
                <w:rFonts w:eastAsia="Times New Roman" w:cs="Times New Roman"/>
                <w:color w:val="000000" w:themeColor="text1"/>
                <w:sz w:val="24"/>
                <w:szCs w:val="24"/>
                <w:lang w:eastAsia="ru-RU"/>
              </w:rPr>
              <w:t xml:space="preserve"> голова сільської ради</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0672558189</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rozhniv-rada@ukr.net</w:t>
            </w:r>
          </w:p>
        </w:tc>
      </w:tr>
      <w:tr w:rsidR="00DF184F" w:rsidRPr="001E4E9D" w:rsidTr="00C568F4">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Безперешкодний доступ до освітніх посл</w:t>
            </w:r>
            <w:r>
              <w:rPr>
                <w:rFonts w:eastAsia="Times New Roman" w:cs="Times New Roman"/>
                <w:color w:val="000000" w:themeColor="text1"/>
                <w:sz w:val="24"/>
                <w:szCs w:val="24"/>
                <w:lang w:eastAsia="ru-RU"/>
              </w:rPr>
              <w:t>уг під час карантинних обмежень</w:t>
            </w:r>
          </w:p>
        </w:tc>
      </w:tr>
      <w:tr w:rsidR="00DF184F" w:rsidRPr="001E4E9D" w:rsidTr="00C568F4">
        <w:trPr>
          <w:trHeight w:val="78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Рожнівська сільська рада</w:t>
            </w:r>
          </w:p>
        </w:tc>
      </w:tr>
      <w:tr w:rsidR="00DF184F" w:rsidRPr="001E4E9D" w:rsidTr="00C568F4">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3A2177" w:rsidRDefault="00DF184F" w:rsidP="00187F72">
            <w:pPr>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3.1.2. Підвищення якості та доступності</w:t>
            </w:r>
          </w:p>
          <w:p w:rsidR="00DF184F" w:rsidRPr="001E4E9D" w:rsidRDefault="00DF184F" w:rsidP="00187F72">
            <w:pPr>
              <w:tabs>
                <w:tab w:val="left" w:pos="952"/>
              </w:tabs>
              <w:jc w:val="left"/>
              <w:rPr>
                <w:rFonts w:eastAsia="Times New Roman" w:cs="Times New Roman"/>
                <w:color w:val="000000" w:themeColor="text1"/>
                <w:sz w:val="24"/>
                <w:szCs w:val="24"/>
                <w:lang w:eastAsia="ru-RU"/>
              </w:rPr>
            </w:pPr>
            <w:r w:rsidRPr="003A2177">
              <w:rPr>
                <w:rFonts w:eastAsia="Times New Roman" w:cs="Times New Roman"/>
                <w:color w:val="000000" w:themeColor="text1"/>
                <w:sz w:val="24"/>
                <w:szCs w:val="24"/>
                <w:lang w:eastAsia="ru-RU"/>
              </w:rPr>
              <w:t>освітніх послуг: будівництво, реконструкція та покращення матеріально-технічної бази закладів освіти</w:t>
            </w:r>
            <w:r w:rsidR="004B78A6">
              <w:rPr>
                <w:rFonts w:eastAsia="Times New Roman" w:cs="Times New Roman"/>
                <w:color w:val="000000" w:themeColor="text1"/>
                <w:sz w:val="24"/>
                <w:szCs w:val="24"/>
                <w:lang w:eastAsia="ru-RU"/>
              </w:rPr>
              <w:t>.</w:t>
            </w:r>
          </w:p>
        </w:tc>
      </w:tr>
      <w:tr w:rsidR="00DF184F" w:rsidRPr="001E4E9D" w:rsidTr="00C568F4">
        <w:trPr>
          <w:trHeight w:val="92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 забезпечення рівного доступу дітей до освітнього процесу</w:t>
            </w:r>
            <w:r w:rsidR="00BE6D25">
              <w:rPr>
                <w:rFonts w:eastAsia="Times New Roman" w:cs="Times New Roman"/>
                <w:color w:val="000000" w:themeColor="text1"/>
                <w:sz w:val="24"/>
                <w:szCs w:val="24"/>
                <w:lang w:eastAsia="ru-RU"/>
              </w:rPr>
              <w:t>.</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 – закупівля планшетів для дітей та підведення до їх домогосподарств широкосмугового інтернету</w:t>
            </w:r>
            <w:r w:rsidR="00BE6D25">
              <w:rPr>
                <w:rFonts w:eastAsia="Times New Roman" w:cs="Times New Roman"/>
                <w:color w:val="000000" w:themeColor="text1"/>
                <w:sz w:val="24"/>
                <w:szCs w:val="24"/>
                <w:lang w:eastAsia="ru-RU"/>
              </w:rPr>
              <w:t>.</w:t>
            </w:r>
          </w:p>
        </w:tc>
      </w:tr>
      <w:tr w:rsidR="00DF184F" w:rsidRPr="001E4E9D" w:rsidTr="00C568F4">
        <w:trPr>
          <w:trHeight w:val="52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Рожнівська громада (</w:t>
            </w:r>
            <w:r w:rsidR="00BE6D25">
              <w:rPr>
                <w:rFonts w:eastAsia="Times New Roman" w:cs="Times New Roman"/>
                <w:color w:val="000000" w:themeColor="text1"/>
                <w:sz w:val="24"/>
                <w:szCs w:val="24"/>
                <w:lang w:eastAsia="ru-RU"/>
              </w:rPr>
              <w:t xml:space="preserve">села </w:t>
            </w:r>
            <w:r w:rsidRPr="001E4E9D">
              <w:rPr>
                <w:rFonts w:eastAsia="Times New Roman" w:cs="Times New Roman"/>
                <w:color w:val="000000" w:themeColor="text1"/>
                <w:sz w:val="24"/>
                <w:szCs w:val="24"/>
                <w:lang w:eastAsia="uk-UA"/>
              </w:rPr>
              <w:t>Рожнів, Хімчин, Рибне та Кобаки</w:t>
            </w:r>
            <w:r w:rsidRPr="001E4E9D">
              <w:rPr>
                <w:rFonts w:eastAsia="Times New Roman" w:cs="Times New Roman"/>
                <w:color w:val="000000" w:themeColor="text1"/>
                <w:sz w:val="24"/>
                <w:szCs w:val="24"/>
                <w:lang w:eastAsia="ru-RU"/>
              </w:rPr>
              <w:t>)</w:t>
            </w:r>
          </w:p>
        </w:tc>
      </w:tr>
      <w:tr w:rsidR="00DF184F" w:rsidRPr="001E4E9D" w:rsidTr="00C568F4">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BE6D2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Сім’ї</w:t>
            </w:r>
            <w:r w:rsidR="00BE6D2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які опинилися в складних життєвих обстав</w:t>
            </w:r>
            <w:r w:rsidR="00BE6D25">
              <w:rPr>
                <w:rFonts w:eastAsia="Times New Roman" w:cs="Times New Roman"/>
                <w:color w:val="000000" w:themeColor="text1"/>
                <w:sz w:val="24"/>
                <w:szCs w:val="24"/>
                <w:lang w:eastAsia="ru-RU"/>
              </w:rPr>
              <w:t>инах через вплив пандемії COVID-</w:t>
            </w:r>
            <w:r w:rsidRPr="001E4E9D">
              <w:rPr>
                <w:rFonts w:eastAsia="Times New Roman" w:cs="Times New Roman"/>
                <w:color w:val="000000" w:themeColor="text1"/>
                <w:sz w:val="24"/>
                <w:szCs w:val="24"/>
                <w:lang w:eastAsia="ru-RU"/>
              </w:rPr>
              <w:t>19</w:t>
            </w:r>
            <w:r w:rsidR="00BE6D25">
              <w:rPr>
                <w:rFonts w:eastAsia="Times New Roman" w:cs="Times New Roman"/>
                <w:color w:val="000000" w:themeColor="text1"/>
                <w:sz w:val="24"/>
                <w:szCs w:val="24"/>
                <w:lang w:eastAsia="ru-RU"/>
              </w:rPr>
              <w:t>.</w:t>
            </w:r>
          </w:p>
        </w:tc>
      </w:tr>
      <w:tr w:rsidR="00DF184F" w:rsidRPr="001E4E9D" w:rsidTr="00C568F4">
        <w:trPr>
          <w:trHeight w:val="66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347546">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Частина діток із особливими потребами, соціально не</w:t>
            </w:r>
            <w:r w:rsidR="00347546">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захищені та матеріально не забезпечені, не мають можливості брати участь в освітньому процесі з причин відсутності необхідного обладнання</w:t>
            </w:r>
            <w:r>
              <w:rPr>
                <w:rFonts w:eastAsia="Times New Roman" w:cs="Times New Roman"/>
                <w:color w:val="000000" w:themeColor="text1"/>
                <w:sz w:val="24"/>
                <w:szCs w:val="24"/>
                <w:lang w:eastAsia="uk-UA"/>
              </w:rPr>
              <w:t xml:space="preserve"> та </w:t>
            </w:r>
            <w:r w:rsidR="00347546">
              <w:rPr>
                <w:rFonts w:eastAsia="Times New Roman" w:cs="Times New Roman"/>
                <w:color w:val="000000" w:themeColor="text1"/>
                <w:sz w:val="24"/>
                <w:szCs w:val="24"/>
                <w:lang w:eastAsia="uk-UA"/>
              </w:rPr>
              <w:t xml:space="preserve">доступу до </w:t>
            </w:r>
            <w:r>
              <w:rPr>
                <w:rFonts w:eastAsia="Times New Roman" w:cs="Times New Roman"/>
                <w:color w:val="000000" w:themeColor="text1"/>
                <w:sz w:val="24"/>
                <w:szCs w:val="24"/>
                <w:lang w:eastAsia="uk-UA"/>
              </w:rPr>
              <w:t>мережі інтернет</w:t>
            </w:r>
            <w:r w:rsidR="00347546">
              <w:rPr>
                <w:rFonts w:eastAsia="Times New Roman" w:cs="Times New Roman"/>
                <w:color w:val="000000" w:themeColor="text1"/>
                <w:sz w:val="24"/>
                <w:szCs w:val="24"/>
                <w:lang w:eastAsia="uk-UA"/>
              </w:rPr>
              <w:t>.</w:t>
            </w:r>
          </w:p>
        </w:tc>
      </w:tr>
      <w:tr w:rsidR="00DF184F" w:rsidRPr="001E4E9D" w:rsidTr="00C568F4">
        <w:trPr>
          <w:trHeight w:val="47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lang w:eastAsia="sk-SK"/>
              </w:rPr>
              <w:t>Придбання 51 планшет</w:t>
            </w:r>
            <w:r>
              <w:rPr>
                <w:rFonts w:eastAsia="Calibri" w:cs="Times New Roman"/>
                <w:color w:val="000000" w:themeColor="text1"/>
                <w:sz w:val="24"/>
                <w:szCs w:val="24"/>
                <w:lang w:eastAsia="sk-SK"/>
              </w:rPr>
              <w:t>а</w:t>
            </w:r>
            <w:r w:rsidRPr="001E4E9D">
              <w:rPr>
                <w:rFonts w:eastAsia="Calibri" w:cs="Times New Roman"/>
                <w:color w:val="000000" w:themeColor="text1"/>
                <w:sz w:val="24"/>
                <w:szCs w:val="24"/>
                <w:lang w:eastAsia="sk-SK"/>
              </w:rPr>
              <w:t xml:space="preserve"> та приєднання 23 домогосподарств до широкосмугового швидкісного інтернету</w:t>
            </w:r>
            <w:r w:rsidR="00347546">
              <w:rPr>
                <w:rFonts w:eastAsia="Calibri" w:cs="Times New Roman"/>
                <w:color w:val="000000" w:themeColor="text1"/>
                <w:sz w:val="24"/>
                <w:szCs w:val="24"/>
                <w:lang w:eastAsia="sk-SK"/>
              </w:rPr>
              <w:t>.</w:t>
            </w:r>
          </w:p>
        </w:tc>
      </w:tr>
      <w:tr w:rsidR="00DF184F" w:rsidRPr="001E4E9D" w:rsidTr="00C568F4">
        <w:trPr>
          <w:trHeight w:val="52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C568F4">
            <w:pPr>
              <w:ind w:hanging="17"/>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Придбання 51 планшета</w:t>
            </w:r>
            <w:r>
              <w:rPr>
                <w:rFonts w:eastAsia="Times New Roman" w:cs="Times New Roman"/>
                <w:color w:val="000000" w:themeColor="text1"/>
                <w:sz w:val="24"/>
                <w:szCs w:val="24"/>
                <w:lang w:eastAsia="uk-UA"/>
              </w:rPr>
              <w:t>.</w:t>
            </w:r>
          </w:p>
          <w:p w:rsidR="00DF184F" w:rsidRPr="001E4E9D" w:rsidRDefault="00DF184F" w:rsidP="00C568F4">
            <w:pPr>
              <w:ind w:hanging="17"/>
              <w:jc w:val="left"/>
              <w:rPr>
                <w:rFonts w:eastAsia="Calibri" w:cs="Times New Roman"/>
                <w:color w:val="000000" w:themeColor="text1"/>
                <w:sz w:val="24"/>
                <w:szCs w:val="24"/>
                <w:lang w:eastAsia="sk-SK"/>
              </w:rPr>
            </w:pPr>
            <w:r w:rsidRPr="001E4E9D">
              <w:rPr>
                <w:rFonts w:eastAsia="Times New Roman" w:cs="Times New Roman"/>
                <w:color w:val="000000" w:themeColor="text1"/>
                <w:sz w:val="24"/>
                <w:szCs w:val="24"/>
                <w:lang w:eastAsia="uk-UA"/>
              </w:rPr>
              <w:t>Приєднання</w:t>
            </w:r>
            <w:r w:rsidRPr="001E4E9D">
              <w:rPr>
                <w:rFonts w:eastAsia="Calibri" w:cs="Times New Roman"/>
                <w:color w:val="000000" w:themeColor="text1"/>
                <w:sz w:val="24"/>
                <w:szCs w:val="24"/>
                <w:lang w:eastAsia="sk-SK"/>
              </w:rPr>
              <w:t xml:space="preserve"> 23 домогосподарств до широкосмугового швидкісного інтернет</w:t>
            </w:r>
            <w:r>
              <w:rPr>
                <w:rFonts w:eastAsia="Calibri" w:cs="Times New Roman"/>
                <w:color w:val="000000" w:themeColor="text1"/>
                <w:sz w:val="24"/>
                <w:szCs w:val="24"/>
                <w:lang w:eastAsia="sk-SK"/>
              </w:rPr>
              <w:t>у.</w:t>
            </w:r>
          </w:p>
          <w:p w:rsidR="00DF184F" w:rsidRPr="001E4E9D" w:rsidRDefault="00DF184F" w:rsidP="00C568F4">
            <w:pPr>
              <w:ind w:hanging="17"/>
              <w:jc w:val="left"/>
              <w:rPr>
                <w:rFonts w:eastAsia="Calibri" w:cs="Times New Roman"/>
                <w:color w:val="000000" w:themeColor="text1"/>
                <w:sz w:val="24"/>
                <w:szCs w:val="24"/>
                <w:lang w:eastAsia="sk-SK"/>
              </w:rPr>
            </w:pPr>
            <w:r w:rsidRPr="001E4E9D">
              <w:rPr>
                <w:rFonts w:eastAsia="Calibri" w:cs="Times New Roman"/>
                <w:color w:val="000000" w:themeColor="text1"/>
                <w:sz w:val="24"/>
                <w:szCs w:val="24"/>
                <w:lang w:eastAsia="sk-SK"/>
              </w:rPr>
              <w:t>Передача планшетів дітям.</w:t>
            </w:r>
          </w:p>
          <w:p w:rsidR="00DF184F" w:rsidRPr="001E4E9D" w:rsidRDefault="00DF184F" w:rsidP="00C568F4">
            <w:pPr>
              <w:ind w:hanging="17"/>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eastAsia="sk-SK"/>
              </w:rPr>
              <w:t>Оплата за користування інтернетом</w:t>
            </w:r>
            <w:r>
              <w:rPr>
                <w:rFonts w:eastAsia="Calibri" w:cs="Times New Roman"/>
                <w:color w:val="000000" w:themeColor="text1"/>
                <w:sz w:val="24"/>
                <w:szCs w:val="24"/>
                <w:lang w:eastAsia="sk-SK"/>
              </w:rPr>
              <w:t>.</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04 / 2022 - 12 / 2023</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Pr>
                <w:rFonts w:eastAsia="Times New Roman" w:cs="Times New Roman"/>
                <w:color w:val="000000" w:themeColor="text1"/>
                <w:sz w:val="24"/>
                <w:szCs w:val="24"/>
                <w:lang w:eastAsia="ru-RU"/>
              </w:rPr>
              <w:t>022 рік</w:t>
            </w: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Усього</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324,0</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324,0</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113,4</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113,4</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210,6</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469"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210,6</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Рожнівська сільська рада</w:t>
            </w:r>
          </w:p>
        </w:tc>
      </w:tr>
      <w:tr w:rsidR="00DF184F" w:rsidRPr="001E4E9D" w:rsidTr="00C568F4">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p>
        </w:tc>
      </w:tr>
    </w:tbl>
    <w:p w:rsidR="008351AC" w:rsidRPr="001E4E9D" w:rsidRDefault="008351AC" w:rsidP="001E4E9D">
      <w:pPr>
        <w:jc w:val="left"/>
        <w:rPr>
          <w:rFonts w:cs="Times New Roman"/>
          <w:color w:val="000000" w:themeColor="text1"/>
          <w:sz w:val="24"/>
          <w:szCs w:val="24"/>
        </w:rPr>
      </w:pPr>
    </w:p>
    <w:p w:rsidR="003A3966" w:rsidRDefault="003A3966" w:rsidP="00C30C10">
      <w:pPr>
        <w:ind w:firstLine="708"/>
        <w:jc w:val="left"/>
        <w:rPr>
          <w:rFonts w:cs="Times New Roman"/>
          <w:color w:val="000000" w:themeColor="text1"/>
          <w:sz w:val="24"/>
          <w:szCs w:val="24"/>
        </w:rPr>
      </w:pPr>
      <w:r w:rsidRPr="001E4E9D">
        <w:rPr>
          <w:rFonts w:cs="Times New Roman"/>
          <w:color w:val="000000" w:themeColor="text1"/>
          <w:sz w:val="24"/>
          <w:szCs w:val="24"/>
        </w:rPr>
        <w:t>3.21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46"/>
        <w:gridCol w:w="1009"/>
        <w:gridCol w:w="1152"/>
        <w:gridCol w:w="1300"/>
      </w:tblGrid>
      <w:tr w:rsidR="00DF184F" w:rsidRPr="00E7349C"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E7349C"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E7349C" w:rsidRDefault="00DF184F" w:rsidP="00187F72">
            <w:pPr>
              <w:jc w:val="left"/>
              <w:rPr>
                <w:rFonts w:eastAsia="Times New Roman" w:cs="Times New Roman"/>
                <w:color w:val="000000" w:themeColor="text1"/>
                <w:sz w:val="24"/>
                <w:szCs w:val="24"/>
                <w:lang w:eastAsia="ru-RU"/>
              </w:rPr>
            </w:pPr>
            <w:r w:rsidRPr="00E7349C">
              <w:rPr>
                <w:rFonts w:eastAsia="Times New Roman" w:cs="Times New Roman"/>
                <w:color w:val="000000" w:themeColor="text1"/>
                <w:sz w:val="24"/>
                <w:szCs w:val="24"/>
                <w:lang w:eastAsia="ru-RU"/>
              </w:rPr>
              <w:t>Пилип</w:t>
            </w:r>
            <w:r w:rsidR="00347546">
              <w:rPr>
                <w:rFonts w:eastAsia="Times New Roman" w:cs="Times New Roman"/>
                <w:color w:val="000000" w:themeColor="text1"/>
                <w:sz w:val="24"/>
                <w:szCs w:val="24"/>
                <w:lang w:val="en-US" w:eastAsia="ru-RU"/>
              </w:rPr>
              <w:t>’</w:t>
            </w:r>
            <w:r w:rsidRPr="00E7349C">
              <w:rPr>
                <w:rFonts w:eastAsia="Times New Roman" w:cs="Times New Roman"/>
                <w:color w:val="000000" w:themeColor="text1"/>
                <w:sz w:val="24"/>
                <w:szCs w:val="24"/>
                <w:lang w:eastAsia="ru-RU"/>
              </w:rPr>
              <w:t>юк Василь Васильович, перший заступник Білоберізького сільського голови</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0678329405</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0679650973</w:t>
            </w:r>
            <w:r w:rsidRPr="001E4E9D">
              <w:rPr>
                <w:rFonts w:eastAsia="Times New Roman" w:cs="Times New Roman"/>
                <w:color w:val="000000" w:themeColor="text1"/>
                <w:sz w:val="24"/>
                <w:szCs w:val="24"/>
                <w:lang w:val="en-US" w:eastAsia="ru-RU"/>
              </w:rPr>
              <w:t>@ukr.net</w:t>
            </w:r>
          </w:p>
        </w:tc>
      </w:tr>
      <w:tr w:rsidR="00DF184F" w:rsidRPr="001E4E9D" w:rsidTr="00CD424E">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Добудова незавершеного будівництва школи на 198 учнівських місць (село Яблуниця Верховинського району Івано-Франківської області)</w:t>
            </w:r>
          </w:p>
        </w:tc>
      </w:tr>
      <w:tr w:rsidR="00DF184F" w:rsidRPr="001E4E9D" w:rsidTr="009D7B06">
        <w:trPr>
          <w:trHeight w:val="45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9D7B06" w:rsidRDefault="00DF184F" w:rsidP="00187F72">
            <w:pPr>
              <w:jc w:val="left"/>
              <w:rPr>
                <w:rFonts w:eastAsia="Times New Roman" w:cs="Times New Roman"/>
                <w:color w:val="000000" w:themeColor="text1"/>
                <w:sz w:val="24"/>
                <w:szCs w:val="24"/>
                <w:lang w:eastAsia="ru-RU"/>
              </w:rPr>
            </w:pPr>
            <w:r w:rsidRPr="009D7B06">
              <w:rPr>
                <w:rFonts w:eastAsia="Times New Roman" w:cs="Times New Roman"/>
                <w:color w:val="000000" w:themeColor="text1"/>
                <w:sz w:val="24"/>
                <w:szCs w:val="24"/>
                <w:lang w:eastAsia="ru-RU"/>
              </w:rPr>
              <w:t xml:space="preserve">Підтримка ідеї проєкту та забезпечення її реалізації </w:t>
            </w:r>
            <w:r w:rsidRPr="009D7B06">
              <w:rPr>
                <w:rFonts w:eastAsia="Times New Roman" w:cs="Times New Roman"/>
                <w:color w:val="000000" w:themeColor="text1"/>
                <w:sz w:val="24"/>
                <w:szCs w:val="24"/>
                <w:lang w:eastAsia="ru-RU"/>
              </w:rPr>
              <w:lastRenderedPageBreak/>
              <w:t>(розроблення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9D7B06" w:rsidRDefault="00DF184F" w:rsidP="00187F72">
            <w:pPr>
              <w:jc w:val="left"/>
              <w:rPr>
                <w:rFonts w:eastAsia="Times New Roman" w:cs="Times New Roman"/>
                <w:color w:val="000000" w:themeColor="text1"/>
                <w:sz w:val="24"/>
                <w:szCs w:val="24"/>
                <w:lang w:eastAsia="ru-RU"/>
              </w:rPr>
            </w:pPr>
            <w:r w:rsidRPr="009D7B06">
              <w:rPr>
                <w:rFonts w:eastAsia="Times New Roman" w:cs="Times New Roman"/>
                <w:color w:val="000000" w:themeColor="text1"/>
                <w:sz w:val="24"/>
                <w:szCs w:val="24"/>
                <w:lang w:eastAsia="ru-RU"/>
              </w:rPr>
              <w:lastRenderedPageBreak/>
              <w:t>Проєкт підтримується Білоберізькою сільською радою, виготовлена проєктно-</w:t>
            </w:r>
            <w:r w:rsidRPr="009D7B06">
              <w:rPr>
                <w:rFonts w:eastAsia="Times New Roman" w:cs="Times New Roman"/>
                <w:color w:val="000000" w:themeColor="text1"/>
                <w:sz w:val="24"/>
                <w:szCs w:val="24"/>
                <w:lang w:eastAsia="ru-RU"/>
              </w:rPr>
              <w:lastRenderedPageBreak/>
              <w:t>кошторисна документація та проведена її державна експертиза.</w:t>
            </w:r>
          </w:p>
        </w:tc>
      </w:tr>
      <w:tr w:rsidR="00DF184F" w:rsidRPr="001E4E9D" w:rsidTr="00CD424E">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w:t>
            </w:r>
            <w:r w:rsidR="0034754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будівництво, реконструкція та покращення матеріально-технічної бази закладів освіти</w:t>
            </w:r>
            <w:r w:rsidR="00347546">
              <w:rPr>
                <w:rFonts w:eastAsia="Times New Roman" w:cs="Times New Roman"/>
                <w:color w:val="000000" w:themeColor="text1"/>
                <w:sz w:val="24"/>
                <w:szCs w:val="24"/>
                <w:lang w:eastAsia="ru-RU"/>
              </w:rPr>
              <w:t>.</w:t>
            </w:r>
          </w:p>
        </w:tc>
      </w:tr>
      <w:tr w:rsidR="00DF184F" w:rsidRPr="001E4E9D" w:rsidTr="00CD424E">
        <w:trPr>
          <w:trHeight w:val="102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Метою проєкту є створення сприятливих умов для здобуття середньої загальної освіти, належного виховання підростаючого покоління в національно-патріотичному дусі, збереження здоров’я дітей та забезпечення можливостей для розвитку та самореалізації учнів </w:t>
            </w:r>
            <w:r w:rsidR="00347546">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нових соціокультурних умовах.</w:t>
            </w:r>
          </w:p>
          <w:p w:rsidR="00DF184F" w:rsidRPr="001E4E9D" w:rsidRDefault="00DF184F" w:rsidP="0034754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Завданням проєкту є завершення будівництва школи на 198 учнів </w:t>
            </w:r>
            <w:r w:rsidR="00347546">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селі Яблуниця із застосуванням сучасни</w:t>
            </w:r>
            <w:r w:rsidR="00347546">
              <w:rPr>
                <w:rFonts w:eastAsia="Times New Roman" w:cs="Times New Roman"/>
                <w:color w:val="000000" w:themeColor="text1"/>
                <w:sz w:val="24"/>
                <w:szCs w:val="24"/>
                <w:lang w:eastAsia="ru-RU"/>
              </w:rPr>
              <w:t xml:space="preserve">х енергозберігаючих технологій </w:t>
            </w:r>
            <w:r w:rsidRPr="001E4E9D">
              <w:rPr>
                <w:rFonts w:eastAsia="Times New Roman" w:cs="Times New Roman"/>
                <w:color w:val="000000" w:themeColor="text1"/>
                <w:sz w:val="24"/>
                <w:szCs w:val="24"/>
                <w:lang w:eastAsia="ru-RU"/>
              </w:rPr>
              <w:t xml:space="preserve">та матеріалів, проведення робіт </w:t>
            </w:r>
            <w:r w:rsidR="00347546">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благоустрою прилеглої території та введення об’єкта в експлуатацію.</w:t>
            </w:r>
          </w:p>
        </w:tc>
      </w:tr>
      <w:tr w:rsidR="00DF184F" w:rsidRPr="001E4E9D" w:rsidTr="00CD424E">
        <w:trPr>
          <w:trHeight w:val="68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7F714C" w:rsidRDefault="00347546"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Села</w:t>
            </w:r>
            <w:r w:rsidR="00DF184F" w:rsidRPr="007F714C">
              <w:rPr>
                <w:rFonts w:eastAsia="Times New Roman" w:cs="Times New Roman"/>
                <w:color w:val="000000" w:themeColor="text1"/>
                <w:sz w:val="24"/>
                <w:szCs w:val="24"/>
                <w:lang w:eastAsia="ru-RU"/>
              </w:rPr>
              <w:t xml:space="preserve"> Яблуниця, Черемошна, Сеньківське Білоберізької с</w:t>
            </w:r>
            <w:r>
              <w:rPr>
                <w:rFonts w:eastAsia="Times New Roman" w:cs="Times New Roman"/>
                <w:color w:val="000000" w:themeColor="text1"/>
                <w:sz w:val="24"/>
                <w:szCs w:val="24"/>
                <w:lang w:eastAsia="ru-RU"/>
              </w:rPr>
              <w:t>ільської територіальної громади</w:t>
            </w:r>
          </w:p>
        </w:tc>
      </w:tr>
      <w:tr w:rsidR="00DF184F" w:rsidRPr="001E4E9D" w:rsidTr="00CD424E">
        <w:trPr>
          <w:trHeight w:val="104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7F714C" w:rsidRDefault="00DF184F" w:rsidP="00347546">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 xml:space="preserve">Цільовими групами проєкту є учнівська молодь населених пунктів Яблуниця, Черемошна, Сеньківське; педагогічні працівники та технічний персонал, батьки </w:t>
            </w:r>
            <w:r w:rsidR="00347546">
              <w:rPr>
                <w:rFonts w:eastAsia="Times New Roman" w:cs="Times New Roman"/>
                <w:color w:val="000000" w:themeColor="text1"/>
                <w:sz w:val="24"/>
                <w:szCs w:val="24"/>
                <w:lang w:eastAsia="ru-RU"/>
              </w:rPr>
              <w:t xml:space="preserve">та </w:t>
            </w:r>
            <w:r w:rsidRPr="007F714C">
              <w:rPr>
                <w:rFonts w:eastAsia="Times New Roman" w:cs="Times New Roman"/>
                <w:color w:val="000000" w:themeColor="text1"/>
                <w:sz w:val="24"/>
                <w:szCs w:val="24"/>
                <w:lang w:eastAsia="ru-RU"/>
              </w:rPr>
              <w:t>місцева влада.</w:t>
            </w:r>
          </w:p>
        </w:tc>
      </w:tr>
      <w:tr w:rsidR="00DF184F" w:rsidRPr="001E4E9D" w:rsidTr="009D7B06">
        <w:trPr>
          <w:trHeight w:val="314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7F714C" w:rsidRDefault="00DF184F" w:rsidP="00502E23">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Село Яблуниця ввійшло до складу Білоберізької сільської територіальної громади після</w:t>
            </w:r>
            <w:r w:rsidR="00B6148D">
              <w:rPr>
                <w:rFonts w:eastAsia="Times New Roman" w:cs="Times New Roman"/>
                <w:color w:val="000000" w:themeColor="text1"/>
                <w:sz w:val="24"/>
                <w:szCs w:val="24"/>
                <w:lang w:eastAsia="ru-RU"/>
              </w:rPr>
              <w:t xml:space="preserve"> проведення 25.10.</w:t>
            </w:r>
            <w:r w:rsidR="00B6148D" w:rsidRPr="007F714C">
              <w:rPr>
                <w:rFonts w:eastAsia="Times New Roman" w:cs="Times New Roman"/>
                <w:color w:val="000000" w:themeColor="text1"/>
                <w:sz w:val="24"/>
                <w:szCs w:val="24"/>
                <w:lang w:eastAsia="ru-RU"/>
              </w:rPr>
              <w:t>2020</w:t>
            </w:r>
            <w:r w:rsidR="00B6148D">
              <w:rPr>
                <w:rFonts w:eastAsia="Times New Roman" w:cs="Times New Roman"/>
                <w:color w:val="000000" w:themeColor="text1"/>
                <w:sz w:val="24"/>
                <w:szCs w:val="24"/>
                <w:lang w:eastAsia="ru-RU"/>
              </w:rPr>
              <w:t xml:space="preserve"> місцевих виробів. У</w:t>
            </w:r>
            <w:r w:rsidRPr="007F714C">
              <w:rPr>
                <w:rFonts w:eastAsia="Times New Roman" w:cs="Times New Roman"/>
                <w:color w:val="000000" w:themeColor="text1"/>
                <w:sz w:val="24"/>
                <w:szCs w:val="24"/>
                <w:lang w:eastAsia="ru-RU"/>
              </w:rPr>
              <w:t xml:space="preserve">сі населені пункти Білоберізької </w:t>
            </w:r>
            <w:r>
              <w:rPr>
                <w:rFonts w:eastAsia="Times New Roman" w:cs="Times New Roman"/>
                <w:color w:val="000000" w:themeColor="text1"/>
                <w:sz w:val="24"/>
                <w:szCs w:val="24"/>
                <w:lang w:eastAsia="ru-RU"/>
              </w:rPr>
              <w:t>громади</w:t>
            </w:r>
            <w:r w:rsidRPr="007F714C">
              <w:rPr>
                <w:rFonts w:eastAsia="Times New Roman" w:cs="Times New Roman"/>
                <w:color w:val="000000" w:themeColor="text1"/>
                <w:sz w:val="24"/>
                <w:szCs w:val="24"/>
                <w:lang w:eastAsia="ru-RU"/>
              </w:rPr>
              <w:t xml:space="preserve"> мають статус гірських. Чисельність населення села Яблуниця становить 917 осіб, кількість домогосподарств </w:t>
            </w:r>
            <w:r w:rsidR="00B6148D">
              <w:rPr>
                <w:rFonts w:eastAsia="Times New Roman" w:cs="Times New Roman"/>
                <w:color w:val="000000" w:themeColor="text1"/>
                <w:sz w:val="24"/>
                <w:szCs w:val="24"/>
                <w:lang w:eastAsia="ru-RU"/>
              </w:rPr>
              <w:t>– 278. Проблемою є відсутність у</w:t>
            </w:r>
            <w:r w:rsidRPr="007F714C">
              <w:rPr>
                <w:rFonts w:eastAsia="Times New Roman" w:cs="Times New Roman"/>
                <w:color w:val="000000" w:themeColor="text1"/>
                <w:sz w:val="24"/>
                <w:szCs w:val="24"/>
                <w:lang w:eastAsia="ru-RU"/>
              </w:rPr>
              <w:t xml:space="preserve"> селі закладу загальної середньої освіти, </w:t>
            </w:r>
            <w:r w:rsidR="00B6148D">
              <w:rPr>
                <w:rFonts w:eastAsia="Times New Roman" w:cs="Times New Roman"/>
                <w:color w:val="000000" w:themeColor="text1"/>
                <w:sz w:val="24"/>
                <w:szCs w:val="24"/>
                <w:lang w:eastAsia="ru-RU"/>
              </w:rPr>
              <w:t>у той час, як у</w:t>
            </w:r>
            <w:r w:rsidRPr="007F714C">
              <w:rPr>
                <w:rFonts w:eastAsia="Times New Roman" w:cs="Times New Roman"/>
                <w:color w:val="000000" w:themeColor="text1"/>
                <w:sz w:val="24"/>
                <w:szCs w:val="24"/>
                <w:lang w:eastAsia="ru-RU"/>
              </w:rPr>
              <w:t xml:space="preserve"> селі проживає 230 дітей дошкільного та шкільного віку. 140 дітей навчаються в переповнених класах Черемошнянського ліцею</w:t>
            </w:r>
            <w:r w:rsidR="00B6148D">
              <w:rPr>
                <w:rFonts w:eastAsia="Times New Roman" w:cs="Times New Roman"/>
                <w:color w:val="000000" w:themeColor="text1"/>
                <w:sz w:val="24"/>
                <w:szCs w:val="24"/>
                <w:lang w:eastAsia="ru-RU"/>
              </w:rPr>
              <w:t xml:space="preserve"> </w:t>
            </w:r>
            <w:r w:rsidR="00B6148D" w:rsidRPr="007F714C">
              <w:rPr>
                <w:rFonts w:eastAsia="Times New Roman" w:cs="Times New Roman"/>
                <w:color w:val="000000" w:themeColor="text1"/>
                <w:sz w:val="24"/>
                <w:szCs w:val="24"/>
                <w:lang w:eastAsia="ru-RU"/>
              </w:rPr>
              <w:t>(оскільки класні приміщення невеликі за площею)</w:t>
            </w:r>
            <w:r w:rsidRPr="007F714C">
              <w:rPr>
                <w:rFonts w:eastAsia="Times New Roman" w:cs="Times New Roman"/>
                <w:color w:val="000000" w:themeColor="text1"/>
                <w:sz w:val="24"/>
                <w:szCs w:val="24"/>
                <w:lang w:eastAsia="ru-RU"/>
              </w:rPr>
              <w:t xml:space="preserve">, ще 12 дітей відвідують Черемошнянську гімназію в сусідній Чернівецькій області. В селі Яблуниця знаходиться незавершене будівництво середньої школи, </w:t>
            </w:r>
            <w:r w:rsidR="00B6148D">
              <w:rPr>
                <w:rFonts w:eastAsia="Times New Roman" w:cs="Times New Roman"/>
                <w:color w:val="000000" w:themeColor="text1"/>
                <w:sz w:val="24"/>
                <w:szCs w:val="24"/>
                <w:lang w:eastAsia="ru-RU"/>
              </w:rPr>
              <w:t>розпочате ще</w:t>
            </w:r>
            <w:r w:rsidRPr="007F714C">
              <w:rPr>
                <w:rFonts w:eastAsia="Times New Roman" w:cs="Times New Roman"/>
                <w:color w:val="000000" w:themeColor="text1"/>
                <w:sz w:val="24"/>
                <w:szCs w:val="24"/>
                <w:lang w:eastAsia="ru-RU"/>
              </w:rPr>
              <w:t xml:space="preserve"> в 1987 році.</w:t>
            </w:r>
            <w:r>
              <w:rPr>
                <w:rFonts w:eastAsia="Times New Roman" w:cs="Times New Roman"/>
                <w:color w:val="000000" w:themeColor="text1"/>
                <w:sz w:val="24"/>
                <w:szCs w:val="24"/>
                <w:lang w:eastAsia="ru-RU"/>
              </w:rPr>
              <w:t xml:space="preserve"> </w:t>
            </w:r>
            <w:r w:rsidRPr="007F714C">
              <w:rPr>
                <w:rFonts w:eastAsia="Times New Roman" w:cs="Times New Roman"/>
                <w:color w:val="000000" w:themeColor="text1"/>
                <w:sz w:val="24"/>
                <w:szCs w:val="24"/>
                <w:lang w:eastAsia="ru-RU"/>
              </w:rPr>
              <w:t xml:space="preserve">Вибудувана триповерхова цегляна будівля, покрівля шиферна, потребує заміни. Так як діти виховуються та навчаються в різних </w:t>
            </w:r>
            <w:r w:rsidRPr="007F714C">
              <w:rPr>
                <w:rFonts w:eastAsia="Times New Roman" w:cs="Times New Roman"/>
                <w:color w:val="000000" w:themeColor="text1"/>
                <w:sz w:val="24"/>
                <w:szCs w:val="24"/>
                <w:lang w:eastAsia="ru-RU"/>
              </w:rPr>
              <w:lastRenderedPageBreak/>
              <w:t xml:space="preserve">навчальних закладах, розташованих </w:t>
            </w:r>
            <w:r w:rsidR="00502E23">
              <w:rPr>
                <w:rFonts w:eastAsia="Times New Roman" w:cs="Times New Roman"/>
                <w:color w:val="000000" w:themeColor="text1"/>
                <w:sz w:val="24"/>
                <w:szCs w:val="24"/>
                <w:lang w:eastAsia="ru-RU"/>
              </w:rPr>
              <w:t>у</w:t>
            </w:r>
            <w:r w:rsidRPr="007F714C">
              <w:rPr>
                <w:rFonts w:eastAsia="Times New Roman" w:cs="Times New Roman"/>
                <w:color w:val="000000" w:themeColor="text1"/>
                <w:sz w:val="24"/>
                <w:szCs w:val="24"/>
                <w:lang w:eastAsia="ru-RU"/>
              </w:rPr>
              <w:t xml:space="preserve"> різних населених пунктах, навіть </w:t>
            </w:r>
            <w:r w:rsidR="00502E23">
              <w:rPr>
                <w:rFonts w:eastAsia="Times New Roman" w:cs="Times New Roman"/>
                <w:color w:val="000000" w:themeColor="text1"/>
                <w:sz w:val="24"/>
                <w:szCs w:val="24"/>
                <w:lang w:eastAsia="ru-RU"/>
              </w:rPr>
              <w:t>у</w:t>
            </w:r>
            <w:r w:rsidRPr="007F714C">
              <w:rPr>
                <w:rFonts w:eastAsia="Times New Roman" w:cs="Times New Roman"/>
                <w:color w:val="000000" w:themeColor="text1"/>
                <w:sz w:val="24"/>
                <w:szCs w:val="24"/>
                <w:lang w:eastAsia="ru-RU"/>
              </w:rPr>
              <w:t xml:space="preserve"> різних областях, це створює значні незручності як для самих </w:t>
            </w:r>
            <w:r>
              <w:rPr>
                <w:rFonts w:eastAsia="Times New Roman" w:cs="Times New Roman"/>
                <w:color w:val="000000" w:themeColor="text1"/>
                <w:sz w:val="24"/>
                <w:szCs w:val="24"/>
                <w:lang w:eastAsia="ru-RU"/>
              </w:rPr>
              <w:t xml:space="preserve">учнів, так і для їхніх батьків. </w:t>
            </w:r>
            <w:r w:rsidR="00502E23">
              <w:rPr>
                <w:rFonts w:eastAsia="Times New Roman" w:cs="Times New Roman"/>
                <w:color w:val="000000" w:themeColor="text1"/>
                <w:sz w:val="24"/>
                <w:szCs w:val="24"/>
                <w:lang w:eastAsia="ru-RU"/>
              </w:rPr>
              <w:t>За умови завершення</w:t>
            </w:r>
            <w:r w:rsidRPr="007F714C">
              <w:rPr>
                <w:rFonts w:eastAsia="Times New Roman" w:cs="Times New Roman"/>
                <w:color w:val="000000" w:themeColor="text1"/>
                <w:sz w:val="24"/>
                <w:szCs w:val="24"/>
                <w:lang w:eastAsia="ru-RU"/>
              </w:rPr>
              <w:t xml:space="preserve"> бу</w:t>
            </w:r>
            <w:r>
              <w:rPr>
                <w:rFonts w:eastAsia="Times New Roman" w:cs="Times New Roman"/>
                <w:color w:val="000000" w:themeColor="text1"/>
                <w:sz w:val="24"/>
                <w:szCs w:val="24"/>
                <w:lang w:eastAsia="ru-RU"/>
              </w:rPr>
              <w:t>дівництва школи в селі Яблуниця</w:t>
            </w:r>
            <w:r w:rsidRPr="007F714C">
              <w:rPr>
                <w:rFonts w:eastAsia="Times New Roman" w:cs="Times New Roman"/>
                <w:color w:val="000000" w:themeColor="text1"/>
                <w:sz w:val="24"/>
                <w:szCs w:val="24"/>
                <w:lang w:eastAsia="ru-RU"/>
              </w:rPr>
              <w:t xml:space="preserve">, </w:t>
            </w:r>
            <w:r w:rsidR="00502E23">
              <w:rPr>
                <w:rFonts w:eastAsia="Times New Roman" w:cs="Times New Roman"/>
                <w:color w:val="000000" w:themeColor="text1"/>
                <w:sz w:val="24"/>
                <w:szCs w:val="24"/>
                <w:lang w:eastAsia="ru-RU"/>
              </w:rPr>
              <w:t>із урахуванням</w:t>
            </w:r>
            <w:r w:rsidRPr="007F714C">
              <w:rPr>
                <w:rFonts w:eastAsia="Times New Roman" w:cs="Times New Roman"/>
                <w:color w:val="000000" w:themeColor="text1"/>
                <w:sz w:val="24"/>
                <w:szCs w:val="24"/>
                <w:lang w:eastAsia="ru-RU"/>
              </w:rPr>
              <w:t xml:space="preserve"> специфік</w:t>
            </w:r>
            <w:r w:rsidR="00502E23">
              <w:rPr>
                <w:rFonts w:eastAsia="Times New Roman" w:cs="Times New Roman"/>
                <w:color w:val="000000" w:themeColor="text1"/>
                <w:sz w:val="24"/>
                <w:szCs w:val="24"/>
                <w:lang w:eastAsia="ru-RU"/>
              </w:rPr>
              <w:t>и</w:t>
            </w:r>
            <w:r w:rsidRPr="007F714C">
              <w:rPr>
                <w:rFonts w:eastAsia="Times New Roman" w:cs="Times New Roman"/>
                <w:color w:val="000000" w:themeColor="text1"/>
                <w:sz w:val="24"/>
                <w:szCs w:val="24"/>
                <w:lang w:eastAsia="ru-RU"/>
              </w:rPr>
              <w:t xml:space="preserve"> гірського регіону, вона може стати опорним навчальним закладом </w:t>
            </w:r>
            <w:r w:rsidR="00502E23">
              <w:rPr>
                <w:rFonts w:eastAsia="Times New Roman" w:cs="Times New Roman"/>
                <w:color w:val="000000" w:themeColor="text1"/>
                <w:sz w:val="24"/>
                <w:szCs w:val="24"/>
                <w:lang w:eastAsia="ru-RU"/>
              </w:rPr>
              <w:t>і</w:t>
            </w:r>
            <w:r w:rsidRPr="007F714C">
              <w:rPr>
                <w:rFonts w:eastAsia="Times New Roman" w:cs="Times New Roman"/>
                <w:color w:val="000000" w:themeColor="text1"/>
                <w:sz w:val="24"/>
                <w:szCs w:val="24"/>
                <w:lang w:eastAsia="ru-RU"/>
              </w:rPr>
              <w:t>з сучасними приміщеннями, матеріально-технічною базою, де застосовуватимуться новітні технології в освітньо-навчальному процесі.</w:t>
            </w:r>
          </w:p>
        </w:tc>
      </w:tr>
      <w:tr w:rsidR="00DF184F" w:rsidRPr="001E4E9D" w:rsidTr="009D7B06">
        <w:trPr>
          <w:trHeight w:val="208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7F714C" w:rsidRDefault="00502E2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F184F" w:rsidRPr="007F714C">
              <w:rPr>
                <w:rFonts w:eastAsia="Times New Roman" w:cs="Times New Roman"/>
                <w:color w:val="000000" w:themeColor="text1"/>
                <w:sz w:val="24"/>
                <w:szCs w:val="24"/>
                <w:lang w:eastAsia="ru-RU"/>
              </w:rPr>
              <w:t xml:space="preserve"> результаті реалізації проєкту будуть створені комфортні умови для здобуття якісної </w:t>
            </w:r>
            <w:r w:rsidR="00DF184F">
              <w:rPr>
                <w:rFonts w:eastAsia="Times New Roman" w:cs="Times New Roman"/>
                <w:color w:val="000000" w:themeColor="text1"/>
                <w:sz w:val="24"/>
                <w:szCs w:val="24"/>
                <w:lang w:eastAsia="ru-RU"/>
              </w:rPr>
              <w:t>освіти щонайменше для 198</w:t>
            </w:r>
            <w:r>
              <w:rPr>
                <w:rFonts w:eastAsia="Times New Roman" w:cs="Times New Roman"/>
                <w:color w:val="000000" w:themeColor="text1"/>
                <w:sz w:val="24"/>
                <w:szCs w:val="24"/>
                <w:lang w:eastAsia="ru-RU"/>
              </w:rPr>
              <w:t xml:space="preserve"> учнів.</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Застосування сучасних енергозберігаючих матеріалів та технологій при будівництві сприятиме економії паливно-енергетичн</w:t>
            </w:r>
            <w:r>
              <w:rPr>
                <w:rFonts w:eastAsia="Times New Roman" w:cs="Times New Roman"/>
                <w:color w:val="000000" w:themeColor="text1"/>
                <w:sz w:val="24"/>
                <w:szCs w:val="24"/>
                <w:lang w:eastAsia="ru-RU"/>
              </w:rPr>
              <w:t>их ресурсів на 15-20 відсотків</w:t>
            </w:r>
            <w:r w:rsidR="00F96742">
              <w:rPr>
                <w:rFonts w:eastAsia="Times New Roman" w:cs="Times New Roman"/>
                <w:color w:val="000000" w:themeColor="text1"/>
                <w:sz w:val="24"/>
                <w:szCs w:val="24"/>
                <w:lang w:eastAsia="ru-RU"/>
              </w:rPr>
              <w:t>.</w:t>
            </w:r>
          </w:p>
        </w:tc>
      </w:tr>
      <w:tr w:rsidR="00DF184F" w:rsidRPr="001E4E9D" w:rsidTr="00CD424E">
        <w:trPr>
          <w:trHeight w:val="1212"/>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Основними заходами проєкту є:</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 xml:space="preserve">Виконання будівельно-монтажних робіт згідно </w:t>
            </w:r>
            <w:r w:rsidR="0071629B">
              <w:rPr>
                <w:rFonts w:eastAsia="Times New Roman" w:cs="Times New Roman"/>
                <w:color w:val="000000" w:themeColor="text1"/>
                <w:sz w:val="24"/>
                <w:szCs w:val="24"/>
                <w:lang w:eastAsia="ru-RU"/>
              </w:rPr>
              <w:t xml:space="preserve">з </w:t>
            </w:r>
            <w:r w:rsidRPr="007F714C">
              <w:rPr>
                <w:rFonts w:eastAsia="Times New Roman" w:cs="Times New Roman"/>
                <w:color w:val="000000" w:themeColor="text1"/>
                <w:sz w:val="24"/>
                <w:szCs w:val="24"/>
                <w:lang w:eastAsia="ru-RU"/>
              </w:rPr>
              <w:t>ПКД</w:t>
            </w:r>
            <w:r>
              <w:rPr>
                <w:rFonts w:eastAsia="Times New Roman" w:cs="Times New Roman"/>
                <w:color w:val="000000" w:themeColor="text1"/>
                <w:sz w:val="24"/>
                <w:szCs w:val="24"/>
                <w:lang w:eastAsia="ru-RU"/>
              </w:rPr>
              <w:t>.</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Придбання устаткування, меблів та інвентарю</w:t>
            </w:r>
            <w:r>
              <w:rPr>
                <w:rFonts w:eastAsia="Times New Roman" w:cs="Times New Roman"/>
                <w:color w:val="000000" w:themeColor="text1"/>
                <w:sz w:val="24"/>
                <w:szCs w:val="24"/>
                <w:lang w:eastAsia="ru-RU"/>
              </w:rPr>
              <w:t>.</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Проведення благоустрою території</w:t>
            </w:r>
            <w:r>
              <w:rPr>
                <w:rFonts w:eastAsia="Times New Roman" w:cs="Times New Roman"/>
                <w:color w:val="000000" w:themeColor="text1"/>
                <w:sz w:val="24"/>
                <w:szCs w:val="24"/>
                <w:lang w:eastAsia="ru-RU"/>
              </w:rPr>
              <w:t>.</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Введення об’єкта в експлуатацію</w:t>
            </w:r>
            <w:r>
              <w:rPr>
                <w:rFonts w:eastAsia="Times New Roman" w:cs="Times New Roman"/>
                <w:color w:val="000000" w:themeColor="text1"/>
                <w:sz w:val="24"/>
                <w:szCs w:val="24"/>
                <w:lang w:eastAsia="ru-RU"/>
              </w:rPr>
              <w:t>.</w:t>
            </w:r>
          </w:p>
          <w:p w:rsidR="00DF184F" w:rsidRPr="007F714C" w:rsidRDefault="00DF184F" w:rsidP="00187F72">
            <w:pPr>
              <w:jc w:val="left"/>
              <w:rPr>
                <w:rFonts w:eastAsia="Times New Roman" w:cs="Times New Roman"/>
                <w:color w:val="000000" w:themeColor="text1"/>
                <w:sz w:val="24"/>
                <w:szCs w:val="24"/>
                <w:lang w:eastAsia="ru-RU"/>
              </w:rPr>
            </w:pPr>
            <w:r w:rsidRPr="007F714C">
              <w:rPr>
                <w:rFonts w:eastAsia="Times New Roman" w:cs="Times New Roman"/>
                <w:color w:val="000000" w:themeColor="text1"/>
                <w:sz w:val="24"/>
                <w:szCs w:val="24"/>
                <w:lang w:eastAsia="ru-RU"/>
              </w:rPr>
              <w:t xml:space="preserve">Систематичне висвітлення інформації про хід реалізації проєкту та його завершення на офіційному сайті громади та </w:t>
            </w:r>
            <w:r w:rsidR="0071629B">
              <w:rPr>
                <w:rFonts w:eastAsia="Times New Roman" w:cs="Times New Roman"/>
                <w:color w:val="000000" w:themeColor="text1"/>
                <w:sz w:val="24"/>
                <w:szCs w:val="24"/>
                <w:lang w:eastAsia="ru-RU"/>
              </w:rPr>
              <w:t xml:space="preserve">в </w:t>
            </w:r>
            <w:r w:rsidRPr="007F714C">
              <w:rPr>
                <w:rFonts w:eastAsia="Times New Roman" w:cs="Times New Roman"/>
                <w:color w:val="000000" w:themeColor="text1"/>
                <w:sz w:val="24"/>
                <w:szCs w:val="24"/>
                <w:lang w:eastAsia="ru-RU"/>
              </w:rPr>
              <w:t>соціальних мережах.</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2022 - 2023 </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14002,8</w:t>
            </w: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14691,1</w:t>
            </w: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28693,9</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державний бюджет</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12568,1</w:t>
            </w: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12447,9</w:t>
            </w: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25016,0</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обласний бюджет</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w:t>
            </w: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w:t>
            </w: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бюджет громади</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1434,7</w:t>
            </w: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2243,2</w:t>
            </w: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3677,9</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власні кошти</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rPr>
          <w:trHeight w:val="57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r w:rsidRPr="00A51917">
              <w:rPr>
                <w:rFonts w:eastAsia="Times New Roman" w:cs="Times New Roman"/>
                <w:color w:val="000000" w:themeColor="text1"/>
                <w:sz w:val="24"/>
                <w:szCs w:val="24"/>
                <w:lang w:eastAsia="ru-RU"/>
              </w:rPr>
              <w:t>Держав</w:t>
            </w:r>
            <w:r>
              <w:rPr>
                <w:rFonts w:eastAsia="Times New Roman" w:cs="Times New Roman"/>
                <w:color w:val="000000" w:themeColor="text1"/>
                <w:sz w:val="24"/>
                <w:szCs w:val="24"/>
                <w:lang w:eastAsia="ru-RU"/>
              </w:rPr>
              <w:t>ний фонд регіонального розвитку</w:t>
            </w:r>
            <w:r w:rsidRPr="00A51917">
              <w:rPr>
                <w:rFonts w:eastAsia="Times New Roman" w:cs="Times New Roman"/>
                <w:color w:val="000000" w:themeColor="text1"/>
                <w:sz w:val="24"/>
                <w:szCs w:val="24"/>
                <w:lang w:eastAsia="ru-RU"/>
              </w:rPr>
              <w:t>, Білоберізька сільська рада</w:t>
            </w:r>
          </w:p>
        </w:tc>
      </w:tr>
      <w:tr w:rsidR="00DF184F" w:rsidRPr="001E4E9D" w:rsidTr="00CD424E">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9D7B0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A51917" w:rsidRDefault="00DF184F" w:rsidP="00187F72">
            <w:pPr>
              <w:jc w:val="left"/>
              <w:rPr>
                <w:rFonts w:eastAsia="Times New Roman" w:cs="Times New Roman"/>
                <w:color w:val="000000" w:themeColor="text1"/>
                <w:sz w:val="24"/>
                <w:szCs w:val="24"/>
                <w:lang w:eastAsia="ru-RU"/>
              </w:rPr>
            </w:pPr>
          </w:p>
        </w:tc>
      </w:tr>
    </w:tbl>
    <w:p w:rsidR="00326214" w:rsidRDefault="00326214" w:rsidP="00E7349C">
      <w:pPr>
        <w:ind w:firstLine="708"/>
        <w:jc w:val="left"/>
        <w:rPr>
          <w:rFonts w:cs="Times New Roman"/>
          <w:color w:val="000000" w:themeColor="text1"/>
          <w:sz w:val="24"/>
          <w:szCs w:val="24"/>
        </w:rPr>
      </w:pPr>
    </w:p>
    <w:p w:rsidR="00D45D02" w:rsidRDefault="00D45D02" w:rsidP="00E7349C">
      <w:pPr>
        <w:ind w:firstLine="708"/>
        <w:jc w:val="left"/>
        <w:rPr>
          <w:rFonts w:cs="Times New Roman"/>
          <w:color w:val="000000" w:themeColor="text1"/>
          <w:sz w:val="24"/>
          <w:szCs w:val="24"/>
        </w:rPr>
      </w:pPr>
      <w:r w:rsidRPr="001E4E9D">
        <w:rPr>
          <w:rFonts w:cs="Times New Roman"/>
          <w:color w:val="000000" w:themeColor="text1"/>
          <w:sz w:val="24"/>
          <w:szCs w:val="24"/>
        </w:rPr>
        <w:lastRenderedPageBreak/>
        <w:t xml:space="preserve">3.22. </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893"/>
        <w:gridCol w:w="1026"/>
        <w:gridCol w:w="1019"/>
        <w:gridCol w:w="1769"/>
      </w:tblGrid>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Щепанська Марія Ярославівна</w:t>
            </w:r>
            <w:r w:rsidRPr="001E4E9D">
              <w:rPr>
                <w:rFonts w:eastAsia="Times New Roman" w:cs="Times New Roman"/>
                <w:color w:val="000000" w:themeColor="text1"/>
                <w:sz w:val="24"/>
                <w:szCs w:val="24"/>
                <w:lang w:eastAsia="ru-RU"/>
              </w:rPr>
              <w:t xml:space="preserve">, голова ГО </w:t>
            </w:r>
            <w:r>
              <w:rPr>
                <w:rFonts w:eastAsia="Times New Roman" w:cs="Times New Roman"/>
                <w:color w:val="000000" w:themeColor="text1"/>
                <w:sz w:val="24"/>
                <w:szCs w:val="24"/>
                <w:lang w:eastAsia="ru-RU"/>
              </w:rPr>
              <w:t>«</w:t>
            </w:r>
            <w:r w:rsidRPr="00C92BD4">
              <w:rPr>
                <w:rFonts w:eastAsia="Times New Roman" w:cs="Times New Roman"/>
                <w:color w:val="000000" w:themeColor="text1"/>
                <w:sz w:val="24"/>
                <w:szCs w:val="24"/>
                <w:lang w:eastAsia="ru-RU"/>
              </w:rPr>
              <w:t>Асоціація соціально-економічного розвитку села Жалибори»</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0671264850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shd w:val="clear" w:color="auto" w:fill="FFFFFF"/>
                <w:lang w:val="en-US" w:eastAsia="ru-RU"/>
              </w:rPr>
              <w:t>marija6619@gmail.com</w:t>
            </w:r>
          </w:p>
        </w:tc>
      </w:tr>
      <w:tr w:rsidR="00DF184F" w:rsidRPr="001E4E9D" w:rsidTr="009D7B06">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безпечних умови для відпочинку та заняття у</w:t>
            </w:r>
            <w:r w:rsidR="00740A28">
              <w:rPr>
                <w:rFonts w:eastAsia="Times New Roman" w:cs="Times New Roman"/>
                <w:color w:val="000000" w:themeColor="text1"/>
                <w:sz w:val="24"/>
                <w:szCs w:val="24"/>
                <w:lang w:eastAsia="ru-RU"/>
              </w:rPr>
              <w:t>чнів у</w:t>
            </w:r>
            <w:r>
              <w:rPr>
                <w:rFonts w:eastAsia="Times New Roman" w:cs="Times New Roman"/>
                <w:color w:val="000000" w:themeColor="text1"/>
                <w:sz w:val="24"/>
                <w:szCs w:val="24"/>
                <w:lang w:eastAsia="ru-RU"/>
              </w:rPr>
              <w:t xml:space="preserve"> Жалиборівській гімназії</w:t>
            </w:r>
          </w:p>
        </w:tc>
      </w:tr>
      <w:tr w:rsidR="00DF184F" w:rsidRPr="001E4E9D" w:rsidTr="009D7B06">
        <w:trPr>
          <w:trHeight w:val="78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A52389"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Жалиборівська гімназія,</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 «Асоціація соціально-економічного розвитку села Жалибори»</w:t>
            </w:r>
          </w:p>
        </w:tc>
      </w:tr>
      <w:tr w:rsidR="00DF184F" w:rsidRPr="001E4E9D" w:rsidTr="009D7B06">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3.1.2. Підвищення якості та доступності освітніх послуг:</w:t>
            </w:r>
            <w:r w:rsidR="00B7342B">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будівництво,реконструкція та покращення матеріально-технічної бази закладів освіти</w:t>
            </w:r>
            <w:r w:rsidR="00740A28">
              <w:rPr>
                <w:rFonts w:eastAsia="Times New Roman" w:cs="Times New Roman"/>
                <w:color w:val="000000" w:themeColor="text1"/>
                <w:sz w:val="24"/>
                <w:szCs w:val="24"/>
                <w:lang w:eastAsia="ru-RU"/>
              </w:rPr>
              <w:t>.</w:t>
            </w:r>
          </w:p>
        </w:tc>
      </w:tr>
      <w:tr w:rsidR="00DF184F" w:rsidRPr="001E4E9D" w:rsidTr="009D7B06">
        <w:trPr>
          <w:trHeight w:val="81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740A28"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Створити безпечні</w:t>
            </w:r>
            <w:r w:rsidR="00DF184F" w:rsidRPr="001E4E9D">
              <w:rPr>
                <w:rFonts w:eastAsia="Times New Roman" w:cs="Times New Roman"/>
                <w:color w:val="000000" w:themeColor="text1"/>
                <w:sz w:val="24"/>
                <w:szCs w:val="24"/>
                <w:lang w:eastAsia="ru-RU"/>
              </w:rPr>
              <w:t xml:space="preserve"> умови для заняття учнів на уроках фізкультури та проведення дозвілля </w:t>
            </w:r>
            <w:r w:rsidR="00DF184F">
              <w:rPr>
                <w:rFonts w:eastAsia="Times New Roman" w:cs="Times New Roman"/>
                <w:color w:val="000000" w:themeColor="text1"/>
                <w:sz w:val="24"/>
                <w:szCs w:val="24"/>
                <w:lang w:eastAsia="ru-RU"/>
              </w:rPr>
              <w:t>під час перерви та після занять</w:t>
            </w:r>
            <w:r w:rsidR="00260FF5">
              <w:rPr>
                <w:rFonts w:eastAsia="Times New Roman" w:cs="Times New Roman"/>
                <w:color w:val="000000" w:themeColor="text1"/>
                <w:sz w:val="24"/>
                <w:szCs w:val="24"/>
                <w:lang w:eastAsia="ru-RU"/>
              </w:rPr>
              <w:t>.</w:t>
            </w:r>
          </w:p>
        </w:tc>
      </w:tr>
      <w:tr w:rsidR="00DF184F" w:rsidRPr="001E4E9D" w:rsidTr="009D7B06">
        <w:trPr>
          <w:trHeight w:val="68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260FF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Села</w:t>
            </w:r>
            <w:r w:rsidR="00DF184F" w:rsidRPr="001E4E9D">
              <w:rPr>
                <w:rFonts w:eastAsia="Times New Roman" w:cs="Times New Roman"/>
                <w:color w:val="000000" w:themeColor="text1"/>
                <w:sz w:val="24"/>
                <w:szCs w:val="24"/>
                <w:lang w:eastAsia="ru-RU"/>
              </w:rPr>
              <w:t xml:space="preserve"> Жалибори,</w:t>
            </w:r>
            <w:r w:rsidR="00DF184F">
              <w:rPr>
                <w:rFonts w:eastAsia="Times New Roman" w:cs="Times New Roman"/>
                <w:color w:val="000000" w:themeColor="text1"/>
                <w:sz w:val="24"/>
                <w:szCs w:val="24"/>
                <w:lang w:eastAsia="ru-RU"/>
              </w:rPr>
              <w:t xml:space="preserve"> Поділля</w:t>
            </w:r>
            <w:r w:rsidR="00DF184F" w:rsidRPr="001E4E9D">
              <w:rPr>
                <w:rFonts w:eastAsia="Times New Roman" w:cs="Times New Roman"/>
                <w:color w:val="000000" w:themeColor="text1"/>
                <w:sz w:val="24"/>
                <w:szCs w:val="24"/>
                <w:lang w:eastAsia="ru-RU"/>
              </w:rPr>
              <w:t>,</w:t>
            </w:r>
            <w:r w:rsidR="00DF184F">
              <w:rPr>
                <w:rFonts w:eastAsia="Times New Roman" w:cs="Times New Roman"/>
                <w:color w:val="000000" w:themeColor="text1"/>
                <w:sz w:val="24"/>
                <w:szCs w:val="24"/>
                <w:lang w:eastAsia="ru-RU"/>
              </w:rPr>
              <w:t xml:space="preserve"> Курів</w:t>
            </w:r>
            <w:r w:rsidR="00DF184F" w:rsidRPr="001E4E9D">
              <w:rPr>
                <w:rFonts w:eastAsia="Times New Roman" w:cs="Times New Roman"/>
                <w:color w:val="000000" w:themeColor="text1"/>
                <w:sz w:val="24"/>
                <w:szCs w:val="24"/>
                <w:lang w:eastAsia="ru-RU"/>
              </w:rPr>
              <w:t>,</w:t>
            </w:r>
            <w:r w:rsidR="00DF184F">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Кінашів та Нараївка</w:t>
            </w:r>
          </w:p>
        </w:tc>
      </w:tr>
      <w:tr w:rsidR="00DF184F" w:rsidRPr="001E4E9D" w:rsidTr="009D7B06">
        <w:trPr>
          <w:trHeight w:val="3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260FF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F184F" w:rsidRPr="001E4E9D">
              <w:rPr>
                <w:rFonts w:eastAsia="Times New Roman" w:cs="Times New Roman"/>
                <w:color w:val="000000" w:themeColor="text1"/>
                <w:sz w:val="24"/>
                <w:szCs w:val="24"/>
                <w:lang w:eastAsia="ru-RU"/>
              </w:rPr>
              <w:t>чні</w:t>
            </w:r>
            <w:r w:rsidR="00DF184F">
              <w:rPr>
                <w:rFonts w:eastAsia="Times New Roman" w:cs="Times New Roman"/>
                <w:color w:val="000000" w:themeColor="text1"/>
                <w:sz w:val="24"/>
                <w:szCs w:val="24"/>
                <w:lang w:eastAsia="ru-RU"/>
              </w:rPr>
              <w:t>, в</w:t>
            </w:r>
            <w:r w:rsidR="00DF184F" w:rsidRPr="001E4E9D">
              <w:rPr>
                <w:rFonts w:eastAsia="Times New Roman" w:cs="Times New Roman"/>
                <w:color w:val="000000" w:themeColor="text1"/>
                <w:sz w:val="24"/>
                <w:szCs w:val="24"/>
                <w:lang w:eastAsia="ru-RU"/>
              </w:rPr>
              <w:t>чителі та працівники гімназії</w:t>
            </w:r>
          </w:p>
        </w:tc>
      </w:tr>
      <w:tr w:rsidR="00DF184F" w:rsidRPr="001E4E9D" w:rsidTr="009D7B06">
        <w:trPr>
          <w:trHeight w:val="66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 території Жалиборівської гімназії побудовано спортивний майданчик зі штучним покриттям –</w:t>
            </w:r>
            <w:r>
              <w:rPr>
                <w:rFonts w:eastAsia="Times New Roman" w:cs="Times New Roman"/>
                <w:color w:val="000000" w:themeColor="text1"/>
                <w:sz w:val="24"/>
                <w:szCs w:val="24"/>
                <w:lang w:eastAsia="ru-RU"/>
              </w:rPr>
              <w:t xml:space="preserve"> </w:t>
            </w:r>
            <w:r w:rsidR="00260FF5">
              <w:rPr>
                <w:rFonts w:eastAsia="Times New Roman" w:cs="Times New Roman"/>
                <w:color w:val="000000" w:themeColor="text1"/>
                <w:sz w:val="24"/>
                <w:szCs w:val="24"/>
                <w:lang w:eastAsia="ru-RU"/>
              </w:rPr>
              <w:t>міні-</w:t>
            </w:r>
            <w:r w:rsidRPr="001E4E9D">
              <w:rPr>
                <w:rFonts w:eastAsia="Times New Roman" w:cs="Times New Roman"/>
                <w:color w:val="000000" w:themeColor="text1"/>
                <w:sz w:val="24"/>
                <w:szCs w:val="24"/>
                <w:lang w:eastAsia="ru-RU"/>
              </w:rPr>
              <w:t>футбольне поле. Але навколо майданчика територія потребує проведення благоустрою та ств</w:t>
            </w:r>
            <w:r>
              <w:rPr>
                <w:rFonts w:eastAsia="Times New Roman" w:cs="Times New Roman"/>
                <w:color w:val="000000" w:themeColor="text1"/>
                <w:sz w:val="24"/>
                <w:szCs w:val="24"/>
                <w:lang w:eastAsia="ru-RU"/>
              </w:rPr>
              <w:t>орення безпечних умов для дітей</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які часто проводять там свій час та займаються спорто</w:t>
            </w:r>
            <w:r w:rsidR="00260FF5">
              <w:rPr>
                <w:rFonts w:eastAsia="Times New Roman" w:cs="Times New Roman"/>
                <w:color w:val="000000" w:themeColor="text1"/>
                <w:sz w:val="24"/>
                <w:szCs w:val="24"/>
                <w:lang w:eastAsia="ru-RU"/>
              </w:rPr>
              <w:t xml:space="preserve">м. Також у ліцеї </w:t>
            </w:r>
            <w:r>
              <w:rPr>
                <w:rFonts w:eastAsia="Times New Roman" w:cs="Times New Roman"/>
                <w:color w:val="000000" w:themeColor="text1"/>
                <w:sz w:val="24"/>
                <w:szCs w:val="24"/>
                <w:lang w:eastAsia="ru-RU"/>
              </w:rPr>
              <w:t>немає спортзалу</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водночас є </w:t>
            </w:r>
            <w:r w:rsidRPr="001E4E9D">
              <w:rPr>
                <w:rFonts w:eastAsia="Times New Roman" w:cs="Times New Roman"/>
                <w:color w:val="000000" w:themeColor="text1"/>
                <w:sz w:val="24"/>
                <w:szCs w:val="24"/>
                <w:lang w:eastAsia="ru-RU"/>
              </w:rPr>
              <w:t>приміщення</w:t>
            </w:r>
            <w:r w:rsidR="00260FF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де можна облаштувати кімнату</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спортзал. </w:t>
            </w:r>
          </w:p>
          <w:p w:rsidR="00DF184F" w:rsidRPr="001E4E9D" w:rsidRDefault="00DF184F" w:rsidP="00260FF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w:t>
            </w:r>
            <w:r w:rsidR="00260FF5">
              <w:rPr>
                <w:rFonts w:eastAsia="Times New Roman" w:cs="Times New Roman"/>
                <w:color w:val="000000" w:themeColor="text1"/>
                <w:sz w:val="24"/>
                <w:szCs w:val="24"/>
                <w:lang w:eastAsia="ru-RU"/>
              </w:rPr>
              <w:t>дітьми часу на вулиці,</w:t>
            </w:r>
            <w:r w:rsidRPr="001E4E9D">
              <w:rPr>
                <w:rFonts w:eastAsia="Times New Roman" w:cs="Times New Roman"/>
                <w:color w:val="000000" w:themeColor="text1"/>
                <w:sz w:val="24"/>
                <w:szCs w:val="24"/>
                <w:lang w:eastAsia="ru-RU"/>
              </w:rPr>
              <w:t xml:space="preserve"> створення креативних місць для відпочинку та проведення ур</w:t>
            </w:r>
            <w:r>
              <w:rPr>
                <w:rFonts w:eastAsia="Times New Roman" w:cs="Times New Roman"/>
                <w:color w:val="000000" w:themeColor="text1"/>
                <w:sz w:val="24"/>
                <w:szCs w:val="24"/>
                <w:lang w:eastAsia="ru-RU"/>
              </w:rPr>
              <w:t>оків фізичного виховання</w:t>
            </w:r>
            <w:r w:rsidRPr="001E4E9D">
              <w:rPr>
                <w:rFonts w:eastAsia="Times New Roman" w:cs="Times New Roman"/>
                <w:color w:val="000000" w:themeColor="text1"/>
                <w:sz w:val="24"/>
                <w:szCs w:val="24"/>
                <w:lang w:eastAsia="ru-RU"/>
              </w:rPr>
              <w:t xml:space="preserve"> дасть можливість зн</w:t>
            </w:r>
            <w:r w:rsidR="00260FF5">
              <w:rPr>
                <w:rFonts w:eastAsia="Times New Roman" w:cs="Times New Roman"/>
                <w:color w:val="000000" w:themeColor="text1"/>
                <w:sz w:val="24"/>
                <w:szCs w:val="24"/>
                <w:lang w:eastAsia="ru-RU"/>
              </w:rPr>
              <w:t xml:space="preserve">изити рівень захворюваності на </w:t>
            </w:r>
            <w:r w:rsidRPr="001E4E9D">
              <w:rPr>
                <w:rFonts w:eastAsia="Times New Roman" w:cs="Times New Roman"/>
                <w:color w:val="000000" w:themeColor="text1"/>
                <w:sz w:val="24"/>
                <w:szCs w:val="24"/>
                <w:lang w:val="en-US" w:eastAsia="ru-RU"/>
              </w:rPr>
              <w:t>COVID-19</w:t>
            </w:r>
            <w:r w:rsidR="00260FF5">
              <w:rPr>
                <w:rFonts w:eastAsia="Times New Roman" w:cs="Times New Roman"/>
                <w:color w:val="000000" w:themeColor="text1"/>
                <w:sz w:val="24"/>
                <w:szCs w:val="24"/>
                <w:lang w:eastAsia="ru-RU"/>
              </w:rPr>
              <w:t>.</w:t>
            </w:r>
          </w:p>
        </w:tc>
      </w:tr>
      <w:tr w:rsidR="00DF184F" w:rsidRPr="001E4E9D" w:rsidTr="009D7B06">
        <w:trPr>
          <w:trHeight w:val="157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Облаштування шкільної території. </w:t>
            </w:r>
          </w:p>
          <w:p w:rsidR="00DF184F" w:rsidRPr="001E4E9D" w:rsidRDefault="00260FF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F184F" w:rsidRPr="001E4E9D">
              <w:rPr>
                <w:rFonts w:eastAsia="Times New Roman" w:cs="Times New Roman"/>
                <w:color w:val="000000" w:themeColor="text1"/>
                <w:sz w:val="24"/>
                <w:szCs w:val="24"/>
                <w:lang w:eastAsia="ru-RU"/>
              </w:rPr>
              <w:t>становлення сход</w:t>
            </w:r>
            <w:r>
              <w:rPr>
                <w:rFonts w:eastAsia="Times New Roman" w:cs="Times New Roman"/>
                <w:color w:val="000000" w:themeColor="text1"/>
                <w:sz w:val="24"/>
                <w:szCs w:val="24"/>
                <w:lang w:eastAsia="ru-RU"/>
              </w:rPr>
              <w:t>ів</w:t>
            </w:r>
            <w:r w:rsidR="00DF184F" w:rsidRPr="001E4E9D">
              <w:rPr>
                <w:rFonts w:eastAsia="Times New Roman" w:cs="Times New Roman"/>
                <w:color w:val="000000" w:themeColor="text1"/>
                <w:sz w:val="24"/>
                <w:szCs w:val="24"/>
                <w:lang w:eastAsia="ru-RU"/>
              </w:rPr>
              <w:t xml:space="preserve"> при спуску на майданчик.</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Облаштування місця відпочинку</w:t>
            </w:r>
            <w:r>
              <w:rPr>
                <w:rFonts w:eastAsia="Times New Roman" w:cs="Times New Roman"/>
                <w:color w:val="000000" w:themeColor="text1"/>
                <w:sz w:val="24"/>
                <w:szCs w:val="24"/>
                <w:lang w:eastAsia="ru-RU"/>
              </w:rPr>
              <w:t>, встановлення лавочок</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висаджування декоративних кущів та квітів. </w:t>
            </w:r>
          </w:p>
          <w:p w:rsidR="00DF184F" w:rsidRPr="001E4E9D" w:rsidRDefault="00260FF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F184F">
              <w:rPr>
                <w:rFonts w:eastAsia="Times New Roman" w:cs="Times New Roman"/>
                <w:color w:val="000000" w:themeColor="text1"/>
                <w:sz w:val="24"/>
                <w:szCs w:val="24"/>
                <w:lang w:eastAsia="ru-RU"/>
              </w:rPr>
              <w:t xml:space="preserve">становлення </w:t>
            </w:r>
            <w:r w:rsidR="00DF184F" w:rsidRPr="001E4E9D">
              <w:rPr>
                <w:rFonts w:eastAsia="Times New Roman" w:cs="Times New Roman"/>
                <w:color w:val="000000" w:themeColor="text1"/>
                <w:sz w:val="24"/>
                <w:szCs w:val="24"/>
                <w:lang w:eastAsia="ru-RU"/>
              </w:rPr>
              <w:t>навісу та</w:t>
            </w:r>
            <w:r w:rsidR="00DF184F">
              <w:rPr>
                <w:rFonts w:eastAsia="Times New Roman" w:cs="Times New Roman"/>
                <w:color w:val="000000" w:themeColor="text1"/>
                <w:sz w:val="24"/>
                <w:szCs w:val="24"/>
                <w:lang w:eastAsia="ru-RU"/>
              </w:rPr>
              <w:t xml:space="preserve"> облаштування кімнати-спортзалу</w:t>
            </w:r>
            <w:r w:rsidR="00DF184F" w:rsidRPr="001E4E9D">
              <w:rPr>
                <w:rFonts w:eastAsia="Times New Roman" w:cs="Times New Roman"/>
                <w:color w:val="000000" w:themeColor="text1"/>
                <w:sz w:val="24"/>
                <w:szCs w:val="24"/>
                <w:lang w:eastAsia="ru-RU"/>
              </w:rPr>
              <w:t>.</w:t>
            </w:r>
          </w:p>
        </w:tc>
      </w:tr>
      <w:tr w:rsidR="00DF184F" w:rsidRPr="001E4E9D" w:rsidTr="009D7B06">
        <w:trPr>
          <w:trHeight w:val="73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матеріалів для облаштування відпочинкових місць</w:t>
            </w:r>
            <w:r>
              <w:rPr>
                <w:rFonts w:eastAsia="Times New Roman" w:cs="Times New Roman"/>
                <w:color w:val="000000" w:themeColor="text1"/>
                <w:sz w:val="24"/>
                <w:szCs w:val="24"/>
                <w:lang w:eastAsia="ru-RU"/>
              </w:rPr>
              <w:t>.</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Облаштування місць для відпочинку,</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встановлення сходової клітки та піднавісу,</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облаштування кімнати –</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спортза</w:t>
            </w:r>
            <w:r>
              <w:rPr>
                <w:rFonts w:eastAsia="Times New Roman" w:cs="Times New Roman"/>
                <w:color w:val="000000" w:themeColor="text1"/>
                <w:sz w:val="24"/>
                <w:szCs w:val="24"/>
                <w:lang w:eastAsia="ru-RU"/>
              </w:rPr>
              <w:t xml:space="preserve">лу, </w:t>
            </w:r>
            <w:r w:rsidRPr="001E4E9D">
              <w:rPr>
                <w:rFonts w:eastAsia="Times New Roman" w:cs="Times New Roman"/>
                <w:color w:val="000000" w:themeColor="text1"/>
                <w:sz w:val="24"/>
                <w:szCs w:val="24"/>
                <w:lang w:eastAsia="ru-RU"/>
              </w:rPr>
              <w:lastRenderedPageBreak/>
              <w:t>проведення благоустрою території.</w:t>
            </w:r>
          </w:p>
          <w:p w:rsidR="00DF184F" w:rsidRPr="001E4E9D" w:rsidRDefault="00DF184F" w:rsidP="00187F7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Висвітлення інформації про проє</w:t>
            </w:r>
            <w:r w:rsidR="00DE4654">
              <w:rPr>
                <w:rFonts w:eastAsia="Times New Roman" w:cs="Times New Roman"/>
                <w:color w:val="000000" w:themeColor="text1"/>
                <w:sz w:val="24"/>
                <w:szCs w:val="24"/>
                <w:lang w:eastAsia="ru-RU"/>
              </w:rPr>
              <w:t>кт у</w:t>
            </w:r>
            <w:r w:rsidRPr="001E4E9D">
              <w:rPr>
                <w:rFonts w:eastAsia="Times New Roman" w:cs="Times New Roman"/>
                <w:color w:val="000000" w:themeColor="text1"/>
                <w:sz w:val="24"/>
                <w:szCs w:val="24"/>
                <w:lang w:eastAsia="ru-RU"/>
              </w:rPr>
              <w:t xml:space="preserve"> соціальних мережах</w:t>
            </w:r>
            <w:r w:rsidR="00DE4654">
              <w:rPr>
                <w:rFonts w:eastAsia="Times New Roman" w:cs="Times New Roman"/>
                <w:color w:val="000000" w:themeColor="text1"/>
                <w:sz w:val="24"/>
                <w:szCs w:val="24"/>
                <w:lang w:eastAsia="ru-RU"/>
              </w:rPr>
              <w:t>.</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1E4E9D">
              <w:rPr>
                <w:rFonts w:eastAsia="Times New Roman" w:cs="Times New Roman"/>
                <w:color w:val="000000" w:themeColor="text1"/>
                <w:sz w:val="24"/>
                <w:szCs w:val="24"/>
                <w:lang w:val="ru-RU" w:eastAsia="ru-RU"/>
              </w:rPr>
              <w:t xml:space="preserve">2022 - </w:t>
            </w:r>
            <w:r w:rsidRPr="001E4E9D">
              <w:rPr>
                <w:rFonts w:eastAsia="Times New Roman" w:cs="Times New Roman"/>
                <w:color w:val="000000" w:themeColor="text1"/>
                <w:sz w:val="24"/>
                <w:szCs w:val="24"/>
                <w:lang w:eastAsia="ru-RU"/>
              </w:rPr>
              <w:t>12</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DF184F" w:rsidRPr="001E4E9D" w:rsidRDefault="00DF184F" w:rsidP="00187F72">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830,0</w:t>
            </w: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830,0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державний бюджет</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обласний бюджет</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бюджет громади</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249,0</w:t>
            </w: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249,0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власні кошти</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C92BD4" w:rsidRDefault="00DF184F" w:rsidP="00187F72">
            <w:pPr>
              <w:jc w:val="left"/>
              <w:rPr>
                <w:rFonts w:eastAsia="Times New Roman" w:cs="Times New Roman"/>
                <w:color w:val="000000" w:themeColor="text1"/>
                <w:sz w:val="24"/>
                <w:szCs w:val="24"/>
                <w:lang w:eastAsia="ru-RU"/>
              </w:rPr>
            </w:pPr>
            <w:r w:rsidRPr="00C92BD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83"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581,0</w:t>
            </w:r>
          </w:p>
        </w:tc>
        <w:tc>
          <w:tcPr>
            <w:tcW w:w="55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581,0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Жалиборівська гімназія</w:t>
            </w:r>
            <w:r w:rsidRPr="001E4E9D">
              <w:rPr>
                <w:rFonts w:eastAsia="Times New Roman" w:cs="Times New Roman"/>
                <w:color w:val="000000" w:themeColor="text1"/>
                <w:sz w:val="24"/>
                <w:szCs w:val="24"/>
                <w:lang w:eastAsia="ru-RU"/>
              </w:rPr>
              <w:t>, ГО «Асоціація соціально-економічного розвитку села Жалибор</w:t>
            </w:r>
            <w:r>
              <w:rPr>
                <w:rFonts w:eastAsia="Times New Roman" w:cs="Times New Roman"/>
                <w:color w:val="000000" w:themeColor="text1"/>
                <w:sz w:val="24"/>
                <w:szCs w:val="24"/>
                <w:lang w:eastAsia="ru-RU"/>
              </w:rPr>
              <w:t>и», Більшівцівська селищна рада</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p>
        </w:tc>
      </w:tr>
    </w:tbl>
    <w:p w:rsidR="007D272E" w:rsidRPr="001E4E9D" w:rsidRDefault="007D272E" w:rsidP="001E4E9D">
      <w:pPr>
        <w:jc w:val="left"/>
        <w:rPr>
          <w:rFonts w:cs="Times New Roman"/>
          <w:color w:val="000000" w:themeColor="text1"/>
          <w:sz w:val="24"/>
          <w:szCs w:val="24"/>
        </w:rPr>
      </w:pPr>
    </w:p>
    <w:p w:rsidR="00004286" w:rsidRPr="00FD0929" w:rsidRDefault="00757779" w:rsidP="009D7B06">
      <w:pPr>
        <w:ind w:firstLine="709"/>
        <w:rPr>
          <w:rFonts w:cs="Times New Roman"/>
          <w:b/>
          <w:color w:val="000000" w:themeColor="text1"/>
          <w:szCs w:val="28"/>
        </w:rPr>
      </w:pPr>
      <w:r>
        <w:rPr>
          <w:rFonts w:cs="Times New Roman"/>
          <w:b/>
          <w:color w:val="000000" w:themeColor="text1"/>
          <w:szCs w:val="28"/>
        </w:rPr>
        <w:t xml:space="preserve">Напрям </w:t>
      </w:r>
      <w:r w:rsidR="00004286" w:rsidRPr="00FD0929">
        <w:rPr>
          <w:rFonts w:cs="Times New Roman"/>
          <w:b/>
          <w:color w:val="000000" w:themeColor="text1"/>
          <w:szCs w:val="28"/>
        </w:rPr>
        <w:t>4.</w:t>
      </w:r>
      <w:r>
        <w:rPr>
          <w:rFonts w:cs="Times New Roman"/>
          <w:b/>
          <w:color w:val="000000" w:themeColor="text1"/>
          <w:szCs w:val="28"/>
        </w:rPr>
        <w:t xml:space="preserve"> </w:t>
      </w:r>
      <w:r w:rsidRPr="00757779">
        <w:rPr>
          <w:rFonts w:cs="Times New Roman"/>
          <w:b/>
          <w:color w:val="000000" w:themeColor="text1"/>
          <w:szCs w:val="28"/>
        </w:rPr>
        <w:t>Покращення доступу вразливих груп населення у віддалених поселеннях до якісних адміністративних послуг</w:t>
      </w:r>
    </w:p>
    <w:p w:rsidR="00A517F1"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4.1.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895"/>
        <w:gridCol w:w="1024"/>
        <w:gridCol w:w="1024"/>
        <w:gridCol w:w="1764"/>
      </w:tblGrid>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Зд</w:t>
            </w:r>
            <w:r w:rsidR="003F016D">
              <w:rPr>
                <w:rFonts w:eastAsia="Times New Roman" w:cs="Times New Roman"/>
                <w:color w:val="000000" w:themeColor="text1"/>
                <w:sz w:val="24"/>
                <w:szCs w:val="24"/>
                <w:shd w:val="clear" w:color="auto" w:fill="FFFFFF"/>
                <w:lang w:eastAsia="ru-RU"/>
              </w:rPr>
              <w:t>ріла Марія Ігорівна,</w:t>
            </w:r>
            <w:r w:rsidRPr="001E4E9D">
              <w:rPr>
                <w:rFonts w:eastAsia="Times New Roman" w:cs="Times New Roman"/>
                <w:color w:val="000000" w:themeColor="text1"/>
                <w:sz w:val="24"/>
                <w:szCs w:val="24"/>
                <w:shd w:val="clear" w:color="auto" w:fill="FFFFFF"/>
                <w:lang w:eastAsia="ru-RU"/>
              </w:rPr>
              <w:t xml:space="preserve"> начальник відділу проєктів та міжнародного співробітництва управління економічного розвитку, комунального господарства, транспорту, підтримки аграрного сектора, інвестицій та проєктів місцевого самоврядування апарату міської ради</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0672120313</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horodenkacommunityprojects@gmail.com</w:t>
            </w:r>
          </w:p>
        </w:tc>
      </w:tr>
      <w:tr w:rsidR="00DF184F" w:rsidRPr="001E4E9D" w:rsidTr="009D7B06">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рівня безпеки та доступності адміністративних послуг для вразливих верств населення Городенківської та Чернелицької громад</w:t>
            </w:r>
          </w:p>
        </w:tc>
      </w:tr>
      <w:tr w:rsidR="00DF184F" w:rsidRPr="001E4E9D" w:rsidTr="009D7B06">
        <w:trPr>
          <w:trHeight w:val="59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Городенківська міська рада</w:t>
            </w:r>
          </w:p>
        </w:tc>
      </w:tr>
      <w:tr w:rsidR="00DF184F" w:rsidRPr="001E4E9D" w:rsidTr="009D7B06">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2505F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2.2.1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sidR="002505F5">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sidR="002505F5">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sidR="002505F5">
              <w:rPr>
                <w:rFonts w:eastAsia="Times New Roman" w:cs="Times New Roman"/>
                <w:color w:val="000000" w:themeColor="text1"/>
                <w:sz w:val="24"/>
                <w:szCs w:val="24"/>
                <w:lang w:val="ru-RU" w:eastAsia="ru-RU"/>
              </w:rPr>
              <w:t>.</w:t>
            </w:r>
          </w:p>
        </w:tc>
      </w:tr>
      <w:tr w:rsidR="00DF184F" w:rsidRPr="001E4E9D" w:rsidTr="009D7B06">
        <w:trPr>
          <w:trHeight w:val="253"/>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 xml:space="preserve">Мета – створення умов для підвищення рівня безпеки, якості та доступності надання </w:t>
            </w:r>
            <w:r w:rsidRPr="001E4E9D">
              <w:rPr>
                <w:rFonts w:eastAsia="Times New Roman" w:cs="Times New Roman"/>
                <w:color w:val="000000" w:themeColor="text1"/>
                <w:sz w:val="24"/>
                <w:szCs w:val="24"/>
                <w:shd w:val="clear" w:color="auto" w:fill="FFFFFF"/>
                <w:lang w:eastAsia="ru-RU"/>
              </w:rPr>
              <w:lastRenderedPageBreak/>
              <w:t>адміністративних послуг населенню та суб’єктам господарюв</w:t>
            </w:r>
            <w:r w:rsidR="002505F5">
              <w:rPr>
                <w:rFonts w:eastAsia="Times New Roman" w:cs="Times New Roman"/>
                <w:color w:val="000000" w:themeColor="text1"/>
                <w:sz w:val="24"/>
                <w:szCs w:val="24"/>
                <w:shd w:val="clear" w:color="auto" w:fill="FFFFFF"/>
                <w:lang w:eastAsia="ru-RU"/>
              </w:rPr>
              <w:t>ання в Городенківській громаді.</w:t>
            </w:r>
          </w:p>
          <w:p w:rsidR="00DF184F" w:rsidRPr="001E4E9D" w:rsidRDefault="002505F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Завдання 1. Придбати: </w:t>
            </w:r>
            <w:r w:rsidR="00DF184F" w:rsidRPr="001E4E9D">
              <w:rPr>
                <w:rFonts w:eastAsia="Times New Roman" w:cs="Times New Roman"/>
                <w:color w:val="000000" w:themeColor="text1"/>
                <w:sz w:val="24"/>
                <w:szCs w:val="24"/>
                <w:lang w:eastAsia="ru-RU"/>
              </w:rPr>
              <w:t>2 мобільні кейси для центру надання адміністративних послуг, програмне заб</w:t>
            </w:r>
            <w:r>
              <w:rPr>
                <w:rFonts w:eastAsia="Times New Roman" w:cs="Times New Roman"/>
                <w:color w:val="000000" w:themeColor="text1"/>
                <w:sz w:val="24"/>
                <w:szCs w:val="24"/>
                <w:lang w:eastAsia="ru-RU"/>
              </w:rPr>
              <w:t xml:space="preserve">езпечення для мобільних кейсів; </w:t>
            </w:r>
            <w:r w:rsidR="00DF184F" w:rsidRPr="001E4E9D">
              <w:rPr>
                <w:rFonts w:eastAsia="Times New Roman" w:cs="Times New Roman"/>
                <w:color w:val="000000" w:themeColor="text1"/>
                <w:sz w:val="24"/>
                <w:szCs w:val="24"/>
                <w:lang w:eastAsia="ru-RU"/>
              </w:rPr>
              <w:t>9 бактерицидних ламп, автоматичної станції для дезінфекції рук, систему електронної</w:t>
            </w:r>
            <w:r>
              <w:rPr>
                <w:rFonts w:eastAsia="Times New Roman" w:cs="Times New Roman"/>
                <w:color w:val="000000" w:themeColor="text1"/>
                <w:sz w:val="24"/>
                <w:szCs w:val="24"/>
                <w:lang w:eastAsia="ru-RU"/>
              </w:rPr>
              <w:t xml:space="preserve"> черги.</w:t>
            </w:r>
          </w:p>
          <w:p w:rsidR="00DF184F" w:rsidRPr="001E4E9D" w:rsidRDefault="00DF184F" w:rsidP="00187F72">
            <w:pPr>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lang w:eastAsia="ru-RU"/>
              </w:rPr>
              <w:t xml:space="preserve">Завдання 2. Провести 1 навчання з підвищення якості та безпечності надання </w:t>
            </w:r>
            <w:r>
              <w:rPr>
                <w:rFonts w:eastAsia="Times New Roman" w:cs="Times New Roman"/>
                <w:color w:val="000000" w:themeColor="text1"/>
                <w:sz w:val="24"/>
                <w:szCs w:val="24"/>
                <w:lang w:eastAsia="ru-RU"/>
              </w:rPr>
              <w:t>адміністративних послуг</w:t>
            </w:r>
            <w:r w:rsidR="002505F5">
              <w:rPr>
                <w:rFonts w:eastAsia="Times New Roman" w:cs="Times New Roman"/>
                <w:color w:val="000000" w:themeColor="text1"/>
                <w:sz w:val="24"/>
                <w:szCs w:val="24"/>
                <w:lang w:eastAsia="ru-RU"/>
              </w:rPr>
              <w:t>.</w:t>
            </w:r>
          </w:p>
        </w:tc>
      </w:tr>
      <w:tr w:rsidR="00DF184F" w:rsidRPr="001E4E9D" w:rsidTr="009D7B06">
        <w:trPr>
          <w:trHeight w:val="469"/>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2505F5" w:rsidP="002505F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Городенківська міська, Чернелицька селищна громади</w:t>
            </w:r>
          </w:p>
        </w:tc>
      </w:tr>
      <w:tr w:rsidR="00DF184F" w:rsidRPr="001E4E9D" w:rsidTr="009D7B06">
        <w:trPr>
          <w:trHeight w:val="679"/>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2505F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44,1 тис. жи</w:t>
            </w:r>
            <w:r w:rsidR="002505F5">
              <w:rPr>
                <w:rFonts w:eastAsia="Times New Roman" w:cs="Times New Roman"/>
                <w:color w:val="000000" w:themeColor="text1"/>
                <w:sz w:val="24"/>
                <w:szCs w:val="24"/>
                <w:lang w:eastAsia="ru-RU"/>
              </w:rPr>
              <w:t>телів Городенківської громади,</w:t>
            </w:r>
            <w:r w:rsidRPr="001E4E9D">
              <w:rPr>
                <w:rFonts w:eastAsia="Times New Roman" w:cs="Times New Roman"/>
                <w:color w:val="000000" w:themeColor="text1"/>
                <w:sz w:val="24"/>
                <w:szCs w:val="24"/>
                <w:lang w:eastAsia="ru-RU"/>
              </w:rPr>
              <w:t xml:space="preserve"> 7,8 тис. жителів Чернелицької громади</w:t>
            </w:r>
          </w:p>
        </w:tc>
      </w:tr>
      <w:tr w:rsidR="00DF184F" w:rsidRPr="001E4E9D" w:rsidTr="009D7B06">
        <w:trPr>
          <w:trHeight w:val="66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Одним </w:t>
            </w:r>
            <w:r w:rsidR="002505F5">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пріоритетів є створення безпечного середовища, покращення якості надання різних адміністративних послуг населенню громад шляхом підвищення рівня доступності послуг для вразливих верств населення та можливості отримання таких послуг на місцях, уникаючи черги та скупчення людей, що є особливо актуально в час пандемії </w:t>
            </w:r>
            <w:r w:rsidRPr="001E4E9D">
              <w:rPr>
                <w:rFonts w:eastAsia="Times New Roman" w:cs="Times New Roman"/>
                <w:color w:val="000000" w:themeColor="text1"/>
                <w:sz w:val="24"/>
                <w:szCs w:val="24"/>
                <w:lang w:val="ru-RU" w:eastAsia="ru-RU"/>
              </w:rPr>
              <w:t>COVID</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eastAsia="ru-RU"/>
              </w:rPr>
              <w:t>19.</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Городенківська територіальна громада включає </w:t>
            </w:r>
            <w:r>
              <w:rPr>
                <w:rFonts w:eastAsia="Times New Roman" w:cs="Times New Roman"/>
                <w:color w:val="000000" w:themeColor="text1"/>
                <w:sz w:val="24"/>
                <w:szCs w:val="24"/>
                <w:lang w:eastAsia="ru-RU"/>
              </w:rPr>
              <w:t xml:space="preserve">40 населених пунктів. </w:t>
            </w:r>
            <w:r w:rsidRPr="001E4E9D">
              <w:rPr>
                <w:rFonts w:eastAsia="Times New Roman" w:cs="Times New Roman"/>
                <w:color w:val="000000" w:themeColor="text1"/>
                <w:sz w:val="24"/>
                <w:szCs w:val="24"/>
                <w:lang w:eastAsia="ru-RU"/>
              </w:rPr>
              <w:t>Придбання мобільних кейсів дасть можливість здійснювати виїзні прийоми громадян.</w:t>
            </w:r>
          </w:p>
          <w:p w:rsidR="00DF184F" w:rsidRPr="001E4E9D" w:rsidRDefault="00DF184F" w:rsidP="00187F72">
            <w:pPr>
              <w:tabs>
                <w:tab w:val="left" w:pos="6885"/>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 громаді проживає більше 12608 пенсіонерів, яким потрібна допомога</w:t>
            </w:r>
            <w:r w:rsidR="002505F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2505F5">
              <w:rPr>
                <w:rFonts w:eastAsia="Times New Roman" w:cs="Times New Roman"/>
                <w:color w:val="000000" w:themeColor="text1"/>
                <w:sz w:val="24"/>
                <w:szCs w:val="24"/>
                <w:lang w:eastAsia="ru-RU"/>
              </w:rPr>
              <w:t>Є</w:t>
            </w:r>
            <w:r w:rsidRPr="001E4E9D">
              <w:rPr>
                <w:rFonts w:eastAsia="Times New Roman" w:cs="Times New Roman"/>
                <w:color w:val="000000" w:themeColor="text1"/>
                <w:sz w:val="24"/>
                <w:szCs w:val="24"/>
                <w:lang w:eastAsia="ru-RU"/>
              </w:rPr>
              <w:t xml:space="preserve"> багато </w:t>
            </w:r>
            <w:r w:rsidR="002505F5" w:rsidRPr="001E4E9D">
              <w:rPr>
                <w:rFonts w:eastAsia="Times New Roman" w:cs="Times New Roman"/>
                <w:color w:val="000000" w:themeColor="text1"/>
                <w:sz w:val="24"/>
                <w:szCs w:val="24"/>
                <w:lang w:eastAsia="ru-RU"/>
              </w:rPr>
              <w:t xml:space="preserve">самотніх </w:t>
            </w:r>
            <w:r w:rsidRPr="001E4E9D">
              <w:rPr>
                <w:rFonts w:eastAsia="Times New Roman" w:cs="Times New Roman"/>
                <w:color w:val="000000" w:themeColor="text1"/>
                <w:sz w:val="24"/>
                <w:szCs w:val="24"/>
                <w:lang w:eastAsia="ru-RU"/>
              </w:rPr>
              <w:t>людей, які по</w:t>
            </w:r>
            <w:r>
              <w:rPr>
                <w:rFonts w:eastAsia="Times New Roman" w:cs="Times New Roman"/>
                <w:color w:val="000000" w:themeColor="text1"/>
                <w:sz w:val="24"/>
                <w:szCs w:val="24"/>
                <w:lang w:eastAsia="ru-RU"/>
              </w:rPr>
              <w:t xml:space="preserve">требують обслуговування на дому. </w:t>
            </w:r>
            <w:r w:rsidRPr="001E4E9D">
              <w:rPr>
                <w:rFonts w:eastAsia="Times New Roman" w:cs="Times New Roman"/>
                <w:color w:val="000000" w:themeColor="text1"/>
                <w:sz w:val="24"/>
                <w:szCs w:val="24"/>
                <w:lang w:eastAsia="ru-RU"/>
              </w:rPr>
              <w:t xml:space="preserve">Чернелицька громада нараховує близько 8000 жителів, які не мають власного центру надання адміністративних послуг та обслуговуються </w:t>
            </w:r>
            <w:r w:rsidR="000932DB">
              <w:rPr>
                <w:rFonts w:eastAsia="Times New Roman" w:cs="Times New Roman"/>
                <w:color w:val="000000" w:themeColor="text1"/>
                <w:sz w:val="24"/>
                <w:szCs w:val="24"/>
                <w:lang w:eastAsia="ru-RU"/>
              </w:rPr>
              <w:t>ЦНАПом Городенківської громади.</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Щоденно ЦНАП надає послуги в середньому 150 особам та видає</w:t>
            </w:r>
            <w:r>
              <w:rPr>
                <w:rFonts w:eastAsia="Times New Roman" w:cs="Times New Roman"/>
                <w:color w:val="000000" w:themeColor="text1"/>
                <w:sz w:val="24"/>
                <w:szCs w:val="24"/>
                <w:lang w:eastAsia="ru-RU"/>
              </w:rPr>
              <w:t xml:space="preserve"> близько 150 готових до</w:t>
            </w:r>
            <w:r w:rsidR="000932DB">
              <w:rPr>
                <w:rFonts w:eastAsia="Times New Roman" w:cs="Times New Roman"/>
                <w:color w:val="000000" w:themeColor="text1"/>
                <w:sz w:val="24"/>
                <w:szCs w:val="24"/>
                <w:lang w:eastAsia="ru-RU"/>
              </w:rPr>
              <w:t>кументів.</w:t>
            </w:r>
          </w:p>
        </w:tc>
      </w:tr>
      <w:tr w:rsidR="00DF184F" w:rsidRPr="001E4E9D" w:rsidTr="009D7B06">
        <w:trPr>
          <w:trHeight w:val="157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Проведено навчання для 17 працівників ЦНАПу. </w:t>
            </w:r>
          </w:p>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Створено нову можливість отримання послуги «на місці» завдяки мобільним кейсам (кількісний показник та якісний).</w:t>
            </w:r>
          </w:p>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Покращено якість надання адміністративних послуг.</w:t>
            </w:r>
          </w:p>
          <w:p w:rsidR="00DF184F" w:rsidRPr="001E4E9D" w:rsidRDefault="00DF184F" w:rsidP="000932DB">
            <w:pPr>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Створено необхідні санітарно-гігієнічні умови для безпеки жителів громад, </w:t>
            </w:r>
            <w:r w:rsidR="000932DB">
              <w:rPr>
                <w:rFonts w:eastAsia="Calibri" w:cs="Times New Roman"/>
                <w:color w:val="000000" w:themeColor="text1"/>
                <w:sz w:val="24"/>
                <w:szCs w:val="24"/>
              </w:rPr>
              <w:t>які</w:t>
            </w:r>
            <w:r w:rsidRPr="001E4E9D">
              <w:rPr>
                <w:rFonts w:eastAsia="Calibri" w:cs="Times New Roman"/>
                <w:color w:val="000000" w:themeColor="text1"/>
                <w:sz w:val="24"/>
                <w:szCs w:val="24"/>
              </w:rPr>
              <w:t xml:space="preserve"> звертаються </w:t>
            </w:r>
            <w:r w:rsidR="000932DB">
              <w:rPr>
                <w:rFonts w:eastAsia="Calibri" w:cs="Times New Roman"/>
                <w:color w:val="000000" w:themeColor="text1"/>
                <w:sz w:val="24"/>
                <w:szCs w:val="24"/>
              </w:rPr>
              <w:t>по послуг</w:t>
            </w:r>
            <w:r w:rsidRPr="001E4E9D">
              <w:rPr>
                <w:rFonts w:eastAsia="Calibri" w:cs="Times New Roman"/>
                <w:color w:val="000000" w:themeColor="text1"/>
                <w:sz w:val="24"/>
                <w:szCs w:val="24"/>
              </w:rPr>
              <w:t>и у центральний офіс.</w:t>
            </w:r>
          </w:p>
        </w:tc>
      </w:tr>
      <w:tr w:rsidR="00DF184F" w:rsidRPr="001E4E9D" w:rsidTr="009D7B06">
        <w:trPr>
          <w:trHeight w:val="67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1. Придбання мобільних кейсів та проведення навчання для спеціалістів ЦНАПу.</w:t>
            </w:r>
          </w:p>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2. Придбання та встановлення системи електронної черги.</w:t>
            </w:r>
          </w:p>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3. Придбання та встановлення автоматичної станції дезінфекції рук.</w:t>
            </w:r>
          </w:p>
          <w:p w:rsidR="00DF184F" w:rsidRPr="001E4E9D" w:rsidRDefault="00DF184F" w:rsidP="00187F72">
            <w:pPr>
              <w:jc w:val="left"/>
              <w:rPr>
                <w:rFonts w:eastAsia="Calibri" w:cs="Times New Roman"/>
                <w:color w:val="000000" w:themeColor="text1"/>
                <w:sz w:val="24"/>
                <w:szCs w:val="24"/>
              </w:rPr>
            </w:pPr>
            <w:r w:rsidRPr="001E4E9D">
              <w:rPr>
                <w:rFonts w:eastAsia="Calibri" w:cs="Times New Roman"/>
                <w:color w:val="000000" w:themeColor="text1"/>
                <w:sz w:val="24"/>
                <w:szCs w:val="24"/>
              </w:rPr>
              <w:t>4. Придбання бактерицидної кварцової лампи УФ світильник озоновий ЛУТ-101 з пультом дистанційного управління .</w:t>
            </w:r>
          </w:p>
          <w:p w:rsidR="00DF184F" w:rsidRPr="001E4E9D" w:rsidRDefault="00DF184F" w:rsidP="000932DB">
            <w:pPr>
              <w:jc w:val="left"/>
              <w:rPr>
                <w:rFonts w:eastAsia="Calibri" w:cs="Times New Roman"/>
                <w:i/>
                <w:color w:val="000000" w:themeColor="text1"/>
                <w:sz w:val="24"/>
                <w:szCs w:val="24"/>
              </w:rPr>
            </w:pPr>
            <w:r w:rsidRPr="001E4E9D">
              <w:rPr>
                <w:rFonts w:eastAsia="Calibri" w:cs="Times New Roman"/>
                <w:color w:val="000000" w:themeColor="text1"/>
                <w:sz w:val="24"/>
                <w:szCs w:val="24"/>
              </w:rPr>
              <w:t xml:space="preserve">5. Навчання </w:t>
            </w:r>
            <w:r w:rsidR="000932DB" w:rsidRPr="001E4E9D">
              <w:rPr>
                <w:rFonts w:eastAsia="Calibri" w:cs="Times New Roman"/>
                <w:color w:val="000000" w:themeColor="text1"/>
                <w:sz w:val="24"/>
                <w:szCs w:val="24"/>
              </w:rPr>
              <w:t>працівників ЦНАП</w:t>
            </w:r>
            <w:r w:rsidR="000932DB">
              <w:rPr>
                <w:rFonts w:eastAsia="Calibri" w:cs="Times New Roman"/>
                <w:color w:val="000000" w:themeColor="text1"/>
                <w:sz w:val="24"/>
                <w:szCs w:val="24"/>
              </w:rPr>
              <w:t>, як</w:t>
            </w:r>
            <w:r w:rsidR="000932DB" w:rsidRPr="001E4E9D">
              <w:rPr>
                <w:rFonts w:eastAsia="Calibri" w:cs="Times New Roman"/>
                <w:color w:val="000000" w:themeColor="text1"/>
                <w:sz w:val="24"/>
                <w:szCs w:val="24"/>
              </w:rPr>
              <w:t xml:space="preserve"> </w:t>
            </w:r>
            <w:r w:rsidR="000932DB">
              <w:rPr>
                <w:rFonts w:eastAsia="Calibri" w:cs="Times New Roman"/>
                <w:color w:val="000000" w:themeColor="text1"/>
                <w:sz w:val="24"/>
                <w:szCs w:val="24"/>
              </w:rPr>
              <w:t>користуватись обладнанням.</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278</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278</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3A4A6A" w:rsidRDefault="00DF184F" w:rsidP="00187F72">
            <w:pPr>
              <w:jc w:val="left"/>
              <w:rPr>
                <w:rFonts w:eastAsia="Times New Roman" w:cs="Times New Roman"/>
                <w:color w:val="000000" w:themeColor="text1"/>
                <w:sz w:val="24"/>
                <w:szCs w:val="24"/>
                <w:lang w:eastAsia="ru-RU"/>
              </w:rPr>
            </w:pPr>
            <w:r w:rsidRPr="003A4A6A">
              <w:rPr>
                <w:rFonts w:eastAsia="Times New Roman" w:cs="Times New Roman"/>
                <w:color w:val="000000" w:themeColor="text1"/>
                <w:sz w:val="24"/>
                <w:szCs w:val="24"/>
                <w:lang w:eastAsia="ru-RU"/>
              </w:rPr>
              <w:t>державний бюджет</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3A4A6A" w:rsidRDefault="00DF184F" w:rsidP="00187F72">
            <w:pPr>
              <w:jc w:val="left"/>
              <w:rPr>
                <w:rFonts w:eastAsia="Times New Roman" w:cs="Times New Roman"/>
                <w:color w:val="000000" w:themeColor="text1"/>
                <w:sz w:val="24"/>
                <w:szCs w:val="24"/>
                <w:lang w:eastAsia="ru-RU"/>
              </w:rPr>
            </w:pPr>
            <w:r w:rsidRPr="003A4A6A">
              <w:rPr>
                <w:rFonts w:eastAsia="Times New Roman" w:cs="Times New Roman"/>
                <w:color w:val="000000" w:themeColor="text1"/>
                <w:sz w:val="24"/>
                <w:szCs w:val="24"/>
                <w:lang w:eastAsia="ru-RU"/>
              </w:rPr>
              <w:t>обласний бюджет</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3A4A6A" w:rsidRDefault="00DF184F" w:rsidP="00187F72">
            <w:pPr>
              <w:jc w:val="left"/>
              <w:rPr>
                <w:rFonts w:eastAsia="Times New Roman" w:cs="Times New Roman"/>
                <w:color w:val="000000" w:themeColor="text1"/>
                <w:sz w:val="24"/>
                <w:szCs w:val="24"/>
                <w:lang w:eastAsia="ru-RU"/>
              </w:rPr>
            </w:pPr>
            <w:r w:rsidRPr="003A4A6A">
              <w:rPr>
                <w:rFonts w:eastAsia="Times New Roman" w:cs="Times New Roman"/>
                <w:color w:val="000000" w:themeColor="text1"/>
                <w:sz w:val="24"/>
                <w:szCs w:val="24"/>
                <w:lang w:eastAsia="ru-RU"/>
              </w:rPr>
              <w:t>бюджет громади</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78</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78</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3A4A6A" w:rsidRDefault="00DF184F" w:rsidP="00187F72">
            <w:pPr>
              <w:jc w:val="left"/>
              <w:rPr>
                <w:rFonts w:eastAsia="Times New Roman" w:cs="Times New Roman"/>
                <w:color w:val="000000" w:themeColor="text1"/>
                <w:sz w:val="24"/>
                <w:szCs w:val="24"/>
                <w:lang w:eastAsia="ru-RU"/>
              </w:rPr>
            </w:pPr>
            <w:r w:rsidRPr="003A4A6A">
              <w:rPr>
                <w:rFonts w:eastAsia="Times New Roman" w:cs="Times New Roman"/>
                <w:color w:val="000000" w:themeColor="text1"/>
                <w:sz w:val="24"/>
                <w:szCs w:val="24"/>
                <w:lang w:eastAsia="ru-RU"/>
              </w:rPr>
              <w:t>власні кошти</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3A4A6A" w:rsidRDefault="00DF184F" w:rsidP="00187F72">
            <w:pPr>
              <w:jc w:val="left"/>
              <w:rPr>
                <w:rFonts w:eastAsia="Times New Roman" w:cs="Times New Roman"/>
                <w:color w:val="000000" w:themeColor="text1"/>
                <w:sz w:val="24"/>
                <w:szCs w:val="24"/>
                <w:lang w:eastAsia="ru-RU"/>
              </w:rPr>
            </w:pPr>
            <w:r w:rsidRPr="003A4A6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8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95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Городенківська міська рада – партнерство та </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співфінансування.</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Центр надання адміністративних послуг – 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p>
        </w:tc>
      </w:tr>
    </w:tbl>
    <w:p w:rsidR="00004286" w:rsidRPr="001E4E9D" w:rsidRDefault="00004286" w:rsidP="001E4E9D">
      <w:pPr>
        <w:ind w:firstLine="709"/>
        <w:jc w:val="left"/>
        <w:rPr>
          <w:rFonts w:cs="Times New Roman"/>
          <w:color w:val="000000" w:themeColor="text1"/>
          <w:sz w:val="24"/>
          <w:szCs w:val="24"/>
        </w:rPr>
      </w:pPr>
    </w:p>
    <w:p w:rsidR="006A2FA1" w:rsidRPr="001E4E9D" w:rsidRDefault="006A2FA1" w:rsidP="001E4E9D">
      <w:pPr>
        <w:ind w:firstLine="709"/>
        <w:jc w:val="left"/>
        <w:rPr>
          <w:rFonts w:cs="Times New Roman"/>
          <w:color w:val="000000" w:themeColor="text1"/>
          <w:sz w:val="24"/>
          <w:szCs w:val="24"/>
        </w:rPr>
      </w:pPr>
      <w:r w:rsidRPr="001E4E9D">
        <w:rPr>
          <w:rFonts w:cs="Times New Roman"/>
          <w:color w:val="000000" w:themeColor="text1"/>
          <w:sz w:val="24"/>
          <w:szCs w:val="24"/>
        </w:rPr>
        <w:t>4.2.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100"/>
        <w:gridCol w:w="1009"/>
        <w:gridCol w:w="1155"/>
        <w:gridCol w:w="1444"/>
      </w:tblGrid>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Заремба Ростислав Дмитрович, селищний голова </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(3471) 2-24-73</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bogo.rada@ukr.net </w:t>
            </w:r>
          </w:p>
        </w:tc>
      </w:tr>
      <w:tr w:rsidR="00DF184F" w:rsidRPr="001E4E9D" w:rsidTr="009D7B06">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Доступні послуги – запорука успіху грома</w:t>
            </w:r>
            <w:r w:rsidR="000932DB">
              <w:rPr>
                <w:rFonts w:eastAsia="Times New Roman" w:cs="Times New Roman"/>
                <w:color w:val="000000" w:themeColor="text1"/>
                <w:sz w:val="24"/>
                <w:szCs w:val="24"/>
                <w:lang w:eastAsia="uk-UA"/>
              </w:rPr>
              <w:t xml:space="preserve">ди та довіра до влади в умовах </w:t>
            </w:r>
            <w:r w:rsidRPr="001E4E9D">
              <w:rPr>
                <w:rFonts w:eastAsia="Times New Roman" w:cs="Times New Roman"/>
                <w:color w:val="000000" w:themeColor="text1"/>
                <w:sz w:val="24"/>
                <w:szCs w:val="24"/>
                <w:lang w:eastAsia="uk-UA"/>
              </w:rPr>
              <w:t>пандемії</w:t>
            </w:r>
          </w:p>
        </w:tc>
      </w:tr>
      <w:tr w:rsidR="00DF184F" w:rsidRPr="001E4E9D" w:rsidTr="009D7B06">
        <w:trPr>
          <w:trHeight w:val="50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територіальна громада, Старобогородчанська сільська територіальна громада</w:t>
            </w:r>
          </w:p>
        </w:tc>
      </w:tr>
      <w:tr w:rsidR="00DF184F" w:rsidRPr="001E4E9D" w:rsidTr="009D7B06">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0932D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2.2.1.</w:t>
            </w:r>
            <w:r w:rsidR="000932DB">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Забезпечення якісними адміністративними послугами в об‘єднаних територіальних громадах</w:t>
            </w:r>
            <w:r w:rsidR="000932DB">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0932DB">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т.ч. для людей з інвалідністю.</w:t>
            </w:r>
          </w:p>
        </w:tc>
      </w:tr>
      <w:tr w:rsidR="00DF184F" w:rsidRPr="001E4E9D" w:rsidTr="009D7B06">
        <w:trPr>
          <w:trHeight w:val="102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Метою проєкту є створення зручних, доступ</w:t>
            </w:r>
            <w:r w:rsidR="000932DB">
              <w:rPr>
                <w:rFonts w:eastAsia="Times New Roman" w:cs="Times New Roman"/>
                <w:color w:val="000000" w:themeColor="text1"/>
                <w:sz w:val="24"/>
                <w:szCs w:val="24"/>
                <w:lang w:eastAsia="ru-RU"/>
              </w:rPr>
              <w:t xml:space="preserve">них і безпечних умов отримання </w:t>
            </w:r>
            <w:r w:rsidRPr="001E4E9D">
              <w:rPr>
                <w:rFonts w:eastAsia="Times New Roman" w:cs="Times New Roman"/>
                <w:color w:val="000000" w:themeColor="text1"/>
                <w:sz w:val="24"/>
                <w:szCs w:val="24"/>
                <w:lang w:eastAsia="ru-RU"/>
              </w:rPr>
              <w:t xml:space="preserve">якісних адміністративних та неадміністративних послуг для громадян та бізнесу в </w:t>
            </w:r>
            <w:r>
              <w:rPr>
                <w:rFonts w:eastAsia="Times New Roman" w:cs="Times New Roman"/>
                <w:color w:val="000000" w:themeColor="text1"/>
                <w:sz w:val="24"/>
                <w:szCs w:val="24"/>
                <w:lang w:eastAsia="ru-RU"/>
              </w:rPr>
              <w:t>умовах пандемії COVID-19</w:t>
            </w:r>
            <w:r w:rsidR="000932DB">
              <w:rPr>
                <w:rFonts w:eastAsia="Times New Roman" w:cs="Times New Roman"/>
                <w:color w:val="000000" w:themeColor="text1"/>
                <w:sz w:val="24"/>
                <w:szCs w:val="24"/>
                <w:lang w:eastAsia="ru-RU"/>
              </w:rPr>
              <w:t>.</w:t>
            </w:r>
          </w:p>
        </w:tc>
      </w:tr>
      <w:tr w:rsidR="00DF184F" w:rsidRPr="001E4E9D" w:rsidTr="009D7B06">
        <w:trPr>
          <w:trHeight w:val="253"/>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територіальна громада, Старобогородчанська сільська територіальна громада та інші територіальні громади, в т. ч. через проведення тренінгів та обмін досвідом. </w:t>
            </w:r>
            <w:r w:rsidR="00117B15">
              <w:rPr>
                <w:rFonts w:eastAsia="Times New Roman" w:cs="Times New Roman"/>
                <w:color w:val="000000" w:themeColor="text1"/>
                <w:sz w:val="24"/>
                <w:szCs w:val="24"/>
                <w:lang w:eastAsia="ru-RU"/>
              </w:rPr>
              <w:t>Ураховуючи</w:t>
            </w:r>
            <w:r w:rsidRPr="001E4E9D">
              <w:rPr>
                <w:rFonts w:eastAsia="Times New Roman" w:cs="Times New Roman"/>
                <w:color w:val="000000" w:themeColor="text1"/>
                <w:sz w:val="24"/>
                <w:szCs w:val="24"/>
                <w:lang w:eastAsia="ru-RU"/>
              </w:rPr>
              <w:t xml:space="preserve">, що проєктна ідея спрямована на зменшення поширення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-19, проєкт матиме вплив на Івано-Франківську область та країну загалом.</w:t>
            </w:r>
          </w:p>
        </w:tc>
      </w:tr>
      <w:tr w:rsidR="00DF184F" w:rsidRPr="001E4E9D" w:rsidTr="009D7B06">
        <w:trPr>
          <w:trHeight w:val="89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34428 жителів громад, орієнтовно 1800 суб’єктів господарювання, 530 осіб з інвалідністю, 23 працівники</w:t>
            </w:r>
            <w:r w:rsidR="009D7B06">
              <w:rPr>
                <w:rFonts w:eastAsia="Times New Roman" w:cs="Times New Roman"/>
                <w:color w:val="000000" w:themeColor="text1"/>
                <w:sz w:val="24"/>
                <w:szCs w:val="24"/>
                <w:lang w:eastAsia="ru-RU"/>
              </w:rPr>
              <w:t xml:space="preserve"> ЦНАП, селищна рада та партнери</w:t>
            </w:r>
          </w:p>
        </w:tc>
      </w:tr>
      <w:tr w:rsidR="00DF184F" w:rsidRPr="001E4E9D" w:rsidTr="009D7B06">
        <w:trPr>
          <w:trHeight w:val="32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Найвіддаленіший населений пункт Богородчанської громади знаходиться на відстані</w:t>
            </w:r>
            <w:r w:rsidR="00787451">
              <w:rPr>
                <w:rFonts w:eastAsia="Times New Roman" w:cs="Times New Roman"/>
                <w:color w:val="000000" w:themeColor="text1"/>
                <w:sz w:val="24"/>
                <w:szCs w:val="24"/>
                <w:lang w:eastAsia="ru-RU"/>
              </w:rPr>
              <w:t xml:space="preserve"> 16 км від ЦНАП у</w:t>
            </w:r>
            <w:r w:rsidRPr="001E4E9D">
              <w:rPr>
                <w:rFonts w:eastAsia="Times New Roman" w:cs="Times New Roman"/>
                <w:color w:val="000000" w:themeColor="text1"/>
                <w:sz w:val="24"/>
                <w:szCs w:val="24"/>
                <w:lang w:eastAsia="ru-RU"/>
              </w:rPr>
              <w:t xml:space="preserve"> селищі Богородчани. Тож багатьом жителям для отримання послуги доводиться використовувати громадський транспорт, що значно збільшує кількість контактів та підвищує ризик зараження (особливо для осіб похилого віку) та поширення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-19.</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Для поширення позитивного досвіду, організації та проведення тренінгів на базі ЦНАП Старобогородчанської громади виникла потреба у придбанні відповідного обладнання.</w:t>
            </w:r>
          </w:p>
          <w:p w:rsidR="00DF184F" w:rsidRPr="001E4E9D" w:rsidRDefault="00787451" w:rsidP="0078745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Відтак </w:t>
            </w:r>
            <w:r w:rsidR="00DF184F" w:rsidRPr="001E4E9D">
              <w:rPr>
                <w:rFonts w:eastAsia="Times New Roman" w:cs="Times New Roman"/>
                <w:color w:val="000000" w:themeColor="text1"/>
                <w:sz w:val="24"/>
                <w:szCs w:val="24"/>
                <w:lang w:eastAsia="ru-RU"/>
              </w:rPr>
              <w:t>Богородчанська селищна та Старобогородчанська сільська територіальні громади об’єднал</w:t>
            </w:r>
            <w:r w:rsidR="00DF184F">
              <w:rPr>
                <w:rFonts w:eastAsia="Times New Roman" w:cs="Times New Roman"/>
                <w:color w:val="000000" w:themeColor="text1"/>
                <w:sz w:val="24"/>
                <w:szCs w:val="24"/>
                <w:lang w:eastAsia="ru-RU"/>
              </w:rPr>
              <w:t>ись для спільної реалізації проє</w:t>
            </w:r>
            <w:r w:rsidR="00DF184F" w:rsidRPr="001E4E9D">
              <w:rPr>
                <w:rFonts w:eastAsia="Times New Roman" w:cs="Times New Roman"/>
                <w:color w:val="000000" w:themeColor="text1"/>
                <w:sz w:val="24"/>
                <w:szCs w:val="24"/>
                <w:lang w:eastAsia="ru-RU"/>
              </w:rPr>
              <w:t xml:space="preserve">кту та вирішення проблемних питань, що спрямовані на покращення доступності та якості послуг, зменшення поширення </w:t>
            </w:r>
            <w:r w:rsidR="009113CD">
              <w:rPr>
                <w:rFonts w:eastAsia="Times New Roman" w:cs="Times New Roman"/>
                <w:color w:val="000000" w:themeColor="text1"/>
                <w:sz w:val="24"/>
                <w:szCs w:val="24"/>
                <w:lang w:eastAsia="ru-RU"/>
              </w:rPr>
              <w:t>COVID</w:t>
            </w:r>
            <w:r w:rsidR="00DF184F" w:rsidRPr="001E4E9D">
              <w:rPr>
                <w:rFonts w:eastAsia="Times New Roman" w:cs="Times New Roman"/>
                <w:color w:val="000000" w:themeColor="text1"/>
                <w:sz w:val="24"/>
                <w:szCs w:val="24"/>
                <w:lang w:eastAsia="ru-RU"/>
              </w:rPr>
              <w:t>-19 та його наслідків.</w:t>
            </w:r>
          </w:p>
        </w:tc>
      </w:tr>
      <w:tr w:rsidR="00DF184F" w:rsidRPr="001E4E9D" w:rsidTr="009D7B06">
        <w:trPr>
          <w:trHeight w:val="157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Створено 7 віддалених робочих місць.</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Проведено капітальний ремонт приміщення ЦНАП Богородчанської селищної ради.</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Придбано обладнання для  відділу «Центр надання адміністративних послуг» Старобогородчанської сільської ради (комп’ютерне обладнання, ноутбук, телевізор, п</w:t>
            </w:r>
            <w:r>
              <w:rPr>
                <w:rFonts w:eastAsia="Times New Roman" w:cs="Times New Roman"/>
                <w:color w:val="000000" w:themeColor="text1"/>
                <w:sz w:val="24"/>
                <w:szCs w:val="24"/>
                <w:lang w:eastAsia="uk-UA"/>
              </w:rPr>
              <w:t>роектор</w:t>
            </w:r>
            <w:r w:rsidRPr="001E4E9D">
              <w:rPr>
                <w:rFonts w:eastAsia="Times New Roman" w:cs="Times New Roman"/>
                <w:color w:val="000000" w:themeColor="text1"/>
                <w:sz w:val="24"/>
                <w:szCs w:val="24"/>
                <w:lang w:eastAsia="uk-UA"/>
              </w:rPr>
              <w:t>, БФП для кольорового та чорно-білого друку – всього 9 одиниць).</w:t>
            </w:r>
          </w:p>
          <w:p w:rsidR="00DF184F" w:rsidRPr="001E4E9D" w:rsidRDefault="00DF184F"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Придбано меблі для у</w:t>
            </w:r>
            <w:r w:rsidRPr="001E4E9D">
              <w:rPr>
                <w:rFonts w:eastAsia="Times New Roman" w:cs="Times New Roman"/>
                <w:color w:val="000000" w:themeColor="text1"/>
                <w:sz w:val="24"/>
                <w:szCs w:val="24"/>
                <w:lang w:eastAsia="uk-UA"/>
              </w:rPr>
              <w:t xml:space="preserve">правління «Центр надання адміністративних послуг» Богородчанської селищної ради (шафи, столи для 10 робочих місць, стільці для </w:t>
            </w:r>
            <w:r w:rsidRPr="001E4E9D">
              <w:rPr>
                <w:rFonts w:eastAsia="Times New Roman" w:cs="Times New Roman"/>
                <w:color w:val="000000" w:themeColor="text1"/>
                <w:sz w:val="24"/>
                <w:szCs w:val="24"/>
                <w:lang w:eastAsia="uk-UA"/>
              </w:rPr>
              <w:lastRenderedPageBreak/>
              <w:t>відвідувачів тощо).</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Підвищено кваліфікацію працівників ЦНАП (60 тренінг/годин).</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Покращено доступність послуг </w:t>
            </w:r>
            <w:r w:rsidR="00BF0DAE">
              <w:rPr>
                <w:rFonts w:eastAsia="Times New Roman" w:cs="Times New Roman"/>
                <w:color w:val="000000" w:themeColor="text1"/>
                <w:sz w:val="24"/>
                <w:szCs w:val="24"/>
                <w:lang w:eastAsia="uk-UA"/>
              </w:rPr>
              <w:t xml:space="preserve">громадянам – </w:t>
            </w:r>
            <w:r w:rsidRPr="001E4E9D">
              <w:rPr>
                <w:rFonts w:eastAsia="Times New Roman" w:cs="Times New Roman"/>
                <w:color w:val="000000" w:themeColor="text1"/>
                <w:sz w:val="24"/>
                <w:szCs w:val="24"/>
                <w:lang w:eastAsia="uk-UA"/>
              </w:rPr>
              <w:t>не менш ніж для 530 осіб з інвалідністю, 5757 пенсіонерів</w:t>
            </w:r>
            <w:r w:rsidR="00787451">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та жінок (54 % загальної чисельності жителів).</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Зареєстровано 180 ФОП.</w:t>
            </w:r>
          </w:p>
          <w:p w:rsidR="00DF184F" w:rsidRPr="001E4E9D" w:rsidRDefault="00DF184F"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Зменшено час для отримання послуг.</w:t>
            </w:r>
          </w:p>
          <w:p w:rsidR="00DF184F" w:rsidRPr="001E4E9D" w:rsidRDefault="00DF184F" w:rsidP="004F63DE">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Зменшено ризик зараження коронавірусом </w:t>
            </w:r>
            <w:r w:rsidR="009113CD">
              <w:rPr>
                <w:rFonts w:eastAsia="Times New Roman" w:cs="Times New Roman"/>
                <w:color w:val="000000" w:themeColor="text1"/>
                <w:sz w:val="24"/>
                <w:szCs w:val="24"/>
                <w:lang w:eastAsia="ru-RU"/>
              </w:rPr>
              <w:t>COVID</w:t>
            </w:r>
            <w:r w:rsidRPr="001E4E9D">
              <w:rPr>
                <w:rFonts w:eastAsia="Times New Roman" w:cs="Times New Roman"/>
                <w:color w:val="000000" w:themeColor="text1"/>
                <w:sz w:val="24"/>
                <w:szCs w:val="24"/>
                <w:lang w:eastAsia="ru-RU"/>
              </w:rPr>
              <w:t xml:space="preserve">-19 жителів громади </w:t>
            </w:r>
            <w:r w:rsidR="00787451">
              <w:rPr>
                <w:rFonts w:eastAsia="Times New Roman" w:cs="Times New Roman"/>
                <w:color w:val="000000" w:themeColor="text1"/>
                <w:sz w:val="24"/>
                <w:szCs w:val="24"/>
                <w:lang w:eastAsia="ru-RU"/>
              </w:rPr>
              <w:t xml:space="preserve">та </w:t>
            </w:r>
            <w:r w:rsidR="004F63DE">
              <w:rPr>
                <w:rFonts w:eastAsia="Times New Roman" w:cs="Times New Roman"/>
                <w:color w:val="000000" w:themeColor="text1"/>
                <w:sz w:val="24"/>
                <w:szCs w:val="24"/>
                <w:lang w:eastAsia="ru-RU"/>
              </w:rPr>
              <w:t>обмежено</w:t>
            </w:r>
            <w:r>
              <w:rPr>
                <w:rFonts w:eastAsia="Times New Roman" w:cs="Times New Roman"/>
                <w:color w:val="000000" w:themeColor="text1"/>
                <w:sz w:val="24"/>
                <w:szCs w:val="24"/>
                <w:lang w:eastAsia="ru-RU"/>
              </w:rPr>
              <w:t xml:space="preserve"> його поширення</w:t>
            </w:r>
            <w:r w:rsidR="00787451">
              <w:rPr>
                <w:rFonts w:eastAsia="Times New Roman" w:cs="Times New Roman"/>
                <w:color w:val="000000" w:themeColor="text1"/>
                <w:sz w:val="24"/>
                <w:szCs w:val="24"/>
                <w:lang w:eastAsia="ru-RU"/>
              </w:rPr>
              <w:t>.</w:t>
            </w:r>
          </w:p>
        </w:tc>
      </w:tr>
      <w:tr w:rsidR="00DF184F" w:rsidRPr="001E4E9D" w:rsidTr="009D7B06">
        <w:trPr>
          <w:trHeight w:val="46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shd w:val="clear" w:color="auto" w:fill="auto"/>
          </w:tcPr>
          <w:p w:rsidR="00DF184F" w:rsidRPr="001E4E9D" w:rsidRDefault="00DF184F" w:rsidP="00187F72">
            <w:pPr>
              <w:shd w:val="clear" w:color="auto" w:fill="FFFFFF"/>
              <w:jc w:val="left"/>
              <w:rPr>
                <w:rFonts w:eastAsia="Times New Roman" w:cs="Times New Roman"/>
                <w:bCs/>
                <w:iCs/>
                <w:color w:val="000000" w:themeColor="text1"/>
                <w:sz w:val="24"/>
                <w:szCs w:val="24"/>
                <w:lang w:val="ru-RU" w:eastAsia="uk-UA"/>
              </w:rPr>
            </w:pPr>
            <w:r w:rsidRPr="001E4E9D">
              <w:rPr>
                <w:rFonts w:eastAsia="Times New Roman" w:cs="Times New Roman"/>
                <w:color w:val="000000" w:themeColor="text1"/>
                <w:sz w:val="24"/>
                <w:szCs w:val="24"/>
                <w:lang w:val="ru-RU" w:eastAsia="uk-UA"/>
              </w:rPr>
              <w:t>Проведення капітального ремонту приміщення ЦНАП Богородчанської селищної ради (п</w:t>
            </w:r>
            <w:r>
              <w:rPr>
                <w:rFonts w:eastAsia="Times New Roman" w:cs="Times New Roman"/>
                <w:color w:val="000000" w:themeColor="text1"/>
                <w:sz w:val="24"/>
                <w:szCs w:val="24"/>
                <w:lang w:val="ru-RU" w:eastAsia="uk-UA"/>
              </w:rPr>
              <w:t>роєкт</w:t>
            </w:r>
            <w:r w:rsidRPr="001E4E9D">
              <w:rPr>
                <w:rFonts w:eastAsia="Times New Roman" w:cs="Times New Roman"/>
                <w:color w:val="000000" w:themeColor="text1"/>
                <w:sz w:val="24"/>
                <w:szCs w:val="24"/>
                <w:lang w:val="ru-RU" w:eastAsia="uk-UA"/>
              </w:rPr>
              <w:t>но-кошторисна документації перебуває на етапі розробки).</w:t>
            </w:r>
          </w:p>
          <w:p w:rsidR="00DF184F" w:rsidRPr="001E4E9D" w:rsidRDefault="00DF184F" w:rsidP="00187F72">
            <w:pPr>
              <w:shd w:val="clear" w:color="auto" w:fill="FFFFFF"/>
              <w:jc w:val="left"/>
              <w:rPr>
                <w:rFonts w:eastAsia="Calibri" w:cs="Times New Roman"/>
                <w:color w:val="000000" w:themeColor="text1"/>
                <w:sz w:val="24"/>
                <w:szCs w:val="24"/>
                <w:lang w:val="ru-RU" w:eastAsia="ru-RU"/>
              </w:rPr>
            </w:pPr>
            <w:r w:rsidRPr="001E4E9D">
              <w:rPr>
                <w:rFonts w:eastAsia="Times New Roman" w:cs="Times New Roman"/>
                <w:bCs/>
                <w:iCs/>
                <w:color w:val="000000" w:themeColor="text1"/>
                <w:sz w:val="24"/>
                <w:szCs w:val="24"/>
                <w:lang w:val="ru-RU" w:eastAsia="uk-UA"/>
              </w:rPr>
              <w:t xml:space="preserve">Створення семи віддалених робочих місць </w:t>
            </w:r>
            <w:r w:rsidR="00BF0DAE">
              <w:rPr>
                <w:rFonts w:eastAsia="Times New Roman" w:cs="Times New Roman"/>
                <w:bCs/>
                <w:iCs/>
                <w:color w:val="000000" w:themeColor="text1"/>
                <w:sz w:val="24"/>
                <w:szCs w:val="24"/>
                <w:lang w:val="ru-RU" w:eastAsia="uk-UA"/>
              </w:rPr>
              <w:t xml:space="preserve">у </w:t>
            </w:r>
            <w:r w:rsidRPr="001E4E9D">
              <w:rPr>
                <w:rFonts w:eastAsia="Times New Roman" w:cs="Times New Roman"/>
                <w:bCs/>
                <w:iCs/>
                <w:color w:val="000000" w:themeColor="text1"/>
                <w:sz w:val="24"/>
                <w:szCs w:val="24"/>
                <w:lang w:val="ru-RU" w:eastAsia="uk-UA"/>
              </w:rPr>
              <w:t>старостинських округах Богородчанської селищної територіальної громади (Глибоківському, Горохолинському, Грабовецькому, Жураківському,</w:t>
            </w:r>
            <w:r w:rsidR="00BF0DAE">
              <w:rPr>
                <w:rFonts w:eastAsia="Times New Roman" w:cs="Times New Roman"/>
                <w:bCs/>
                <w:iCs/>
                <w:color w:val="000000" w:themeColor="text1"/>
                <w:sz w:val="24"/>
                <w:szCs w:val="24"/>
                <w:lang w:val="ru-RU" w:eastAsia="uk-UA"/>
              </w:rPr>
              <w:t xml:space="preserve"> Іваниківському, Саджавському,</w:t>
            </w:r>
            <w:r w:rsidRPr="001E4E9D">
              <w:rPr>
                <w:rFonts w:eastAsia="Times New Roman" w:cs="Times New Roman"/>
                <w:bCs/>
                <w:iCs/>
                <w:color w:val="000000" w:themeColor="text1"/>
                <w:sz w:val="24"/>
                <w:szCs w:val="24"/>
                <w:lang w:val="ru-RU" w:eastAsia="uk-UA"/>
              </w:rPr>
              <w:t xml:space="preserve"> С</w:t>
            </w:r>
            <w:r>
              <w:rPr>
                <w:rFonts w:eastAsia="Times New Roman" w:cs="Times New Roman"/>
                <w:bCs/>
                <w:iCs/>
                <w:color w:val="000000" w:themeColor="text1"/>
                <w:sz w:val="24"/>
                <w:szCs w:val="24"/>
                <w:lang w:val="ru-RU" w:eastAsia="uk-UA"/>
              </w:rPr>
              <w:t>тарунському) та їх облаштування.</w:t>
            </w:r>
          </w:p>
          <w:p w:rsidR="00DF184F" w:rsidRPr="001E4E9D" w:rsidRDefault="00DF184F" w:rsidP="00187F72">
            <w:pPr>
              <w:jc w:val="left"/>
              <w:rPr>
                <w:rFonts w:eastAsia="Calibri" w:cs="Times New Roman"/>
                <w:color w:val="000000" w:themeColor="text1"/>
                <w:sz w:val="24"/>
                <w:szCs w:val="24"/>
                <w:lang w:val="ru-RU" w:eastAsia="ru-RU"/>
              </w:rPr>
            </w:pPr>
            <w:r w:rsidRPr="001E4E9D">
              <w:rPr>
                <w:rFonts w:eastAsia="Times New Roman" w:cs="Times New Roman"/>
                <w:bCs/>
                <w:iCs/>
                <w:color w:val="000000" w:themeColor="text1"/>
                <w:sz w:val="24"/>
                <w:szCs w:val="24"/>
                <w:lang w:val="ru-RU" w:eastAsia="uk-UA"/>
              </w:rPr>
              <w:t xml:space="preserve">Придбання </w:t>
            </w:r>
            <w:r w:rsidRPr="001E4E9D">
              <w:rPr>
                <w:rFonts w:eastAsia="Calibri" w:cs="Times New Roman"/>
                <w:color w:val="000000" w:themeColor="text1"/>
                <w:sz w:val="24"/>
                <w:szCs w:val="24"/>
                <w:lang w:val="ru-RU" w:eastAsia="ru-RU"/>
              </w:rPr>
              <w:t>меблів для</w:t>
            </w:r>
            <w:r w:rsidR="00BF0DAE">
              <w:rPr>
                <w:rFonts w:eastAsia="Calibri" w:cs="Times New Roman"/>
                <w:color w:val="000000" w:themeColor="text1"/>
                <w:sz w:val="24"/>
                <w:szCs w:val="24"/>
                <w:lang w:val="ru-RU" w:eastAsia="ru-RU"/>
              </w:rPr>
              <w:t xml:space="preserve"> у</w:t>
            </w:r>
            <w:r w:rsidRPr="001E4E9D">
              <w:rPr>
                <w:rFonts w:eastAsia="Calibri" w:cs="Times New Roman"/>
                <w:color w:val="000000" w:themeColor="text1"/>
                <w:sz w:val="24"/>
                <w:szCs w:val="24"/>
                <w:lang w:val="ru-RU" w:eastAsia="ru-RU"/>
              </w:rPr>
              <w:t>правління «Центр надання адміністративних послуг» Богородчанської селищної ради.</w:t>
            </w:r>
          </w:p>
          <w:p w:rsidR="00DF184F" w:rsidRPr="001E4E9D" w:rsidRDefault="00DF184F" w:rsidP="00187F72">
            <w:pPr>
              <w:shd w:val="clear" w:color="auto" w:fill="FFFFFF"/>
              <w:jc w:val="left"/>
              <w:rPr>
                <w:rFonts w:eastAsia="Times New Roman" w:cs="Times New Roman"/>
                <w:bCs/>
                <w:iCs/>
                <w:color w:val="000000" w:themeColor="text1"/>
                <w:sz w:val="24"/>
                <w:szCs w:val="24"/>
                <w:lang w:val="ru-RU" w:eastAsia="uk-UA"/>
              </w:rPr>
            </w:pPr>
            <w:r w:rsidRPr="001E4E9D">
              <w:rPr>
                <w:rFonts w:eastAsia="Calibri" w:cs="Times New Roman"/>
                <w:color w:val="000000" w:themeColor="text1"/>
                <w:sz w:val="24"/>
                <w:szCs w:val="24"/>
                <w:lang w:val="ru-RU" w:eastAsia="ru-RU"/>
              </w:rPr>
              <w:t>Закупівля комп’ютерної техніки та обладнання для</w:t>
            </w:r>
            <w:r w:rsidRPr="001E4E9D">
              <w:rPr>
                <w:rFonts w:eastAsia="Calibri" w:cs="Times New Roman"/>
                <w:color w:val="000000" w:themeColor="text1"/>
                <w:sz w:val="24"/>
                <w:szCs w:val="24"/>
                <w:lang w:val="ru-RU" w:eastAsia="uk-UA"/>
              </w:rPr>
              <w:t xml:space="preserve"> відділу «Центр надання адміністративних послуг» Старобогородчанської сільської ради та </w:t>
            </w:r>
            <w:r>
              <w:rPr>
                <w:rFonts w:eastAsia="Calibri" w:cs="Times New Roman"/>
                <w:color w:val="000000" w:themeColor="text1"/>
                <w:sz w:val="24"/>
                <w:szCs w:val="24"/>
                <w:lang w:val="ru-RU" w:eastAsia="ru-RU"/>
              </w:rPr>
              <w:t>у</w:t>
            </w:r>
            <w:r w:rsidRPr="001E4E9D">
              <w:rPr>
                <w:rFonts w:eastAsia="Calibri" w:cs="Times New Roman"/>
                <w:color w:val="000000" w:themeColor="text1"/>
                <w:sz w:val="24"/>
                <w:szCs w:val="24"/>
                <w:lang w:val="ru-RU" w:eastAsia="ru-RU"/>
              </w:rPr>
              <w:t xml:space="preserve">правління «Центр надання адміністративних послуг» Богородчанської селищної ради. </w:t>
            </w:r>
          </w:p>
          <w:p w:rsidR="00DF184F" w:rsidRPr="00DC2F84" w:rsidRDefault="00DF184F" w:rsidP="00187F72">
            <w:pPr>
              <w:jc w:val="left"/>
              <w:rPr>
                <w:rFonts w:eastAsia="Times New Roman" w:cs="Times New Roman"/>
                <w:color w:val="000000" w:themeColor="text1"/>
                <w:sz w:val="24"/>
                <w:szCs w:val="24"/>
                <w:lang w:val="ru-RU" w:eastAsia="uk-UA"/>
              </w:rPr>
            </w:pPr>
            <w:r w:rsidRPr="001E4E9D">
              <w:rPr>
                <w:rFonts w:eastAsia="Times New Roman" w:cs="Times New Roman"/>
                <w:bCs/>
                <w:iCs/>
                <w:color w:val="000000" w:themeColor="text1"/>
                <w:sz w:val="24"/>
                <w:szCs w:val="24"/>
                <w:lang w:val="ru-RU" w:eastAsia="uk-UA"/>
              </w:rPr>
              <w:t xml:space="preserve">Проведення </w:t>
            </w:r>
            <w:r w:rsidRPr="001E4E9D">
              <w:rPr>
                <w:rFonts w:eastAsia="Times New Roman" w:cs="Times New Roman"/>
                <w:color w:val="000000" w:themeColor="text1"/>
                <w:sz w:val="24"/>
                <w:szCs w:val="24"/>
                <w:lang w:val="ru-RU" w:eastAsia="uk-UA"/>
              </w:rPr>
              <w:t>офлайн/онлайн</w:t>
            </w:r>
            <w:r w:rsidRPr="001E4E9D">
              <w:rPr>
                <w:rFonts w:eastAsia="Times New Roman" w:cs="Times New Roman"/>
                <w:bCs/>
                <w:iCs/>
                <w:color w:val="000000" w:themeColor="text1"/>
                <w:sz w:val="24"/>
                <w:szCs w:val="24"/>
                <w:lang w:val="ru-RU" w:eastAsia="uk-UA"/>
              </w:rPr>
              <w:t xml:space="preserve"> тренінгів та навчань для персоналу на базі ЦНАП Старобогородчанської  сільської територіальної громади </w:t>
            </w:r>
            <w:r w:rsidRPr="001E4E9D">
              <w:rPr>
                <w:rFonts w:eastAsia="Times New Roman" w:cs="Times New Roman"/>
                <w:color w:val="000000" w:themeColor="text1"/>
                <w:sz w:val="24"/>
                <w:szCs w:val="24"/>
                <w:lang w:val="ru-RU" w:eastAsia="uk-UA"/>
              </w:rPr>
              <w:t>та консультацій для мешканців грома</w:t>
            </w:r>
            <w:r w:rsidR="00BF0DAE">
              <w:rPr>
                <w:rFonts w:eastAsia="Times New Roman" w:cs="Times New Roman"/>
                <w:color w:val="000000" w:themeColor="text1"/>
                <w:sz w:val="24"/>
                <w:szCs w:val="24"/>
                <w:lang w:val="ru-RU" w:eastAsia="uk-UA"/>
              </w:rPr>
              <w:t>ди з питань цифровізації послуг.</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1728,6</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1728,6</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DF184F" w:rsidRPr="00DC2F84" w:rsidRDefault="00DF184F" w:rsidP="00187F72">
            <w:pPr>
              <w:jc w:val="left"/>
              <w:rPr>
                <w:rFonts w:eastAsia="Times New Roman" w:cs="Times New Roman"/>
                <w:color w:val="000000" w:themeColor="text1"/>
                <w:sz w:val="24"/>
                <w:szCs w:val="24"/>
                <w:lang w:eastAsia="ru-RU"/>
              </w:rPr>
            </w:pPr>
            <w:r w:rsidRPr="00DC2F84">
              <w:rPr>
                <w:rFonts w:eastAsia="Times New Roman" w:cs="Times New Roman"/>
                <w:color w:val="000000" w:themeColor="text1"/>
                <w:sz w:val="24"/>
                <w:szCs w:val="24"/>
                <w:lang w:eastAsia="ru-RU"/>
              </w:rPr>
              <w:t>державний бюджет</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DF184F" w:rsidRPr="00DC2F84" w:rsidRDefault="00DF184F" w:rsidP="00187F72">
            <w:pPr>
              <w:jc w:val="left"/>
              <w:rPr>
                <w:rFonts w:eastAsia="Times New Roman" w:cs="Times New Roman"/>
                <w:color w:val="000000" w:themeColor="text1"/>
                <w:sz w:val="24"/>
                <w:szCs w:val="24"/>
                <w:lang w:eastAsia="ru-RU"/>
              </w:rPr>
            </w:pPr>
            <w:r w:rsidRPr="00DC2F84">
              <w:rPr>
                <w:rFonts w:eastAsia="Times New Roman" w:cs="Times New Roman"/>
                <w:color w:val="000000" w:themeColor="text1"/>
                <w:sz w:val="24"/>
                <w:szCs w:val="24"/>
                <w:lang w:eastAsia="ru-RU"/>
              </w:rPr>
              <w:t>обласний бюджет</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DF184F" w:rsidRPr="00DC2F84" w:rsidRDefault="00DF184F" w:rsidP="00187F72">
            <w:pPr>
              <w:jc w:val="left"/>
              <w:rPr>
                <w:rFonts w:eastAsia="Times New Roman" w:cs="Times New Roman"/>
                <w:color w:val="000000" w:themeColor="text1"/>
                <w:sz w:val="24"/>
                <w:szCs w:val="24"/>
                <w:lang w:eastAsia="ru-RU"/>
              </w:rPr>
            </w:pPr>
            <w:r w:rsidRPr="00DC2F84">
              <w:rPr>
                <w:rFonts w:eastAsia="Times New Roman" w:cs="Times New Roman"/>
                <w:color w:val="000000" w:themeColor="text1"/>
                <w:sz w:val="24"/>
                <w:szCs w:val="24"/>
                <w:lang w:eastAsia="ru-RU"/>
              </w:rPr>
              <w:t>бюджет громади</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518,7</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518,7</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DF184F" w:rsidRPr="00DC2F84" w:rsidRDefault="00DF184F" w:rsidP="00187F72">
            <w:pPr>
              <w:jc w:val="left"/>
              <w:rPr>
                <w:rFonts w:eastAsia="Times New Roman" w:cs="Times New Roman"/>
                <w:color w:val="000000" w:themeColor="text1"/>
                <w:sz w:val="24"/>
                <w:szCs w:val="24"/>
                <w:lang w:eastAsia="ru-RU"/>
              </w:rPr>
            </w:pPr>
            <w:r w:rsidRPr="00DC2F84">
              <w:rPr>
                <w:rFonts w:eastAsia="Times New Roman" w:cs="Times New Roman"/>
                <w:color w:val="000000" w:themeColor="text1"/>
                <w:sz w:val="24"/>
                <w:szCs w:val="24"/>
                <w:lang w:eastAsia="ru-RU"/>
              </w:rPr>
              <w:t>власні кошти</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DF184F" w:rsidRPr="00DC2F84" w:rsidRDefault="00DF184F" w:rsidP="00187F72">
            <w:pPr>
              <w:jc w:val="left"/>
              <w:rPr>
                <w:rFonts w:eastAsia="Times New Roman" w:cs="Times New Roman"/>
                <w:color w:val="000000" w:themeColor="text1"/>
                <w:sz w:val="24"/>
                <w:szCs w:val="24"/>
                <w:lang w:eastAsia="ru-RU"/>
              </w:rPr>
            </w:pPr>
            <w:r w:rsidRPr="00DC2F8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w:t>
            </w:r>
            <w:r w:rsidRPr="00DC2F84">
              <w:rPr>
                <w:rFonts w:eastAsia="Times New Roman" w:cs="Times New Roman"/>
                <w:color w:val="000000" w:themeColor="text1"/>
                <w:sz w:val="24"/>
                <w:szCs w:val="24"/>
                <w:lang w:eastAsia="ru-RU"/>
              </w:rPr>
              <w:lastRenderedPageBreak/>
              <w:t xml:space="preserve">міжнародних фінансових організацій, інші джерела, не заборонені законодавством) </w:t>
            </w:r>
          </w:p>
        </w:tc>
        <w:tc>
          <w:tcPr>
            <w:tcW w:w="59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1209,9</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1"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1209,9</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9D7B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Ста</w:t>
            </w:r>
            <w:r w:rsidR="00CD57B9">
              <w:rPr>
                <w:rFonts w:eastAsia="Times New Roman" w:cs="Times New Roman"/>
                <w:color w:val="000000" w:themeColor="text1"/>
                <w:sz w:val="24"/>
                <w:szCs w:val="24"/>
                <w:lang w:eastAsia="ru-RU"/>
              </w:rPr>
              <w:t xml:space="preserve">робогородчанська сільська </w:t>
            </w:r>
            <w:r w:rsidRPr="001E4E9D">
              <w:rPr>
                <w:rFonts w:eastAsia="Times New Roman" w:cs="Times New Roman"/>
                <w:color w:val="000000" w:themeColor="text1"/>
                <w:sz w:val="24"/>
                <w:szCs w:val="24"/>
                <w:lang w:eastAsia="ru-RU"/>
              </w:rPr>
              <w:t xml:space="preserve">територіальна громада </w:t>
            </w:r>
            <w:r w:rsidR="009D7B0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w:t>
            </w:r>
            <w:r w:rsidR="009D7B06">
              <w:rPr>
                <w:rFonts w:eastAsia="Times New Roman" w:cs="Times New Roman"/>
                <w:color w:val="000000" w:themeColor="text1"/>
                <w:sz w:val="24"/>
                <w:szCs w:val="24"/>
                <w:lang w:eastAsia="ru-RU"/>
              </w:rPr>
              <w:t>ансування та реалізація проєкту),</w:t>
            </w:r>
            <w:r w:rsidRPr="001E4E9D">
              <w:rPr>
                <w:rFonts w:eastAsia="Times New Roman" w:cs="Times New Roman"/>
                <w:color w:val="000000" w:themeColor="text1"/>
                <w:sz w:val="24"/>
                <w:szCs w:val="24"/>
                <w:lang w:eastAsia="ru-RU"/>
              </w:rPr>
              <w:t xml:space="preserve"> ПРО</w:t>
            </w:r>
            <w:r w:rsidR="009D7B06">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Н</w:t>
            </w:r>
            <w:r w:rsidR="009D7B06">
              <w:rPr>
                <w:rFonts w:eastAsia="Times New Roman" w:cs="Times New Roman"/>
                <w:color w:val="000000" w:themeColor="text1"/>
                <w:sz w:val="24"/>
                <w:szCs w:val="24"/>
                <w:lang w:eastAsia="ru-RU"/>
              </w:rPr>
              <w:t xml:space="preserve"> (надання гранту)</w:t>
            </w:r>
          </w:p>
        </w:tc>
      </w:tr>
      <w:tr w:rsidR="00DF184F" w:rsidRPr="001E4E9D" w:rsidTr="009D7B06">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bl>
    <w:p w:rsidR="007172EA" w:rsidRPr="001E4E9D" w:rsidRDefault="007172EA" w:rsidP="001E4E9D">
      <w:pPr>
        <w:ind w:firstLine="709"/>
        <w:jc w:val="left"/>
        <w:rPr>
          <w:rFonts w:cs="Times New Roman"/>
          <w:color w:val="000000" w:themeColor="text1"/>
          <w:sz w:val="24"/>
          <w:szCs w:val="24"/>
        </w:rPr>
      </w:pPr>
    </w:p>
    <w:p w:rsidR="006A2FA1" w:rsidRPr="001E4E9D" w:rsidRDefault="006A2FA1" w:rsidP="001E4E9D">
      <w:pPr>
        <w:ind w:firstLine="709"/>
        <w:jc w:val="left"/>
        <w:rPr>
          <w:rFonts w:cs="Times New Roman"/>
          <w:color w:val="000000" w:themeColor="text1"/>
          <w:sz w:val="24"/>
          <w:szCs w:val="24"/>
        </w:rPr>
      </w:pPr>
      <w:r w:rsidRPr="001E4E9D">
        <w:rPr>
          <w:rFonts w:cs="Times New Roman"/>
          <w:color w:val="000000" w:themeColor="text1"/>
          <w:sz w:val="24"/>
          <w:szCs w:val="24"/>
        </w:rPr>
        <w:t>4.3.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383"/>
        <w:gridCol w:w="1154"/>
        <w:gridCol w:w="1009"/>
        <w:gridCol w:w="1161"/>
      </w:tblGrid>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9F2672"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CD57B9" w:rsidRDefault="00F51BFC" w:rsidP="00187F72">
            <w:pPr>
              <w:jc w:val="left"/>
              <w:rPr>
                <w:rFonts w:eastAsia="Times New Roman" w:cs="Times New Roman"/>
                <w:color w:val="000000" w:themeColor="text1"/>
                <w:sz w:val="24"/>
                <w:szCs w:val="24"/>
                <w:lang w:eastAsia="ru-RU"/>
              </w:rPr>
            </w:pPr>
            <w:hyperlink r:id="rId46" w:history="1">
              <w:r w:rsidR="00DF184F" w:rsidRPr="00CD57B9">
                <w:rPr>
                  <w:rFonts w:eastAsia="Times New Roman" w:cs="Times New Roman"/>
                  <w:color w:val="000000" w:themeColor="text1"/>
                  <w:sz w:val="24"/>
                  <w:szCs w:val="24"/>
                  <w:lang w:val="ru-RU" w:eastAsia="ru-RU"/>
                </w:rPr>
                <w:t>kosiv.rada@gmail.com</w:t>
              </w:r>
            </w:hyperlink>
          </w:p>
        </w:tc>
      </w:tr>
      <w:tr w:rsidR="00DF184F" w:rsidRPr="001E4E9D" w:rsidTr="0019589D">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B25D1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Придбання обладнання для </w:t>
            </w:r>
            <w:r w:rsidRPr="001E4E9D">
              <w:rPr>
                <w:rFonts w:eastAsia="Times New Roman" w:cs="Times New Roman"/>
                <w:bCs/>
                <w:color w:val="000000" w:themeColor="text1"/>
                <w:sz w:val="24"/>
                <w:szCs w:val="24"/>
                <w:shd w:val="clear" w:color="auto" w:fill="FFFFFF"/>
                <w:lang w:val="ru-RU" w:eastAsia="ru-RU"/>
              </w:rPr>
              <w:t xml:space="preserve">підвищення якості надання адміністративних послуг </w:t>
            </w:r>
            <w:r w:rsidR="00B25D1B">
              <w:rPr>
                <w:rFonts w:eastAsia="Times New Roman" w:cs="Times New Roman"/>
                <w:bCs/>
                <w:color w:val="000000" w:themeColor="text1"/>
                <w:sz w:val="24"/>
                <w:szCs w:val="24"/>
                <w:shd w:val="clear" w:color="auto" w:fill="FFFFFF"/>
                <w:lang w:val="ru-RU" w:eastAsia="ru-RU"/>
              </w:rPr>
              <w:t>у</w:t>
            </w:r>
            <w:r w:rsidRPr="001E4E9D">
              <w:rPr>
                <w:rFonts w:eastAsia="Times New Roman" w:cs="Times New Roman"/>
                <w:bCs/>
                <w:color w:val="000000" w:themeColor="text1"/>
                <w:sz w:val="24"/>
                <w:szCs w:val="24"/>
                <w:shd w:val="clear" w:color="auto" w:fill="FFFFFF"/>
                <w:lang w:val="ru-RU" w:eastAsia="ru-RU"/>
              </w:rPr>
              <w:t xml:space="preserve"> Косівській територіальній громаді</w:t>
            </w:r>
          </w:p>
        </w:tc>
      </w:tr>
      <w:tr w:rsidR="00DF184F" w:rsidRPr="001E4E9D" w:rsidTr="0019589D">
        <w:trPr>
          <w:trHeight w:val="78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DF184F" w:rsidRPr="001E4E9D" w:rsidTr="0019589D">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9F26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2.2.1.</w:t>
            </w:r>
            <w:r w:rsidR="00B25D1B">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sidR="009F2672">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sidR="009F2672">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sidR="009F2672">
              <w:rPr>
                <w:rFonts w:eastAsia="Times New Roman" w:cs="Times New Roman"/>
                <w:color w:val="000000" w:themeColor="text1"/>
                <w:sz w:val="24"/>
                <w:szCs w:val="24"/>
                <w:lang w:val="ru-RU" w:eastAsia="ru-RU"/>
              </w:rPr>
              <w:t>.</w:t>
            </w:r>
          </w:p>
        </w:tc>
      </w:tr>
      <w:tr w:rsidR="00DF184F" w:rsidRPr="001E4E9D" w:rsidTr="0019589D">
        <w:trPr>
          <w:trHeight w:val="102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shd w:val="clear" w:color="auto" w:fill="FFFFFF"/>
                <w:lang w:eastAsia="ru-RU"/>
              </w:rPr>
              <w:t xml:space="preserve">Мета </w:t>
            </w:r>
            <w:r w:rsidR="00B25D1B">
              <w:rPr>
                <w:rFonts w:eastAsia="Times New Roman" w:cs="Times New Roman"/>
                <w:color w:val="000000" w:themeColor="text1"/>
                <w:sz w:val="24"/>
                <w:szCs w:val="24"/>
                <w:shd w:val="clear" w:color="auto" w:fill="FFFFFF"/>
                <w:lang w:eastAsia="ru-RU"/>
              </w:rPr>
              <w:t>–</w:t>
            </w:r>
            <w:r w:rsidRPr="001E4E9D">
              <w:rPr>
                <w:rFonts w:eastAsia="Times New Roman" w:cs="Times New Roman"/>
                <w:color w:val="000000" w:themeColor="text1"/>
                <w:sz w:val="24"/>
                <w:szCs w:val="24"/>
                <w:shd w:val="clear" w:color="auto" w:fill="FFFFFF"/>
                <w:lang w:eastAsia="ru-RU"/>
              </w:rPr>
              <w:t xml:space="preserve"> </w:t>
            </w: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одолання наслідків пандемії </w:t>
            </w:r>
            <w:r w:rsidR="009113C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 шляхом сталого розвитку Косівської територіальної громади як 11</w:t>
            </w:r>
            <w:r w:rsidR="0019589D">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ключової Цілі Сталого Розвитку через надання якісних адміністративних послуг населенню.</w:t>
            </w:r>
          </w:p>
          <w:p w:rsidR="00DF184F" w:rsidRPr="001E4E9D" w:rsidRDefault="00DF184F" w:rsidP="00B25D1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Завдання</w:t>
            </w:r>
            <w:r w:rsidR="00B25D1B">
              <w:rPr>
                <w:rFonts w:eastAsia="Times New Roman" w:cs="Times New Roman"/>
                <w:color w:val="000000" w:themeColor="text1"/>
                <w:sz w:val="24"/>
                <w:szCs w:val="24"/>
                <w:lang w:val="ru-RU" w:eastAsia="ru-RU"/>
              </w:rPr>
              <w:t>: з</w:t>
            </w:r>
            <w:r w:rsidRPr="001E4E9D">
              <w:rPr>
                <w:rFonts w:eastAsia="Times New Roman" w:cs="Times New Roman"/>
                <w:color w:val="000000" w:themeColor="text1"/>
                <w:sz w:val="24"/>
                <w:szCs w:val="24"/>
                <w:lang w:val="ru-RU" w:eastAsia="ru-RU"/>
              </w:rPr>
              <w:t>абезпечити населення громади якісними адміністративними послугами; збільшити кількість наданих адміністративних послуг; придбати необхідне обладнання для належного функціонування ЦНАП; збільшити рівень довіри мешканців громади до місцевої влади.</w:t>
            </w:r>
          </w:p>
        </w:tc>
      </w:tr>
      <w:tr w:rsidR="00DF184F" w:rsidRPr="001E4E9D" w:rsidTr="0019589D">
        <w:trPr>
          <w:trHeight w:val="583"/>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територіальна громада</w:t>
            </w:r>
          </w:p>
        </w:tc>
      </w:tr>
      <w:tr w:rsidR="00DF184F" w:rsidRPr="001E4E9D" w:rsidTr="0019589D">
        <w:trPr>
          <w:trHeight w:val="23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8143BB" w:rsidP="00187F72">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DF184F" w:rsidRPr="001E4E9D">
              <w:rPr>
                <w:rFonts w:eastAsia="Calibri" w:cs="Times New Roman"/>
                <w:color w:val="000000" w:themeColor="text1"/>
                <w:sz w:val="24"/>
                <w:szCs w:val="24"/>
                <w:lang w:val="ru-RU" w:eastAsia="ru-RU"/>
              </w:rPr>
              <w:t>ителі громади</w:t>
            </w:r>
          </w:p>
        </w:tc>
      </w:tr>
      <w:tr w:rsidR="00DF184F" w:rsidRPr="001E4E9D" w:rsidTr="0019589D">
        <w:trPr>
          <w:trHeight w:val="66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7C7F62">
            <w:pPr>
              <w:widowControl w:val="0"/>
              <w:pBdr>
                <w:top w:val="nil"/>
                <w:left w:val="nil"/>
                <w:bottom w:val="nil"/>
                <w:right w:val="nil"/>
                <w:between w:val="nil"/>
              </w:pBd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До складу громади входить 15 населених пунктів, 90% населення проживає у гірській місцевості. Враховуючи рівень транспортного сполучення між населеними пунктами громади, якість доріг, склад населення</w:t>
            </w:r>
            <w:r w:rsidR="007C7F62">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потрібно належно організувати роботу центру надання адміністративних послуг (ЦНАП). ЦНАП Косівської громади надає послуги жителям Рожнівської, </w:t>
            </w:r>
            <w:r w:rsidRPr="001E4E9D">
              <w:rPr>
                <w:rFonts w:eastAsia="Times New Roman" w:cs="Times New Roman"/>
                <w:color w:val="000000" w:themeColor="text1"/>
                <w:sz w:val="24"/>
                <w:szCs w:val="24"/>
                <w:lang w:val="ru-RU" w:eastAsia="ru-RU"/>
              </w:rPr>
              <w:lastRenderedPageBreak/>
              <w:t>Космацької, Кутської, Яблунівської та Верховинської громад, а це додаткове навантаження на адміністраторів, тому необхідність належного технічного забезпечення центру є вкрай важливим. Характерною особливістю вищезазначених громад є значна віддаленість сіл та селищ від районних центрів. Для ви</w:t>
            </w:r>
            <w:r w:rsidR="007C7F62">
              <w:rPr>
                <w:rFonts w:eastAsia="Times New Roman" w:cs="Times New Roman"/>
                <w:color w:val="000000" w:themeColor="text1"/>
                <w:sz w:val="24"/>
                <w:szCs w:val="24"/>
                <w:lang w:val="ru-RU" w:eastAsia="ru-RU"/>
              </w:rPr>
              <w:t>рішення адміністративних питань</w:t>
            </w:r>
            <w:r w:rsidRPr="001E4E9D">
              <w:rPr>
                <w:rFonts w:eastAsia="Times New Roman" w:cs="Times New Roman"/>
                <w:color w:val="000000" w:themeColor="text1"/>
                <w:sz w:val="24"/>
                <w:szCs w:val="24"/>
                <w:lang w:val="ru-RU" w:eastAsia="ru-RU"/>
              </w:rPr>
              <w:t xml:space="preserve"> потрібно додатково долати значні відстані, що спричиняє зайві витрати як часу, так і коштів. </w:t>
            </w:r>
          </w:p>
        </w:tc>
      </w:tr>
      <w:tr w:rsidR="00DF184F" w:rsidRPr="001E4E9D" w:rsidTr="0019589D">
        <w:trPr>
          <w:trHeight w:val="679"/>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7F62" w:rsidRDefault="00DF184F" w:rsidP="00187F72">
            <w:pPr>
              <w:contextualSpacing/>
              <w:jc w:val="left"/>
              <w:rPr>
                <w:rFonts w:eastAsia="Calibri" w:cs="Times New Roman"/>
                <w:color w:val="000000" w:themeColor="text1"/>
                <w:sz w:val="24"/>
                <w:szCs w:val="24"/>
                <w:lang w:val="ru-RU"/>
              </w:rPr>
            </w:pPr>
            <w:r w:rsidRPr="001E4E9D">
              <w:rPr>
                <w:rFonts w:eastAsia="Calibri" w:cs="Times New Roman"/>
                <w:color w:val="000000" w:themeColor="text1"/>
                <w:sz w:val="24"/>
                <w:szCs w:val="24"/>
              </w:rPr>
              <w:t>Результатом реалізації ініціативи буде досягнення прогресу та сприяння в реалізації 11 Цілі сталого розвитку «Сталий розвиток міст та спільнот</w:t>
            </w:r>
            <w:r w:rsidR="007C7F62">
              <w:rPr>
                <w:rFonts w:eastAsia="Calibri" w:cs="Times New Roman"/>
                <w:color w:val="000000" w:themeColor="text1"/>
                <w:sz w:val="24"/>
                <w:szCs w:val="24"/>
                <w:lang w:val="ru-RU"/>
              </w:rPr>
              <w:t>».</w:t>
            </w:r>
          </w:p>
          <w:p w:rsidR="00DF184F" w:rsidRPr="001E4E9D" w:rsidRDefault="00DF184F" w:rsidP="00187F72">
            <w:pPr>
              <w:contextualSpacing/>
              <w:jc w:val="left"/>
              <w:rPr>
                <w:rFonts w:eastAsia="Times New Roman" w:cs="Times New Roman"/>
                <w:color w:val="000000" w:themeColor="text1"/>
                <w:sz w:val="24"/>
                <w:szCs w:val="24"/>
                <w:shd w:val="clear" w:color="auto" w:fill="FFFFFF"/>
                <w:lang w:val="ru-RU" w:eastAsia="ru-RU"/>
              </w:rPr>
            </w:pPr>
            <w:r w:rsidRPr="001E4E9D">
              <w:rPr>
                <w:rFonts w:eastAsia="Calibri" w:cs="Times New Roman"/>
                <w:color w:val="000000" w:themeColor="text1"/>
                <w:sz w:val="24"/>
                <w:szCs w:val="24"/>
              </w:rPr>
              <w:t>Кількісним</w:t>
            </w:r>
            <w:r w:rsidR="007C7F62">
              <w:rPr>
                <w:rFonts w:eastAsia="Calibri" w:cs="Times New Roman"/>
                <w:color w:val="000000" w:themeColor="text1"/>
                <w:sz w:val="24"/>
                <w:szCs w:val="24"/>
              </w:rPr>
              <w:t>и показниками</w:t>
            </w:r>
            <w:r w:rsidRPr="001E4E9D">
              <w:rPr>
                <w:rFonts w:eastAsia="Calibri" w:cs="Times New Roman"/>
                <w:color w:val="000000" w:themeColor="text1"/>
                <w:sz w:val="24"/>
                <w:szCs w:val="24"/>
              </w:rPr>
              <w:t xml:space="preserve"> </w:t>
            </w:r>
            <w:r w:rsidRPr="001E4E9D">
              <w:rPr>
                <w:rFonts w:eastAsia="Calibri" w:cs="Times New Roman"/>
                <w:color w:val="000000" w:themeColor="text1"/>
                <w:sz w:val="24"/>
                <w:szCs w:val="24"/>
                <w:shd w:val="clear" w:color="auto" w:fill="FFFFFF"/>
              </w:rPr>
              <w:t>реалізації проєкту буд</w:t>
            </w:r>
            <w:r w:rsidR="007C7F62">
              <w:rPr>
                <w:rFonts w:eastAsia="Calibri" w:cs="Times New Roman"/>
                <w:color w:val="000000" w:themeColor="text1"/>
                <w:sz w:val="24"/>
                <w:szCs w:val="24"/>
                <w:shd w:val="clear" w:color="auto" w:fill="FFFFFF"/>
              </w:rPr>
              <w:t>уть:</w:t>
            </w:r>
            <w:r w:rsidRPr="001E4E9D">
              <w:rPr>
                <w:rFonts w:eastAsia="Calibri" w:cs="Times New Roman"/>
                <w:color w:val="000000" w:themeColor="text1"/>
                <w:sz w:val="24"/>
                <w:szCs w:val="24"/>
                <w:shd w:val="clear" w:color="auto" w:fill="FFFFFF"/>
              </w:rPr>
              <w:t xml:space="preserve"> створення сучасно обладнаного </w:t>
            </w:r>
            <w:r w:rsidR="007C7F62">
              <w:rPr>
                <w:rFonts w:eastAsia="Calibri" w:cs="Times New Roman"/>
                <w:color w:val="000000" w:themeColor="text1"/>
                <w:sz w:val="24"/>
                <w:szCs w:val="24"/>
                <w:shd w:val="clear" w:color="auto" w:fill="FFFFFF"/>
              </w:rPr>
              <w:t>ЦНАП</w:t>
            </w:r>
            <w:r w:rsidRPr="001E4E9D">
              <w:rPr>
                <w:rFonts w:eastAsia="Calibri" w:cs="Times New Roman"/>
                <w:color w:val="000000" w:themeColor="text1"/>
                <w:sz w:val="24"/>
                <w:szCs w:val="24"/>
                <w:shd w:val="clear" w:color="auto" w:fill="FFFFFF"/>
              </w:rPr>
              <w:t xml:space="preserve"> </w:t>
            </w:r>
            <w:r w:rsidR="007C7F62">
              <w:rPr>
                <w:rFonts w:eastAsia="Calibri" w:cs="Times New Roman"/>
                <w:color w:val="000000" w:themeColor="text1"/>
                <w:sz w:val="24"/>
                <w:szCs w:val="24"/>
                <w:shd w:val="clear" w:color="auto" w:fill="FFFFFF"/>
              </w:rPr>
              <w:t>у</w:t>
            </w:r>
            <w:r w:rsidRPr="001E4E9D">
              <w:rPr>
                <w:rFonts w:eastAsia="Calibri" w:cs="Times New Roman"/>
                <w:color w:val="000000" w:themeColor="text1"/>
                <w:sz w:val="24"/>
                <w:szCs w:val="24"/>
                <w:shd w:val="clear" w:color="auto" w:fill="FFFFFF"/>
              </w:rPr>
              <w:t xml:space="preserve"> територіальній громаді (1</w:t>
            </w:r>
            <w:r w:rsidR="007C7F62">
              <w:rPr>
                <w:rFonts w:eastAsia="Calibri" w:cs="Times New Roman"/>
                <w:color w:val="000000" w:themeColor="text1"/>
                <w:sz w:val="24"/>
                <w:szCs w:val="24"/>
                <w:shd w:val="clear" w:color="auto" w:fill="FFFFFF"/>
              </w:rPr>
              <w:t>); п</w:t>
            </w:r>
            <w:r w:rsidRPr="001E4E9D">
              <w:rPr>
                <w:rFonts w:eastAsia="Times New Roman" w:cs="Times New Roman"/>
                <w:color w:val="000000" w:themeColor="text1"/>
                <w:sz w:val="24"/>
                <w:szCs w:val="24"/>
                <w:shd w:val="clear" w:color="auto" w:fill="FFFFFF"/>
                <w:lang w:eastAsia="ru-RU"/>
              </w:rPr>
              <w:t>ридбання сенсорного кіоску для переліку послуг ЦНАП (1)</w:t>
            </w:r>
            <w:r w:rsidR="007C7F62">
              <w:rPr>
                <w:rFonts w:eastAsia="Times New Roman" w:cs="Times New Roman"/>
                <w:color w:val="000000" w:themeColor="text1"/>
                <w:sz w:val="24"/>
                <w:szCs w:val="24"/>
                <w:shd w:val="clear" w:color="auto" w:fill="FFFFFF"/>
                <w:lang w:eastAsia="ru-RU"/>
              </w:rPr>
              <w:t>,</w:t>
            </w:r>
            <w:r w:rsidRPr="001E4E9D">
              <w:rPr>
                <w:rFonts w:eastAsia="Times New Roman" w:cs="Times New Roman"/>
                <w:color w:val="000000" w:themeColor="text1"/>
                <w:sz w:val="24"/>
                <w:szCs w:val="24"/>
                <w:shd w:val="clear" w:color="auto" w:fill="FFFFFF"/>
                <w:lang w:eastAsia="ru-RU"/>
              </w:rPr>
              <w:t xml:space="preserve"> обладнання для формування електронної черги (1), </w:t>
            </w:r>
            <w:r w:rsidRPr="001E4E9D">
              <w:rPr>
                <w:rFonts w:eastAsia="Times New Roman" w:cs="Times New Roman"/>
                <w:color w:val="000000" w:themeColor="text1"/>
                <w:sz w:val="24"/>
                <w:szCs w:val="24"/>
                <w:lang w:eastAsia="ru-RU"/>
              </w:rPr>
              <w:t>обладнання для видачі посвідчення водія та реєстрації транспортних засобів (1), меблі</w:t>
            </w:r>
            <w:r w:rsidR="007C7F62">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 xml:space="preserve"> (11), комп’ютерн</w:t>
            </w:r>
            <w:r w:rsidR="007C7F62">
              <w:rPr>
                <w:rFonts w:eastAsia="Times New Roman" w:cs="Times New Roman"/>
                <w:color w:val="000000" w:themeColor="text1"/>
                <w:sz w:val="24"/>
                <w:szCs w:val="24"/>
                <w:lang w:eastAsia="ru-RU"/>
              </w:rPr>
              <w:t>ої</w:t>
            </w:r>
            <w:r w:rsidRPr="001E4E9D">
              <w:rPr>
                <w:rFonts w:eastAsia="Times New Roman" w:cs="Times New Roman"/>
                <w:color w:val="000000" w:themeColor="text1"/>
                <w:sz w:val="24"/>
                <w:szCs w:val="24"/>
                <w:lang w:eastAsia="ru-RU"/>
              </w:rPr>
              <w:t xml:space="preserve"> технік</w:t>
            </w:r>
            <w:r w:rsidR="007C7F62">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(12), копіювальн</w:t>
            </w:r>
            <w:r w:rsidR="007C7F62">
              <w:rPr>
                <w:rFonts w:eastAsia="Times New Roman" w:cs="Times New Roman"/>
                <w:color w:val="000000" w:themeColor="text1"/>
                <w:sz w:val="24"/>
                <w:szCs w:val="24"/>
                <w:lang w:eastAsia="ru-RU"/>
              </w:rPr>
              <w:t>ої</w:t>
            </w:r>
            <w:r w:rsidRPr="001E4E9D">
              <w:rPr>
                <w:rFonts w:eastAsia="Times New Roman" w:cs="Times New Roman"/>
                <w:color w:val="000000" w:themeColor="text1"/>
                <w:sz w:val="24"/>
                <w:szCs w:val="24"/>
                <w:lang w:eastAsia="ru-RU"/>
              </w:rPr>
              <w:t xml:space="preserve"> технік</w:t>
            </w:r>
            <w:r w:rsidR="007C7F62">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(4), робоч</w:t>
            </w:r>
            <w:r w:rsidR="007C7F62">
              <w:rPr>
                <w:rFonts w:eastAsia="Times New Roman" w:cs="Times New Roman"/>
                <w:color w:val="000000" w:themeColor="text1"/>
                <w:sz w:val="24"/>
                <w:szCs w:val="24"/>
                <w:lang w:eastAsia="ru-RU"/>
              </w:rPr>
              <w:t>ої станції</w:t>
            </w:r>
            <w:r w:rsidRPr="001E4E9D">
              <w:rPr>
                <w:rFonts w:eastAsia="Times New Roman" w:cs="Times New Roman"/>
                <w:color w:val="000000" w:themeColor="text1"/>
                <w:sz w:val="24"/>
                <w:szCs w:val="24"/>
                <w:lang w:eastAsia="ru-RU"/>
              </w:rPr>
              <w:t xml:space="preserve"> для оформлення та видачі п</w:t>
            </w:r>
            <w:r w:rsidR="007C7F62">
              <w:rPr>
                <w:rFonts w:eastAsia="Times New Roman" w:cs="Times New Roman"/>
                <w:color w:val="000000" w:themeColor="text1"/>
                <w:sz w:val="24"/>
                <w:szCs w:val="24"/>
                <w:lang w:eastAsia="ru-RU"/>
              </w:rPr>
              <w:t>аспорта громадянина України (1); в</w:t>
            </w:r>
            <w:r w:rsidRPr="001E4E9D">
              <w:rPr>
                <w:rFonts w:eastAsia="Times New Roman" w:cs="Times New Roman"/>
                <w:color w:val="000000" w:themeColor="text1"/>
                <w:sz w:val="24"/>
                <w:szCs w:val="24"/>
                <w:lang w:val="ru-RU" w:eastAsia="ru-RU"/>
              </w:rPr>
              <w:t>стано</w:t>
            </w:r>
            <w:r w:rsidR="007C7F62">
              <w:rPr>
                <w:rFonts w:eastAsia="Times New Roman" w:cs="Times New Roman"/>
                <w:color w:val="000000" w:themeColor="text1"/>
                <w:sz w:val="24"/>
                <w:szCs w:val="24"/>
                <w:lang w:val="ru-RU" w:eastAsia="ru-RU"/>
              </w:rPr>
              <w:t>влення реєстраційної стійки (1);</w:t>
            </w:r>
            <w:r w:rsidRPr="001E4E9D">
              <w:rPr>
                <w:rFonts w:eastAsia="Times New Roman" w:cs="Times New Roman"/>
                <w:color w:val="000000" w:themeColor="text1"/>
                <w:sz w:val="24"/>
                <w:szCs w:val="24"/>
                <w:lang w:val="ru-RU" w:eastAsia="ru-RU"/>
              </w:rPr>
              <w:t xml:space="preserve"> облаштування зони очікування (1)</w:t>
            </w:r>
            <w:r w:rsidR="007C7F62">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заміна вікон, дверей у приміщенні.</w:t>
            </w:r>
          </w:p>
          <w:p w:rsidR="00DF184F" w:rsidRPr="001E4E9D" w:rsidRDefault="00DF184F" w:rsidP="007C7F62">
            <w:pPr>
              <w:widowControl w:val="0"/>
              <w:pBdr>
                <w:top w:val="nil"/>
                <w:left w:val="nil"/>
                <w:bottom w:val="nil"/>
                <w:right w:val="nil"/>
                <w:between w:val="nil"/>
              </w:pBd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Очікуваними результатами облаштування </w:t>
            </w:r>
            <w:r w:rsidR="007C7F62">
              <w:rPr>
                <w:rFonts w:eastAsia="Times New Roman" w:cs="Times New Roman"/>
                <w:color w:val="000000" w:themeColor="text1"/>
                <w:sz w:val="24"/>
                <w:szCs w:val="24"/>
                <w:lang w:val="ru-RU" w:eastAsia="ru-RU"/>
              </w:rPr>
              <w:t>ЦНАП у</w:t>
            </w:r>
            <w:r w:rsidRPr="001E4E9D">
              <w:rPr>
                <w:rFonts w:eastAsia="Times New Roman" w:cs="Times New Roman"/>
                <w:color w:val="000000" w:themeColor="text1"/>
                <w:sz w:val="24"/>
                <w:szCs w:val="24"/>
                <w:lang w:val="ru-RU" w:eastAsia="ru-RU"/>
              </w:rPr>
              <w:t xml:space="preserve"> місті Кос</w:t>
            </w:r>
            <w:r w:rsidR="007C7F62">
              <w:rPr>
                <w:rFonts w:eastAsia="Times New Roman" w:cs="Times New Roman"/>
                <w:color w:val="000000" w:themeColor="text1"/>
                <w:sz w:val="24"/>
                <w:szCs w:val="24"/>
                <w:lang w:val="ru-RU" w:eastAsia="ru-RU"/>
              </w:rPr>
              <w:t>о</w:t>
            </w:r>
            <w:r w:rsidRPr="001E4E9D">
              <w:rPr>
                <w:rFonts w:eastAsia="Times New Roman" w:cs="Times New Roman"/>
                <w:color w:val="000000" w:themeColor="text1"/>
                <w:sz w:val="24"/>
                <w:szCs w:val="24"/>
                <w:lang w:val="ru-RU" w:eastAsia="ru-RU"/>
              </w:rPr>
              <w:t>в</w:t>
            </w:r>
            <w:r w:rsidR="007C7F62">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 є: спрощення процедури надання адміністративних послуг, зменшення кількості подання пап</w:t>
            </w:r>
            <w:r w:rsidR="007C7F62">
              <w:rPr>
                <w:rFonts w:eastAsia="Times New Roman" w:cs="Times New Roman"/>
                <w:color w:val="000000" w:themeColor="text1"/>
                <w:sz w:val="24"/>
                <w:szCs w:val="24"/>
                <w:lang w:val="ru-RU" w:eastAsia="ru-RU"/>
              </w:rPr>
              <w:t>ерових документів, відсутність «</w:t>
            </w:r>
            <w:r w:rsidRPr="001E4E9D">
              <w:rPr>
                <w:rFonts w:eastAsia="Times New Roman" w:cs="Times New Roman"/>
                <w:color w:val="000000" w:themeColor="text1"/>
                <w:sz w:val="24"/>
                <w:szCs w:val="24"/>
                <w:lang w:val="ru-RU" w:eastAsia="ru-RU"/>
              </w:rPr>
              <w:t>живих</w:t>
            </w:r>
            <w:r w:rsidR="007C7F62">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черг, формування електронної черги, зменшення термінів надання послуг, створення належних умов для очікування та заповнення документів, наявність достатньої кількість бланків, заяв, створення зручних місць для роботи.</w:t>
            </w:r>
          </w:p>
        </w:tc>
      </w:tr>
      <w:tr w:rsidR="00DF184F" w:rsidRPr="001E4E9D" w:rsidTr="0019589D">
        <w:trPr>
          <w:trHeight w:val="40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7C7F62">
            <w:pPr>
              <w:tabs>
                <w:tab w:val="left" w:pos="426"/>
              </w:tabs>
              <w:jc w:val="left"/>
              <w:rPr>
                <w:rFonts w:eastAsia="Times New Roman" w:cs="Times New Roman"/>
                <w:color w:val="000000" w:themeColor="text1"/>
                <w:sz w:val="24"/>
                <w:szCs w:val="24"/>
                <w:shd w:val="clear" w:color="auto" w:fill="FFFFFF"/>
                <w:lang w:eastAsia="uk-UA"/>
              </w:rPr>
            </w:pPr>
            <w:r w:rsidRPr="001E4E9D">
              <w:rPr>
                <w:rFonts w:eastAsia="Times New Roman" w:cs="Times New Roman"/>
                <w:color w:val="000000" w:themeColor="text1"/>
                <w:sz w:val="24"/>
                <w:szCs w:val="24"/>
                <w:lang w:eastAsia="uk-UA"/>
              </w:rPr>
              <w:t>Проведення процедури державних закупівель</w:t>
            </w:r>
            <w:r w:rsidRPr="001E4E9D">
              <w:rPr>
                <w:rFonts w:eastAsia="Times New Roman" w:cs="Times New Roman"/>
                <w:color w:val="000000" w:themeColor="text1"/>
                <w:sz w:val="24"/>
                <w:szCs w:val="24"/>
                <w:lang w:val="ru-RU" w:eastAsia="uk-UA"/>
              </w:rPr>
              <w:t>;</w:t>
            </w:r>
            <w:r w:rsidRPr="001E4E9D">
              <w:rPr>
                <w:rFonts w:eastAsia="Times New Roman" w:cs="Times New Roman"/>
                <w:color w:val="000000" w:themeColor="text1"/>
                <w:sz w:val="24"/>
                <w:szCs w:val="24"/>
                <w:lang w:eastAsia="uk-UA"/>
              </w:rPr>
              <w:t xml:space="preserve"> укладання договорів на придбання обладнання та необхідної техніки</w:t>
            </w:r>
            <w:r w:rsidRPr="001E4E9D">
              <w:rPr>
                <w:rFonts w:eastAsia="Times New Roman" w:cs="Times New Roman"/>
                <w:color w:val="000000" w:themeColor="text1"/>
                <w:sz w:val="24"/>
                <w:szCs w:val="24"/>
                <w:shd w:val="clear" w:color="auto" w:fill="FFFFFF"/>
                <w:lang w:val="ru-RU" w:eastAsia="uk-UA"/>
              </w:rPr>
              <w:t>;</w:t>
            </w:r>
            <w:r w:rsidRPr="001E4E9D">
              <w:rPr>
                <w:rFonts w:eastAsia="Times New Roman" w:cs="Times New Roman"/>
                <w:color w:val="000000" w:themeColor="text1"/>
                <w:sz w:val="24"/>
                <w:szCs w:val="24"/>
                <w:shd w:val="clear" w:color="auto" w:fill="FFFFFF"/>
                <w:lang w:eastAsia="uk-UA"/>
              </w:rPr>
              <w:t xml:space="preserve"> облаштування приміщення та запуск електронної черги в </w:t>
            </w:r>
            <w:r w:rsidR="007C7F62">
              <w:rPr>
                <w:rFonts w:eastAsia="Times New Roman" w:cs="Times New Roman"/>
                <w:color w:val="000000" w:themeColor="text1"/>
                <w:sz w:val="24"/>
                <w:szCs w:val="24"/>
                <w:shd w:val="clear" w:color="auto" w:fill="FFFFFF"/>
                <w:lang w:eastAsia="uk-UA"/>
              </w:rPr>
              <w:t>ЦНАП</w:t>
            </w:r>
            <w:r w:rsidRPr="001E4E9D">
              <w:rPr>
                <w:rFonts w:eastAsia="Times New Roman" w:cs="Times New Roman"/>
                <w:color w:val="000000" w:themeColor="text1"/>
                <w:sz w:val="24"/>
                <w:szCs w:val="24"/>
                <w:shd w:val="clear" w:color="auto" w:fill="FFFFFF"/>
                <w:lang w:eastAsia="uk-UA"/>
              </w:rPr>
              <w:t>.</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09/2021-12/</w:t>
            </w:r>
            <w:r w:rsidRPr="001E4E9D">
              <w:rPr>
                <w:rFonts w:eastAsia="Times New Roman" w:cs="Times New Roman"/>
                <w:color w:val="000000" w:themeColor="text1"/>
                <w:sz w:val="24"/>
                <w:szCs w:val="24"/>
                <w:lang w:eastAsia="ru-RU"/>
              </w:rPr>
              <w:t>2021</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998,9</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B832D1"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998,9</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1C5AE8" w:rsidRDefault="00DF184F" w:rsidP="00187F72">
            <w:pPr>
              <w:jc w:val="left"/>
              <w:rPr>
                <w:rFonts w:eastAsia="Times New Roman" w:cs="Times New Roman"/>
                <w:color w:val="000000" w:themeColor="text1"/>
                <w:sz w:val="24"/>
                <w:szCs w:val="24"/>
                <w:lang w:eastAsia="ru-RU"/>
              </w:rPr>
            </w:pPr>
            <w:r w:rsidRPr="001C5AE8">
              <w:rPr>
                <w:rFonts w:eastAsia="Times New Roman" w:cs="Times New Roman"/>
                <w:color w:val="000000" w:themeColor="text1"/>
                <w:sz w:val="24"/>
                <w:szCs w:val="24"/>
                <w:lang w:eastAsia="ru-RU"/>
              </w:rPr>
              <w:t>державний бюджет</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C5AE8" w:rsidRDefault="00DF184F" w:rsidP="00187F72">
            <w:pPr>
              <w:jc w:val="left"/>
              <w:rPr>
                <w:rFonts w:eastAsia="Times New Roman" w:cs="Times New Roman"/>
                <w:color w:val="000000" w:themeColor="text1"/>
                <w:sz w:val="24"/>
                <w:szCs w:val="24"/>
                <w:lang w:eastAsia="ru-RU"/>
              </w:rPr>
            </w:pPr>
            <w:r w:rsidRPr="001C5AE8">
              <w:rPr>
                <w:rFonts w:eastAsia="Times New Roman" w:cs="Times New Roman"/>
                <w:color w:val="000000" w:themeColor="text1"/>
                <w:sz w:val="24"/>
                <w:szCs w:val="24"/>
                <w:lang w:eastAsia="ru-RU"/>
              </w:rPr>
              <w:t>обласний бюджет</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1C5AE8" w:rsidRDefault="00DF184F" w:rsidP="00187F72">
            <w:pPr>
              <w:jc w:val="left"/>
              <w:rPr>
                <w:rFonts w:eastAsia="Times New Roman" w:cs="Times New Roman"/>
                <w:color w:val="000000" w:themeColor="text1"/>
                <w:sz w:val="24"/>
                <w:szCs w:val="24"/>
                <w:lang w:eastAsia="ru-RU"/>
              </w:rPr>
            </w:pPr>
            <w:r w:rsidRPr="001C5AE8">
              <w:rPr>
                <w:rFonts w:eastAsia="Times New Roman" w:cs="Times New Roman"/>
                <w:color w:val="000000" w:themeColor="text1"/>
                <w:sz w:val="24"/>
                <w:szCs w:val="24"/>
                <w:lang w:eastAsia="ru-RU"/>
              </w:rPr>
              <w:t>бюджет громади</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299</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7</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299</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7</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1C5AE8" w:rsidRDefault="00DF184F" w:rsidP="00187F72">
            <w:pPr>
              <w:jc w:val="left"/>
              <w:rPr>
                <w:rFonts w:eastAsia="Times New Roman" w:cs="Times New Roman"/>
                <w:color w:val="000000" w:themeColor="text1"/>
                <w:sz w:val="24"/>
                <w:szCs w:val="24"/>
                <w:lang w:eastAsia="ru-RU"/>
              </w:rPr>
            </w:pPr>
            <w:r w:rsidRPr="001C5AE8">
              <w:rPr>
                <w:rFonts w:eastAsia="Times New Roman" w:cs="Times New Roman"/>
                <w:color w:val="000000" w:themeColor="text1"/>
                <w:sz w:val="24"/>
                <w:szCs w:val="24"/>
                <w:lang w:eastAsia="ru-RU"/>
              </w:rPr>
              <w:t>власні кошти</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1C5AE8" w:rsidRDefault="00DF184F" w:rsidP="00187F72">
            <w:pPr>
              <w:jc w:val="left"/>
              <w:rPr>
                <w:rFonts w:eastAsia="Times New Roman" w:cs="Times New Roman"/>
                <w:color w:val="000000" w:themeColor="text1"/>
                <w:sz w:val="24"/>
                <w:szCs w:val="24"/>
                <w:lang w:eastAsia="ru-RU"/>
              </w:rPr>
            </w:pPr>
            <w:r w:rsidRPr="001C5AE8">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699</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2</w:t>
            </w:r>
          </w:p>
        </w:tc>
        <w:tc>
          <w:tcPr>
            <w:tcW w:w="624"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699</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2</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i/>
                <w:color w:val="000000" w:themeColor="text1"/>
                <w:sz w:val="24"/>
                <w:szCs w:val="24"/>
                <w:lang w:eastAsia="ru-RU"/>
              </w:rPr>
            </w:pPr>
          </w:p>
        </w:tc>
      </w:tr>
    </w:tbl>
    <w:p w:rsidR="00CD3C03" w:rsidRPr="001E4E9D" w:rsidRDefault="00CD3C03" w:rsidP="001E4E9D">
      <w:pPr>
        <w:ind w:firstLine="709"/>
        <w:jc w:val="left"/>
        <w:rPr>
          <w:rFonts w:cs="Times New Roman"/>
          <w:color w:val="000000" w:themeColor="text1"/>
          <w:sz w:val="24"/>
          <w:szCs w:val="24"/>
        </w:rPr>
      </w:pPr>
    </w:p>
    <w:p w:rsidR="00CD3C03" w:rsidRPr="001E4E9D" w:rsidRDefault="006A2FA1" w:rsidP="001E4E9D">
      <w:pPr>
        <w:ind w:firstLine="709"/>
        <w:jc w:val="left"/>
        <w:rPr>
          <w:rFonts w:cs="Times New Roman"/>
          <w:color w:val="000000" w:themeColor="text1"/>
          <w:sz w:val="24"/>
          <w:szCs w:val="24"/>
        </w:rPr>
      </w:pPr>
      <w:r w:rsidRPr="001E4E9D">
        <w:rPr>
          <w:rFonts w:cs="Times New Roman"/>
          <w:color w:val="000000" w:themeColor="text1"/>
          <w:sz w:val="24"/>
          <w:szCs w:val="24"/>
        </w:rPr>
        <w:t>4.4.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9"/>
        <w:gridCol w:w="1013"/>
        <w:gridCol w:w="1009"/>
        <w:gridCol w:w="1446"/>
      </w:tblGrid>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Шовгенюк Степан Степанович</w:t>
            </w:r>
            <w:r w:rsidR="004A3C2A">
              <w:rPr>
                <w:rFonts w:eastAsia="Times New Roman" w:cs="Times New Roman"/>
                <w:color w:val="000000" w:themeColor="text1"/>
                <w:sz w:val="24"/>
                <w:szCs w:val="24"/>
                <w:lang w:eastAsia="ru-RU"/>
              </w:rPr>
              <w:t xml:space="preserve">, </w:t>
            </w:r>
            <w:r w:rsidR="004A3C2A" w:rsidRPr="00446DE3">
              <w:rPr>
                <w:rFonts w:cs="Times New Roman"/>
                <w:sz w:val="24"/>
                <w:szCs w:val="24"/>
                <w:shd w:val="clear" w:color="auto" w:fill="FFFFFF"/>
              </w:rPr>
              <w:t>спеціаліст 1-ї категорії з охорони праці, цивільного захисту та техногенної безпеки</w:t>
            </w:r>
            <w:r w:rsidR="004A3C2A">
              <w:rPr>
                <w:rFonts w:cs="Times New Roman"/>
                <w:sz w:val="24"/>
                <w:szCs w:val="24"/>
                <w:shd w:val="clear" w:color="auto" w:fill="FFFFFF"/>
              </w:rPr>
              <w:t xml:space="preserve"> Печеніжинської селищної ради</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0966948186</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ekoland_pnotg@ukr.net</w:t>
            </w:r>
          </w:p>
        </w:tc>
      </w:tr>
      <w:tr w:rsidR="00DF184F" w:rsidRPr="001E4E9D" w:rsidTr="0019589D">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Розвиток мережі центрів надання адміністративних послуг</w:t>
            </w:r>
          </w:p>
        </w:tc>
      </w:tr>
      <w:tr w:rsidR="00DF184F" w:rsidRPr="001E4E9D" w:rsidTr="0019589D">
        <w:trPr>
          <w:trHeight w:val="78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ЦНАП Печеніжинської селищної ради</w:t>
            </w:r>
          </w:p>
        </w:tc>
      </w:tr>
      <w:tr w:rsidR="00DF184F" w:rsidRPr="001E4E9D" w:rsidTr="0019589D">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AE4A06"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2.2.1.</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Pr>
                <w:rFonts w:eastAsia="Times New Roman" w:cs="Times New Roman"/>
                <w:color w:val="000000" w:themeColor="text1"/>
                <w:sz w:val="24"/>
                <w:szCs w:val="24"/>
                <w:lang w:val="ru-RU" w:eastAsia="ru-RU"/>
              </w:rPr>
              <w:t>.</w:t>
            </w:r>
          </w:p>
        </w:tc>
      </w:tr>
      <w:tr w:rsidR="00DF184F" w:rsidRPr="001E4E9D" w:rsidTr="0019589D">
        <w:trPr>
          <w:trHeight w:val="17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AE4A0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 забезпечення доступності та комфорту надання адмінпослуг через ЦНАПи та віддалені робочі місця. </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AE4A06">
              <w:rPr>
                <w:rFonts w:eastAsia="Times New Roman" w:cs="Times New Roman"/>
                <w:color w:val="000000" w:themeColor="text1"/>
                <w:sz w:val="24"/>
                <w:szCs w:val="24"/>
                <w:lang w:eastAsia="ru-RU"/>
              </w:rPr>
              <w:t>:</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Покращення матеріально-технічної бази центрів надання адміністративних послуг Коломийської та Печеніжинської територіальних громад, створення віддалених робочих місць для задоволення потреб мешканців громад.</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Облаштування будівель та приміщень, де розміщений центр, а також забезпечення центрів (включаючи їх територіальні підрозділи і віддалені робочі місця) обладнанням, зокрема обладнанням для видачі паспортних документів, посвідчення водія та реєстрації транспортних засобів, технічними та програмними засобами, електронними системами документоо</w:t>
            </w:r>
            <w:r>
              <w:rPr>
                <w:rFonts w:eastAsia="Times New Roman" w:cs="Times New Roman"/>
                <w:color w:val="000000" w:themeColor="text1"/>
                <w:sz w:val="24"/>
                <w:szCs w:val="24"/>
                <w:lang w:eastAsia="ru-RU"/>
              </w:rPr>
              <w:t xml:space="preserve">бігу та </w:t>
            </w:r>
            <w:r>
              <w:rPr>
                <w:rFonts w:eastAsia="Times New Roman" w:cs="Times New Roman"/>
                <w:color w:val="000000" w:themeColor="text1"/>
                <w:sz w:val="24"/>
                <w:szCs w:val="24"/>
                <w:lang w:eastAsia="ru-RU"/>
              </w:rPr>
              <w:lastRenderedPageBreak/>
              <w:t>інформаційної взаємодії.</w:t>
            </w:r>
          </w:p>
        </w:tc>
      </w:tr>
      <w:tr w:rsidR="00DF184F" w:rsidRPr="001E4E9D" w:rsidTr="0019589D">
        <w:trPr>
          <w:trHeight w:val="549"/>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територіальна громада</w:t>
            </w:r>
          </w:p>
        </w:tc>
      </w:tr>
      <w:tr w:rsidR="00DF184F" w:rsidRPr="001E4E9D" w:rsidTr="0019589D">
        <w:trPr>
          <w:trHeight w:val="53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 Печеніжинської територіальної громади</w:t>
            </w:r>
          </w:p>
        </w:tc>
      </w:tr>
      <w:tr w:rsidR="00DF184F" w:rsidRPr="001E4E9D" w:rsidTr="0019589D">
        <w:trPr>
          <w:trHeight w:val="46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8367CA"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F184F" w:rsidRPr="001E4E9D">
              <w:rPr>
                <w:rFonts w:eastAsia="Times New Roman" w:cs="Times New Roman"/>
                <w:color w:val="000000" w:themeColor="text1"/>
                <w:sz w:val="24"/>
                <w:szCs w:val="24"/>
                <w:lang w:eastAsia="ru-RU"/>
              </w:rPr>
              <w:t xml:space="preserve"> ході децентралізації громади отримали шир</w:t>
            </w:r>
            <w:r>
              <w:rPr>
                <w:rFonts w:eastAsia="Times New Roman" w:cs="Times New Roman"/>
                <w:color w:val="000000" w:themeColor="text1"/>
                <w:sz w:val="24"/>
                <w:szCs w:val="24"/>
                <w:lang w:eastAsia="ru-RU"/>
              </w:rPr>
              <w:t>ш</w:t>
            </w:r>
            <w:r w:rsidR="00DF184F" w:rsidRPr="001E4E9D">
              <w:rPr>
                <w:rFonts w:eastAsia="Times New Roman" w:cs="Times New Roman"/>
                <w:color w:val="000000" w:themeColor="text1"/>
                <w:sz w:val="24"/>
                <w:szCs w:val="24"/>
                <w:lang w:eastAsia="ru-RU"/>
              </w:rPr>
              <w:t>і повноваження, ресурси і відповідальність. Перелік послуг, які можуть надаватися на місцях, постійно розширюється. Функціонуючий належним чином Центр надання адміністративних послуг (ЦНАП) покращує життя мешканців громади, наближаючи органи влади до потреб громадськості та роблячи систему надання адміністративних послуг прозорою, доступною та сервісно-орієнтованою.</w:t>
            </w:r>
          </w:p>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 даний час важливою проблемою територіальних громад є територіальна віддаленість мешканців сільських населених пунктів, що</w:t>
            </w:r>
            <w:r w:rsidR="008367C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в свою чергу</w:t>
            </w:r>
            <w:r w:rsidR="008367C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ставить під ризик комплексність та доступність забезпечення населення</w:t>
            </w:r>
            <w:r w:rsidR="00625F62">
              <w:rPr>
                <w:rFonts w:eastAsia="Times New Roman" w:cs="Times New Roman"/>
                <w:color w:val="000000" w:themeColor="text1"/>
                <w:sz w:val="24"/>
                <w:szCs w:val="24"/>
                <w:lang w:eastAsia="ru-RU"/>
              </w:rPr>
              <w:t xml:space="preserve"> необхідними </w:t>
            </w:r>
            <w:r w:rsidR="00625F62" w:rsidRPr="001E4E9D">
              <w:rPr>
                <w:rFonts w:eastAsia="Times New Roman" w:cs="Times New Roman"/>
                <w:color w:val="000000" w:themeColor="text1"/>
                <w:sz w:val="24"/>
                <w:szCs w:val="24"/>
                <w:lang w:eastAsia="ru-RU"/>
              </w:rPr>
              <w:t>послугами</w:t>
            </w:r>
            <w:r w:rsidRPr="001E4E9D">
              <w:rPr>
                <w:rFonts w:eastAsia="Times New Roman" w:cs="Times New Roman"/>
                <w:color w:val="000000" w:themeColor="text1"/>
                <w:sz w:val="24"/>
                <w:szCs w:val="24"/>
                <w:lang w:eastAsia="ru-RU"/>
              </w:rPr>
              <w:t>.</w:t>
            </w:r>
          </w:p>
          <w:p w:rsidR="00DF184F" w:rsidRPr="001E4E9D" w:rsidRDefault="00DF184F" w:rsidP="00625F6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Вирішення даної проблеми можливе шляхом облаштування віддалених робочих місць </w:t>
            </w:r>
            <w:r w:rsidR="00625F62">
              <w:rPr>
                <w:rFonts w:eastAsia="Times New Roman" w:cs="Times New Roman"/>
                <w:color w:val="000000" w:themeColor="text1"/>
                <w:sz w:val="24"/>
                <w:szCs w:val="24"/>
                <w:lang w:eastAsia="ru-RU"/>
              </w:rPr>
              <w:t>ЦНАПів</w:t>
            </w:r>
            <w:r w:rsidRPr="001E4E9D">
              <w:rPr>
                <w:rFonts w:eastAsia="Times New Roman" w:cs="Times New Roman"/>
                <w:color w:val="000000" w:themeColor="text1"/>
                <w:sz w:val="24"/>
                <w:szCs w:val="24"/>
                <w:lang w:eastAsia="ru-RU"/>
              </w:rPr>
              <w:t xml:space="preserve"> </w:t>
            </w:r>
            <w:r w:rsidR="00625F62">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приєднан</w:t>
            </w:r>
            <w:r w:rsidR="00625F62">
              <w:rPr>
                <w:rFonts w:eastAsia="Times New Roman" w:cs="Times New Roman"/>
                <w:color w:val="000000" w:themeColor="text1"/>
                <w:sz w:val="24"/>
                <w:szCs w:val="24"/>
                <w:lang w:eastAsia="ru-RU"/>
              </w:rPr>
              <w:t>их сільських населених пунктах.</w:t>
            </w:r>
          </w:p>
        </w:tc>
      </w:tr>
      <w:tr w:rsidR="00DF184F" w:rsidRPr="001E4E9D" w:rsidTr="0019589D">
        <w:trPr>
          <w:trHeight w:val="1302"/>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блаштування віддал</w:t>
            </w:r>
            <w:r>
              <w:rPr>
                <w:rFonts w:eastAsia="Times New Roman" w:cs="Times New Roman"/>
                <w:color w:val="000000" w:themeColor="text1"/>
                <w:sz w:val="24"/>
                <w:szCs w:val="24"/>
                <w:lang w:eastAsia="ru-RU"/>
              </w:rPr>
              <w:t>ених робочих місць – 3</w:t>
            </w:r>
            <w:r w:rsidR="00625F62">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об’єкти.</w:t>
            </w:r>
          </w:p>
          <w:p w:rsidR="00DF184F" w:rsidRPr="001E4E9D" w:rsidRDefault="00DF184F" w:rsidP="00625F6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окращення матеріально технічної бази </w:t>
            </w:r>
            <w:r w:rsidR="00625F62">
              <w:rPr>
                <w:rFonts w:eastAsia="Times New Roman" w:cs="Times New Roman"/>
                <w:color w:val="000000" w:themeColor="text1"/>
                <w:sz w:val="24"/>
                <w:szCs w:val="24"/>
                <w:lang w:eastAsia="ru-RU"/>
              </w:rPr>
              <w:t>ЦНАПів</w:t>
            </w:r>
            <w:r w:rsidRPr="001E4E9D">
              <w:rPr>
                <w:rFonts w:eastAsia="Times New Roman" w:cs="Times New Roman"/>
                <w:color w:val="000000" w:themeColor="text1"/>
                <w:sz w:val="24"/>
                <w:szCs w:val="24"/>
                <w:lang w:eastAsia="ru-RU"/>
              </w:rPr>
              <w:t xml:space="preserve"> </w:t>
            </w:r>
            <w:r w:rsidR="00625F62">
              <w:rPr>
                <w:rFonts w:eastAsia="Times New Roman" w:cs="Times New Roman"/>
                <w:color w:val="000000" w:themeColor="text1"/>
                <w:sz w:val="24"/>
                <w:szCs w:val="24"/>
                <w:lang w:eastAsia="ru-RU"/>
              </w:rPr>
              <w:t>Печеніжинської</w:t>
            </w:r>
            <w:r w:rsidRPr="001E4E9D">
              <w:rPr>
                <w:rFonts w:eastAsia="Times New Roman" w:cs="Times New Roman"/>
                <w:color w:val="000000" w:themeColor="text1"/>
                <w:sz w:val="24"/>
                <w:szCs w:val="24"/>
                <w:lang w:eastAsia="ru-RU"/>
              </w:rPr>
              <w:t xml:space="preserve"> та Ко</w:t>
            </w:r>
            <w:r w:rsidR="00625F62">
              <w:rPr>
                <w:rFonts w:eastAsia="Times New Roman" w:cs="Times New Roman"/>
                <w:color w:val="000000" w:themeColor="text1"/>
                <w:sz w:val="24"/>
                <w:szCs w:val="24"/>
                <w:lang w:eastAsia="ru-RU"/>
              </w:rPr>
              <w:t>ломийської територіальних громад</w:t>
            </w:r>
            <w:r w:rsidRPr="001E4E9D">
              <w:rPr>
                <w:rFonts w:eastAsia="Times New Roman" w:cs="Times New Roman"/>
                <w:color w:val="000000" w:themeColor="text1"/>
                <w:sz w:val="24"/>
                <w:szCs w:val="24"/>
                <w:lang w:eastAsia="ru-RU"/>
              </w:rPr>
              <w:t xml:space="preserve"> – 2 громади</w:t>
            </w:r>
            <w:r>
              <w:rPr>
                <w:rFonts w:eastAsia="Times New Roman" w:cs="Times New Roman"/>
                <w:color w:val="000000" w:themeColor="text1"/>
                <w:sz w:val="24"/>
                <w:szCs w:val="24"/>
                <w:lang w:eastAsia="ru-RU"/>
              </w:rPr>
              <w:t>.</w:t>
            </w:r>
          </w:p>
        </w:tc>
      </w:tr>
      <w:tr w:rsidR="00DF184F" w:rsidRPr="001E4E9D" w:rsidTr="0019589D">
        <w:trPr>
          <w:trHeight w:val="61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625F62" w:rsidRDefault="00DF184F" w:rsidP="00625F6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акупівл</w:t>
            </w:r>
            <w:r w:rsidR="00625F62">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обладнання, устаткув</w:t>
            </w:r>
            <w:r>
              <w:rPr>
                <w:rFonts w:eastAsia="Times New Roman" w:cs="Times New Roman"/>
                <w:color w:val="000000" w:themeColor="text1"/>
                <w:sz w:val="24"/>
                <w:szCs w:val="24"/>
                <w:lang w:eastAsia="ru-RU"/>
              </w:rPr>
              <w:t>а</w:t>
            </w:r>
            <w:r w:rsidR="00625F62">
              <w:rPr>
                <w:rFonts w:eastAsia="Times New Roman" w:cs="Times New Roman"/>
                <w:color w:val="000000" w:themeColor="text1"/>
                <w:sz w:val="24"/>
                <w:szCs w:val="24"/>
                <w:lang w:eastAsia="ru-RU"/>
              </w:rPr>
              <w:t>ння та технічного забезпечення.</w:t>
            </w:r>
          </w:p>
          <w:p w:rsidR="00625F62" w:rsidRDefault="00625F62" w:rsidP="00625F6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Закупівля меблів.</w:t>
            </w:r>
          </w:p>
          <w:p w:rsidR="00DF184F" w:rsidRPr="001E4E9D" w:rsidRDefault="00DF184F" w:rsidP="00625F6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роведення промоційних заходів </w:t>
            </w:r>
            <w:r w:rsidR="00625F62">
              <w:rPr>
                <w:rFonts w:eastAsia="Times New Roman" w:cs="Times New Roman"/>
                <w:color w:val="000000" w:themeColor="text1"/>
                <w:sz w:val="24"/>
                <w:szCs w:val="24"/>
                <w:lang w:eastAsia="ru-RU"/>
              </w:rPr>
              <w:t>і</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 висвітлення етапів реалізації </w:t>
            </w:r>
            <w:r w:rsidR="00625F62">
              <w:rPr>
                <w:rFonts w:eastAsia="Times New Roman" w:cs="Times New Roman"/>
                <w:color w:val="000000" w:themeColor="text1"/>
                <w:sz w:val="24"/>
                <w:szCs w:val="24"/>
                <w:lang w:eastAsia="ru-RU"/>
              </w:rPr>
              <w:t>проєкту (ЗМІ</w:t>
            </w:r>
            <w:r>
              <w:rPr>
                <w:rFonts w:eastAsia="Times New Roman" w:cs="Times New Roman"/>
                <w:color w:val="000000" w:themeColor="text1"/>
                <w:sz w:val="24"/>
                <w:szCs w:val="24"/>
                <w:lang w:eastAsia="ru-RU"/>
              </w:rPr>
              <w:t>, публікації</w:t>
            </w:r>
            <w:r w:rsidRPr="001E4E9D">
              <w:rPr>
                <w:rFonts w:eastAsia="Times New Roman" w:cs="Times New Roman"/>
                <w:color w:val="000000" w:themeColor="text1"/>
                <w:sz w:val="24"/>
                <w:szCs w:val="24"/>
                <w:lang w:eastAsia="ru-RU"/>
              </w:rPr>
              <w:t xml:space="preserve"> на офіційн</w:t>
            </w:r>
            <w:r>
              <w:rPr>
                <w:rFonts w:eastAsia="Times New Roman" w:cs="Times New Roman"/>
                <w:color w:val="000000" w:themeColor="text1"/>
                <w:sz w:val="24"/>
                <w:szCs w:val="24"/>
                <w:lang w:eastAsia="ru-RU"/>
              </w:rPr>
              <w:t>их сайтах</w:t>
            </w:r>
            <w:r w:rsidRPr="001E4E9D">
              <w:rPr>
                <w:rFonts w:eastAsia="Times New Roman" w:cs="Times New Roman"/>
                <w:color w:val="000000" w:themeColor="text1"/>
                <w:sz w:val="24"/>
                <w:szCs w:val="24"/>
                <w:lang w:eastAsia="ru-RU"/>
              </w:rPr>
              <w:t xml:space="preserve"> </w:t>
            </w:r>
            <w:r w:rsidR="00625F62" w:rsidRPr="001E4E9D">
              <w:rPr>
                <w:rFonts w:eastAsia="Times New Roman" w:cs="Times New Roman"/>
                <w:color w:val="000000" w:themeColor="text1"/>
                <w:sz w:val="24"/>
                <w:szCs w:val="24"/>
                <w:lang w:eastAsia="ru-RU"/>
              </w:rPr>
              <w:t xml:space="preserve">муніципалітетів </w:t>
            </w:r>
            <w:r w:rsidRPr="001E4E9D">
              <w:rPr>
                <w:rFonts w:eastAsia="Times New Roman" w:cs="Times New Roman"/>
                <w:color w:val="000000" w:themeColor="text1"/>
                <w:sz w:val="24"/>
                <w:szCs w:val="24"/>
                <w:lang w:eastAsia="ru-RU"/>
              </w:rPr>
              <w:t xml:space="preserve">та сторінках </w:t>
            </w:r>
            <w:r w:rsidR="00625F62">
              <w:rPr>
                <w:rFonts w:eastAsia="Times New Roman" w:cs="Times New Roman"/>
                <w:color w:val="000000" w:themeColor="text1"/>
                <w:sz w:val="24"/>
                <w:szCs w:val="24"/>
                <w:lang w:eastAsia="ru-RU"/>
              </w:rPr>
              <w:t xml:space="preserve">у </w:t>
            </w:r>
            <w:r w:rsidRPr="001E4E9D">
              <w:rPr>
                <w:rFonts w:eastAsia="Times New Roman" w:cs="Times New Roman"/>
                <w:color w:val="000000" w:themeColor="text1"/>
                <w:sz w:val="24"/>
                <w:szCs w:val="24"/>
                <w:lang w:eastAsia="ru-RU"/>
              </w:rPr>
              <w:t>соцмереж</w:t>
            </w:r>
            <w:r w:rsidR="00625F62">
              <w:rPr>
                <w:rFonts w:eastAsia="Times New Roman" w:cs="Times New Roman"/>
                <w:color w:val="000000" w:themeColor="text1"/>
                <w:sz w:val="24"/>
                <w:szCs w:val="24"/>
                <w:lang w:eastAsia="ru-RU"/>
              </w:rPr>
              <w:t>ах</w:t>
            </w:r>
            <w:r w:rsidRPr="001E4E9D">
              <w:rPr>
                <w:rFonts w:eastAsia="Times New Roman" w:cs="Times New Roman"/>
                <w:color w:val="000000" w:themeColor="text1"/>
                <w:sz w:val="24"/>
                <w:szCs w:val="24"/>
                <w:lang w:eastAsia="ru-RU"/>
              </w:rPr>
              <w:t>).</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394,7</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394,7</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sidRPr="005C4817">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sidRPr="005C4817">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sidRPr="005C4817">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118, 4</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val="en-US" w:eastAsia="ru-RU"/>
              </w:rPr>
            </w:pPr>
            <w:r>
              <w:rPr>
                <w:rFonts w:eastAsia="Times New Roman" w:cs="Times New Roman"/>
                <w:color w:val="000000" w:themeColor="text1"/>
                <w:spacing w:val="2"/>
                <w:sz w:val="24"/>
                <w:szCs w:val="24"/>
                <w:shd w:val="clear" w:color="auto" w:fill="FFFFFF"/>
                <w:lang w:eastAsia="ru-RU"/>
              </w:rPr>
              <w:t>118, 4</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sidRPr="005C4817">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sidRPr="005C481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w:t>
            </w:r>
            <w:r w:rsidRPr="005C4817">
              <w:rPr>
                <w:rFonts w:eastAsia="Times New Roman" w:cs="Times New Roman"/>
                <w:color w:val="000000" w:themeColor="text1"/>
                <w:sz w:val="24"/>
                <w:szCs w:val="24"/>
                <w:lang w:eastAsia="ru-RU"/>
              </w:rPr>
              <w:lastRenderedPageBreak/>
              <w:t xml:space="preserve">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276, 3</w:t>
            </w:r>
          </w:p>
        </w:tc>
        <w:tc>
          <w:tcPr>
            <w:tcW w:w="546"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5C4817" w:rsidRDefault="00DF184F" w:rsidP="00187F72">
            <w:pPr>
              <w:jc w:val="left"/>
              <w:rPr>
                <w:rFonts w:eastAsia="Times New Roman" w:cs="Times New Roman"/>
                <w:color w:val="000000" w:themeColor="text1"/>
                <w:sz w:val="24"/>
                <w:szCs w:val="24"/>
                <w:lang w:val="ru-RU" w:eastAsia="ru-RU"/>
              </w:rPr>
            </w:pPr>
            <w:r>
              <w:rPr>
                <w:rFonts w:eastAsia="Times New Roman" w:cs="Times New Roman"/>
                <w:color w:val="000000" w:themeColor="text1"/>
                <w:spacing w:val="2"/>
                <w:sz w:val="24"/>
                <w:szCs w:val="24"/>
                <w:shd w:val="clear" w:color="auto" w:fill="FFFFFF"/>
                <w:lang w:eastAsia="ru-RU"/>
              </w:rPr>
              <w:t>276, 3</w:t>
            </w:r>
          </w:p>
        </w:tc>
      </w:tr>
      <w:tr w:rsidR="00DF184F" w:rsidRPr="001E4E9D" w:rsidTr="0019589D">
        <w:trPr>
          <w:trHeight w:val="438"/>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Печеніжинська селищна рада</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p>
        </w:tc>
      </w:tr>
    </w:tbl>
    <w:p w:rsidR="00CD3C03" w:rsidRPr="001E4E9D" w:rsidRDefault="00CD3C03" w:rsidP="001E4E9D">
      <w:pPr>
        <w:ind w:firstLine="709"/>
        <w:jc w:val="left"/>
        <w:rPr>
          <w:rFonts w:cs="Times New Roman"/>
          <w:color w:val="000000" w:themeColor="text1"/>
          <w:sz w:val="24"/>
          <w:szCs w:val="24"/>
        </w:rPr>
      </w:pPr>
    </w:p>
    <w:p w:rsidR="00C17B87" w:rsidRDefault="001346BC" w:rsidP="001346BC">
      <w:pPr>
        <w:pStyle w:val="a7"/>
        <w:ind w:left="0" w:firstLine="708"/>
        <w:jc w:val="left"/>
        <w:rPr>
          <w:rFonts w:cs="Times New Roman"/>
          <w:color w:val="000000" w:themeColor="text1"/>
          <w:sz w:val="24"/>
          <w:szCs w:val="24"/>
        </w:rPr>
      </w:pPr>
      <w:r>
        <w:rPr>
          <w:rFonts w:cs="Times New Roman"/>
          <w:color w:val="000000" w:themeColor="text1"/>
          <w:sz w:val="24"/>
          <w:szCs w:val="24"/>
        </w:rPr>
        <w:t>4.5.</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8"/>
        <w:gridCol w:w="3969"/>
        <w:gridCol w:w="1240"/>
        <w:gridCol w:w="1011"/>
        <w:gridCol w:w="1009"/>
        <w:gridCol w:w="1446"/>
      </w:tblGrid>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Жолоб Ірина Любомирівна </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0508828170</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tower.ko_invest@ukr.net</w:t>
            </w:r>
          </w:p>
        </w:tc>
      </w:tr>
      <w:tr w:rsidR="00DF184F" w:rsidRPr="001E4E9D" w:rsidTr="0019589D">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Модернізація ЦНАП </w:t>
            </w:r>
            <w:r w:rsidR="001958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безпека, комфорт, мобільність</w:t>
            </w:r>
          </w:p>
        </w:tc>
      </w:tr>
      <w:tr w:rsidR="00DF184F" w:rsidRPr="001E4E9D" w:rsidTr="0019589D">
        <w:trPr>
          <w:trHeight w:val="55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Відділ інвестиційної політики та енергозбереження міської ради</w:t>
            </w:r>
          </w:p>
        </w:tc>
      </w:tr>
      <w:tr w:rsidR="00DF184F" w:rsidRPr="001E4E9D" w:rsidTr="0019589D">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27575D" w:rsidP="0027575D">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2.2.1. </w:t>
            </w:r>
            <w:r w:rsidR="00DF184F" w:rsidRPr="001E4E9D">
              <w:rPr>
                <w:rFonts w:eastAsia="Times New Roman" w:cs="Times New Roman"/>
                <w:color w:val="000000" w:themeColor="text1"/>
                <w:sz w:val="24"/>
                <w:szCs w:val="24"/>
                <w:lang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eastAsia="ru-RU"/>
              </w:rPr>
              <w:t>,</w:t>
            </w:r>
            <w:r w:rsidR="00DF184F"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у</w:t>
            </w:r>
            <w:r w:rsidR="00DF184F" w:rsidRPr="001E4E9D">
              <w:rPr>
                <w:rFonts w:eastAsia="Times New Roman" w:cs="Times New Roman"/>
                <w:color w:val="000000" w:themeColor="text1"/>
                <w:sz w:val="24"/>
                <w:szCs w:val="24"/>
                <w:lang w:eastAsia="ru-RU"/>
              </w:rPr>
              <w:t xml:space="preserve"> т.ч. для люде</w:t>
            </w:r>
            <w:r>
              <w:rPr>
                <w:rFonts w:eastAsia="Times New Roman" w:cs="Times New Roman"/>
                <w:color w:val="000000" w:themeColor="text1"/>
                <w:sz w:val="24"/>
                <w:szCs w:val="24"/>
                <w:lang w:eastAsia="ru-RU"/>
              </w:rPr>
              <w:t>й з інвалід</w:t>
            </w:r>
            <w:r w:rsidR="00DF184F" w:rsidRPr="001E4E9D">
              <w:rPr>
                <w:rFonts w:eastAsia="Times New Roman" w:cs="Times New Roman"/>
                <w:color w:val="000000" w:themeColor="text1"/>
                <w:sz w:val="24"/>
                <w:szCs w:val="24"/>
                <w:lang w:eastAsia="ru-RU"/>
              </w:rPr>
              <w:t>ністю</w:t>
            </w:r>
            <w:r w:rsidR="00DF184F">
              <w:rPr>
                <w:rFonts w:eastAsia="Times New Roman" w:cs="Times New Roman"/>
                <w:color w:val="000000" w:themeColor="text1"/>
                <w:sz w:val="24"/>
                <w:szCs w:val="24"/>
                <w:lang w:eastAsia="ru-RU"/>
              </w:rPr>
              <w:t>.</w:t>
            </w:r>
          </w:p>
        </w:tc>
      </w:tr>
      <w:tr w:rsidR="00DF184F" w:rsidRPr="001E4E9D" w:rsidTr="0019589D">
        <w:trPr>
          <w:trHeight w:val="32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27575D" w:rsidRDefault="00DF184F" w:rsidP="0027575D">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мінімізувати відвідування ЦНАП громадянами в умовах карантину, а в разі відвідування</w:t>
            </w:r>
            <w:r>
              <w:rPr>
                <w:rFonts w:eastAsia="Times New Roman" w:cs="Times New Roman"/>
                <w:color w:val="000000" w:themeColor="text1"/>
                <w:sz w:val="24"/>
                <w:szCs w:val="24"/>
                <w:lang w:eastAsia="ru-RU"/>
              </w:rPr>
              <w:t xml:space="preserve"> – </w:t>
            </w:r>
            <w:r w:rsidRPr="001E4E9D">
              <w:rPr>
                <w:rFonts w:eastAsia="Times New Roman" w:cs="Times New Roman"/>
                <w:color w:val="000000" w:themeColor="text1"/>
                <w:sz w:val="24"/>
                <w:szCs w:val="24"/>
                <w:lang w:eastAsia="ru-RU"/>
              </w:rPr>
              <w:t>забезпечити максимальну безпеку відвідувачів та персона</w:t>
            </w:r>
            <w:r>
              <w:rPr>
                <w:rFonts w:eastAsia="Times New Roman" w:cs="Times New Roman"/>
                <w:color w:val="000000" w:themeColor="text1"/>
                <w:sz w:val="24"/>
                <w:szCs w:val="24"/>
                <w:lang w:eastAsia="ru-RU"/>
              </w:rPr>
              <w:t>лу ЦНАП.</w:t>
            </w:r>
          </w:p>
          <w:p w:rsidR="00DF184F" w:rsidRPr="001E4E9D" w:rsidRDefault="00DF184F" w:rsidP="0027575D">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з</w:t>
            </w:r>
            <w:r w:rsidRPr="001E4E9D">
              <w:rPr>
                <w:rFonts w:eastAsia="Times New Roman" w:cs="Times New Roman"/>
                <w:color w:val="000000" w:themeColor="text1"/>
                <w:sz w:val="24"/>
                <w:szCs w:val="24"/>
                <w:lang w:eastAsia="ru-RU"/>
              </w:rPr>
              <w:t xml:space="preserve">абезпечити </w:t>
            </w:r>
            <w:r w:rsidR="0027575D" w:rsidRPr="001E4E9D">
              <w:rPr>
                <w:rFonts w:eastAsia="Times New Roman" w:cs="Times New Roman"/>
                <w:color w:val="000000" w:themeColor="text1"/>
                <w:sz w:val="24"/>
                <w:szCs w:val="24"/>
                <w:lang w:eastAsia="ru-RU"/>
              </w:rPr>
              <w:t>у час пандемії коронавірусу COVID-19</w:t>
            </w:r>
            <w:r w:rsidR="0027575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доступність до адміністративних послуг громадянам, особливо вразливим групам населення</w:t>
            </w:r>
            <w:r w:rsidR="0027575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27575D">
              <w:rPr>
                <w:rFonts w:eastAsia="Times New Roman" w:cs="Times New Roman"/>
                <w:color w:val="000000" w:themeColor="text1"/>
                <w:sz w:val="24"/>
                <w:szCs w:val="24"/>
                <w:lang w:eastAsia="ru-RU"/>
              </w:rPr>
              <w:t>створити комфортні та безпечні</w:t>
            </w:r>
            <w:r w:rsidRPr="001E4E9D">
              <w:rPr>
                <w:rFonts w:eastAsia="Times New Roman" w:cs="Times New Roman"/>
                <w:color w:val="000000" w:themeColor="text1"/>
                <w:sz w:val="24"/>
                <w:szCs w:val="24"/>
                <w:lang w:eastAsia="ru-RU"/>
              </w:rPr>
              <w:t xml:space="preserve"> умов</w:t>
            </w:r>
            <w:r w:rsidR="0027575D">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eastAsia="ru-RU"/>
              </w:rPr>
              <w:t xml:space="preserve"> перебування у ЦНАП шляхом придбання кейсів </w:t>
            </w:r>
            <w:r w:rsidR="0027575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Мобільний офіс</w:t>
            </w:r>
            <w:r w:rsidR="0027575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сенсорних дезінфекторів, встановлення а</w:t>
            </w:r>
            <w:r>
              <w:rPr>
                <w:rFonts w:eastAsia="Times New Roman" w:cs="Times New Roman"/>
                <w:color w:val="000000" w:themeColor="text1"/>
                <w:sz w:val="24"/>
                <w:szCs w:val="24"/>
                <w:lang w:eastAsia="ru-RU"/>
              </w:rPr>
              <w:t>втоматизованих розсувних дверей.</w:t>
            </w:r>
          </w:p>
        </w:tc>
      </w:tr>
      <w:tr w:rsidR="00DF184F" w:rsidRPr="001E4E9D" w:rsidTr="0019589D">
        <w:trPr>
          <w:trHeight w:val="37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w:t>
            </w:r>
            <w:r w:rsidR="00F22A22">
              <w:rPr>
                <w:rFonts w:eastAsia="Times New Roman" w:cs="Times New Roman"/>
                <w:color w:val="000000" w:themeColor="text1"/>
                <w:sz w:val="24"/>
                <w:szCs w:val="24"/>
                <w:lang w:eastAsia="ru-RU"/>
              </w:rPr>
              <w:t>омийська територіальна громада</w:t>
            </w:r>
          </w:p>
        </w:tc>
      </w:tr>
      <w:tr w:rsidR="00DF184F" w:rsidRPr="001E4E9D" w:rsidTr="00837103">
        <w:trPr>
          <w:trHeight w:val="517"/>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Мешканці Коломийської територіальної громади</w:t>
            </w:r>
          </w:p>
        </w:tc>
      </w:tr>
      <w:tr w:rsidR="00DF184F" w:rsidRPr="001E4E9D" w:rsidTr="0019589D">
        <w:trPr>
          <w:trHeight w:val="253"/>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Cвіт у 2020 році спіткала біда під назвою «пандемія коронавірусу COVID-19» і примусила всіх змінити звичний спосіб життя:</w:t>
            </w:r>
            <w:r w:rsidR="00F22A22">
              <w:rPr>
                <w:rFonts w:eastAsia="Times New Roman" w:cs="Times New Roman"/>
                <w:color w:val="000000" w:themeColor="text1"/>
                <w:sz w:val="24"/>
                <w:szCs w:val="24"/>
                <w:lang w:eastAsia="ru-RU"/>
              </w:rPr>
              <w:t xml:space="preserve"> перебувати в публічних місцях у</w:t>
            </w:r>
            <w:r w:rsidRPr="001E4E9D">
              <w:rPr>
                <w:rFonts w:eastAsia="Times New Roman" w:cs="Times New Roman"/>
                <w:color w:val="000000" w:themeColor="text1"/>
                <w:sz w:val="24"/>
                <w:szCs w:val="24"/>
                <w:lang w:eastAsia="ru-RU"/>
              </w:rPr>
              <w:t xml:space="preserve"> масках, дотримуватись соціальної дистанції, користуватися антисептиками, частіше мити руки та прибирати приміщення, дезінфікувати поверхні тощо. Звичайно, ці обставини позначилися і на роботі Центрів надання адміністративних послуг (далі -ЦНАП). В умовах </w:t>
            </w:r>
            <w:r w:rsidR="00F22A22">
              <w:rPr>
                <w:rFonts w:eastAsia="Times New Roman" w:cs="Times New Roman"/>
                <w:color w:val="000000" w:themeColor="text1"/>
                <w:sz w:val="24"/>
                <w:szCs w:val="24"/>
                <w:lang w:eastAsia="ru-RU"/>
              </w:rPr>
              <w:t xml:space="preserve">такої </w:t>
            </w:r>
            <w:r w:rsidRPr="001E4E9D">
              <w:rPr>
                <w:rFonts w:eastAsia="Times New Roman" w:cs="Times New Roman"/>
                <w:color w:val="000000" w:themeColor="text1"/>
                <w:sz w:val="24"/>
                <w:szCs w:val="24"/>
                <w:lang w:eastAsia="ru-RU"/>
              </w:rPr>
              <w:lastRenderedPageBreak/>
              <w:t xml:space="preserve">епідеміологічної ситуації </w:t>
            </w:r>
            <w:r w:rsidR="00F22A22">
              <w:rPr>
                <w:rFonts w:eastAsia="Times New Roman" w:cs="Times New Roman"/>
                <w:color w:val="000000" w:themeColor="text1"/>
                <w:sz w:val="24"/>
                <w:szCs w:val="24"/>
                <w:lang w:eastAsia="ru-RU"/>
              </w:rPr>
              <w:t>ЦНАПи</w:t>
            </w:r>
            <w:r w:rsidRPr="001E4E9D">
              <w:rPr>
                <w:rFonts w:eastAsia="Times New Roman" w:cs="Times New Roman"/>
                <w:color w:val="000000" w:themeColor="text1"/>
                <w:sz w:val="24"/>
                <w:szCs w:val="24"/>
                <w:lang w:eastAsia="ru-RU"/>
              </w:rPr>
              <w:t xml:space="preserve"> змушені були припинити свою роботу на час карантину та значно обмежи</w:t>
            </w:r>
            <w:r w:rsidR="00F22A22">
              <w:rPr>
                <w:rFonts w:eastAsia="Times New Roman" w:cs="Times New Roman"/>
                <w:color w:val="000000" w:themeColor="text1"/>
                <w:sz w:val="24"/>
                <w:szCs w:val="24"/>
                <w:lang w:eastAsia="ru-RU"/>
              </w:rPr>
              <w:t>т</w:t>
            </w:r>
            <w:r w:rsidRPr="001E4E9D">
              <w:rPr>
                <w:rFonts w:eastAsia="Times New Roman" w:cs="Times New Roman"/>
                <w:color w:val="000000" w:themeColor="text1"/>
                <w:sz w:val="24"/>
                <w:szCs w:val="24"/>
                <w:lang w:eastAsia="ru-RU"/>
              </w:rPr>
              <w:t>и контакти з відвідувачами.</w:t>
            </w:r>
          </w:p>
          <w:p w:rsidR="00DF184F" w:rsidRPr="001E4E9D" w:rsidRDefault="00DF184F" w:rsidP="00F22A22">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Для якісного, комфортного та б</w:t>
            </w:r>
            <w:r w:rsidR="00F22A22">
              <w:rPr>
                <w:rFonts w:eastAsia="Times New Roman" w:cs="Times New Roman"/>
                <w:color w:val="000000" w:themeColor="text1"/>
                <w:sz w:val="24"/>
                <w:szCs w:val="24"/>
                <w:lang w:eastAsia="ru-RU"/>
              </w:rPr>
              <w:t xml:space="preserve">езпечного надання послуг у час </w:t>
            </w:r>
            <w:r w:rsidRPr="001E4E9D">
              <w:rPr>
                <w:rFonts w:eastAsia="Times New Roman" w:cs="Times New Roman"/>
                <w:color w:val="000000" w:themeColor="text1"/>
                <w:sz w:val="24"/>
                <w:szCs w:val="24"/>
                <w:lang w:eastAsia="ru-RU"/>
              </w:rPr>
              <w:t>пандемії коронавірусу COVID-19, для мінімізації контактів між людьми та ризику поширення вірусу доцільно та необхідно встановити автоматичні розсувні двері, п</w:t>
            </w:r>
            <w:r>
              <w:rPr>
                <w:rFonts w:eastAsia="Times New Roman" w:cs="Times New Roman"/>
                <w:color w:val="000000" w:themeColor="text1"/>
                <w:sz w:val="24"/>
                <w:szCs w:val="24"/>
                <w:lang w:eastAsia="ru-RU"/>
              </w:rPr>
              <w:t>ридбати сенсорні дезінфектори, к</w:t>
            </w:r>
            <w:r w:rsidRPr="001E4E9D">
              <w:rPr>
                <w:rFonts w:eastAsia="Times New Roman" w:cs="Times New Roman"/>
                <w:color w:val="000000" w:themeColor="text1"/>
                <w:sz w:val="24"/>
                <w:szCs w:val="24"/>
                <w:lang w:eastAsia="ru-RU"/>
              </w:rPr>
              <w:t>ейси «Мобільний Офіс» - автоматизовані робочі місц</w:t>
            </w:r>
            <w:r>
              <w:rPr>
                <w:rFonts w:eastAsia="Times New Roman" w:cs="Times New Roman"/>
                <w:color w:val="000000" w:themeColor="text1"/>
                <w:sz w:val="24"/>
                <w:szCs w:val="24"/>
                <w:lang w:eastAsia="ru-RU"/>
              </w:rPr>
              <w:t>я адміністратора ЦНАП. Завдяки к</w:t>
            </w:r>
            <w:r w:rsidRPr="001E4E9D">
              <w:rPr>
                <w:rFonts w:eastAsia="Times New Roman" w:cs="Times New Roman"/>
                <w:color w:val="000000" w:themeColor="text1"/>
                <w:sz w:val="24"/>
                <w:szCs w:val="24"/>
                <w:lang w:eastAsia="ru-RU"/>
              </w:rPr>
              <w:t xml:space="preserve">ейсам «Мобільний Офіс» </w:t>
            </w:r>
            <w:r w:rsidR="00F22A22">
              <w:rPr>
                <w:rFonts w:eastAsia="Times New Roman" w:cs="Times New Roman"/>
                <w:color w:val="000000" w:themeColor="text1"/>
                <w:sz w:val="24"/>
                <w:szCs w:val="24"/>
                <w:lang w:eastAsia="ru-RU"/>
              </w:rPr>
              <w:t>буде надано</w:t>
            </w:r>
            <w:r w:rsidRPr="001E4E9D">
              <w:rPr>
                <w:rFonts w:eastAsia="Times New Roman" w:cs="Times New Roman"/>
                <w:color w:val="000000" w:themeColor="text1"/>
                <w:sz w:val="24"/>
                <w:szCs w:val="24"/>
                <w:lang w:eastAsia="ru-RU"/>
              </w:rPr>
              <w:t xml:space="preserve"> доступ до адміністративних послуг о</w:t>
            </w:r>
            <w:r w:rsidR="00F22A22">
              <w:rPr>
                <w:rFonts w:eastAsia="Times New Roman" w:cs="Times New Roman"/>
                <w:color w:val="000000" w:themeColor="text1"/>
                <w:sz w:val="24"/>
                <w:szCs w:val="24"/>
                <w:lang w:eastAsia="ru-RU"/>
              </w:rPr>
              <w:t>собам</w:t>
            </w:r>
            <w:r w:rsidRPr="001E4E9D">
              <w:rPr>
                <w:rFonts w:eastAsia="Times New Roman" w:cs="Times New Roman"/>
                <w:color w:val="000000" w:themeColor="text1"/>
                <w:sz w:val="24"/>
                <w:szCs w:val="24"/>
                <w:lang w:eastAsia="ru-RU"/>
              </w:rPr>
              <w:t>, які не з</w:t>
            </w:r>
            <w:r>
              <w:rPr>
                <w:rFonts w:eastAsia="Times New Roman" w:cs="Times New Roman"/>
                <w:color w:val="000000" w:themeColor="text1"/>
                <w:sz w:val="24"/>
                <w:szCs w:val="24"/>
                <w:lang w:eastAsia="ru-RU"/>
              </w:rPr>
              <w:t>датні самостійно відвідати ЦНАП.</w:t>
            </w:r>
          </w:p>
        </w:tc>
      </w:tr>
      <w:tr w:rsidR="00DF184F" w:rsidRPr="001E4E9D" w:rsidTr="0019589D">
        <w:trPr>
          <w:trHeight w:val="32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автономних робочих міс</w:t>
            </w:r>
            <w:r>
              <w:rPr>
                <w:rFonts w:eastAsia="Times New Roman" w:cs="Times New Roman"/>
                <w:color w:val="000000" w:themeColor="text1"/>
                <w:sz w:val="24"/>
                <w:szCs w:val="24"/>
                <w:lang w:eastAsia="ru-RU"/>
              </w:rPr>
              <w:t>ць – 2</w:t>
            </w:r>
            <w:r w:rsidR="00F22A22">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об’єкти.</w:t>
            </w:r>
          </w:p>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окращення матеріально технічної бази ЦНАП Коломийської тер</w:t>
            </w:r>
            <w:r>
              <w:rPr>
                <w:rFonts w:eastAsia="Times New Roman" w:cs="Times New Roman"/>
                <w:color w:val="000000" w:themeColor="text1"/>
                <w:sz w:val="24"/>
                <w:szCs w:val="24"/>
                <w:lang w:eastAsia="ru-RU"/>
              </w:rPr>
              <w:t>иторіальної громади – 1 громада.</w:t>
            </w:r>
          </w:p>
          <w:p w:rsidR="00DF184F" w:rsidRPr="001E4E9D" w:rsidRDefault="00DF184F" w:rsidP="00F22A22">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абезпечення доступності послуг для </w:t>
            </w:r>
            <w:r w:rsidR="00F22A22">
              <w:rPr>
                <w:rFonts w:eastAsia="Times New Roman" w:cs="Times New Roman"/>
                <w:color w:val="000000" w:themeColor="text1"/>
                <w:sz w:val="24"/>
                <w:szCs w:val="24"/>
                <w:lang w:eastAsia="ru-RU"/>
              </w:rPr>
              <w:t>жителів</w:t>
            </w:r>
            <w:r w:rsidRPr="001E4E9D">
              <w:rPr>
                <w:rFonts w:eastAsia="Times New Roman" w:cs="Times New Roman"/>
                <w:color w:val="000000" w:themeColor="text1"/>
                <w:sz w:val="24"/>
                <w:szCs w:val="24"/>
                <w:lang w:eastAsia="ru-RU"/>
              </w:rPr>
              <w:t xml:space="preserve"> Коломийської тери</w:t>
            </w:r>
            <w:r>
              <w:rPr>
                <w:rFonts w:eastAsia="Times New Roman" w:cs="Times New Roman"/>
                <w:color w:val="000000" w:themeColor="text1"/>
                <w:sz w:val="24"/>
                <w:szCs w:val="24"/>
                <w:lang w:eastAsia="ru-RU"/>
              </w:rPr>
              <w:t>торіальної громади – 76252 осіб.</w:t>
            </w:r>
          </w:p>
        </w:tc>
      </w:tr>
      <w:tr w:rsidR="00DF184F" w:rsidRPr="001E4E9D" w:rsidTr="0019589D">
        <w:trPr>
          <w:trHeight w:val="1212"/>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атвердження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них завдань, проведення тендерних процедур, підписання угод </w:t>
            </w:r>
            <w:r w:rsidR="00F22A22">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виконавцями робіт (надавачами послуг, постачальниками).</w:t>
            </w:r>
          </w:p>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w:t>
            </w:r>
            <w:r>
              <w:rPr>
                <w:rFonts w:eastAsia="Times New Roman" w:cs="Times New Roman"/>
                <w:color w:val="000000" w:themeColor="text1"/>
                <w:sz w:val="24"/>
                <w:szCs w:val="24"/>
                <w:lang w:eastAsia="ru-RU"/>
              </w:rPr>
              <w:t>акупівля</w:t>
            </w:r>
            <w:r w:rsidRPr="001E4E9D">
              <w:rPr>
                <w:rFonts w:eastAsia="Times New Roman" w:cs="Times New Roman"/>
                <w:color w:val="000000" w:themeColor="text1"/>
                <w:sz w:val="24"/>
                <w:szCs w:val="24"/>
                <w:lang w:eastAsia="ru-RU"/>
              </w:rPr>
              <w:t xml:space="preserve"> обладнання, устаткування та монтажні роботи</w:t>
            </w:r>
            <w:r>
              <w:rPr>
                <w:rFonts w:eastAsia="Times New Roman" w:cs="Times New Roman"/>
                <w:color w:val="000000" w:themeColor="text1"/>
                <w:sz w:val="24"/>
                <w:szCs w:val="24"/>
                <w:lang w:eastAsia="ru-RU"/>
              </w:rPr>
              <w:t>.</w:t>
            </w:r>
          </w:p>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промоційних заходів щодо висвітлення етапів реалізації даного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w:t>
            </w:r>
            <w:r w:rsidR="00F22A22">
              <w:rPr>
                <w:rFonts w:eastAsia="Times New Roman" w:cs="Times New Roman"/>
                <w:color w:val="000000" w:themeColor="text1"/>
                <w:sz w:val="24"/>
                <w:szCs w:val="24"/>
                <w:lang w:eastAsia="ru-RU"/>
              </w:rPr>
              <w:t>ЗМІ, публікації</w:t>
            </w:r>
            <w:r w:rsidR="00F22A22" w:rsidRPr="001E4E9D">
              <w:rPr>
                <w:rFonts w:eastAsia="Times New Roman" w:cs="Times New Roman"/>
                <w:color w:val="000000" w:themeColor="text1"/>
                <w:sz w:val="24"/>
                <w:szCs w:val="24"/>
                <w:lang w:eastAsia="ru-RU"/>
              </w:rPr>
              <w:t xml:space="preserve"> на офіційн</w:t>
            </w:r>
            <w:r w:rsidR="00F22A22">
              <w:rPr>
                <w:rFonts w:eastAsia="Times New Roman" w:cs="Times New Roman"/>
                <w:color w:val="000000" w:themeColor="text1"/>
                <w:sz w:val="24"/>
                <w:szCs w:val="24"/>
                <w:lang w:eastAsia="ru-RU"/>
              </w:rPr>
              <w:t>ому сайті</w:t>
            </w:r>
            <w:r w:rsidR="00F22A22" w:rsidRPr="001E4E9D">
              <w:rPr>
                <w:rFonts w:eastAsia="Times New Roman" w:cs="Times New Roman"/>
                <w:color w:val="000000" w:themeColor="text1"/>
                <w:sz w:val="24"/>
                <w:szCs w:val="24"/>
                <w:lang w:eastAsia="ru-RU"/>
              </w:rPr>
              <w:t xml:space="preserve"> </w:t>
            </w:r>
            <w:r w:rsidR="00F22A22">
              <w:rPr>
                <w:rFonts w:eastAsia="Times New Roman" w:cs="Times New Roman"/>
                <w:color w:val="000000" w:themeColor="text1"/>
                <w:sz w:val="24"/>
                <w:szCs w:val="24"/>
                <w:lang w:eastAsia="ru-RU"/>
              </w:rPr>
              <w:t>муніципалітету</w:t>
            </w:r>
            <w:r w:rsidR="00F22A22" w:rsidRPr="001E4E9D">
              <w:rPr>
                <w:rFonts w:eastAsia="Times New Roman" w:cs="Times New Roman"/>
                <w:color w:val="000000" w:themeColor="text1"/>
                <w:sz w:val="24"/>
                <w:szCs w:val="24"/>
                <w:lang w:eastAsia="ru-RU"/>
              </w:rPr>
              <w:t xml:space="preserve"> та сторінках </w:t>
            </w:r>
            <w:r w:rsidR="00F22A22">
              <w:rPr>
                <w:rFonts w:eastAsia="Times New Roman" w:cs="Times New Roman"/>
                <w:color w:val="000000" w:themeColor="text1"/>
                <w:sz w:val="24"/>
                <w:szCs w:val="24"/>
                <w:lang w:eastAsia="ru-RU"/>
              </w:rPr>
              <w:t xml:space="preserve">у </w:t>
            </w:r>
            <w:r w:rsidR="00F22A22" w:rsidRPr="001E4E9D">
              <w:rPr>
                <w:rFonts w:eastAsia="Times New Roman" w:cs="Times New Roman"/>
                <w:color w:val="000000" w:themeColor="text1"/>
                <w:sz w:val="24"/>
                <w:szCs w:val="24"/>
                <w:lang w:eastAsia="ru-RU"/>
              </w:rPr>
              <w:t>соцмереж</w:t>
            </w:r>
            <w:r w:rsidR="00F22A22">
              <w:rPr>
                <w:rFonts w:eastAsia="Times New Roman" w:cs="Times New Roman"/>
                <w:color w:val="000000" w:themeColor="text1"/>
                <w:sz w:val="24"/>
                <w:szCs w:val="24"/>
                <w:lang w:eastAsia="ru-RU"/>
              </w:rPr>
              <w:t>ах</w:t>
            </w:r>
            <w:r w:rsidRPr="001E4E9D">
              <w:rPr>
                <w:rFonts w:eastAsia="Times New Roman" w:cs="Times New Roman"/>
                <w:color w:val="000000" w:themeColor="text1"/>
                <w:sz w:val="24"/>
                <w:szCs w:val="24"/>
                <w:lang w:eastAsia="ru-RU"/>
              </w:rPr>
              <w:t>).</w:t>
            </w:r>
          </w:p>
          <w:p w:rsidR="00DF184F" w:rsidRPr="001E4E9D" w:rsidRDefault="00DF184F" w:rsidP="00F22A22">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резентація модернізованих </w:t>
            </w:r>
            <w:r w:rsidR="00F22A22">
              <w:rPr>
                <w:rFonts w:eastAsia="Times New Roman" w:cs="Times New Roman"/>
                <w:color w:val="000000" w:themeColor="text1"/>
                <w:sz w:val="24"/>
                <w:szCs w:val="24"/>
                <w:lang w:eastAsia="ru-RU"/>
              </w:rPr>
              <w:t xml:space="preserve">ЦНАПів </w:t>
            </w:r>
            <w:r w:rsidRPr="001E4E9D">
              <w:rPr>
                <w:rFonts w:eastAsia="Times New Roman" w:cs="Times New Roman"/>
                <w:color w:val="000000" w:themeColor="text1"/>
                <w:sz w:val="24"/>
                <w:szCs w:val="24"/>
                <w:lang w:eastAsia="ru-RU"/>
              </w:rPr>
              <w:t xml:space="preserve">та портативних автоматизованих робочих місць - </w:t>
            </w:r>
            <w:r>
              <w:rPr>
                <w:rFonts w:eastAsia="Times New Roman" w:cs="Times New Roman"/>
                <w:color w:val="000000" w:themeColor="text1"/>
                <w:sz w:val="24"/>
                <w:szCs w:val="24"/>
                <w:lang w:eastAsia="ru-RU"/>
              </w:rPr>
              <w:t>к</w:t>
            </w:r>
            <w:r w:rsidR="00F22A22">
              <w:rPr>
                <w:rFonts w:eastAsia="Times New Roman" w:cs="Times New Roman"/>
                <w:color w:val="000000" w:themeColor="text1"/>
                <w:sz w:val="24"/>
                <w:szCs w:val="24"/>
                <w:lang w:eastAsia="ru-RU"/>
              </w:rPr>
              <w:t>ейсів «</w:t>
            </w:r>
            <w:r w:rsidRPr="001E4E9D">
              <w:rPr>
                <w:rFonts w:eastAsia="Times New Roman" w:cs="Times New Roman"/>
                <w:color w:val="000000" w:themeColor="text1"/>
                <w:sz w:val="24"/>
                <w:szCs w:val="24"/>
                <w:lang w:eastAsia="ru-RU"/>
              </w:rPr>
              <w:t>Мобільний офіс</w:t>
            </w:r>
            <w:r w:rsidR="00F22A22">
              <w:rPr>
                <w:rFonts w:eastAsia="Times New Roman" w:cs="Times New Roman"/>
                <w:color w:val="000000" w:themeColor="text1"/>
                <w:sz w:val="24"/>
                <w:szCs w:val="24"/>
                <w:lang w:eastAsia="ru-RU"/>
              </w:rPr>
              <w:t>», формування та подання</w:t>
            </w:r>
            <w:r w:rsidRPr="001E4E9D">
              <w:rPr>
                <w:rFonts w:eastAsia="Times New Roman" w:cs="Times New Roman"/>
                <w:color w:val="000000" w:themeColor="text1"/>
                <w:sz w:val="24"/>
                <w:szCs w:val="24"/>
                <w:lang w:eastAsia="ru-RU"/>
              </w:rPr>
              <w:t xml:space="preserve"> звіту про реалізацію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Розміщення інформації про хід і результати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на офіційному сайті Коломийської міської ради.</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DF184F" w:rsidRPr="00F70C65" w:rsidRDefault="00DF184F"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235,4</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9F674A" w:rsidRDefault="00DF184F" w:rsidP="00DF184F">
            <w:pPr>
              <w:ind w:right="102"/>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235,4</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DF184F" w:rsidRPr="00AB3CB2" w:rsidRDefault="00DF184F" w:rsidP="00187F72">
            <w:pPr>
              <w:jc w:val="left"/>
              <w:rPr>
                <w:rFonts w:eastAsia="Times New Roman" w:cs="Times New Roman"/>
                <w:color w:val="000000" w:themeColor="text1"/>
                <w:sz w:val="24"/>
                <w:szCs w:val="24"/>
                <w:lang w:eastAsia="ru-RU"/>
              </w:rPr>
            </w:pPr>
            <w:r w:rsidRPr="00AB3CB2">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DF184F" w:rsidRPr="00AB3CB2" w:rsidRDefault="00DF184F" w:rsidP="00187F72">
            <w:pPr>
              <w:jc w:val="left"/>
              <w:rPr>
                <w:rFonts w:eastAsia="Times New Roman" w:cs="Times New Roman"/>
                <w:color w:val="000000" w:themeColor="text1"/>
                <w:sz w:val="24"/>
                <w:szCs w:val="24"/>
                <w:lang w:eastAsia="ru-RU"/>
              </w:rPr>
            </w:pPr>
            <w:r w:rsidRPr="00AB3CB2">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DF184F" w:rsidRPr="00AB3CB2" w:rsidRDefault="00DF184F" w:rsidP="00187F72">
            <w:pPr>
              <w:jc w:val="left"/>
              <w:rPr>
                <w:rFonts w:eastAsia="Times New Roman" w:cs="Times New Roman"/>
                <w:color w:val="000000" w:themeColor="text1"/>
                <w:sz w:val="24"/>
                <w:szCs w:val="24"/>
                <w:lang w:eastAsia="ru-RU"/>
              </w:rPr>
            </w:pPr>
            <w:r w:rsidRPr="00AB3CB2">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164</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8</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164</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8</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DF184F" w:rsidRPr="00AB3CB2" w:rsidRDefault="00DF184F" w:rsidP="00187F72">
            <w:pPr>
              <w:jc w:val="left"/>
              <w:rPr>
                <w:rFonts w:eastAsia="Times New Roman" w:cs="Times New Roman"/>
                <w:color w:val="000000" w:themeColor="text1"/>
                <w:sz w:val="24"/>
                <w:szCs w:val="24"/>
                <w:lang w:eastAsia="ru-RU"/>
              </w:rPr>
            </w:pPr>
            <w:r w:rsidRPr="00AB3CB2">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DF184F" w:rsidRPr="00AB3CB2" w:rsidRDefault="00DF184F" w:rsidP="00187F72">
            <w:pPr>
              <w:jc w:val="left"/>
              <w:rPr>
                <w:rFonts w:eastAsia="Times New Roman" w:cs="Times New Roman"/>
                <w:color w:val="000000" w:themeColor="text1"/>
                <w:sz w:val="24"/>
                <w:szCs w:val="24"/>
                <w:lang w:eastAsia="ru-RU"/>
              </w:rPr>
            </w:pPr>
            <w:r w:rsidRPr="00AB3CB2">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6</w:t>
            </w:r>
          </w:p>
        </w:tc>
        <w:tc>
          <w:tcPr>
            <w:tcW w:w="546"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6</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територіальна громада, ПРООН</w:t>
            </w:r>
          </w:p>
        </w:tc>
      </w:tr>
      <w:tr w:rsidR="00DF184F" w:rsidRPr="001E4E9D" w:rsidTr="0019589D">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DF184F" w:rsidRPr="001E4E9D" w:rsidRDefault="00DF184F"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right="102"/>
              <w:jc w:val="left"/>
              <w:rPr>
                <w:rFonts w:eastAsia="Times New Roman" w:cs="Times New Roman"/>
                <w:color w:val="000000" w:themeColor="text1"/>
                <w:sz w:val="24"/>
                <w:szCs w:val="24"/>
                <w:lang w:eastAsia="ru-RU"/>
              </w:rPr>
            </w:pPr>
          </w:p>
        </w:tc>
      </w:tr>
    </w:tbl>
    <w:p w:rsidR="00C17B87" w:rsidRPr="001E4E9D" w:rsidRDefault="00C17B87" w:rsidP="001E4E9D">
      <w:pPr>
        <w:pStyle w:val="a7"/>
        <w:ind w:left="0"/>
        <w:jc w:val="left"/>
        <w:rPr>
          <w:rFonts w:cs="Times New Roman"/>
          <w:color w:val="000000" w:themeColor="text1"/>
          <w:sz w:val="24"/>
          <w:szCs w:val="24"/>
        </w:rPr>
      </w:pPr>
    </w:p>
    <w:p w:rsidR="00C17B87" w:rsidRDefault="00C17B87" w:rsidP="001346BC">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4.6.</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7"/>
        <w:gridCol w:w="3968"/>
        <w:gridCol w:w="901"/>
        <w:gridCol w:w="991"/>
        <w:gridCol w:w="851"/>
        <w:gridCol w:w="1968"/>
      </w:tblGrid>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Яцинин Іван Васильович</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(03437)</w:t>
            </w:r>
            <w:r>
              <w:rPr>
                <w:rFonts w:eastAsia="Times New Roman" w:cs="Times New Roman"/>
                <w:color w:val="000000" w:themeColor="text1"/>
                <w:sz w:val="24"/>
                <w:szCs w:val="24"/>
                <w:lang w:eastAsia="ru-RU"/>
              </w:rPr>
              <w:t xml:space="preserve"> </w:t>
            </w:r>
            <w:r w:rsidRPr="000F0F5D">
              <w:rPr>
                <w:rFonts w:eastAsia="Times New Roman" w:cs="Times New Roman"/>
                <w:color w:val="000000" w:themeColor="text1"/>
                <w:sz w:val="24"/>
                <w:szCs w:val="24"/>
                <w:lang w:eastAsia="ru-RU"/>
              </w:rPr>
              <w:t>3-42-52</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B53AEE"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val="en-US" w:eastAsia="ru-RU"/>
              </w:rPr>
              <w:t>mvk</w:t>
            </w:r>
            <w:r w:rsidRPr="000F0F5D">
              <w:rPr>
                <w:rFonts w:eastAsia="Times New Roman" w:cs="Times New Roman"/>
                <w:color w:val="000000" w:themeColor="text1"/>
                <w:sz w:val="24"/>
                <w:szCs w:val="24"/>
                <w:lang w:eastAsia="ru-RU"/>
              </w:rPr>
              <w:t>@</w:t>
            </w:r>
            <w:r w:rsidRPr="000F0F5D">
              <w:rPr>
                <w:rFonts w:eastAsia="Times New Roman" w:cs="Times New Roman"/>
                <w:color w:val="000000" w:themeColor="text1"/>
                <w:sz w:val="24"/>
                <w:szCs w:val="24"/>
                <w:lang w:val="en-US" w:eastAsia="ru-RU"/>
              </w:rPr>
              <w:t>bolekhiv</w:t>
            </w:r>
            <w:r w:rsidRPr="000F0F5D">
              <w:rPr>
                <w:rFonts w:eastAsia="Times New Roman" w:cs="Times New Roman"/>
                <w:color w:val="000000" w:themeColor="text1"/>
                <w:sz w:val="24"/>
                <w:szCs w:val="24"/>
                <w:lang w:eastAsia="ru-RU"/>
              </w:rPr>
              <w:t>-</w:t>
            </w:r>
            <w:r w:rsidRPr="000F0F5D">
              <w:rPr>
                <w:rFonts w:eastAsia="Times New Roman" w:cs="Times New Roman"/>
                <w:color w:val="000000" w:themeColor="text1"/>
                <w:sz w:val="24"/>
                <w:szCs w:val="24"/>
                <w:lang w:val="en-US" w:eastAsia="ru-RU"/>
              </w:rPr>
              <w:t>rada</w:t>
            </w:r>
            <w:r w:rsidRPr="000F0F5D">
              <w:rPr>
                <w:rFonts w:eastAsia="Times New Roman" w:cs="Times New Roman"/>
                <w:color w:val="000000" w:themeColor="text1"/>
                <w:sz w:val="24"/>
                <w:szCs w:val="24"/>
                <w:lang w:eastAsia="ru-RU"/>
              </w:rPr>
              <w:t>.</w:t>
            </w:r>
            <w:r w:rsidRPr="000F0F5D">
              <w:rPr>
                <w:rFonts w:eastAsia="Times New Roman" w:cs="Times New Roman"/>
                <w:color w:val="000000" w:themeColor="text1"/>
                <w:sz w:val="24"/>
                <w:szCs w:val="24"/>
                <w:lang w:val="en-US" w:eastAsia="ru-RU"/>
              </w:rPr>
              <w:t>gov</w:t>
            </w:r>
            <w:r w:rsidRPr="000F0F5D">
              <w:rPr>
                <w:rFonts w:eastAsia="Times New Roman" w:cs="Times New Roman"/>
                <w:color w:val="000000" w:themeColor="text1"/>
                <w:sz w:val="24"/>
                <w:szCs w:val="24"/>
                <w:lang w:eastAsia="ru-RU"/>
              </w:rPr>
              <w:t>.</w:t>
            </w:r>
            <w:r w:rsidRPr="000F0F5D">
              <w:rPr>
                <w:rFonts w:eastAsia="Times New Roman" w:cs="Times New Roman"/>
                <w:color w:val="000000" w:themeColor="text1"/>
                <w:sz w:val="24"/>
                <w:szCs w:val="24"/>
                <w:lang w:val="en-US" w:eastAsia="ru-RU"/>
              </w:rPr>
              <w:t>ua</w:t>
            </w:r>
          </w:p>
        </w:tc>
      </w:tr>
      <w:tr w:rsidR="00DF184F" w:rsidRPr="000F0F5D" w:rsidTr="00837103">
        <w:trPr>
          <w:trHeight w:val="55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contextualSpacing/>
              <w:jc w:val="left"/>
              <w:rPr>
                <w:rFonts w:eastAsia="Calibri" w:cs="Times New Roman"/>
                <w:color w:val="000000" w:themeColor="text1"/>
                <w:sz w:val="24"/>
                <w:szCs w:val="24"/>
                <w:lang w:eastAsia="ru-RU"/>
              </w:rPr>
            </w:pPr>
            <w:r w:rsidRPr="000F0F5D">
              <w:rPr>
                <w:rFonts w:eastAsia="Calibri" w:cs="Times New Roman"/>
                <w:color w:val="000000" w:themeColor="text1"/>
                <w:sz w:val="24"/>
                <w:szCs w:val="24"/>
                <w:lang w:eastAsia="ru-RU"/>
              </w:rPr>
              <w:t>Запровадження паспортних послуг у Центрі надання адміністративних послуг Болехівської міської ради шляхом придбання обладнання для видачі паспортних документів та встановлення захищеного каналу зв’язку</w:t>
            </w:r>
          </w:p>
        </w:tc>
      </w:tr>
      <w:tr w:rsidR="00DF184F" w:rsidRPr="000F0F5D" w:rsidTr="00837103">
        <w:trPr>
          <w:trHeight w:val="786"/>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Болехівська міська рада спільно з центром надання адміністративних послуг Болехівської міської ради</w:t>
            </w:r>
          </w:p>
        </w:tc>
      </w:tr>
      <w:tr w:rsidR="00DF184F" w:rsidRPr="000F0F5D" w:rsidTr="00837103">
        <w:trPr>
          <w:trHeight w:val="49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5F01A1">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shd w:val="clear" w:color="auto" w:fill="FFFFFF"/>
                <w:lang w:eastAsia="ru-RU"/>
              </w:rPr>
              <w:t>2</w:t>
            </w:r>
            <w:r w:rsidRPr="000F0F5D">
              <w:rPr>
                <w:rFonts w:eastAsia="Times New Roman" w:cs="Times New Roman"/>
                <w:color w:val="000000" w:themeColor="text1"/>
                <w:sz w:val="24"/>
                <w:szCs w:val="24"/>
                <w:shd w:val="clear" w:color="auto" w:fill="FFFFFF"/>
                <w:lang w:val="ru-RU" w:eastAsia="ru-RU"/>
              </w:rPr>
              <w:t>.</w:t>
            </w:r>
            <w:r w:rsidRPr="000F0F5D">
              <w:rPr>
                <w:rFonts w:eastAsia="Times New Roman" w:cs="Times New Roman"/>
                <w:color w:val="000000" w:themeColor="text1"/>
                <w:sz w:val="24"/>
                <w:szCs w:val="24"/>
                <w:shd w:val="clear" w:color="auto" w:fill="FFFFFF"/>
                <w:lang w:eastAsia="ru-RU"/>
              </w:rPr>
              <w:t>2</w:t>
            </w:r>
            <w:r w:rsidRPr="000F0F5D">
              <w:rPr>
                <w:rFonts w:eastAsia="Times New Roman" w:cs="Times New Roman"/>
                <w:color w:val="000000" w:themeColor="text1"/>
                <w:sz w:val="24"/>
                <w:szCs w:val="24"/>
                <w:shd w:val="clear" w:color="auto" w:fill="FFFFFF"/>
                <w:lang w:val="ru-RU" w:eastAsia="ru-RU"/>
              </w:rPr>
              <w:t>.</w:t>
            </w:r>
            <w:r w:rsidRPr="000F0F5D">
              <w:rPr>
                <w:rFonts w:eastAsia="Times New Roman" w:cs="Times New Roman"/>
                <w:color w:val="000000" w:themeColor="text1"/>
                <w:sz w:val="24"/>
                <w:szCs w:val="24"/>
                <w:shd w:val="clear" w:color="auto" w:fill="FFFFFF"/>
                <w:lang w:eastAsia="ru-RU"/>
              </w:rPr>
              <w:t>1</w:t>
            </w:r>
            <w:r w:rsidRPr="000F0F5D">
              <w:rPr>
                <w:rFonts w:eastAsia="Times New Roman" w:cs="Times New Roman"/>
                <w:color w:val="000000" w:themeColor="text1"/>
                <w:sz w:val="24"/>
                <w:szCs w:val="24"/>
                <w:shd w:val="clear" w:color="auto" w:fill="FFFFFF"/>
                <w:lang w:val="ru-RU" w:eastAsia="ru-RU"/>
              </w:rPr>
              <w:t xml:space="preserve">. Забезпечення </w:t>
            </w:r>
            <w:r w:rsidRPr="000F0F5D">
              <w:rPr>
                <w:rFonts w:eastAsia="Times New Roman" w:cs="Times New Roman"/>
                <w:color w:val="000000" w:themeColor="text1"/>
                <w:sz w:val="24"/>
                <w:szCs w:val="24"/>
                <w:shd w:val="clear" w:color="auto" w:fill="FFFFFF"/>
                <w:lang w:eastAsia="ru-RU"/>
              </w:rPr>
              <w:t>якісними адміністративними послугами в об’єднаних територіальних громадах</w:t>
            </w:r>
            <w:r w:rsidR="005F01A1">
              <w:rPr>
                <w:rFonts w:eastAsia="Times New Roman" w:cs="Times New Roman"/>
                <w:color w:val="000000" w:themeColor="text1"/>
                <w:sz w:val="24"/>
                <w:szCs w:val="24"/>
                <w:shd w:val="clear" w:color="auto" w:fill="FFFFFF"/>
                <w:lang w:eastAsia="ru-RU"/>
              </w:rPr>
              <w:t>,</w:t>
            </w:r>
            <w:r w:rsidRPr="000F0F5D">
              <w:rPr>
                <w:rFonts w:eastAsia="Times New Roman" w:cs="Times New Roman"/>
                <w:color w:val="000000" w:themeColor="text1"/>
                <w:sz w:val="24"/>
                <w:szCs w:val="24"/>
                <w:shd w:val="clear" w:color="auto" w:fill="FFFFFF"/>
                <w:lang w:eastAsia="ru-RU"/>
              </w:rPr>
              <w:t xml:space="preserve"> </w:t>
            </w:r>
            <w:r w:rsidR="005F01A1">
              <w:rPr>
                <w:rFonts w:eastAsia="Times New Roman" w:cs="Times New Roman"/>
                <w:color w:val="000000" w:themeColor="text1"/>
                <w:sz w:val="24"/>
                <w:szCs w:val="24"/>
                <w:shd w:val="clear" w:color="auto" w:fill="FFFFFF"/>
                <w:lang w:eastAsia="ru-RU"/>
              </w:rPr>
              <w:t>у</w:t>
            </w:r>
            <w:r w:rsidRPr="000F0F5D">
              <w:rPr>
                <w:rFonts w:eastAsia="Times New Roman" w:cs="Times New Roman"/>
                <w:color w:val="000000" w:themeColor="text1"/>
                <w:sz w:val="24"/>
                <w:szCs w:val="24"/>
                <w:shd w:val="clear" w:color="auto" w:fill="FFFFFF"/>
                <w:lang w:eastAsia="ru-RU"/>
              </w:rPr>
              <w:t xml:space="preserve"> т. ч. для людей з інвалідністю</w:t>
            </w:r>
            <w:r>
              <w:rPr>
                <w:rFonts w:eastAsia="Times New Roman" w:cs="Times New Roman"/>
                <w:color w:val="000000" w:themeColor="text1"/>
                <w:sz w:val="24"/>
                <w:szCs w:val="24"/>
                <w:shd w:val="clear" w:color="auto" w:fill="FFFFFF"/>
                <w:lang w:eastAsia="ru-RU"/>
              </w:rPr>
              <w:t>.</w:t>
            </w:r>
          </w:p>
        </w:tc>
      </w:tr>
      <w:tr w:rsidR="00DF184F" w:rsidRPr="000F0F5D" w:rsidTr="00837103">
        <w:trPr>
          <w:trHeight w:val="1024"/>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tabs>
                <w:tab w:val="left" w:pos="175"/>
                <w:tab w:val="left" w:pos="351"/>
                <w:tab w:val="left" w:pos="531"/>
                <w:tab w:val="left" w:pos="851"/>
              </w:tabs>
              <w:ind w:right="-48"/>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 xml:space="preserve">Мета </w:t>
            </w:r>
            <w:r w:rsidR="005F01A1">
              <w:rPr>
                <w:rFonts w:eastAsia="Times New Roman" w:cs="Times New Roman"/>
                <w:color w:val="000000" w:themeColor="text1"/>
                <w:sz w:val="24"/>
                <w:szCs w:val="24"/>
              </w:rPr>
              <w:t>–</w:t>
            </w:r>
            <w:r w:rsidRPr="000F0F5D">
              <w:rPr>
                <w:rFonts w:eastAsia="Times New Roman" w:cs="Times New Roman"/>
                <w:color w:val="000000" w:themeColor="text1"/>
                <w:sz w:val="24"/>
                <w:szCs w:val="24"/>
              </w:rPr>
              <w:t xml:space="preserve"> забезпечення в повному обсязі потреби громадян при оформленні паспортних документів без виїзду за межі громади шляхом придбання робочої станції для виготовлення паспортних документів.</w:t>
            </w:r>
          </w:p>
          <w:p w:rsidR="00DF184F" w:rsidRPr="000F0F5D" w:rsidRDefault="00DF184F" w:rsidP="00F0230E">
            <w:pPr>
              <w:tabs>
                <w:tab w:val="left" w:pos="175"/>
                <w:tab w:val="left" w:pos="351"/>
                <w:tab w:val="left" w:pos="531"/>
                <w:tab w:val="left" w:pos="851"/>
              </w:tabs>
              <w:ind w:right="-48"/>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Завдання:</w:t>
            </w:r>
          </w:p>
          <w:p w:rsidR="00DF184F" w:rsidRPr="000F0F5D" w:rsidRDefault="00DF184F" w:rsidP="00F0230E">
            <w:pPr>
              <w:tabs>
                <w:tab w:val="left" w:pos="175"/>
                <w:tab w:val="left" w:pos="351"/>
                <w:tab w:val="left" w:pos="531"/>
                <w:tab w:val="left" w:pos="851"/>
              </w:tabs>
              <w:ind w:right="-48"/>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1. Забезпечення в повному обсязі потреби громадян при оформленні паспортних документів без виїзду за межі громади.</w:t>
            </w:r>
          </w:p>
          <w:p w:rsidR="00DF184F" w:rsidRPr="000F0F5D" w:rsidRDefault="00DF184F" w:rsidP="00F0230E">
            <w:pPr>
              <w:tabs>
                <w:tab w:val="left" w:pos="175"/>
                <w:tab w:val="left" w:pos="351"/>
                <w:tab w:val="left" w:pos="531"/>
                <w:tab w:val="left" w:pos="851"/>
              </w:tabs>
              <w:ind w:right="-48"/>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2. Придбання робочої станції для виготовлення паспортних документів.</w:t>
            </w:r>
          </w:p>
          <w:p w:rsidR="00DF184F" w:rsidRPr="000F0F5D" w:rsidRDefault="00DF184F" w:rsidP="00F0230E">
            <w:pPr>
              <w:tabs>
                <w:tab w:val="left" w:pos="175"/>
                <w:tab w:val="left" w:pos="351"/>
                <w:tab w:val="left" w:pos="531"/>
                <w:tab w:val="left" w:pos="851"/>
              </w:tabs>
              <w:ind w:right="-48"/>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3. Висвітлення інформації про реалізацію п</w:t>
            </w:r>
            <w:r>
              <w:rPr>
                <w:rFonts w:eastAsia="Times New Roman" w:cs="Times New Roman"/>
                <w:color w:val="000000" w:themeColor="text1"/>
                <w:sz w:val="24"/>
                <w:szCs w:val="24"/>
              </w:rPr>
              <w:t>роєкт</w:t>
            </w:r>
            <w:r w:rsidRPr="000F0F5D">
              <w:rPr>
                <w:rFonts w:eastAsia="Times New Roman" w:cs="Times New Roman"/>
                <w:color w:val="000000" w:themeColor="text1"/>
                <w:sz w:val="24"/>
                <w:szCs w:val="24"/>
              </w:rPr>
              <w:t>у на офіційному веб-сайті Болехівської міської ради та в соціальних мережах.</w:t>
            </w:r>
          </w:p>
        </w:tc>
      </w:tr>
      <w:tr w:rsidR="00DF184F" w:rsidRPr="000F0F5D" w:rsidTr="00837103">
        <w:trPr>
          <w:trHeight w:val="171"/>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CB235C">
            <w:pPr>
              <w:ind w:right="122"/>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CB235C">
            <w:pPr>
              <w:ind w:right="-48"/>
              <w:jc w:val="left"/>
              <w:rPr>
                <w:rFonts w:eastAsia="Times New Roman" w:cs="Times New Roman"/>
                <w:i/>
                <w:color w:val="000000" w:themeColor="text1"/>
                <w:sz w:val="24"/>
                <w:szCs w:val="24"/>
                <w:lang w:eastAsia="ru-RU"/>
              </w:rPr>
            </w:pPr>
            <w:r w:rsidRPr="000F0F5D">
              <w:rPr>
                <w:rFonts w:eastAsia="Times New Roman" w:cs="Times New Roman"/>
                <w:color w:val="000000" w:themeColor="text1"/>
                <w:sz w:val="24"/>
                <w:szCs w:val="24"/>
                <w:lang w:eastAsia="ru-RU"/>
              </w:rPr>
              <w:t>Болехівська громада (місто Болехів та населені пункти, які увійшли до Болехівської територіальної громади: Бубнище, Буковець, Гузіїв, Заріччя, Козаківка, Міжріччя, Поляниця, Сукіль, Танява, Тисів</w:t>
            </w:r>
            <w:r w:rsidR="00CB235C">
              <w:rPr>
                <w:rFonts w:eastAsia="Times New Roman" w:cs="Times New Roman"/>
                <w:color w:val="000000" w:themeColor="text1"/>
                <w:sz w:val="24"/>
                <w:szCs w:val="24"/>
                <w:lang w:eastAsia="ru-RU"/>
              </w:rPr>
              <w:t xml:space="preserve"> – б</w:t>
            </w:r>
            <w:r w:rsidRPr="000F0F5D">
              <w:rPr>
                <w:rFonts w:eastAsia="Times New Roman" w:cs="Times New Roman"/>
                <w:color w:val="000000" w:themeColor="text1"/>
                <w:sz w:val="24"/>
                <w:szCs w:val="24"/>
                <w:lang w:val="ru-RU" w:eastAsia="ru-RU"/>
              </w:rPr>
              <w:t xml:space="preserve">ільшість населених пунктів є гірськими), а також населені пункти інших територіальних </w:t>
            </w:r>
            <w:r w:rsidRPr="000F0F5D">
              <w:rPr>
                <w:rFonts w:eastAsia="Times New Roman" w:cs="Times New Roman"/>
                <w:color w:val="000000" w:themeColor="text1"/>
                <w:sz w:val="24"/>
                <w:szCs w:val="24"/>
                <w:lang w:val="ru-RU" w:eastAsia="ru-RU"/>
              </w:rPr>
              <w:lastRenderedPageBreak/>
              <w:t>громад</w:t>
            </w:r>
            <w:r>
              <w:rPr>
                <w:rFonts w:eastAsia="Times New Roman" w:cs="Times New Roman"/>
                <w:color w:val="000000" w:themeColor="text1"/>
                <w:sz w:val="24"/>
                <w:szCs w:val="24"/>
                <w:lang w:val="ru-RU" w:eastAsia="ru-RU"/>
              </w:rPr>
              <w:t>.</w:t>
            </w:r>
          </w:p>
        </w:tc>
      </w:tr>
      <w:tr w:rsidR="00DF184F" w:rsidRPr="000F0F5D" w:rsidTr="002535BE">
        <w:trPr>
          <w:trHeight w:val="43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CB235C">
            <w:pPr>
              <w:ind w:right="-48"/>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Жителі Болехівської (19666 осіб)</w:t>
            </w:r>
            <w:r w:rsidR="00CB235C">
              <w:rPr>
                <w:rFonts w:eastAsia="Times New Roman" w:cs="Times New Roman"/>
                <w:color w:val="000000" w:themeColor="text1"/>
                <w:sz w:val="24"/>
                <w:szCs w:val="24"/>
                <w:lang w:eastAsia="ru-RU"/>
              </w:rPr>
              <w:t xml:space="preserve"> та </w:t>
            </w:r>
            <w:r w:rsidRPr="000F0F5D">
              <w:rPr>
                <w:rFonts w:eastAsia="Times New Roman" w:cs="Times New Roman"/>
                <w:color w:val="000000" w:themeColor="text1"/>
                <w:sz w:val="24"/>
                <w:szCs w:val="24"/>
                <w:lang w:val="ru-RU" w:eastAsia="ru-RU"/>
              </w:rPr>
              <w:t>інших територіальних громад</w:t>
            </w:r>
          </w:p>
        </w:tc>
      </w:tr>
      <w:tr w:rsidR="00DF184F" w:rsidRPr="000F0F5D" w:rsidTr="00837103">
        <w:trPr>
          <w:trHeight w:val="66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F0230E">
            <w:pPr>
              <w:ind w:right="-48"/>
              <w:jc w:val="left"/>
              <w:rPr>
                <w:rFonts w:eastAsia="Times New Roman" w:cs="Times New Roman"/>
                <w:color w:val="000000" w:themeColor="text1"/>
                <w:sz w:val="24"/>
                <w:szCs w:val="24"/>
                <w:lang w:val="ru-RU" w:eastAsia="ru-RU"/>
              </w:rPr>
            </w:pPr>
            <w:r w:rsidRPr="000F0F5D">
              <w:rPr>
                <w:rFonts w:eastAsia="Times New Roman" w:cs="Times New Roman"/>
                <w:color w:val="000000" w:themeColor="text1"/>
                <w:sz w:val="24"/>
                <w:szCs w:val="24"/>
              </w:rPr>
              <w:t>Паспортна тематика є вкрай актуальною для ЦНАП Болехівської міської ради, адже паспортні послуги є одними з найпопулярніших і дійсно базових,</w:t>
            </w:r>
            <w:r w:rsidR="00F0230E">
              <w:rPr>
                <w:rFonts w:eastAsia="Times New Roman" w:cs="Times New Roman"/>
                <w:color w:val="000000" w:themeColor="text1"/>
                <w:sz w:val="24"/>
                <w:szCs w:val="24"/>
              </w:rPr>
              <w:t xml:space="preserve">а </w:t>
            </w:r>
            <w:r w:rsidRPr="000F0F5D">
              <w:rPr>
                <w:rFonts w:eastAsia="Times New Roman" w:cs="Times New Roman"/>
                <w:color w:val="000000" w:themeColor="text1"/>
                <w:sz w:val="24"/>
                <w:szCs w:val="24"/>
              </w:rPr>
              <w:t xml:space="preserve">в частині «внутрішнього паспорта» у формі ID-картки фактично обов’язковими для усіх громадян </w:t>
            </w:r>
            <w:r w:rsidR="00CB235C">
              <w:rPr>
                <w:rFonts w:eastAsia="Times New Roman" w:cs="Times New Roman"/>
                <w:color w:val="000000" w:themeColor="text1"/>
                <w:sz w:val="24"/>
                <w:szCs w:val="24"/>
              </w:rPr>
              <w:t>і</w:t>
            </w:r>
            <w:r w:rsidRPr="000F0F5D">
              <w:rPr>
                <w:rFonts w:eastAsia="Times New Roman" w:cs="Times New Roman"/>
                <w:color w:val="000000" w:themeColor="text1"/>
                <w:sz w:val="24"/>
                <w:szCs w:val="24"/>
              </w:rPr>
              <w:t xml:space="preserve">з 14-річного віку. Крім того, протягом останніх років спостерігався особливий попит на закордонні паспорти у зв’язку </w:t>
            </w:r>
            <w:r w:rsidR="006E5AD3">
              <w:rPr>
                <w:rFonts w:eastAsia="Times New Roman" w:cs="Times New Roman"/>
                <w:color w:val="000000" w:themeColor="text1"/>
                <w:sz w:val="24"/>
                <w:szCs w:val="24"/>
              </w:rPr>
              <w:t>і</w:t>
            </w:r>
            <w:r w:rsidRPr="000F0F5D">
              <w:rPr>
                <w:rFonts w:eastAsia="Times New Roman" w:cs="Times New Roman"/>
                <w:color w:val="000000" w:themeColor="text1"/>
                <w:sz w:val="24"/>
                <w:szCs w:val="24"/>
              </w:rPr>
              <w:t xml:space="preserve">з запровадженням безвізового режиму з ЄС. </w:t>
            </w:r>
            <w:r w:rsidRPr="000F0F5D">
              <w:rPr>
                <w:rFonts w:eastAsia="Times New Roman" w:cs="Times New Roman"/>
                <w:color w:val="000000" w:themeColor="text1"/>
                <w:sz w:val="24"/>
                <w:szCs w:val="24"/>
                <w:lang w:val="ru-RU" w:eastAsia="ru-RU"/>
              </w:rPr>
              <w:t>У центрі надання адміністративних послуг Болехівської міської ради відсутнє спеціальне обладнання для надання паспортних послуг. А також в місті Болехові відсутній територіальний підрозділ ДМС. Найближчий населений пункт, у якому наявне обладнання для видачі паспортних документів, – місто Долина Калуського району Івано-Франківської області (відстань – 17 км (з міста Болехова), а з найвіддаленішого сільського населеного пункту – понад 36 км).</w:t>
            </w:r>
          </w:p>
          <w:p w:rsidR="00DF184F" w:rsidRPr="000F0F5D" w:rsidRDefault="006E5AD3" w:rsidP="00F0230E">
            <w:pPr>
              <w:ind w:right="-48"/>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val="ru-RU" w:eastAsia="ru-RU"/>
              </w:rPr>
              <w:t>У</w:t>
            </w:r>
            <w:r w:rsidR="00DF184F" w:rsidRPr="000F0F5D">
              <w:rPr>
                <w:rFonts w:eastAsia="Times New Roman" w:cs="Times New Roman"/>
                <w:color w:val="000000" w:themeColor="text1"/>
                <w:sz w:val="24"/>
                <w:szCs w:val="24"/>
                <w:lang w:val="ru-RU" w:eastAsia="ru-RU"/>
              </w:rPr>
              <w:t>се це зумовлює соціальну напругу і незадоволення серед населення щодо отримання даних послуг в умовах поширення коронавірусної хвороби (COVID-19) та створює додаткові нез</w:t>
            </w:r>
            <w:r>
              <w:rPr>
                <w:rFonts w:eastAsia="Times New Roman" w:cs="Times New Roman"/>
                <w:color w:val="000000" w:themeColor="text1"/>
                <w:sz w:val="24"/>
                <w:szCs w:val="24"/>
                <w:lang w:val="ru-RU" w:eastAsia="ru-RU"/>
              </w:rPr>
              <w:t>ручності для мешканців громади.</w:t>
            </w:r>
          </w:p>
        </w:tc>
      </w:tr>
      <w:tr w:rsidR="00DF184F" w:rsidRPr="000F0F5D" w:rsidTr="00837103">
        <w:trPr>
          <w:trHeight w:val="1575"/>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Default="00DF184F" w:rsidP="00F0230E">
            <w:pPr>
              <w:tabs>
                <w:tab w:val="left" w:pos="175"/>
                <w:tab w:val="left" w:pos="351"/>
                <w:tab w:val="left" w:pos="531"/>
                <w:tab w:val="left" w:pos="851"/>
              </w:tabs>
              <w:ind w:right="94"/>
              <w:jc w:val="left"/>
              <w:rPr>
                <w:rFonts w:eastAsia="Times New Roman" w:cs="Times New Roman"/>
                <w:color w:val="000000" w:themeColor="text1"/>
                <w:sz w:val="24"/>
                <w:szCs w:val="24"/>
              </w:rPr>
            </w:pPr>
            <w:r>
              <w:rPr>
                <w:rFonts w:eastAsia="Times New Roman" w:cs="Times New Roman"/>
                <w:color w:val="000000" w:themeColor="text1"/>
                <w:sz w:val="24"/>
                <w:szCs w:val="24"/>
              </w:rPr>
              <w:t>П</w:t>
            </w:r>
            <w:r w:rsidRPr="000F0F5D">
              <w:rPr>
                <w:rFonts w:eastAsia="Times New Roman" w:cs="Times New Roman"/>
                <w:color w:val="000000" w:themeColor="text1"/>
                <w:sz w:val="24"/>
                <w:szCs w:val="24"/>
              </w:rPr>
              <w:t>ридбання робочої станції для виго</w:t>
            </w:r>
            <w:r>
              <w:rPr>
                <w:rFonts w:eastAsia="Times New Roman" w:cs="Times New Roman"/>
                <w:color w:val="000000" w:themeColor="text1"/>
                <w:sz w:val="24"/>
                <w:szCs w:val="24"/>
              </w:rPr>
              <w:t>товлення паспортних документів.</w:t>
            </w:r>
          </w:p>
          <w:p w:rsidR="00DF184F" w:rsidRPr="000F0F5D" w:rsidRDefault="00DF184F" w:rsidP="00F0230E">
            <w:pPr>
              <w:tabs>
                <w:tab w:val="left" w:pos="175"/>
                <w:tab w:val="left" w:pos="351"/>
                <w:tab w:val="left" w:pos="531"/>
                <w:tab w:val="left" w:pos="851"/>
              </w:tabs>
              <w:ind w:right="94"/>
              <w:jc w:val="left"/>
              <w:rPr>
                <w:rFonts w:eastAsia="Times New Roman" w:cs="Times New Roman"/>
                <w:color w:val="000000" w:themeColor="text1"/>
                <w:sz w:val="24"/>
                <w:szCs w:val="24"/>
              </w:rPr>
            </w:pPr>
            <w:r>
              <w:rPr>
                <w:rFonts w:eastAsia="Times New Roman" w:cs="Times New Roman"/>
                <w:color w:val="000000" w:themeColor="text1"/>
                <w:sz w:val="24"/>
                <w:szCs w:val="24"/>
              </w:rPr>
              <w:t>Р</w:t>
            </w:r>
            <w:r w:rsidRPr="000F0F5D">
              <w:rPr>
                <w:rFonts w:eastAsia="Times New Roman" w:cs="Times New Roman"/>
                <w:color w:val="000000" w:themeColor="text1"/>
                <w:sz w:val="24"/>
                <w:szCs w:val="24"/>
              </w:rPr>
              <w:t xml:space="preserve">озширення переліку та видів </w:t>
            </w:r>
            <w:r>
              <w:rPr>
                <w:rFonts w:eastAsia="Times New Roman" w:cs="Times New Roman"/>
                <w:color w:val="000000" w:themeColor="text1"/>
                <w:sz w:val="24"/>
                <w:szCs w:val="24"/>
              </w:rPr>
              <w:t>послуг, що надаються через ЦНАП.</w:t>
            </w:r>
          </w:p>
          <w:p w:rsidR="00DF184F" w:rsidRPr="000F0F5D" w:rsidRDefault="00DF184F" w:rsidP="00F0230E">
            <w:pPr>
              <w:ind w:right="9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Р</w:t>
            </w:r>
            <w:r w:rsidR="006E5AD3">
              <w:rPr>
                <w:rFonts w:eastAsia="Times New Roman" w:cs="Times New Roman"/>
                <w:color w:val="000000" w:themeColor="text1"/>
                <w:sz w:val="24"/>
                <w:szCs w:val="24"/>
                <w:lang w:val="ru-RU" w:eastAsia="ru-RU"/>
              </w:rPr>
              <w:t>о</w:t>
            </w:r>
            <w:r w:rsidRPr="000F0F5D">
              <w:rPr>
                <w:rFonts w:eastAsia="Times New Roman" w:cs="Times New Roman"/>
                <w:color w:val="000000" w:themeColor="text1"/>
                <w:sz w:val="24"/>
                <w:szCs w:val="24"/>
                <w:lang w:val="ru-RU" w:eastAsia="ru-RU"/>
              </w:rPr>
              <w:t>зширення джерел наповнення міського бюджету</w:t>
            </w:r>
            <w:r>
              <w:rPr>
                <w:rFonts w:eastAsia="Times New Roman" w:cs="Times New Roman"/>
                <w:color w:val="000000" w:themeColor="text1"/>
                <w:sz w:val="24"/>
                <w:szCs w:val="24"/>
                <w:lang w:val="ru-RU" w:eastAsia="ru-RU"/>
              </w:rPr>
              <w:t>.</w:t>
            </w:r>
          </w:p>
          <w:p w:rsidR="00DF184F" w:rsidRPr="00D64A99" w:rsidRDefault="00DF184F" w:rsidP="00F0230E">
            <w:pPr>
              <w:tabs>
                <w:tab w:val="left" w:pos="175"/>
                <w:tab w:val="left" w:pos="351"/>
                <w:tab w:val="left" w:pos="531"/>
                <w:tab w:val="left" w:pos="851"/>
              </w:tabs>
              <w:ind w:right="94"/>
              <w:jc w:val="left"/>
              <w:rPr>
                <w:rFonts w:eastAsia="Times New Roman" w:cs="Times New Roman"/>
                <w:color w:val="000000" w:themeColor="text1"/>
                <w:sz w:val="24"/>
                <w:szCs w:val="24"/>
              </w:rPr>
            </w:pPr>
            <w:r>
              <w:rPr>
                <w:rFonts w:eastAsia="Times New Roman" w:cs="Times New Roman"/>
                <w:color w:val="000000" w:themeColor="text1"/>
                <w:sz w:val="24"/>
                <w:szCs w:val="24"/>
              </w:rPr>
              <w:t>С</w:t>
            </w:r>
            <w:r w:rsidRPr="000F0F5D">
              <w:rPr>
                <w:rFonts w:eastAsia="Times New Roman" w:cs="Times New Roman"/>
                <w:color w:val="000000" w:themeColor="text1"/>
                <w:sz w:val="24"/>
                <w:szCs w:val="24"/>
              </w:rPr>
              <w:t xml:space="preserve">корочення часових та транспортних витрат громадян при </w:t>
            </w:r>
            <w:r>
              <w:rPr>
                <w:rFonts w:eastAsia="Times New Roman" w:cs="Times New Roman"/>
                <w:color w:val="000000" w:themeColor="text1"/>
                <w:sz w:val="24"/>
                <w:szCs w:val="24"/>
              </w:rPr>
              <w:t>оформле</w:t>
            </w:r>
            <w:r w:rsidR="006E5AD3">
              <w:rPr>
                <w:rFonts w:eastAsia="Times New Roman" w:cs="Times New Roman"/>
                <w:color w:val="000000" w:themeColor="text1"/>
                <w:sz w:val="24"/>
                <w:szCs w:val="24"/>
              </w:rPr>
              <w:t>н</w:t>
            </w:r>
            <w:r>
              <w:rPr>
                <w:rFonts w:eastAsia="Times New Roman" w:cs="Times New Roman"/>
                <w:color w:val="000000" w:themeColor="text1"/>
                <w:sz w:val="24"/>
                <w:szCs w:val="24"/>
              </w:rPr>
              <w:t>ні паспортних документі</w:t>
            </w:r>
            <w:r w:rsidR="00F0230E">
              <w:rPr>
                <w:rFonts w:eastAsia="Times New Roman" w:cs="Times New Roman"/>
                <w:color w:val="000000" w:themeColor="text1"/>
                <w:sz w:val="24"/>
                <w:szCs w:val="24"/>
              </w:rPr>
              <w:t>в.</w:t>
            </w:r>
          </w:p>
        </w:tc>
      </w:tr>
      <w:tr w:rsidR="00DF184F" w:rsidRPr="000F0F5D" w:rsidTr="00837103">
        <w:trPr>
          <w:trHeight w:val="820"/>
        </w:trPr>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6E5AD3">
            <w:pPr>
              <w:tabs>
                <w:tab w:val="left" w:pos="176"/>
                <w:tab w:val="left" w:pos="322"/>
              </w:tabs>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Розгляд пропозицій на ринку програмно-технічних комплексів для оформлення паспорта громадянина України та паспорта громадяни</w:t>
            </w:r>
            <w:r>
              <w:rPr>
                <w:rFonts w:eastAsia="Times New Roman" w:cs="Times New Roman"/>
                <w:color w:val="000000" w:themeColor="text1"/>
                <w:sz w:val="24"/>
                <w:szCs w:val="24"/>
              </w:rPr>
              <w:t>на України для виїзду за кордон.</w:t>
            </w:r>
          </w:p>
          <w:p w:rsidR="00DF184F" w:rsidRPr="000F0F5D" w:rsidRDefault="00DF184F" w:rsidP="006E5AD3">
            <w:pPr>
              <w:tabs>
                <w:tab w:val="left" w:pos="176"/>
                <w:tab w:val="left" w:pos="322"/>
              </w:tabs>
              <w:jc w:val="left"/>
              <w:rPr>
                <w:rFonts w:eastAsia="Times New Roman" w:cs="Times New Roman"/>
                <w:color w:val="000000" w:themeColor="text1"/>
                <w:sz w:val="24"/>
                <w:szCs w:val="24"/>
              </w:rPr>
            </w:pPr>
            <w:r w:rsidRPr="000F0F5D">
              <w:rPr>
                <w:rFonts w:eastAsia="Times New Roman" w:cs="Times New Roman"/>
                <w:color w:val="000000" w:themeColor="text1"/>
                <w:sz w:val="24"/>
                <w:szCs w:val="24"/>
              </w:rPr>
              <w:t>Укладання договорів на закупівлю робочої станції – РС1 та придб</w:t>
            </w:r>
            <w:r>
              <w:rPr>
                <w:rFonts w:eastAsia="Times New Roman" w:cs="Times New Roman"/>
                <w:color w:val="000000" w:themeColor="text1"/>
                <w:sz w:val="24"/>
                <w:szCs w:val="24"/>
              </w:rPr>
              <w:t>ання захищеного каналу зв’язку.</w:t>
            </w:r>
          </w:p>
          <w:p w:rsidR="00DF184F" w:rsidRDefault="00401200" w:rsidP="006E5AD3">
            <w:pPr>
              <w:tabs>
                <w:tab w:val="left" w:pos="176"/>
                <w:tab w:val="left" w:pos="322"/>
              </w:tabs>
              <w:jc w:val="left"/>
              <w:rPr>
                <w:rFonts w:eastAsia="Times New Roman" w:cs="Times New Roman"/>
                <w:color w:val="000000" w:themeColor="text1"/>
                <w:sz w:val="24"/>
                <w:szCs w:val="24"/>
              </w:rPr>
            </w:pPr>
            <w:r>
              <w:rPr>
                <w:rFonts w:eastAsia="Times New Roman" w:cs="Times New Roman"/>
                <w:color w:val="000000" w:themeColor="text1"/>
                <w:sz w:val="24"/>
                <w:szCs w:val="24"/>
              </w:rPr>
              <w:t>Придбання РС1.</w:t>
            </w:r>
          </w:p>
          <w:p w:rsidR="00DF184F" w:rsidRPr="000F0F5D" w:rsidRDefault="00DF184F" w:rsidP="006E5AD3">
            <w:pPr>
              <w:tabs>
                <w:tab w:val="left" w:pos="176"/>
                <w:tab w:val="left" w:pos="322"/>
              </w:tabs>
              <w:jc w:val="left"/>
              <w:rPr>
                <w:rFonts w:eastAsia="Times New Roman" w:cs="Times New Roman"/>
                <w:color w:val="000000" w:themeColor="text1"/>
                <w:sz w:val="24"/>
                <w:szCs w:val="24"/>
              </w:rPr>
            </w:pPr>
            <w:r>
              <w:rPr>
                <w:rFonts w:eastAsia="Times New Roman" w:cs="Times New Roman"/>
                <w:color w:val="000000" w:themeColor="text1"/>
                <w:sz w:val="24"/>
                <w:szCs w:val="24"/>
              </w:rPr>
              <w:t>О</w:t>
            </w:r>
            <w:r w:rsidRPr="000F0F5D">
              <w:rPr>
                <w:rFonts w:eastAsia="Times New Roman" w:cs="Times New Roman"/>
                <w:color w:val="000000" w:themeColor="text1"/>
                <w:sz w:val="24"/>
                <w:szCs w:val="24"/>
              </w:rPr>
              <w:t xml:space="preserve">рганізація повного циклу прийому та видачі паспорта громадянина України для виїзду за кордон з безконтактним </w:t>
            </w:r>
            <w:r w:rsidRPr="000F0F5D">
              <w:rPr>
                <w:rFonts w:eastAsia="Times New Roman" w:cs="Times New Roman"/>
                <w:color w:val="000000" w:themeColor="text1"/>
                <w:sz w:val="24"/>
                <w:szCs w:val="24"/>
              </w:rPr>
              <w:lastRenderedPageBreak/>
              <w:t>електронним носієм або паспорта громадянина Ук</w:t>
            </w:r>
            <w:r>
              <w:rPr>
                <w:rFonts w:eastAsia="Times New Roman" w:cs="Times New Roman"/>
                <w:color w:val="000000" w:themeColor="text1"/>
                <w:sz w:val="24"/>
                <w:szCs w:val="24"/>
              </w:rPr>
              <w:t>раїни у формі картки через ЦНАП.</w:t>
            </w:r>
          </w:p>
          <w:p w:rsidR="00DF184F" w:rsidRPr="000F0F5D" w:rsidRDefault="00DF184F" w:rsidP="006E5AD3">
            <w:pPr>
              <w:contextualSpacing/>
              <w:jc w:val="left"/>
              <w:rPr>
                <w:rFonts w:eastAsia="Calibri" w:cs="Times New Roman"/>
                <w:color w:val="000000" w:themeColor="text1"/>
                <w:sz w:val="24"/>
                <w:szCs w:val="24"/>
                <w:lang w:eastAsia="ru-RU"/>
              </w:rPr>
            </w:pPr>
            <w:r>
              <w:rPr>
                <w:rFonts w:eastAsia="Calibri" w:cs="Times New Roman"/>
                <w:color w:val="000000" w:themeColor="text1"/>
                <w:sz w:val="24"/>
                <w:szCs w:val="24"/>
                <w:lang w:eastAsia="ru-RU"/>
              </w:rPr>
              <w:t>В</w:t>
            </w:r>
            <w:r w:rsidRPr="000F0F5D">
              <w:rPr>
                <w:rFonts w:eastAsia="Calibri" w:cs="Times New Roman"/>
                <w:color w:val="000000" w:themeColor="text1"/>
                <w:sz w:val="24"/>
                <w:szCs w:val="24"/>
                <w:lang w:eastAsia="ru-RU"/>
              </w:rPr>
              <w:t>исвітлення інформації про реалізацію п</w:t>
            </w:r>
            <w:r>
              <w:rPr>
                <w:rFonts w:eastAsia="Calibri" w:cs="Times New Roman"/>
                <w:color w:val="000000" w:themeColor="text1"/>
                <w:sz w:val="24"/>
                <w:szCs w:val="24"/>
                <w:lang w:eastAsia="ru-RU"/>
              </w:rPr>
              <w:t>роєкт</w:t>
            </w:r>
            <w:r w:rsidRPr="000F0F5D">
              <w:rPr>
                <w:rFonts w:eastAsia="Calibri" w:cs="Times New Roman"/>
                <w:color w:val="000000" w:themeColor="text1"/>
                <w:sz w:val="24"/>
                <w:szCs w:val="24"/>
                <w:lang w:eastAsia="ru-RU"/>
              </w:rPr>
              <w:t>у на офіційному веб-сайті Болехівської міської ради та в соціальних мережах</w:t>
            </w:r>
            <w:r w:rsidR="00401200">
              <w:rPr>
                <w:rFonts w:eastAsia="Calibri" w:cs="Times New Roman"/>
                <w:color w:val="000000" w:themeColor="text1"/>
                <w:sz w:val="24"/>
                <w:szCs w:val="24"/>
                <w:lang w:eastAsia="ru-RU"/>
              </w:rPr>
              <w:t>.</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 </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E4E9D" w:rsidRDefault="00DF184F" w:rsidP="00DF184F">
            <w:pPr>
              <w:ind w:right="-104"/>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2021 рік</w:t>
            </w: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2022 рік</w:t>
            </w: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2023 рік</w:t>
            </w: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Усього</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F70C65"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D64A99"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373,0</w:t>
            </w: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val="en-US"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D64A99" w:rsidRDefault="00DF184F"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373,0</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346BC" w:rsidRDefault="00DF184F" w:rsidP="00DF184F">
            <w:pPr>
              <w:ind w:right="-104"/>
              <w:jc w:val="left"/>
              <w:rPr>
                <w:rFonts w:eastAsia="Times New Roman" w:cs="Times New Roman"/>
                <w:color w:val="000000" w:themeColor="text1"/>
                <w:sz w:val="24"/>
                <w:szCs w:val="24"/>
                <w:lang w:eastAsia="ru-RU"/>
              </w:rPr>
            </w:pPr>
            <w:r w:rsidRPr="001346BC">
              <w:rPr>
                <w:rFonts w:eastAsia="Times New Roman" w:cs="Times New Roman"/>
                <w:color w:val="000000" w:themeColor="text1"/>
                <w:sz w:val="24"/>
                <w:szCs w:val="24"/>
                <w:lang w:eastAsia="ru-RU"/>
              </w:rPr>
              <w:t>державний бюджет</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346BC" w:rsidRDefault="00DF184F" w:rsidP="00DF184F">
            <w:pPr>
              <w:ind w:right="-104"/>
              <w:jc w:val="left"/>
              <w:rPr>
                <w:rFonts w:eastAsia="Times New Roman" w:cs="Times New Roman"/>
                <w:color w:val="000000" w:themeColor="text1"/>
                <w:sz w:val="24"/>
                <w:szCs w:val="24"/>
                <w:lang w:eastAsia="ru-RU"/>
              </w:rPr>
            </w:pPr>
            <w:r w:rsidRPr="001346BC">
              <w:rPr>
                <w:rFonts w:eastAsia="Times New Roman" w:cs="Times New Roman"/>
                <w:color w:val="000000" w:themeColor="text1"/>
                <w:sz w:val="24"/>
                <w:szCs w:val="24"/>
                <w:lang w:eastAsia="ru-RU"/>
              </w:rPr>
              <w:t>обласний бюджет</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346BC" w:rsidRDefault="00DF184F" w:rsidP="00DF184F">
            <w:pPr>
              <w:ind w:right="-104"/>
              <w:jc w:val="left"/>
              <w:rPr>
                <w:rFonts w:eastAsia="Times New Roman" w:cs="Times New Roman"/>
                <w:color w:val="000000" w:themeColor="text1"/>
                <w:sz w:val="24"/>
                <w:szCs w:val="24"/>
                <w:lang w:eastAsia="ru-RU"/>
              </w:rPr>
            </w:pPr>
            <w:r w:rsidRPr="001346BC">
              <w:rPr>
                <w:rFonts w:eastAsia="Times New Roman" w:cs="Times New Roman"/>
                <w:color w:val="000000" w:themeColor="text1"/>
                <w:sz w:val="24"/>
                <w:szCs w:val="24"/>
                <w:lang w:eastAsia="ru-RU"/>
              </w:rPr>
              <w:t>бюджет громади</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val="en-US" w:eastAsia="ru-RU"/>
              </w:rPr>
            </w:pP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346BC" w:rsidRDefault="00DF184F" w:rsidP="00DF184F">
            <w:pPr>
              <w:ind w:right="-104"/>
              <w:jc w:val="left"/>
              <w:rPr>
                <w:rFonts w:eastAsia="Times New Roman" w:cs="Times New Roman"/>
                <w:color w:val="000000" w:themeColor="text1"/>
                <w:sz w:val="24"/>
                <w:szCs w:val="24"/>
                <w:lang w:eastAsia="ru-RU"/>
              </w:rPr>
            </w:pPr>
            <w:r w:rsidRPr="001346BC">
              <w:rPr>
                <w:rFonts w:eastAsia="Times New Roman" w:cs="Times New Roman"/>
                <w:color w:val="000000" w:themeColor="text1"/>
                <w:sz w:val="24"/>
                <w:szCs w:val="24"/>
                <w:lang w:eastAsia="ru-RU"/>
              </w:rPr>
              <w:t>власні кошти</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val="ru-RU" w:eastAsia="ru-RU"/>
              </w:rPr>
              <w:t>112</w:t>
            </w:r>
            <w:r w:rsidRPr="000F0F5D">
              <w:rPr>
                <w:rFonts w:eastAsia="Times New Roman" w:cs="Times New Roman"/>
                <w:color w:val="000000" w:themeColor="text1"/>
                <w:sz w:val="24"/>
                <w:szCs w:val="24"/>
                <w:lang w:eastAsia="ru-RU"/>
              </w:rPr>
              <w:t>,0</w:t>
            </w: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val="ru-RU" w:eastAsia="ru-RU"/>
              </w:rPr>
              <w:t>112</w:t>
            </w:r>
            <w:r w:rsidRPr="000F0F5D">
              <w:rPr>
                <w:rFonts w:eastAsia="Times New Roman" w:cs="Times New Roman"/>
                <w:color w:val="000000" w:themeColor="text1"/>
                <w:sz w:val="24"/>
                <w:szCs w:val="24"/>
                <w:lang w:eastAsia="ru-RU"/>
              </w:rPr>
              <w:t>,0</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1346BC" w:rsidRDefault="00DF184F" w:rsidP="00DF184F">
            <w:pPr>
              <w:ind w:right="-104"/>
              <w:jc w:val="left"/>
              <w:rPr>
                <w:rFonts w:eastAsia="Times New Roman" w:cs="Times New Roman"/>
                <w:color w:val="000000" w:themeColor="text1"/>
                <w:sz w:val="24"/>
                <w:szCs w:val="24"/>
                <w:lang w:eastAsia="ru-RU"/>
              </w:rPr>
            </w:pPr>
            <w:r w:rsidRPr="001346B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5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val="ru-RU" w:eastAsia="ru-RU"/>
              </w:rPr>
              <w:t>26</w:t>
            </w:r>
            <w:r w:rsidRPr="000F0F5D">
              <w:rPr>
                <w:rFonts w:eastAsia="Times New Roman" w:cs="Times New Roman"/>
                <w:color w:val="000000" w:themeColor="text1"/>
                <w:sz w:val="24"/>
                <w:szCs w:val="24"/>
                <w:lang w:eastAsia="ru-RU"/>
              </w:rPr>
              <w:t>1,0</w:t>
            </w:r>
          </w:p>
        </w:tc>
        <w:tc>
          <w:tcPr>
            <w:tcW w:w="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color w:val="000000" w:themeColor="text1"/>
                <w:sz w:val="24"/>
                <w:szCs w:val="24"/>
                <w:lang w:eastAsia="ru-RU"/>
              </w:rPr>
            </w:pPr>
          </w:p>
        </w:tc>
        <w:tc>
          <w:tcPr>
            <w:tcW w:w="10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val="ru-RU" w:eastAsia="ru-RU"/>
              </w:rPr>
              <w:t>26</w:t>
            </w:r>
            <w:r w:rsidRPr="000F0F5D">
              <w:rPr>
                <w:rFonts w:eastAsia="Times New Roman" w:cs="Times New Roman"/>
                <w:color w:val="000000" w:themeColor="text1"/>
                <w:sz w:val="24"/>
                <w:szCs w:val="24"/>
                <w:lang w:eastAsia="ru-RU"/>
              </w:rPr>
              <w:t>1,0</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F43803" w:rsidP="00DF184F">
            <w:pPr>
              <w:ind w:right="-104"/>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i/>
                <w:color w:val="000000" w:themeColor="text1"/>
                <w:sz w:val="24"/>
                <w:szCs w:val="24"/>
                <w:lang w:eastAsia="ru-RU"/>
              </w:rPr>
            </w:pPr>
            <w:r w:rsidRPr="000F0F5D">
              <w:rPr>
                <w:rFonts w:eastAsia="Times New Roman" w:cs="Times New Roman"/>
                <w:color w:val="000000" w:themeColor="text1"/>
                <w:sz w:val="24"/>
                <w:szCs w:val="24"/>
                <w:lang w:eastAsia="ru-RU"/>
              </w:rPr>
              <w:t xml:space="preserve">Болехівська територіальна громада, </w:t>
            </w:r>
            <w:r w:rsidRPr="000F0F5D">
              <w:rPr>
                <w:rFonts w:eastAsia="Times New Roman" w:cs="Times New Roman"/>
                <w:color w:val="000000" w:themeColor="text1"/>
                <w:sz w:val="24"/>
                <w:szCs w:val="24"/>
                <w:shd w:val="clear" w:color="auto" w:fill="FFFFFF"/>
                <w:lang w:eastAsia="ru-RU"/>
              </w:rPr>
              <w:t>донори</w:t>
            </w:r>
          </w:p>
        </w:tc>
      </w:tr>
      <w:tr w:rsidR="00DF184F" w:rsidRPr="000F0F5D" w:rsidTr="00837103">
        <w:tc>
          <w:tcPr>
            <w:tcW w:w="307" w:type="pct"/>
            <w:tcBorders>
              <w:top w:val="single" w:sz="6" w:space="0" w:color="000000"/>
              <w:left w:val="single" w:sz="6" w:space="0" w:color="000000"/>
              <w:bottom w:val="single" w:sz="6" w:space="0" w:color="000000"/>
              <w:right w:val="single" w:sz="6" w:space="0" w:color="000000"/>
            </w:tcBorders>
          </w:tcPr>
          <w:p w:rsidR="00DF184F" w:rsidRPr="001E4E9D" w:rsidRDefault="00DF184F" w:rsidP="00DF184F">
            <w:pPr>
              <w:ind w:left="-109" w:right="-104"/>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184F" w:rsidRPr="000F0F5D" w:rsidRDefault="00DF184F" w:rsidP="00DF184F">
            <w:pPr>
              <w:ind w:right="-104"/>
              <w:jc w:val="left"/>
              <w:rPr>
                <w:rFonts w:eastAsia="Times New Roman" w:cs="Times New Roman"/>
                <w:color w:val="000000" w:themeColor="text1"/>
                <w:sz w:val="24"/>
                <w:szCs w:val="24"/>
                <w:lang w:eastAsia="ru-RU"/>
              </w:rPr>
            </w:pPr>
            <w:r w:rsidRPr="000F0F5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184F" w:rsidRPr="000F0F5D" w:rsidRDefault="00DF184F" w:rsidP="00DF184F">
            <w:pPr>
              <w:ind w:right="-104"/>
              <w:jc w:val="left"/>
              <w:rPr>
                <w:rFonts w:eastAsia="Times New Roman" w:cs="Times New Roman"/>
                <w:i/>
                <w:color w:val="000000" w:themeColor="text1"/>
                <w:sz w:val="24"/>
                <w:szCs w:val="24"/>
                <w:lang w:eastAsia="ru-RU"/>
              </w:rPr>
            </w:pPr>
          </w:p>
        </w:tc>
      </w:tr>
    </w:tbl>
    <w:p w:rsidR="00D64A99" w:rsidRDefault="00D64A99" w:rsidP="001E4E9D">
      <w:pPr>
        <w:pStyle w:val="a7"/>
        <w:ind w:left="0"/>
        <w:jc w:val="left"/>
        <w:rPr>
          <w:rFonts w:cs="Times New Roman"/>
          <w:color w:val="000000" w:themeColor="text1"/>
          <w:sz w:val="24"/>
          <w:szCs w:val="24"/>
        </w:rPr>
      </w:pPr>
    </w:p>
    <w:p w:rsidR="00F514E7" w:rsidRDefault="00F514E7" w:rsidP="001346BC">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4.7.</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39"/>
        <w:gridCol w:w="1013"/>
        <w:gridCol w:w="1009"/>
        <w:gridCol w:w="1447"/>
      </w:tblGrid>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6E5AD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Павлюк Дмитро Михайлович,</w:t>
            </w:r>
            <w:r w:rsidR="00401200" w:rsidRPr="001E4E9D">
              <w:rPr>
                <w:rFonts w:eastAsia="Times New Roman" w:cs="Times New Roman"/>
                <w:color w:val="000000" w:themeColor="text1"/>
                <w:sz w:val="24"/>
                <w:szCs w:val="24"/>
                <w:lang w:eastAsia="ru-RU"/>
              </w:rPr>
              <w:t xml:space="preserve"> Кутський селищний голова</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0673420694</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kytskasr@gmail.com</w:t>
            </w:r>
          </w:p>
        </w:tc>
      </w:tr>
      <w:tr w:rsidR="00401200" w:rsidRPr="001E4E9D" w:rsidTr="000E69D3">
        <w:trPr>
          <w:trHeight w:val="55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Забезпечення якісними соціальними та адміністративними послугами</w:t>
            </w:r>
          </w:p>
        </w:tc>
      </w:tr>
      <w:tr w:rsidR="00401200" w:rsidRPr="001E4E9D" w:rsidTr="000E69D3">
        <w:trPr>
          <w:trHeight w:val="78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Кутська селищна рада</w:t>
            </w:r>
          </w:p>
        </w:tc>
      </w:tr>
      <w:tr w:rsidR="00401200" w:rsidRPr="001E4E9D" w:rsidTr="000E69D3">
        <w:trPr>
          <w:trHeight w:val="49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E5AD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2.2.1.</w:t>
            </w:r>
            <w:r w:rsidR="006E5AD3">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sidR="006E5AD3">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sidR="006E5AD3">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sidR="006E5AD3">
              <w:rPr>
                <w:rFonts w:eastAsia="Times New Roman" w:cs="Times New Roman"/>
                <w:color w:val="000000" w:themeColor="text1"/>
                <w:sz w:val="24"/>
                <w:szCs w:val="24"/>
                <w:lang w:val="ru-RU" w:eastAsia="ru-RU"/>
              </w:rPr>
              <w:t>.</w:t>
            </w:r>
          </w:p>
        </w:tc>
      </w:tr>
      <w:tr w:rsidR="00401200" w:rsidRPr="001E4E9D" w:rsidTr="000E69D3">
        <w:trPr>
          <w:trHeight w:val="17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w:t>
            </w:r>
            <w:r w:rsidR="006E5AD3">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зменшення негативних наслід</w:t>
            </w:r>
            <w:r w:rsidR="006E5AD3">
              <w:rPr>
                <w:rFonts w:eastAsia="Times New Roman" w:cs="Times New Roman"/>
                <w:color w:val="000000" w:themeColor="text1"/>
                <w:sz w:val="24"/>
                <w:szCs w:val="24"/>
                <w:lang w:eastAsia="ru-RU"/>
              </w:rPr>
              <w:t xml:space="preserve">ків впливу </w:t>
            </w:r>
            <w:r w:rsidRPr="001E4E9D">
              <w:rPr>
                <w:rFonts w:eastAsia="Times New Roman" w:cs="Times New Roman"/>
                <w:color w:val="000000" w:themeColor="text1"/>
                <w:sz w:val="24"/>
                <w:szCs w:val="24"/>
                <w:lang w:eastAsia="ru-RU"/>
              </w:rPr>
              <w:t>пандемії коронавірусу на території</w:t>
            </w:r>
            <w:r>
              <w:rPr>
                <w:rFonts w:eastAsia="Times New Roman" w:cs="Times New Roman"/>
                <w:color w:val="000000" w:themeColor="text1"/>
                <w:sz w:val="24"/>
                <w:szCs w:val="24"/>
                <w:lang w:eastAsia="ru-RU"/>
              </w:rPr>
              <w:t xml:space="preserve"> громади.</w:t>
            </w:r>
          </w:p>
          <w:p w:rsidR="00401200" w:rsidRPr="001E4E9D" w:rsidRDefault="00401200" w:rsidP="006E5AD3">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 </w:t>
            </w:r>
            <w:r w:rsidR="006E5AD3">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придбання ма</w:t>
            </w:r>
            <w:r w:rsidR="006E5AD3">
              <w:rPr>
                <w:rFonts w:eastAsia="Times New Roman" w:cs="Times New Roman"/>
                <w:color w:val="000000" w:themeColor="text1"/>
                <w:sz w:val="24"/>
                <w:szCs w:val="24"/>
                <w:lang w:eastAsia="ru-RU"/>
              </w:rPr>
              <w:t>теріально-технічного обладнання</w:t>
            </w:r>
            <w:r w:rsidR="00E934E7">
              <w:rPr>
                <w:rFonts w:eastAsia="Times New Roman" w:cs="Times New Roman"/>
                <w:color w:val="000000" w:themeColor="text1"/>
                <w:sz w:val="24"/>
                <w:szCs w:val="24"/>
                <w:lang w:eastAsia="ru-RU"/>
              </w:rPr>
              <w:t xml:space="preserve">, програмного забезпечення з метою надання швидких </w:t>
            </w:r>
            <w:r w:rsidRPr="001E4E9D">
              <w:rPr>
                <w:rFonts w:eastAsia="Times New Roman" w:cs="Times New Roman"/>
                <w:color w:val="000000" w:themeColor="text1"/>
                <w:sz w:val="24"/>
                <w:szCs w:val="24"/>
                <w:lang w:eastAsia="ru-RU"/>
              </w:rPr>
              <w:t xml:space="preserve">та якісних соціальних та адміністративних послуг мешканцям віддалених громад, </w:t>
            </w:r>
            <w:r w:rsidRPr="001E4E9D">
              <w:rPr>
                <w:rFonts w:eastAsia="Times New Roman" w:cs="Times New Roman"/>
                <w:color w:val="000000" w:themeColor="text1"/>
                <w:sz w:val="24"/>
                <w:szCs w:val="24"/>
                <w:lang w:eastAsia="ru-RU"/>
              </w:rPr>
              <w:lastRenderedPageBreak/>
              <w:t>маломобільним особам громади</w:t>
            </w:r>
            <w:r w:rsidR="00E934E7">
              <w:rPr>
                <w:rFonts w:eastAsia="Times New Roman" w:cs="Times New Roman"/>
                <w:color w:val="000000" w:themeColor="text1"/>
                <w:sz w:val="24"/>
                <w:szCs w:val="24"/>
                <w:lang w:eastAsia="ru-RU"/>
              </w:rPr>
              <w:t>.</w:t>
            </w:r>
          </w:p>
        </w:tc>
      </w:tr>
      <w:tr w:rsidR="00401200" w:rsidRPr="001E4E9D" w:rsidTr="000E69D3">
        <w:trPr>
          <w:trHeight w:val="430"/>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E934E7">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Кутськ</w:t>
            </w:r>
            <w:r w:rsidR="00E934E7">
              <w:rPr>
                <w:rFonts w:eastAsia="Times New Roman" w:cs="Times New Roman"/>
                <w:color w:val="000000" w:themeColor="text1"/>
                <w:sz w:val="24"/>
                <w:szCs w:val="24"/>
                <w:lang w:eastAsia="ru-RU"/>
              </w:rPr>
              <w:t>а територіальна громада</w:t>
            </w:r>
          </w:p>
        </w:tc>
      </w:tr>
      <w:tr w:rsidR="00401200" w:rsidRPr="001E4E9D" w:rsidTr="000E69D3">
        <w:trPr>
          <w:trHeight w:val="254"/>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0E69D3" w:rsidP="003D7715">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shd w:val="clear" w:color="auto" w:fill="FFFFFF"/>
                <w:lang w:eastAsia="ru-RU"/>
              </w:rPr>
              <w:t>Ж</w:t>
            </w:r>
            <w:r w:rsidR="00401200" w:rsidRPr="001E4E9D">
              <w:rPr>
                <w:rFonts w:eastAsia="Times New Roman" w:cs="Times New Roman"/>
                <w:color w:val="000000" w:themeColor="text1"/>
                <w:sz w:val="24"/>
                <w:szCs w:val="24"/>
                <w:shd w:val="clear" w:color="auto" w:fill="FFFFFF"/>
                <w:lang w:eastAsia="ru-RU"/>
              </w:rPr>
              <w:t xml:space="preserve">ителі населених пунктів Кутської </w:t>
            </w:r>
            <w:r w:rsidR="00401200">
              <w:rPr>
                <w:rFonts w:eastAsia="Times New Roman" w:cs="Times New Roman"/>
                <w:color w:val="000000" w:themeColor="text1"/>
                <w:sz w:val="24"/>
                <w:szCs w:val="24"/>
                <w:shd w:val="clear" w:color="auto" w:fill="FFFFFF"/>
                <w:lang w:eastAsia="ru-RU"/>
              </w:rPr>
              <w:t>громади</w:t>
            </w:r>
          </w:p>
        </w:tc>
      </w:tr>
      <w:tr w:rsidR="00401200" w:rsidRPr="001E4E9D" w:rsidTr="00650290">
        <w:trPr>
          <w:trHeight w:val="347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C36A8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COVID-19 має негативні наслідки впливу на людей </w:t>
            </w:r>
            <w:r w:rsidR="00C36A8B">
              <w:rPr>
                <w:rFonts w:eastAsia="Times New Roman" w:cs="Times New Roman"/>
                <w:color w:val="000000" w:themeColor="text1"/>
                <w:sz w:val="24"/>
                <w:szCs w:val="24"/>
                <w:lang w:val="ru-RU" w:eastAsia="ru-RU"/>
              </w:rPr>
              <w:t xml:space="preserve">в </w:t>
            </w:r>
            <w:r w:rsidRPr="001E4E9D">
              <w:rPr>
                <w:rFonts w:eastAsia="Times New Roman" w:cs="Times New Roman"/>
                <w:color w:val="000000" w:themeColor="text1"/>
                <w:sz w:val="24"/>
                <w:szCs w:val="24"/>
                <w:lang w:val="ru-RU" w:eastAsia="ru-RU"/>
              </w:rPr>
              <w:t>Україні</w:t>
            </w:r>
            <w:r w:rsidR="00C36A8B">
              <w:rPr>
                <w:rFonts w:eastAsia="Times New Roman" w:cs="Times New Roman"/>
                <w:color w:val="000000" w:themeColor="text1"/>
                <w:sz w:val="24"/>
                <w:szCs w:val="24"/>
                <w:lang w:val="ru-RU" w:eastAsia="ru-RU"/>
              </w:rPr>
              <w:t xml:space="preserve"> в цілому</w:t>
            </w:r>
            <w:r w:rsidRPr="001E4E9D">
              <w:rPr>
                <w:rFonts w:eastAsia="Times New Roman" w:cs="Times New Roman"/>
                <w:color w:val="000000" w:themeColor="text1"/>
                <w:sz w:val="24"/>
                <w:szCs w:val="24"/>
                <w:lang w:val="ru-RU" w:eastAsia="ru-RU"/>
              </w:rPr>
              <w:t xml:space="preserve"> </w:t>
            </w:r>
            <w:r w:rsidR="00C36A8B">
              <w:rPr>
                <w:rFonts w:eastAsia="Times New Roman" w:cs="Times New Roman"/>
                <w:color w:val="000000" w:themeColor="text1"/>
                <w:sz w:val="24"/>
                <w:szCs w:val="24"/>
                <w:lang w:val="ru-RU" w:eastAsia="ru-RU"/>
              </w:rPr>
              <w:t xml:space="preserve">та </w:t>
            </w:r>
            <w:r w:rsidRPr="001E4E9D">
              <w:rPr>
                <w:rFonts w:eastAsia="Times New Roman" w:cs="Times New Roman"/>
                <w:color w:val="000000" w:themeColor="text1"/>
                <w:sz w:val="24"/>
                <w:szCs w:val="24"/>
                <w:lang w:val="ru-RU" w:eastAsia="ru-RU"/>
              </w:rPr>
              <w:t>в Кутській територіальній громаді</w:t>
            </w:r>
            <w:r w:rsidR="00C36A8B">
              <w:rPr>
                <w:rFonts w:eastAsia="Times New Roman" w:cs="Times New Roman"/>
                <w:color w:val="000000" w:themeColor="text1"/>
                <w:sz w:val="24"/>
                <w:szCs w:val="24"/>
                <w:lang w:val="ru-RU" w:eastAsia="ru-RU"/>
              </w:rPr>
              <w:t xml:space="preserve"> зокрема</w:t>
            </w:r>
            <w:r w:rsidRPr="001E4E9D">
              <w:rPr>
                <w:rFonts w:eastAsia="Times New Roman" w:cs="Times New Roman"/>
                <w:color w:val="000000" w:themeColor="text1"/>
                <w:sz w:val="24"/>
                <w:szCs w:val="24"/>
                <w:lang w:val="ru-RU" w:eastAsia="ru-RU"/>
              </w:rPr>
              <w:t>. Самоізоляція, обмеженість «живого» спілкування, нестабільний заробіток, погіршення економічної ситуації та збільшення домашньої</w:t>
            </w:r>
            <w:r w:rsidRPr="001E4E9D">
              <w:rPr>
                <w:rFonts w:eastAsia="Times New Roman" w:cs="Times New Roman"/>
                <w:color w:val="000000" w:themeColor="text1"/>
                <w:sz w:val="24"/>
                <w:szCs w:val="24"/>
                <w:lang w:eastAsia="ru-RU"/>
              </w:rPr>
              <w:t xml:space="preserve"> </w:t>
            </w:r>
            <w:r w:rsidR="00650290">
              <w:rPr>
                <w:rFonts w:eastAsia="Times New Roman" w:cs="Times New Roman"/>
                <w:color w:val="000000" w:themeColor="text1"/>
                <w:sz w:val="24"/>
                <w:szCs w:val="24"/>
                <w:lang w:val="ru-RU" w:eastAsia="ru-RU"/>
              </w:rPr>
              <w:t xml:space="preserve">роботи значно </w:t>
            </w:r>
            <w:r w:rsidRPr="001E4E9D">
              <w:rPr>
                <w:rFonts w:eastAsia="Times New Roman" w:cs="Times New Roman"/>
                <w:color w:val="000000" w:themeColor="text1"/>
                <w:sz w:val="24"/>
                <w:szCs w:val="24"/>
                <w:lang w:val="ru-RU" w:eastAsia="ru-RU"/>
              </w:rPr>
              <w:t>погіршило соціалізацію та психологічний стан вразливих верств населення громади, зокрема людей похилого віку, людей з інвалідністю та жінок. Це питання на даний час відкрите і потребує вирішення.</w:t>
            </w:r>
          </w:p>
        </w:tc>
      </w:tr>
      <w:tr w:rsidR="00401200" w:rsidRPr="001E4E9D" w:rsidTr="00650290">
        <w:trPr>
          <w:trHeight w:val="3098"/>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C36A8B">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Понад 16 тисяч населення громади матимуть можливість безперебійно</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отримувати через ЦНАП більше 70 якісн</w:t>
            </w:r>
            <w:r>
              <w:rPr>
                <w:rFonts w:eastAsia="Times New Roman" w:cs="Times New Roman"/>
                <w:color w:val="000000" w:themeColor="text1"/>
                <w:sz w:val="24"/>
                <w:szCs w:val="24"/>
                <w:lang w:eastAsia="uk-UA"/>
              </w:rPr>
              <w:t>и</w:t>
            </w:r>
            <w:r w:rsidRPr="001E4E9D">
              <w:rPr>
                <w:rFonts w:eastAsia="Times New Roman" w:cs="Times New Roman"/>
                <w:color w:val="000000" w:themeColor="text1"/>
                <w:sz w:val="24"/>
                <w:szCs w:val="24"/>
                <w:lang w:eastAsia="uk-UA"/>
              </w:rPr>
              <w:t>х соціальних та адміністративних</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послуг</w:t>
            </w:r>
            <w:r>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Зазначені досягнення допоможуть громаді повністю реалізувати вимоги Закону України «Про</w:t>
            </w:r>
            <w:r w:rsidR="00C36A8B">
              <w:rPr>
                <w:rFonts w:eastAsia="Times New Roman" w:cs="Times New Roman"/>
                <w:color w:val="000000" w:themeColor="text1"/>
                <w:sz w:val="24"/>
                <w:szCs w:val="24"/>
                <w:lang w:eastAsia="uk-UA"/>
              </w:rPr>
              <w:t xml:space="preserve"> адміністративні послуги»</w:t>
            </w:r>
            <w:r w:rsidRPr="001E4E9D">
              <w:rPr>
                <w:rFonts w:eastAsia="Times New Roman" w:cs="Times New Roman"/>
                <w:color w:val="000000" w:themeColor="text1"/>
                <w:sz w:val="24"/>
                <w:szCs w:val="24"/>
                <w:lang w:eastAsia="uk-UA"/>
              </w:rPr>
              <w:t xml:space="preserve">. Систематизовано роботу Кутської селищної роботи із </w:t>
            </w:r>
            <w:r w:rsidR="00C36A8B">
              <w:rPr>
                <w:rFonts w:eastAsia="Times New Roman" w:cs="Times New Roman"/>
                <w:color w:val="000000" w:themeColor="text1"/>
                <w:sz w:val="24"/>
                <w:szCs w:val="24"/>
                <w:lang w:eastAsia="uk-UA"/>
              </w:rPr>
              <w:t xml:space="preserve">вразливими верствами населення </w:t>
            </w:r>
            <w:r w:rsidRPr="001E4E9D">
              <w:rPr>
                <w:rFonts w:eastAsia="Times New Roman" w:cs="Times New Roman"/>
                <w:color w:val="000000" w:themeColor="text1"/>
                <w:sz w:val="24"/>
                <w:szCs w:val="24"/>
                <w:lang w:eastAsia="uk-UA"/>
              </w:rPr>
              <w:t xml:space="preserve">в рамках подолання наслідків, спричинених </w:t>
            </w:r>
            <w:r w:rsidR="00C36A8B">
              <w:rPr>
                <w:rFonts w:eastAsia="Times New Roman" w:cs="Times New Roman"/>
                <w:color w:val="000000" w:themeColor="text1"/>
                <w:sz w:val="24"/>
                <w:szCs w:val="24"/>
                <w:lang w:eastAsia="uk-UA"/>
              </w:rPr>
              <w:br/>
            </w:r>
            <w:r w:rsidR="009113CD">
              <w:rPr>
                <w:rFonts w:eastAsia="Times New Roman" w:cs="Times New Roman"/>
                <w:color w:val="000000" w:themeColor="text1"/>
                <w:sz w:val="24"/>
                <w:szCs w:val="24"/>
                <w:lang w:eastAsia="uk-UA"/>
              </w:rPr>
              <w:t>COVID</w:t>
            </w:r>
            <w:r w:rsidRPr="001E4E9D">
              <w:rPr>
                <w:rFonts w:eastAsia="Times New Roman" w:cs="Times New Roman"/>
                <w:color w:val="000000" w:themeColor="text1"/>
                <w:sz w:val="24"/>
                <w:szCs w:val="24"/>
                <w:lang w:eastAsia="uk-UA"/>
              </w:rPr>
              <w:t>-19</w:t>
            </w:r>
            <w:r>
              <w:rPr>
                <w:rFonts w:eastAsia="Times New Roman" w:cs="Times New Roman"/>
                <w:color w:val="000000" w:themeColor="text1"/>
                <w:sz w:val="24"/>
                <w:szCs w:val="24"/>
                <w:lang w:eastAsia="uk-UA"/>
              </w:rPr>
              <w:t>.</w:t>
            </w:r>
          </w:p>
        </w:tc>
      </w:tr>
      <w:tr w:rsidR="00401200" w:rsidRPr="001E4E9D" w:rsidTr="000E69D3">
        <w:trPr>
          <w:trHeight w:val="603"/>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C36A8B" w:rsidRDefault="00401200" w:rsidP="00187F72">
            <w:pPr>
              <w:jc w:val="left"/>
              <w:rPr>
                <w:rFonts w:eastAsia="Times New Roman" w:cs="Times New Roman"/>
                <w:i/>
                <w:color w:val="000000" w:themeColor="text1"/>
                <w:sz w:val="24"/>
                <w:szCs w:val="24"/>
                <w:lang w:val="en-US" w:eastAsia="ru-RU"/>
              </w:rPr>
            </w:pPr>
            <w:r>
              <w:rPr>
                <w:rFonts w:eastAsia="Times New Roman" w:cs="Times New Roman"/>
                <w:color w:val="000000" w:themeColor="text1"/>
                <w:sz w:val="24"/>
                <w:szCs w:val="24"/>
                <w:lang w:eastAsia="ru-RU"/>
              </w:rPr>
              <w:t xml:space="preserve">Закупівля та встановлення </w:t>
            </w:r>
            <w:r w:rsidRPr="001E4E9D">
              <w:rPr>
                <w:rFonts w:eastAsia="Times New Roman" w:cs="Times New Roman"/>
                <w:color w:val="000000" w:themeColor="text1"/>
                <w:sz w:val="24"/>
                <w:szCs w:val="24"/>
                <w:lang w:eastAsia="ru-RU"/>
              </w:rPr>
              <w:t>меблів, обладнання та програмного забезпечення</w:t>
            </w:r>
            <w:r w:rsidR="00C36A8B">
              <w:rPr>
                <w:rFonts w:eastAsia="Times New Roman" w:cs="Times New Roman"/>
                <w:color w:val="000000" w:themeColor="text1"/>
                <w:sz w:val="24"/>
                <w:szCs w:val="24"/>
                <w:lang w:eastAsia="ru-RU"/>
              </w:rPr>
              <w:t>.</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1E4E9D">
              <w:rPr>
                <w:rFonts w:eastAsia="Times New Roman" w:cs="Times New Roman"/>
                <w:color w:val="000000" w:themeColor="text1"/>
                <w:sz w:val="24"/>
                <w:szCs w:val="24"/>
                <w:lang w:val="ru-RU" w:eastAsia="ru-RU"/>
              </w:rPr>
              <w:t>/</w:t>
            </w:r>
            <w:r>
              <w:rPr>
                <w:rFonts w:eastAsia="Times New Roman" w:cs="Times New Roman"/>
                <w:color w:val="000000" w:themeColor="text1"/>
                <w:sz w:val="24"/>
                <w:szCs w:val="24"/>
                <w:lang w:val="ru-RU" w:eastAsia="ru-RU"/>
              </w:rPr>
              <w:t>2022 - 12/</w:t>
            </w:r>
            <w:r w:rsidRPr="001E4E9D">
              <w:rPr>
                <w:rFonts w:eastAsia="Times New Roman" w:cs="Times New Roman"/>
                <w:color w:val="000000" w:themeColor="text1"/>
                <w:sz w:val="24"/>
                <w:szCs w:val="24"/>
                <w:lang w:val="ru-RU" w:eastAsia="ru-RU"/>
              </w:rPr>
              <w:t>2023</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401200" w:rsidRPr="00F70C65"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5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sidRPr="00F976E6">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sidRPr="00F976E6">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sidRPr="00F976E6">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95,0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95,0</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sidRPr="00F976E6">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401200" w:rsidRPr="00F976E6" w:rsidRDefault="00401200" w:rsidP="00187F72">
            <w:pPr>
              <w:jc w:val="left"/>
              <w:rPr>
                <w:rFonts w:eastAsia="Times New Roman" w:cs="Times New Roman"/>
                <w:color w:val="000000" w:themeColor="text1"/>
                <w:sz w:val="24"/>
                <w:szCs w:val="24"/>
                <w:lang w:eastAsia="ru-RU"/>
              </w:rPr>
            </w:pPr>
            <w:r w:rsidRPr="00F976E6">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205,0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205,0</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C36A8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Структурні підрозд</w:t>
            </w:r>
            <w:r w:rsidR="00C36A8B">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ли Кутської селищної ради</w:t>
            </w:r>
          </w:p>
        </w:tc>
      </w:tr>
      <w:tr w:rsidR="00401200" w:rsidRPr="001E4E9D" w:rsidTr="000E69D3">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bl>
    <w:p w:rsidR="00F514E7" w:rsidRPr="001E4E9D" w:rsidRDefault="00F514E7" w:rsidP="001E4E9D">
      <w:pPr>
        <w:pStyle w:val="a7"/>
        <w:ind w:left="0"/>
        <w:jc w:val="left"/>
        <w:rPr>
          <w:rFonts w:cs="Times New Roman"/>
          <w:color w:val="000000" w:themeColor="text1"/>
          <w:sz w:val="24"/>
          <w:szCs w:val="24"/>
        </w:rPr>
      </w:pPr>
    </w:p>
    <w:p w:rsidR="00C17B87" w:rsidRDefault="00696D7C"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lastRenderedPageBreak/>
        <w:t>4.8.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013"/>
        <w:gridCol w:w="1013"/>
        <w:gridCol w:w="1446"/>
      </w:tblGrid>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Левицький Василь Олегович</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0988080098</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ekonomika.pereginske@gmail.com</w:t>
            </w:r>
          </w:p>
        </w:tc>
      </w:tr>
      <w:tr w:rsidR="00401200" w:rsidRPr="001E4E9D" w:rsidTr="00650290">
        <w:trPr>
          <w:trHeight w:val="55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9636C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Реставрація приміщення Ясенської сільської ради для створення пересувного робочого місця адмініст</w:t>
            </w:r>
            <w:r w:rsidR="009636C1">
              <w:rPr>
                <w:rFonts w:eastAsia="Times New Roman" w:cs="Times New Roman"/>
                <w:color w:val="000000" w:themeColor="text1"/>
                <w:sz w:val="24"/>
                <w:szCs w:val="24"/>
                <w:lang w:eastAsia="ru-RU"/>
              </w:rPr>
              <w:t>ратора ЦНАПу в с. </w:t>
            </w:r>
            <w:r>
              <w:rPr>
                <w:rFonts w:eastAsia="Times New Roman" w:cs="Times New Roman"/>
                <w:color w:val="000000" w:themeColor="text1"/>
                <w:sz w:val="24"/>
                <w:szCs w:val="24"/>
                <w:lang w:eastAsia="ru-RU"/>
              </w:rPr>
              <w:t>Ясень по вул. </w:t>
            </w:r>
            <w:r w:rsidRPr="001E4E9D">
              <w:rPr>
                <w:rFonts w:eastAsia="Times New Roman" w:cs="Times New Roman"/>
                <w:color w:val="000000" w:themeColor="text1"/>
                <w:sz w:val="24"/>
                <w:szCs w:val="24"/>
                <w:lang w:eastAsia="ru-RU"/>
              </w:rPr>
              <w:t>Січових Стрільців</w:t>
            </w:r>
            <w:r w:rsidR="009636C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2</w:t>
            </w:r>
            <w:r w:rsidR="00650290">
              <w:rPr>
                <w:rFonts w:eastAsia="Times New Roman" w:cs="Times New Roman"/>
                <w:color w:val="000000" w:themeColor="text1"/>
                <w:sz w:val="24"/>
                <w:szCs w:val="24"/>
                <w:lang w:eastAsia="ru-RU"/>
              </w:rPr>
              <w:t>А</w:t>
            </w:r>
          </w:p>
        </w:tc>
      </w:tr>
      <w:tr w:rsidR="00401200" w:rsidRPr="001E4E9D" w:rsidTr="00650290">
        <w:trPr>
          <w:trHeight w:val="78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Перегінська селищна рада</w:t>
            </w:r>
          </w:p>
        </w:tc>
      </w:tr>
      <w:tr w:rsidR="009636C1" w:rsidRPr="001E4E9D" w:rsidTr="00650290">
        <w:trPr>
          <w:trHeight w:val="491"/>
        </w:trPr>
        <w:tc>
          <w:tcPr>
            <w:tcW w:w="307" w:type="pct"/>
            <w:tcBorders>
              <w:top w:val="single" w:sz="6" w:space="0" w:color="000000"/>
              <w:left w:val="single" w:sz="6" w:space="0" w:color="000000"/>
              <w:bottom w:val="single" w:sz="6" w:space="0" w:color="000000"/>
              <w:right w:val="single" w:sz="6" w:space="0" w:color="000000"/>
            </w:tcBorders>
          </w:tcPr>
          <w:p w:rsidR="009636C1" w:rsidRPr="001E4E9D" w:rsidRDefault="009636C1" w:rsidP="009636C1">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636C1" w:rsidRPr="001E4E9D" w:rsidRDefault="009636C1" w:rsidP="009636C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636C1" w:rsidRPr="001E4E9D" w:rsidRDefault="009636C1" w:rsidP="009636C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2.2.1.</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Pr>
                <w:rFonts w:eastAsia="Times New Roman" w:cs="Times New Roman"/>
                <w:color w:val="000000" w:themeColor="text1"/>
                <w:sz w:val="24"/>
                <w:szCs w:val="24"/>
                <w:lang w:val="ru-RU" w:eastAsia="ru-RU"/>
              </w:rPr>
              <w:t>.</w:t>
            </w:r>
          </w:p>
        </w:tc>
      </w:tr>
      <w:tr w:rsidR="00401200" w:rsidRPr="001E4E9D" w:rsidTr="00650290">
        <w:trPr>
          <w:trHeight w:val="1024"/>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Default="00401200" w:rsidP="00187F7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Мет</w:t>
            </w:r>
            <w:r w:rsidR="00016ABD">
              <w:rPr>
                <w:rFonts w:eastAsia="Times New Roman" w:cs="Times New Roman"/>
                <w:color w:val="000000" w:themeColor="text1"/>
                <w:sz w:val="24"/>
                <w:szCs w:val="24"/>
                <w:lang w:val="ru-RU" w:eastAsia="ru-RU"/>
              </w:rPr>
              <w:t xml:space="preserve">а – </w:t>
            </w:r>
            <w:r w:rsidRPr="001E4E9D">
              <w:rPr>
                <w:rFonts w:eastAsia="Times New Roman" w:cs="Times New Roman"/>
                <w:color w:val="000000" w:themeColor="text1"/>
                <w:sz w:val="24"/>
                <w:szCs w:val="24"/>
                <w:lang w:val="ru-RU" w:eastAsia="ru-RU"/>
              </w:rPr>
              <w:t xml:space="preserve">забезпечення можливості надання адміністративних послуг жителям </w:t>
            </w:r>
            <w:r>
              <w:rPr>
                <w:rFonts w:eastAsia="Times New Roman" w:cs="Times New Roman"/>
                <w:color w:val="000000" w:themeColor="text1"/>
                <w:sz w:val="24"/>
                <w:szCs w:val="24"/>
                <w:lang w:val="ru-RU" w:eastAsia="ru-RU"/>
              </w:rPr>
              <w:t>громади</w:t>
            </w:r>
            <w:r w:rsidRPr="001E4E9D">
              <w:rPr>
                <w:rFonts w:eastAsia="Times New Roman" w:cs="Times New Roman"/>
                <w:color w:val="000000" w:themeColor="text1"/>
                <w:sz w:val="24"/>
                <w:szCs w:val="24"/>
                <w:lang w:val="ru-RU" w:eastAsia="ru-RU"/>
              </w:rPr>
              <w:t xml:space="preserve"> </w:t>
            </w:r>
            <w:r w:rsidR="00016ABD">
              <w:rPr>
                <w:rFonts w:eastAsia="Times New Roman" w:cs="Times New Roman"/>
                <w:color w:val="000000" w:themeColor="text1"/>
                <w:sz w:val="24"/>
                <w:szCs w:val="24"/>
                <w:lang w:val="ru-RU" w:eastAsia="ru-RU"/>
              </w:rPr>
              <w:t>т</w:t>
            </w:r>
            <w:r w:rsidRPr="001E4E9D">
              <w:rPr>
                <w:rFonts w:eastAsia="Times New Roman" w:cs="Times New Roman"/>
                <w:color w:val="000000" w:themeColor="text1"/>
                <w:sz w:val="24"/>
                <w:szCs w:val="24"/>
                <w:lang w:val="ru-RU" w:eastAsia="ru-RU"/>
              </w:rPr>
              <w:t xml:space="preserve">а прилеглих населених пунктів, особливо особам з інвалідністю та іншим </w:t>
            </w:r>
            <w:r w:rsidR="00016ABD">
              <w:rPr>
                <w:rFonts w:eastAsia="Times New Roman" w:cs="Times New Roman"/>
                <w:color w:val="000000" w:themeColor="text1"/>
                <w:sz w:val="24"/>
                <w:szCs w:val="24"/>
                <w:lang w:val="ru-RU" w:eastAsia="ru-RU"/>
              </w:rPr>
              <w:t>маломобільним групам населення.</w:t>
            </w:r>
          </w:p>
          <w:p w:rsidR="00401200" w:rsidRPr="001E4E9D" w:rsidRDefault="00401200" w:rsidP="00016AB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Завдання</w:t>
            </w:r>
            <w:r w:rsidR="00016AB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 xml:space="preserve"> створення </w:t>
            </w:r>
            <w:r w:rsidRPr="001E4E9D">
              <w:rPr>
                <w:rFonts w:eastAsia="Times New Roman" w:cs="Times New Roman"/>
                <w:color w:val="000000" w:themeColor="text1"/>
                <w:sz w:val="24"/>
                <w:szCs w:val="24"/>
                <w:lang w:eastAsia="ru-RU"/>
              </w:rPr>
              <w:t xml:space="preserve">пересувного робочого місця адміністратора </w:t>
            </w:r>
            <w:r w:rsidRPr="001E4E9D">
              <w:rPr>
                <w:rFonts w:eastAsia="Times New Roman" w:cs="Times New Roman"/>
                <w:color w:val="000000" w:themeColor="text1"/>
                <w:sz w:val="24"/>
                <w:szCs w:val="24"/>
                <w:lang w:val="ru-RU" w:eastAsia="ru-RU"/>
              </w:rPr>
              <w:t>ЦНАП</w:t>
            </w:r>
            <w:r w:rsidRPr="001E4E9D">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val="ru-RU" w:eastAsia="ru-RU"/>
              </w:rPr>
              <w:t xml:space="preserve"> шляхом проведення реконструкції незадіяного приміщення</w:t>
            </w:r>
            <w:r w:rsidRPr="001E4E9D">
              <w:rPr>
                <w:rFonts w:eastAsia="Times New Roman" w:cs="Times New Roman"/>
                <w:color w:val="000000" w:themeColor="text1"/>
                <w:sz w:val="24"/>
                <w:szCs w:val="24"/>
                <w:lang w:eastAsia="ru-RU"/>
              </w:rPr>
              <w:t xml:space="preserve"> Ясенської сільської ради Перегінської територіальної громади Івано-Фр</w:t>
            </w:r>
            <w:r>
              <w:rPr>
                <w:rFonts w:eastAsia="Times New Roman" w:cs="Times New Roman"/>
                <w:color w:val="000000" w:themeColor="text1"/>
                <w:sz w:val="24"/>
                <w:szCs w:val="24"/>
                <w:lang w:eastAsia="ru-RU"/>
              </w:rPr>
              <w:t>анківської області</w:t>
            </w:r>
            <w:r w:rsidR="00016ABD">
              <w:rPr>
                <w:rFonts w:eastAsia="Times New Roman" w:cs="Times New Roman"/>
                <w:color w:val="000000" w:themeColor="text1"/>
                <w:sz w:val="24"/>
                <w:szCs w:val="24"/>
                <w:lang w:eastAsia="ru-RU"/>
              </w:rPr>
              <w:t>.</w:t>
            </w:r>
          </w:p>
        </w:tc>
      </w:tr>
      <w:tr w:rsidR="00401200" w:rsidRPr="001E4E9D" w:rsidTr="00650290">
        <w:trPr>
          <w:trHeight w:val="475"/>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Перегінська територіальна громада, яка охоплює 16 сіл.</w:t>
            </w:r>
          </w:p>
        </w:tc>
      </w:tr>
      <w:tr w:rsidR="00401200" w:rsidRPr="001E4E9D" w:rsidTr="00650290">
        <w:trPr>
          <w:trHeight w:val="468"/>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23931 житель</w:t>
            </w:r>
            <w:r w:rsidRPr="001E4E9D">
              <w:rPr>
                <w:rFonts w:eastAsia="Times New Roman" w:cs="Times New Roman"/>
                <w:color w:val="000000" w:themeColor="text1"/>
                <w:sz w:val="24"/>
                <w:szCs w:val="24"/>
                <w:lang w:eastAsia="ru-RU"/>
              </w:rPr>
              <w:t xml:space="preserve"> Перег</w:t>
            </w:r>
            <w:r>
              <w:rPr>
                <w:rFonts w:eastAsia="Times New Roman" w:cs="Times New Roman"/>
                <w:color w:val="000000" w:themeColor="text1"/>
                <w:sz w:val="24"/>
                <w:szCs w:val="24"/>
                <w:lang w:eastAsia="ru-RU"/>
              </w:rPr>
              <w:t>інської територіальної громади</w:t>
            </w:r>
          </w:p>
        </w:tc>
      </w:tr>
      <w:tr w:rsidR="00401200" w:rsidRPr="001E4E9D" w:rsidTr="00650290">
        <w:trPr>
          <w:trHeight w:val="660"/>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5D171C">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Основною проблемою</w:t>
            </w:r>
            <w:r w:rsidR="005D171C">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на вирішення якої спрямований п</w:t>
            </w:r>
            <w:r>
              <w:rPr>
                <w:rFonts w:eastAsia="Times New Roman" w:cs="Times New Roman"/>
                <w:color w:val="000000" w:themeColor="text1"/>
                <w:sz w:val="24"/>
                <w:szCs w:val="24"/>
                <w:lang w:val="ru-RU" w:eastAsia="ru-RU"/>
              </w:rPr>
              <w:t>роєкт</w:t>
            </w:r>
            <w:r w:rsidR="005D171C">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є відсутність умов для надання якісних адміністра</w:t>
            </w:r>
            <w:r>
              <w:rPr>
                <w:rFonts w:eastAsia="Times New Roman" w:cs="Times New Roman"/>
                <w:color w:val="000000" w:themeColor="text1"/>
                <w:sz w:val="24"/>
                <w:szCs w:val="24"/>
                <w:lang w:val="ru-RU" w:eastAsia="ru-RU"/>
              </w:rPr>
              <w:t>тивних послуг мешканцям громади</w:t>
            </w:r>
            <w:r w:rsidRPr="001E4E9D">
              <w:rPr>
                <w:rFonts w:eastAsia="Times New Roman" w:cs="Times New Roman"/>
                <w:color w:val="000000" w:themeColor="text1"/>
                <w:sz w:val="24"/>
                <w:szCs w:val="24"/>
                <w:lang w:val="ru-RU" w:eastAsia="ru-RU"/>
              </w:rPr>
              <w:t xml:space="preserve">, а особливо </w:t>
            </w:r>
            <w:r w:rsidR="005D171C">
              <w:rPr>
                <w:rFonts w:eastAsia="Times New Roman" w:cs="Times New Roman"/>
                <w:color w:val="000000" w:themeColor="text1"/>
                <w:sz w:val="24"/>
                <w:szCs w:val="24"/>
                <w:lang w:val="ru-RU" w:eastAsia="ru-RU"/>
              </w:rPr>
              <w:t>особам з інвалідністю та іншим маломобільним</w:t>
            </w:r>
            <w:r w:rsidRPr="001E4E9D">
              <w:rPr>
                <w:rFonts w:eastAsia="Times New Roman" w:cs="Times New Roman"/>
                <w:color w:val="000000" w:themeColor="text1"/>
                <w:sz w:val="24"/>
                <w:szCs w:val="24"/>
                <w:lang w:val="ru-RU" w:eastAsia="ru-RU"/>
              </w:rPr>
              <w:t xml:space="preserve"> груп</w:t>
            </w:r>
            <w:r w:rsidR="005D171C">
              <w:rPr>
                <w:rFonts w:eastAsia="Times New Roman" w:cs="Times New Roman"/>
                <w:color w:val="000000" w:themeColor="text1"/>
                <w:sz w:val="24"/>
                <w:szCs w:val="24"/>
                <w:lang w:val="ru-RU" w:eastAsia="ru-RU"/>
              </w:rPr>
              <w:t>ам</w:t>
            </w:r>
            <w:r w:rsidRPr="001E4E9D">
              <w:rPr>
                <w:rFonts w:eastAsia="Times New Roman" w:cs="Times New Roman"/>
                <w:color w:val="000000" w:themeColor="text1"/>
                <w:sz w:val="24"/>
                <w:szCs w:val="24"/>
                <w:lang w:val="ru-RU" w:eastAsia="ru-RU"/>
              </w:rPr>
              <w:t xml:space="preserve"> населення</w:t>
            </w:r>
            <w:r w:rsidR="005D171C">
              <w:rPr>
                <w:rFonts w:eastAsia="Times New Roman" w:cs="Times New Roman"/>
                <w:color w:val="000000" w:themeColor="text1"/>
                <w:sz w:val="24"/>
                <w:szCs w:val="24"/>
                <w:lang w:val="ru-RU" w:eastAsia="ru-RU"/>
              </w:rPr>
              <w:t>.</w:t>
            </w:r>
          </w:p>
        </w:tc>
      </w:tr>
      <w:tr w:rsidR="00401200" w:rsidRPr="001E4E9D" w:rsidTr="00650290">
        <w:trPr>
          <w:trHeight w:val="1084"/>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numPr>
                <w:ilvl w:val="0"/>
                <w:numId w:val="39"/>
              </w:numPr>
              <w:ind w:left="0"/>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 xml:space="preserve">нутрішнє </w:t>
            </w:r>
            <w:r>
              <w:rPr>
                <w:rFonts w:eastAsia="Times New Roman" w:cs="Times New Roman"/>
                <w:color w:val="000000" w:themeColor="text1"/>
                <w:sz w:val="24"/>
                <w:szCs w:val="24"/>
                <w:lang w:eastAsia="ru-RU"/>
              </w:rPr>
              <w:t>облаштування ЦНАПу.</w:t>
            </w:r>
          </w:p>
          <w:p w:rsidR="00401200" w:rsidRPr="001E4E9D" w:rsidRDefault="00401200" w:rsidP="00187F72">
            <w:pPr>
              <w:numPr>
                <w:ilvl w:val="0"/>
                <w:numId w:val="39"/>
              </w:numPr>
              <w:ind w:left="0"/>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Облаштування робочого місця адміністратора.</w:t>
            </w:r>
          </w:p>
          <w:p w:rsidR="00401200" w:rsidRPr="001E4E9D" w:rsidRDefault="00401200" w:rsidP="00187F72">
            <w:pPr>
              <w:numPr>
                <w:ilvl w:val="0"/>
                <w:numId w:val="40"/>
              </w:numPr>
              <w:ind w:left="0"/>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окращення доступності та якості надання адміністративних послуг</w:t>
            </w:r>
            <w:r w:rsidR="001772A1">
              <w:rPr>
                <w:rFonts w:eastAsia="Times New Roman" w:cs="Times New Roman"/>
                <w:color w:val="000000" w:themeColor="text1"/>
                <w:sz w:val="24"/>
                <w:szCs w:val="24"/>
                <w:lang w:eastAsia="ru-RU"/>
              </w:rPr>
              <w:t>.</w:t>
            </w:r>
          </w:p>
        </w:tc>
      </w:tr>
      <w:tr w:rsidR="00401200" w:rsidRPr="001E4E9D" w:rsidTr="00650290">
        <w:trPr>
          <w:trHeight w:val="1212"/>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w:t>
            </w:r>
            <w:r>
              <w:rPr>
                <w:rFonts w:eastAsia="Times New Roman" w:cs="Times New Roman"/>
                <w:color w:val="000000" w:themeColor="text1"/>
                <w:sz w:val="24"/>
                <w:szCs w:val="24"/>
                <w:lang w:eastAsia="ru-RU"/>
              </w:rPr>
              <w:t>конструкція приміщення під ЦНАП.</w:t>
            </w:r>
          </w:p>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Благоустрій</w:t>
            </w:r>
            <w:r>
              <w:rPr>
                <w:rFonts w:eastAsia="Times New Roman" w:cs="Times New Roman"/>
                <w:color w:val="000000" w:themeColor="text1"/>
                <w:sz w:val="24"/>
                <w:szCs w:val="24"/>
                <w:lang w:eastAsia="ru-RU"/>
              </w:rPr>
              <w:t xml:space="preserve"> теритоії</w:t>
            </w:r>
            <w:r w:rsidRPr="001E4E9D">
              <w:rPr>
                <w:rFonts w:eastAsia="Times New Roman" w:cs="Times New Roman"/>
                <w:color w:val="000000" w:themeColor="text1"/>
                <w:sz w:val="24"/>
                <w:szCs w:val="24"/>
                <w:lang w:eastAsia="ru-RU"/>
              </w:rPr>
              <w:t>.</w:t>
            </w:r>
          </w:p>
          <w:p w:rsidR="00401200" w:rsidRPr="001E4E9D" w:rsidRDefault="001772A1" w:rsidP="00187F72">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Облаштування робочих місць, у</w:t>
            </w:r>
            <w:r w:rsidR="00401200" w:rsidRPr="001E4E9D">
              <w:rPr>
                <w:rFonts w:eastAsia="Times New Roman" w:cs="Times New Roman"/>
                <w:color w:val="000000" w:themeColor="text1"/>
                <w:sz w:val="24"/>
                <w:szCs w:val="24"/>
                <w:lang w:val="ru-RU" w:eastAsia="ru-RU"/>
              </w:rPr>
              <w:t xml:space="preserve"> т.ч мебл</w:t>
            </w:r>
            <w:r>
              <w:rPr>
                <w:rFonts w:eastAsia="Times New Roman" w:cs="Times New Roman"/>
                <w:color w:val="000000" w:themeColor="text1"/>
                <w:sz w:val="24"/>
                <w:szCs w:val="24"/>
                <w:lang w:val="ru-RU" w:eastAsia="ru-RU"/>
              </w:rPr>
              <w:t>ями, комп’ютерною технікою</w:t>
            </w:r>
            <w:r w:rsidR="00401200"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 xml:space="preserve">налаштування </w:t>
            </w:r>
            <w:r w:rsidR="00401200" w:rsidRPr="001E4E9D">
              <w:rPr>
                <w:rFonts w:eastAsia="Times New Roman" w:cs="Times New Roman"/>
                <w:color w:val="000000" w:themeColor="text1"/>
                <w:sz w:val="24"/>
                <w:szCs w:val="24"/>
                <w:lang w:val="ru-RU" w:eastAsia="ru-RU"/>
              </w:rPr>
              <w:t>програмн</w:t>
            </w:r>
            <w:r>
              <w:rPr>
                <w:rFonts w:eastAsia="Times New Roman" w:cs="Times New Roman"/>
                <w:color w:val="000000" w:themeColor="text1"/>
                <w:sz w:val="24"/>
                <w:szCs w:val="24"/>
                <w:lang w:val="ru-RU" w:eastAsia="ru-RU"/>
              </w:rPr>
              <w:t>ого</w:t>
            </w:r>
            <w:r w:rsidR="00401200" w:rsidRPr="001E4E9D">
              <w:rPr>
                <w:rFonts w:eastAsia="Times New Roman" w:cs="Times New Roman"/>
                <w:color w:val="000000" w:themeColor="text1"/>
                <w:sz w:val="24"/>
                <w:szCs w:val="24"/>
                <w:lang w:val="ru-RU" w:eastAsia="ru-RU"/>
              </w:rPr>
              <w:t xml:space="preserve"> забезпечення.</w:t>
            </w:r>
          </w:p>
          <w:p w:rsidR="00401200" w:rsidRPr="001E4E9D" w:rsidRDefault="00401200" w:rsidP="00187F72">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Введення об’єкта в експлуатацію.</w:t>
            </w:r>
          </w:p>
          <w:p w:rsidR="00401200" w:rsidRPr="001E4E9D" w:rsidRDefault="00401200" w:rsidP="001772A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Систематичне висвітлення інформації про хід реалізації п</w:t>
            </w:r>
            <w:r>
              <w:rPr>
                <w:rFonts w:eastAsia="Times New Roman" w:cs="Times New Roman"/>
                <w:color w:val="000000" w:themeColor="text1"/>
                <w:sz w:val="24"/>
                <w:szCs w:val="24"/>
                <w:lang w:val="ru-RU" w:eastAsia="ru-RU"/>
              </w:rPr>
              <w:t>роєкт</w:t>
            </w:r>
            <w:r w:rsidRPr="001E4E9D">
              <w:rPr>
                <w:rFonts w:eastAsia="Times New Roman" w:cs="Times New Roman"/>
                <w:color w:val="000000" w:themeColor="text1"/>
                <w:sz w:val="24"/>
                <w:szCs w:val="24"/>
                <w:lang w:val="ru-RU" w:eastAsia="ru-RU"/>
              </w:rPr>
              <w:t xml:space="preserve">у на сайті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val="ru-RU" w:eastAsia="ru-RU"/>
              </w:rPr>
              <w:t>.</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w:t>
            </w:r>
            <w:r w:rsidRPr="001E4E9D">
              <w:rPr>
                <w:rFonts w:eastAsia="Times New Roman" w:cs="Times New Roman"/>
                <w:color w:val="000000" w:themeColor="text1"/>
                <w:sz w:val="24"/>
                <w:szCs w:val="24"/>
                <w:lang w:eastAsia="ru-RU"/>
              </w:rPr>
              <w:t xml:space="preserve">2021 </w:t>
            </w:r>
            <w:r>
              <w:rPr>
                <w:rFonts w:eastAsia="Times New Roman" w:cs="Times New Roman"/>
                <w:color w:val="000000" w:themeColor="text1"/>
                <w:sz w:val="24"/>
                <w:szCs w:val="24"/>
                <w:lang w:eastAsia="ru-RU"/>
              </w:rPr>
              <w:t>– 08/</w:t>
            </w:r>
            <w:r w:rsidRPr="001E4E9D">
              <w:rPr>
                <w:rFonts w:eastAsia="Times New Roman" w:cs="Times New Roman"/>
                <w:color w:val="000000" w:themeColor="text1"/>
                <w:sz w:val="24"/>
                <w:szCs w:val="24"/>
                <w:lang w:eastAsia="ru-RU"/>
              </w:rPr>
              <w:t>2022</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401200" w:rsidRPr="00F70C65"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401200" w:rsidRPr="001A3B95" w:rsidRDefault="00401200" w:rsidP="00187F72">
            <w:pPr>
              <w:jc w:val="left"/>
              <w:rPr>
                <w:rFonts w:eastAsia="Times New Roman" w:cs="Times New Roman"/>
                <w:color w:val="000000" w:themeColor="text1"/>
                <w:sz w:val="24"/>
                <w:szCs w:val="24"/>
                <w:lang w:eastAsia="ru-RU"/>
              </w:rPr>
            </w:pPr>
            <w:r w:rsidRPr="001A3B95">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401200" w:rsidRPr="001A3B95" w:rsidRDefault="00401200" w:rsidP="00187F72">
            <w:pPr>
              <w:jc w:val="left"/>
              <w:rPr>
                <w:rFonts w:eastAsia="Times New Roman" w:cs="Times New Roman"/>
                <w:color w:val="000000" w:themeColor="text1"/>
                <w:sz w:val="24"/>
                <w:szCs w:val="24"/>
                <w:lang w:eastAsia="ru-RU"/>
              </w:rPr>
            </w:pPr>
            <w:r w:rsidRPr="001A3B95">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401200" w:rsidRPr="001A3B95" w:rsidRDefault="00401200" w:rsidP="00187F72">
            <w:pPr>
              <w:jc w:val="left"/>
              <w:rPr>
                <w:rFonts w:eastAsia="Times New Roman" w:cs="Times New Roman"/>
                <w:color w:val="000000" w:themeColor="text1"/>
                <w:sz w:val="24"/>
                <w:szCs w:val="24"/>
                <w:lang w:eastAsia="ru-RU"/>
              </w:rPr>
            </w:pPr>
            <w:r w:rsidRPr="001A3B95">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401200" w:rsidRPr="001A3B95" w:rsidRDefault="00401200" w:rsidP="00187F72">
            <w:pPr>
              <w:jc w:val="left"/>
              <w:rPr>
                <w:rFonts w:eastAsia="Times New Roman" w:cs="Times New Roman"/>
                <w:color w:val="000000" w:themeColor="text1"/>
                <w:sz w:val="24"/>
                <w:szCs w:val="24"/>
                <w:lang w:eastAsia="ru-RU"/>
              </w:rPr>
            </w:pPr>
            <w:r w:rsidRPr="001A3B95">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401200" w:rsidRPr="001A3B95" w:rsidRDefault="00401200" w:rsidP="00187F72">
            <w:pPr>
              <w:jc w:val="left"/>
              <w:rPr>
                <w:rFonts w:eastAsia="Times New Roman" w:cs="Times New Roman"/>
                <w:color w:val="000000" w:themeColor="text1"/>
                <w:sz w:val="24"/>
                <w:szCs w:val="24"/>
                <w:lang w:eastAsia="ru-RU"/>
              </w:rPr>
            </w:pPr>
            <w:r w:rsidRPr="001A3B9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105</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Перегінська </w:t>
            </w:r>
            <w:r>
              <w:rPr>
                <w:rFonts w:eastAsia="Times New Roman" w:cs="Times New Roman"/>
                <w:color w:val="000000" w:themeColor="text1"/>
                <w:sz w:val="24"/>
                <w:szCs w:val="24"/>
                <w:lang w:eastAsia="ru-RU"/>
              </w:rPr>
              <w:t>громада</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bl>
    <w:p w:rsidR="00696D7C" w:rsidRPr="001E4E9D" w:rsidRDefault="00696D7C" w:rsidP="001E4E9D">
      <w:pPr>
        <w:pStyle w:val="a7"/>
        <w:ind w:left="0"/>
        <w:jc w:val="left"/>
        <w:rPr>
          <w:rFonts w:cs="Times New Roman"/>
          <w:color w:val="000000" w:themeColor="text1"/>
          <w:sz w:val="24"/>
          <w:szCs w:val="24"/>
        </w:rPr>
      </w:pPr>
    </w:p>
    <w:p w:rsidR="00B5746E" w:rsidRDefault="00B5746E"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385"/>
        <w:gridCol w:w="1009"/>
        <w:gridCol w:w="1155"/>
        <w:gridCol w:w="1159"/>
      </w:tblGrid>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Яцюк Олег Степанович, фахівець відділу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ів та програм розвитку місцевого самоврядування Тисменицької міської ради</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w:t>
            </w:r>
            <w:r>
              <w:rPr>
                <w:rFonts w:eastAsia="Times New Roman" w:cs="Times New Roman"/>
                <w:color w:val="000000" w:themeColor="text1"/>
                <w:sz w:val="24"/>
                <w:szCs w:val="24"/>
                <w:lang w:eastAsia="ru-RU"/>
              </w:rPr>
              <w:t>0433</w:t>
            </w:r>
            <w:r w:rsidRPr="001E4E9D">
              <w:rPr>
                <w:rFonts w:eastAsia="Times New Roman" w:cs="Times New Roman"/>
                <w:color w:val="000000" w:themeColor="text1"/>
                <w:sz w:val="24"/>
                <w:szCs w:val="24"/>
                <w:lang w:eastAsia="ru-RU"/>
              </w:rPr>
              <w:t>1763</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olegstya@gmail.com</w:t>
            </w:r>
          </w:p>
        </w:tc>
      </w:tr>
      <w:tr w:rsidR="00401200" w:rsidRPr="001E4E9D" w:rsidTr="00650290">
        <w:trPr>
          <w:trHeight w:val="313"/>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1772A1"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У</w:t>
            </w:r>
            <w:r w:rsidR="00401200" w:rsidRPr="001E4E9D">
              <w:rPr>
                <w:rFonts w:eastAsia="Times New Roman" w:cs="Times New Roman"/>
                <w:color w:val="000000" w:themeColor="text1"/>
                <w:sz w:val="24"/>
                <w:szCs w:val="24"/>
                <w:lang w:val="ru-RU" w:eastAsia="ru-RU"/>
              </w:rPr>
              <w:t>досконалення процедур надання послуг вразливим групам населення ЦНАПом Тисменицької міської ради</w:t>
            </w:r>
          </w:p>
        </w:tc>
      </w:tr>
      <w:tr w:rsidR="00401200" w:rsidRPr="001E4E9D" w:rsidTr="00650290">
        <w:trPr>
          <w:trHeight w:val="78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82581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буде реалізований працівниками Тисменицької міської ради, </w:t>
            </w:r>
            <w:r>
              <w:rPr>
                <w:rFonts w:eastAsia="Times New Roman" w:cs="Times New Roman"/>
                <w:color w:val="000000" w:themeColor="text1"/>
                <w:sz w:val="24"/>
                <w:szCs w:val="24"/>
                <w:lang w:eastAsia="ru-RU"/>
              </w:rPr>
              <w:t>г</w:t>
            </w:r>
            <w:r w:rsidRPr="001E4E9D">
              <w:rPr>
                <w:rFonts w:eastAsia="Times New Roman" w:cs="Times New Roman"/>
                <w:color w:val="000000" w:themeColor="text1"/>
                <w:sz w:val="24"/>
                <w:szCs w:val="24"/>
                <w:lang w:eastAsia="ru-RU"/>
              </w:rPr>
              <w:t xml:space="preserve">олова Тисменицької </w:t>
            </w:r>
            <w:r>
              <w:rPr>
                <w:rFonts w:eastAsia="Times New Roman" w:cs="Times New Roman"/>
                <w:color w:val="000000" w:themeColor="text1"/>
                <w:sz w:val="24"/>
                <w:szCs w:val="24"/>
                <w:lang w:eastAsia="ru-RU"/>
              </w:rPr>
              <w:t>міської ради підтримує ідею проє</w:t>
            </w:r>
            <w:r w:rsidRPr="001E4E9D">
              <w:rPr>
                <w:rFonts w:eastAsia="Times New Roman" w:cs="Times New Roman"/>
                <w:color w:val="000000" w:themeColor="text1"/>
                <w:sz w:val="24"/>
                <w:szCs w:val="24"/>
                <w:lang w:eastAsia="ru-RU"/>
              </w:rPr>
              <w:t xml:space="preserve">кту, співфінансування з </w:t>
            </w:r>
            <w:r w:rsidR="00825816">
              <w:rPr>
                <w:rFonts w:eastAsia="Times New Roman" w:cs="Times New Roman"/>
                <w:color w:val="000000" w:themeColor="text1"/>
                <w:sz w:val="24"/>
                <w:szCs w:val="24"/>
                <w:lang w:eastAsia="ru-RU"/>
              </w:rPr>
              <w:t xml:space="preserve">боку </w:t>
            </w:r>
            <w:r w:rsidRPr="001E4E9D">
              <w:rPr>
                <w:rFonts w:eastAsia="Times New Roman" w:cs="Times New Roman"/>
                <w:color w:val="000000" w:themeColor="text1"/>
                <w:sz w:val="24"/>
                <w:szCs w:val="24"/>
                <w:lang w:eastAsia="ru-RU"/>
              </w:rPr>
              <w:t xml:space="preserve">Тисменицької міської ради </w:t>
            </w:r>
            <w:r w:rsidR="0082581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в обсязі не менше 30</w:t>
            </w:r>
            <w:r w:rsidR="00825816">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 вартості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825816">
              <w:rPr>
                <w:rFonts w:eastAsia="Times New Roman" w:cs="Times New Roman"/>
                <w:color w:val="000000" w:themeColor="text1"/>
                <w:sz w:val="24"/>
                <w:szCs w:val="24"/>
                <w:lang w:eastAsia="ru-RU"/>
              </w:rPr>
              <w:t>.</w:t>
            </w:r>
          </w:p>
        </w:tc>
      </w:tr>
      <w:tr w:rsidR="00247935" w:rsidRPr="001E4E9D" w:rsidTr="00650290">
        <w:trPr>
          <w:trHeight w:val="491"/>
        </w:trPr>
        <w:tc>
          <w:tcPr>
            <w:tcW w:w="307" w:type="pct"/>
            <w:tcBorders>
              <w:top w:val="single" w:sz="6" w:space="0" w:color="000000"/>
              <w:left w:val="single" w:sz="6" w:space="0" w:color="000000"/>
              <w:bottom w:val="single" w:sz="6" w:space="0" w:color="000000"/>
              <w:right w:val="single" w:sz="6" w:space="0" w:color="000000"/>
            </w:tcBorders>
          </w:tcPr>
          <w:p w:rsidR="00247935" w:rsidRPr="001E4E9D" w:rsidRDefault="00247935" w:rsidP="00247935">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247935" w:rsidRPr="001E4E9D" w:rsidRDefault="00247935" w:rsidP="002479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247935" w:rsidRPr="001E4E9D" w:rsidRDefault="00247935" w:rsidP="0024793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2.2.1.</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т.ч. для людей з інвалідністю</w:t>
            </w:r>
            <w:r>
              <w:rPr>
                <w:rFonts w:eastAsia="Times New Roman" w:cs="Times New Roman"/>
                <w:color w:val="000000" w:themeColor="text1"/>
                <w:sz w:val="24"/>
                <w:szCs w:val="24"/>
                <w:lang w:val="ru-RU" w:eastAsia="ru-RU"/>
              </w:rPr>
              <w:t>.</w:t>
            </w:r>
          </w:p>
        </w:tc>
      </w:tr>
      <w:tr w:rsidR="00401200" w:rsidRPr="001E4E9D" w:rsidTr="00650290">
        <w:trPr>
          <w:trHeight w:val="1024"/>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tabs>
                <w:tab w:val="left" w:pos="318"/>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 забезпечення можливості надання ЦНАПом Тисменицької міської ради якісних адміністративних послуг вразливим групам населення (особам </w:t>
            </w:r>
            <w:r w:rsidR="00247935">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розладами мовлення і слуху та особам, які внаслідок певних об</w:t>
            </w: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тавин не можуть відвідати ЦНАП)</w:t>
            </w:r>
            <w:r w:rsidR="00247935">
              <w:rPr>
                <w:rFonts w:eastAsia="Times New Roman" w:cs="Times New Roman"/>
                <w:color w:val="000000" w:themeColor="text1"/>
                <w:sz w:val="24"/>
                <w:szCs w:val="24"/>
                <w:lang w:eastAsia="ru-RU"/>
              </w:rPr>
              <w:t>.</w:t>
            </w:r>
          </w:p>
          <w:p w:rsidR="00401200" w:rsidRDefault="00401200" w:rsidP="00187F72">
            <w:pPr>
              <w:tabs>
                <w:tab w:val="left" w:pos="318"/>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Завдання:</w:t>
            </w:r>
          </w:p>
          <w:p w:rsidR="00401200" w:rsidRPr="001A3B95" w:rsidRDefault="00401200" w:rsidP="00187F72">
            <w:pPr>
              <w:tabs>
                <w:tab w:val="left" w:pos="318"/>
              </w:tabs>
              <w:jc w:val="left"/>
              <w:rPr>
                <w:rFonts w:eastAsia="Times New Roman" w:cs="Times New Roman"/>
                <w:color w:val="000000" w:themeColor="text1"/>
                <w:sz w:val="24"/>
                <w:szCs w:val="24"/>
                <w:lang w:val="ru-RU" w:eastAsia="ru-RU"/>
              </w:rPr>
            </w:pPr>
            <w:r>
              <w:rPr>
                <w:rFonts w:eastAsia="Calibri" w:cs="Times New Roman"/>
                <w:color w:val="000000" w:themeColor="text1"/>
                <w:sz w:val="24"/>
                <w:szCs w:val="24"/>
              </w:rPr>
              <w:t>- з</w:t>
            </w:r>
            <w:r w:rsidRPr="001E4E9D">
              <w:rPr>
                <w:rFonts w:eastAsia="Calibri" w:cs="Times New Roman"/>
                <w:color w:val="000000" w:themeColor="text1"/>
                <w:sz w:val="24"/>
                <w:szCs w:val="24"/>
              </w:rPr>
              <w:t xml:space="preserve">абезпечення можливості надання ЦНАПом Тисменицької міської ради якісних адміністративних послуг особам </w:t>
            </w:r>
            <w:r w:rsidR="00247935">
              <w:rPr>
                <w:rFonts w:eastAsia="Calibri" w:cs="Times New Roman"/>
                <w:color w:val="000000" w:themeColor="text1"/>
                <w:sz w:val="24"/>
                <w:szCs w:val="24"/>
              </w:rPr>
              <w:t>і</w:t>
            </w:r>
            <w:r w:rsidRPr="001E4E9D">
              <w:rPr>
                <w:rFonts w:eastAsia="Calibri" w:cs="Times New Roman"/>
                <w:color w:val="000000" w:themeColor="text1"/>
                <w:sz w:val="24"/>
                <w:szCs w:val="24"/>
              </w:rPr>
              <w:t xml:space="preserve">з розладами мовлення і слуху шляхом </w:t>
            </w:r>
            <w:r w:rsidRPr="001E4E9D">
              <w:rPr>
                <w:rFonts w:eastAsia="Calibri" w:cs="Times New Roman"/>
                <w:color w:val="000000" w:themeColor="text1"/>
                <w:sz w:val="24"/>
                <w:szCs w:val="24"/>
              </w:rPr>
              <w:lastRenderedPageBreak/>
              <w:t>придбання та використання планшета з функцією розпізнавання жестів;</w:t>
            </w:r>
          </w:p>
          <w:p w:rsidR="00401200" w:rsidRPr="001E4E9D" w:rsidRDefault="00401200" w:rsidP="00187F72">
            <w:pPr>
              <w:tabs>
                <w:tab w:val="left" w:pos="318"/>
              </w:tabs>
              <w:contextualSpacing/>
              <w:jc w:val="left"/>
              <w:rPr>
                <w:rFonts w:eastAsia="Calibri" w:cs="Times New Roman"/>
                <w:i/>
                <w:color w:val="000000" w:themeColor="text1"/>
                <w:sz w:val="24"/>
                <w:szCs w:val="24"/>
              </w:rPr>
            </w:pPr>
            <w:r>
              <w:rPr>
                <w:rFonts w:eastAsia="Calibri" w:cs="Times New Roman"/>
                <w:color w:val="000000" w:themeColor="text1"/>
                <w:sz w:val="24"/>
                <w:szCs w:val="24"/>
              </w:rPr>
              <w:t>- з</w:t>
            </w:r>
            <w:r w:rsidRPr="001E4E9D">
              <w:rPr>
                <w:rFonts w:eastAsia="Calibri" w:cs="Times New Roman"/>
                <w:color w:val="000000" w:themeColor="text1"/>
                <w:sz w:val="24"/>
                <w:szCs w:val="24"/>
              </w:rPr>
              <w:t>абезпечення можливості надання ЦНАПом Тисменицької міської ради якісних адміністративних послуг особам, які внаслідок певних обставин не можуть відвідати ЦНАП</w:t>
            </w:r>
            <w:r w:rsidR="00247935">
              <w:rPr>
                <w:rFonts w:eastAsia="Calibri" w:cs="Times New Roman"/>
                <w:color w:val="000000" w:themeColor="text1"/>
                <w:sz w:val="24"/>
                <w:szCs w:val="24"/>
              </w:rPr>
              <w:t>,</w:t>
            </w:r>
            <w:r w:rsidRPr="001E4E9D">
              <w:rPr>
                <w:rFonts w:eastAsia="Calibri" w:cs="Times New Roman"/>
                <w:color w:val="000000" w:themeColor="text1"/>
                <w:sz w:val="24"/>
                <w:szCs w:val="24"/>
              </w:rPr>
              <w:t xml:space="preserve"> шляхом придбання та використання на виїзді комплекту обладнання мобільного автоматизованого робочого місця адміністратора ЦНАП (к</w:t>
            </w:r>
            <w:r w:rsidR="00247935">
              <w:rPr>
                <w:rFonts w:eastAsia="Calibri" w:cs="Times New Roman"/>
                <w:color w:val="000000" w:themeColor="text1"/>
                <w:sz w:val="24"/>
                <w:szCs w:val="24"/>
              </w:rPr>
              <w:t>ейсу АРМ ЦНАП «Мобільний офіс»</w:t>
            </w:r>
            <w:r>
              <w:rPr>
                <w:rFonts w:eastAsia="Calibri" w:cs="Times New Roman"/>
                <w:color w:val="000000" w:themeColor="text1"/>
                <w:sz w:val="24"/>
                <w:szCs w:val="24"/>
              </w:rPr>
              <w:t>)</w:t>
            </w:r>
            <w:r w:rsidR="00247935">
              <w:rPr>
                <w:rFonts w:eastAsia="Calibri" w:cs="Times New Roman"/>
                <w:color w:val="000000" w:themeColor="text1"/>
                <w:sz w:val="24"/>
                <w:szCs w:val="24"/>
              </w:rPr>
              <w:t>.</w:t>
            </w:r>
          </w:p>
        </w:tc>
      </w:tr>
      <w:tr w:rsidR="00401200" w:rsidRPr="001E4E9D" w:rsidTr="00650290">
        <w:trPr>
          <w:trHeight w:val="345"/>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Тисменицька</w:t>
            </w:r>
            <w:r>
              <w:rPr>
                <w:rFonts w:eastAsia="Times New Roman" w:cs="Times New Roman"/>
                <w:color w:val="000000" w:themeColor="text1"/>
                <w:sz w:val="24"/>
                <w:szCs w:val="24"/>
                <w:lang w:eastAsia="ru-RU"/>
              </w:rPr>
              <w:t xml:space="preserve"> міська громада</w:t>
            </w:r>
          </w:p>
        </w:tc>
      </w:tr>
      <w:tr w:rsidR="00401200" w:rsidRPr="001E4E9D" w:rsidTr="00650290">
        <w:trPr>
          <w:trHeight w:val="395"/>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val="ru-RU" w:eastAsia="ru-RU"/>
              </w:rPr>
              <w:t>разлив</w:t>
            </w:r>
            <w:r w:rsidRPr="001E4E9D">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val="ru-RU" w:eastAsia="ru-RU"/>
              </w:rPr>
              <w:t xml:space="preserve"> груп</w:t>
            </w:r>
            <w:r w:rsidRPr="001E4E9D">
              <w:rPr>
                <w:rFonts w:eastAsia="Times New Roman" w:cs="Times New Roman"/>
                <w:color w:val="000000" w:themeColor="text1"/>
                <w:sz w:val="24"/>
                <w:szCs w:val="24"/>
                <w:lang w:eastAsia="ru-RU"/>
              </w:rPr>
              <w:t>и</w:t>
            </w:r>
            <w:r w:rsidRPr="001E4E9D">
              <w:rPr>
                <w:rFonts w:eastAsia="Times New Roman" w:cs="Times New Roman"/>
                <w:color w:val="000000" w:themeColor="text1"/>
                <w:sz w:val="24"/>
                <w:szCs w:val="24"/>
                <w:lang w:val="ru-RU" w:eastAsia="ru-RU"/>
              </w:rPr>
              <w:t xml:space="preserve"> населення </w:t>
            </w:r>
            <w:r w:rsidRPr="001E4E9D">
              <w:rPr>
                <w:rFonts w:eastAsia="Times New Roman" w:cs="Times New Roman"/>
                <w:color w:val="000000" w:themeColor="text1"/>
                <w:sz w:val="24"/>
                <w:szCs w:val="24"/>
                <w:lang w:eastAsia="ru-RU"/>
              </w:rPr>
              <w:t>– жителі Т</w:t>
            </w:r>
            <w:r>
              <w:rPr>
                <w:rFonts w:eastAsia="Times New Roman" w:cs="Times New Roman"/>
                <w:color w:val="000000" w:themeColor="text1"/>
                <w:sz w:val="24"/>
                <w:szCs w:val="24"/>
                <w:lang w:eastAsia="ru-RU"/>
              </w:rPr>
              <w:t>исменицької міської г</w:t>
            </w:r>
            <w:r w:rsidRPr="001E4E9D">
              <w:rPr>
                <w:rFonts w:eastAsia="Times New Roman" w:cs="Times New Roman"/>
                <w:color w:val="000000" w:themeColor="text1"/>
                <w:sz w:val="24"/>
                <w:szCs w:val="24"/>
                <w:lang w:eastAsia="ru-RU"/>
              </w:rPr>
              <w:t>ромади</w:t>
            </w:r>
            <w:r w:rsidR="007E34E0">
              <w:rPr>
                <w:rFonts w:eastAsia="Times New Roman" w:cs="Times New Roman"/>
                <w:color w:val="000000" w:themeColor="text1"/>
                <w:sz w:val="24"/>
                <w:szCs w:val="24"/>
                <w:lang w:eastAsia="ru-RU"/>
              </w:rPr>
              <w:t>;</w:t>
            </w:r>
          </w:p>
          <w:p w:rsidR="00401200" w:rsidRPr="001E4E9D" w:rsidRDefault="007E34E0" w:rsidP="00187F72">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у</w:t>
            </w:r>
            <w:r w:rsidR="00401200" w:rsidRPr="001E4E9D">
              <w:rPr>
                <w:rFonts w:eastAsia="Times New Roman" w:cs="Times New Roman"/>
                <w:color w:val="000000" w:themeColor="text1"/>
                <w:sz w:val="24"/>
                <w:szCs w:val="24"/>
                <w:lang w:eastAsia="ru-RU"/>
              </w:rPr>
              <w:t>сі</w:t>
            </w:r>
            <w:r w:rsidR="00401200" w:rsidRPr="001E4E9D">
              <w:rPr>
                <w:rFonts w:eastAsia="Times New Roman" w:cs="Times New Roman"/>
                <w:color w:val="000000" w:themeColor="text1"/>
                <w:sz w:val="24"/>
                <w:szCs w:val="24"/>
                <w:lang w:val="ru-RU" w:eastAsia="ru-RU"/>
              </w:rPr>
              <w:t xml:space="preserve"> груп</w:t>
            </w:r>
            <w:r w:rsidR="00401200" w:rsidRPr="001E4E9D">
              <w:rPr>
                <w:rFonts w:eastAsia="Times New Roman" w:cs="Times New Roman"/>
                <w:color w:val="000000" w:themeColor="text1"/>
                <w:sz w:val="24"/>
                <w:szCs w:val="24"/>
                <w:lang w:eastAsia="ru-RU"/>
              </w:rPr>
              <w:t>и</w:t>
            </w:r>
            <w:r w:rsidR="00401200" w:rsidRPr="001E4E9D">
              <w:rPr>
                <w:rFonts w:eastAsia="Times New Roman" w:cs="Times New Roman"/>
                <w:color w:val="000000" w:themeColor="text1"/>
                <w:sz w:val="24"/>
                <w:szCs w:val="24"/>
                <w:lang w:val="ru-RU" w:eastAsia="ru-RU"/>
              </w:rPr>
              <w:t xml:space="preserve"> населення </w:t>
            </w:r>
            <w:r w:rsidR="00401200" w:rsidRPr="001E4E9D">
              <w:rPr>
                <w:rFonts w:eastAsia="Times New Roman" w:cs="Times New Roman"/>
                <w:color w:val="000000" w:themeColor="text1"/>
                <w:sz w:val="24"/>
                <w:szCs w:val="24"/>
                <w:lang w:eastAsia="ru-RU"/>
              </w:rPr>
              <w:t>– жителі Тисменицької міської громади у випадку жорстких карантинних заходів</w:t>
            </w:r>
            <w:r w:rsidR="00650290">
              <w:rPr>
                <w:rFonts w:eastAsia="Times New Roman" w:cs="Times New Roman"/>
                <w:color w:val="000000" w:themeColor="text1"/>
                <w:sz w:val="24"/>
                <w:szCs w:val="24"/>
                <w:lang w:eastAsia="ru-RU"/>
              </w:rPr>
              <w:t>.</w:t>
            </w:r>
          </w:p>
        </w:tc>
      </w:tr>
      <w:tr w:rsidR="00401200" w:rsidRPr="001E4E9D" w:rsidTr="00650290">
        <w:trPr>
          <w:trHeight w:val="660"/>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7E34E0">
            <w:pPr>
              <w:jc w:val="left"/>
              <w:rPr>
                <w:rFonts w:eastAsia="Times New Roman" w:cs="Times New Roman"/>
                <w:i/>
                <w:color w:val="000000" w:themeColor="text1"/>
                <w:sz w:val="24"/>
                <w:szCs w:val="24"/>
                <w:lang w:val="ru-RU" w:eastAsia="ru-RU"/>
              </w:rPr>
            </w:pPr>
            <w:r w:rsidRPr="001E4E9D">
              <w:rPr>
                <w:rFonts w:eastAsia="Times New Roman" w:cs="Times New Roman"/>
                <w:color w:val="000000" w:themeColor="text1"/>
                <w:sz w:val="24"/>
                <w:szCs w:val="24"/>
                <w:lang w:eastAsia="ru-RU"/>
              </w:rPr>
              <w:t xml:space="preserve">Сьогодні Центр надання адміністративних послуг Тисменицької міської ради надає широкий перелік послуг мешканцям громади, проте окремі вразливі категорії громадян мають досить обмежені можливості для якісного та оперативного отримання таких послуг. </w:t>
            </w:r>
            <w:r w:rsidRPr="001E4E9D">
              <w:rPr>
                <w:rFonts w:eastAsia="Times New Roman" w:cs="Times New Roman"/>
                <w:color w:val="000000" w:themeColor="text1"/>
                <w:sz w:val="24"/>
                <w:szCs w:val="24"/>
                <w:lang w:val="ru-RU" w:eastAsia="ru-RU"/>
              </w:rPr>
              <w:t xml:space="preserve">Так, громадяни з розладами мовлення та слуху змушені приходити в ЦНАП </w:t>
            </w:r>
            <w:r w:rsidR="007E34E0">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з сурдоперекладачами, оскільки в ЦНАПі відсутнє технічне забезпечення для розпізнавання мови жестів. Також працівники ЦНАПу обмежені в можливостях надання послуг за місцем проживання громадян, які не мають змоги відвідати ЦНАП, оскільки немає </w:t>
            </w:r>
            <w:r w:rsidRPr="001E4E9D">
              <w:rPr>
                <w:rFonts w:eastAsia="Times New Roman" w:cs="Times New Roman"/>
                <w:color w:val="000000" w:themeColor="text1"/>
                <w:sz w:val="24"/>
                <w:szCs w:val="24"/>
                <w:shd w:val="clear" w:color="auto" w:fill="FFFFFF"/>
                <w:lang w:val="ru-RU" w:eastAsia="ru-RU"/>
              </w:rPr>
              <w:t>техніки, яка б дозволяла у форматі віддаленого робочого місця здійснювати повноцінний прийом документів для отримання адміністративних послуг.</w:t>
            </w:r>
          </w:p>
        </w:tc>
      </w:tr>
      <w:tr w:rsidR="00401200" w:rsidRPr="001E4E9D" w:rsidTr="00650290">
        <w:trPr>
          <w:trHeight w:val="1575"/>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shd w:val="clear" w:color="auto" w:fill="FFFFFF"/>
              <w:jc w:val="left"/>
              <w:rPr>
                <w:rFonts w:eastAsia="Times New Roman" w:cs="Times New Roman"/>
                <w:color w:val="000000" w:themeColor="text1"/>
                <w:sz w:val="24"/>
                <w:szCs w:val="24"/>
                <w:lang w:val="ru-RU" w:eastAsia="uk-UA"/>
              </w:rPr>
            </w:pPr>
            <w:r>
              <w:rPr>
                <w:rFonts w:eastAsia="Times New Roman" w:cs="Times New Roman"/>
                <w:color w:val="000000" w:themeColor="text1"/>
                <w:sz w:val="24"/>
                <w:szCs w:val="24"/>
                <w:lang w:val="ru-RU" w:eastAsia="uk-UA"/>
              </w:rPr>
              <w:t>З</w:t>
            </w:r>
            <w:r w:rsidRPr="001E4E9D">
              <w:rPr>
                <w:rFonts w:eastAsia="Times New Roman" w:cs="Times New Roman"/>
                <w:color w:val="000000" w:themeColor="text1"/>
                <w:sz w:val="24"/>
                <w:szCs w:val="24"/>
                <w:lang w:val="ru-RU" w:eastAsia="uk-UA"/>
              </w:rPr>
              <w:t>більшення кількості надання адміністративних посл</w:t>
            </w:r>
            <w:r w:rsidR="007E34E0">
              <w:rPr>
                <w:rFonts w:eastAsia="Times New Roman" w:cs="Times New Roman"/>
                <w:color w:val="000000" w:themeColor="text1"/>
                <w:sz w:val="24"/>
                <w:szCs w:val="24"/>
                <w:lang w:val="ru-RU" w:eastAsia="uk-UA"/>
              </w:rPr>
              <w:t>уг на виїзді від 0 до 200 на</w:t>
            </w:r>
            <w:r>
              <w:rPr>
                <w:rFonts w:eastAsia="Times New Roman" w:cs="Times New Roman"/>
                <w:color w:val="000000" w:themeColor="text1"/>
                <w:sz w:val="24"/>
                <w:szCs w:val="24"/>
                <w:lang w:val="ru-RU" w:eastAsia="uk-UA"/>
              </w:rPr>
              <w:t xml:space="preserve"> рік.</w:t>
            </w:r>
          </w:p>
          <w:p w:rsidR="00401200" w:rsidRPr="001E4E9D" w:rsidRDefault="00401200" w:rsidP="00187F72">
            <w:pPr>
              <w:shd w:val="clear" w:color="auto" w:fill="FFFFFF"/>
              <w:jc w:val="left"/>
              <w:rPr>
                <w:rFonts w:eastAsia="Times New Roman" w:cs="Times New Roman"/>
                <w:color w:val="000000" w:themeColor="text1"/>
                <w:sz w:val="24"/>
                <w:szCs w:val="24"/>
                <w:lang w:val="ru-RU" w:eastAsia="uk-UA"/>
              </w:rPr>
            </w:pPr>
            <w:r>
              <w:rPr>
                <w:rFonts w:eastAsia="Times New Roman" w:cs="Times New Roman"/>
                <w:color w:val="000000" w:themeColor="text1"/>
                <w:sz w:val="24"/>
                <w:szCs w:val="24"/>
                <w:lang w:val="ru-RU" w:eastAsia="uk-UA"/>
              </w:rPr>
              <w:t>З</w:t>
            </w:r>
            <w:r w:rsidRPr="001E4E9D">
              <w:rPr>
                <w:rFonts w:eastAsia="Times New Roman" w:cs="Times New Roman"/>
                <w:color w:val="000000" w:themeColor="text1"/>
                <w:sz w:val="24"/>
                <w:szCs w:val="24"/>
                <w:lang w:val="ru-RU" w:eastAsia="uk-UA"/>
              </w:rPr>
              <w:t>ростання якості та скорочення термінів надання адміністративних послуг для ос</w:t>
            </w:r>
            <w:r>
              <w:rPr>
                <w:rFonts w:eastAsia="Times New Roman" w:cs="Times New Roman"/>
                <w:color w:val="000000" w:themeColor="text1"/>
                <w:sz w:val="24"/>
                <w:szCs w:val="24"/>
                <w:lang w:val="ru-RU" w:eastAsia="uk-UA"/>
              </w:rPr>
              <w:t>іб</w:t>
            </w:r>
            <w:r w:rsidR="007E34E0">
              <w:rPr>
                <w:rFonts w:eastAsia="Times New Roman" w:cs="Times New Roman"/>
                <w:color w:val="000000" w:themeColor="text1"/>
                <w:sz w:val="24"/>
                <w:szCs w:val="24"/>
                <w:lang w:val="ru-RU" w:eastAsia="uk-UA"/>
              </w:rPr>
              <w:t xml:space="preserve"> і</w:t>
            </w:r>
            <w:r>
              <w:rPr>
                <w:rFonts w:eastAsia="Times New Roman" w:cs="Times New Roman"/>
                <w:color w:val="000000" w:themeColor="text1"/>
                <w:sz w:val="24"/>
                <w:szCs w:val="24"/>
                <w:lang w:val="ru-RU" w:eastAsia="uk-UA"/>
              </w:rPr>
              <w:t>з розладами мовлення і слуху.</w:t>
            </w:r>
          </w:p>
          <w:p w:rsidR="00401200" w:rsidRPr="00CE1C45" w:rsidRDefault="00401200" w:rsidP="00187F72">
            <w:pPr>
              <w:shd w:val="clear" w:color="auto" w:fill="FFFFFF"/>
              <w:jc w:val="left"/>
              <w:rPr>
                <w:rFonts w:eastAsia="Times New Roman" w:cs="Times New Roman"/>
                <w:color w:val="000000" w:themeColor="text1"/>
                <w:sz w:val="24"/>
                <w:szCs w:val="24"/>
                <w:lang w:val="ru-RU" w:eastAsia="uk-UA"/>
              </w:rPr>
            </w:pPr>
            <w:r>
              <w:rPr>
                <w:rFonts w:eastAsia="Times New Roman" w:cs="Times New Roman"/>
                <w:color w:val="000000" w:themeColor="text1"/>
                <w:sz w:val="24"/>
                <w:szCs w:val="24"/>
                <w:lang w:val="ru-RU" w:eastAsia="uk-UA"/>
              </w:rPr>
              <w:t>З</w:t>
            </w:r>
            <w:r w:rsidRPr="001E4E9D">
              <w:rPr>
                <w:rFonts w:eastAsia="Times New Roman" w:cs="Times New Roman"/>
                <w:color w:val="000000" w:themeColor="text1"/>
                <w:sz w:val="24"/>
                <w:szCs w:val="24"/>
                <w:lang w:val="ru-RU" w:eastAsia="uk-UA"/>
              </w:rPr>
              <w:t xml:space="preserve">агальне підвищення якості роботи Центру надання адміністративних послуг Тисменицької міської </w:t>
            </w:r>
            <w:r>
              <w:rPr>
                <w:rFonts w:eastAsia="Times New Roman" w:cs="Times New Roman"/>
                <w:color w:val="000000" w:themeColor="text1"/>
                <w:sz w:val="24"/>
                <w:szCs w:val="24"/>
                <w:lang w:val="ru-RU" w:eastAsia="uk-UA"/>
              </w:rPr>
              <w:t>ради та зростання іміджу центру</w:t>
            </w:r>
            <w:r w:rsidR="007E34E0">
              <w:rPr>
                <w:rFonts w:eastAsia="Times New Roman" w:cs="Times New Roman"/>
                <w:color w:val="000000" w:themeColor="text1"/>
                <w:sz w:val="24"/>
                <w:szCs w:val="24"/>
                <w:lang w:val="ru-RU" w:eastAsia="uk-UA"/>
              </w:rPr>
              <w:t>.</w:t>
            </w:r>
          </w:p>
        </w:tc>
      </w:tr>
      <w:tr w:rsidR="00401200" w:rsidRPr="001E4E9D" w:rsidTr="00650290">
        <w:trPr>
          <w:trHeight w:val="1212"/>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w:t>
            </w:r>
            <w:r w:rsidRPr="001E4E9D">
              <w:rPr>
                <w:rFonts w:eastAsia="Times New Roman" w:cs="Times New Roman"/>
                <w:color w:val="000000" w:themeColor="text1"/>
                <w:sz w:val="24"/>
                <w:szCs w:val="24"/>
                <w:lang w:eastAsia="uk-UA"/>
              </w:rPr>
              <w:t xml:space="preserve">ридбання та використання в щоденній роботі працівників Центру надання адміністративних послуг Тисменицької міської ради планшета </w:t>
            </w:r>
            <w:r>
              <w:rPr>
                <w:rFonts w:eastAsia="Times New Roman" w:cs="Times New Roman"/>
                <w:color w:val="000000" w:themeColor="text1"/>
                <w:sz w:val="24"/>
                <w:szCs w:val="24"/>
                <w:lang w:eastAsia="uk-UA"/>
              </w:rPr>
              <w:t>з функцією розпізнавання жестів.</w:t>
            </w:r>
          </w:p>
          <w:p w:rsidR="00401200" w:rsidRPr="001E4E9D" w:rsidRDefault="00401200" w:rsidP="007E34E0">
            <w:pPr>
              <w:shd w:val="clear" w:color="auto" w:fill="FFFFFF"/>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uk-UA"/>
              </w:rPr>
              <w:t>П</w:t>
            </w:r>
            <w:r w:rsidRPr="001E4E9D">
              <w:rPr>
                <w:rFonts w:eastAsia="Times New Roman" w:cs="Times New Roman"/>
                <w:color w:val="000000" w:themeColor="text1"/>
                <w:sz w:val="24"/>
                <w:szCs w:val="24"/>
                <w:lang w:eastAsia="uk-UA"/>
              </w:rPr>
              <w:t>ридбання та використання в щоденній роботі працівників Центру надання адміністративних послуг Тисменицької міської ради комплекту обладнання мобільного автоматизованого робочого місця адміністратора ЦНАП (кейсу АРМ ЦНАП</w:t>
            </w:r>
            <w:r w:rsidR="007E34E0">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Мобільний офіс</w:t>
            </w:r>
            <w:r w:rsidR="007E34E0">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val="ru-RU" w:eastAsia="ru-RU"/>
              </w:rPr>
              <w:t xml:space="preserve"> - 1</w:t>
            </w: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1</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401200" w:rsidRPr="00F70C65"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val="en-US"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401200" w:rsidRPr="00CE1C45" w:rsidRDefault="00401200" w:rsidP="00187F72">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CE1C45" w:rsidRDefault="00401200" w:rsidP="00187F72">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401200" w:rsidRPr="00CE1C45" w:rsidRDefault="00401200" w:rsidP="00187F72">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29</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29</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401200" w:rsidRPr="00CE1C45" w:rsidRDefault="00401200" w:rsidP="00187F72">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401200" w:rsidRPr="00CE1C45" w:rsidRDefault="00401200" w:rsidP="00187F72">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67</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67</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i/>
                <w:color w:val="000000" w:themeColor="text1"/>
                <w:sz w:val="24"/>
                <w:szCs w:val="24"/>
                <w:lang w:eastAsia="ru-RU"/>
              </w:rPr>
            </w:pPr>
          </w:p>
        </w:tc>
      </w:tr>
      <w:tr w:rsidR="00401200" w:rsidRPr="001E4E9D" w:rsidTr="00650290">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 це </w:t>
            </w:r>
            <w:r w:rsidRPr="001E4E9D">
              <w:rPr>
                <w:rFonts w:eastAsia="Times New Roman" w:cs="Times New Roman"/>
                <w:color w:val="000000" w:themeColor="text1"/>
                <w:spacing w:val="2"/>
                <w:sz w:val="24"/>
                <w:szCs w:val="24"/>
                <w:lang w:eastAsia="uk-UA"/>
              </w:rPr>
              <w:t>очікуване фінансування від ПРООН</w:t>
            </w:r>
            <w:r w:rsidR="00C85E13">
              <w:rPr>
                <w:rFonts w:eastAsia="Times New Roman" w:cs="Times New Roman"/>
                <w:color w:val="000000" w:themeColor="text1"/>
                <w:spacing w:val="2"/>
                <w:sz w:val="24"/>
                <w:szCs w:val="24"/>
                <w:lang w:eastAsia="uk-UA"/>
              </w:rPr>
              <w:t>.</w:t>
            </w:r>
          </w:p>
        </w:tc>
      </w:tr>
    </w:tbl>
    <w:p w:rsidR="00B5746E" w:rsidRPr="001E4E9D" w:rsidRDefault="00B5746E" w:rsidP="001E4E9D">
      <w:pPr>
        <w:pStyle w:val="a7"/>
        <w:ind w:left="0"/>
        <w:jc w:val="left"/>
        <w:rPr>
          <w:rFonts w:cs="Times New Roman"/>
          <w:color w:val="000000" w:themeColor="text1"/>
          <w:sz w:val="24"/>
          <w:szCs w:val="24"/>
        </w:rPr>
      </w:pPr>
    </w:p>
    <w:p w:rsidR="003D2B9E" w:rsidRDefault="003D2B9E" w:rsidP="00F25D37">
      <w:pPr>
        <w:pStyle w:val="a7"/>
        <w:ind w:left="0" w:firstLine="708"/>
        <w:jc w:val="left"/>
        <w:rPr>
          <w:rFonts w:cs="Times New Roman"/>
          <w:color w:val="000000" w:themeColor="text1"/>
          <w:sz w:val="24"/>
          <w:szCs w:val="24"/>
        </w:rPr>
      </w:pPr>
    </w:p>
    <w:p w:rsidR="001D3AD7" w:rsidRDefault="001D3AD7"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4.10.</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8"/>
        <w:gridCol w:w="3967"/>
        <w:gridCol w:w="1385"/>
        <w:gridCol w:w="1009"/>
        <w:gridCol w:w="1011"/>
        <w:gridCol w:w="1303"/>
      </w:tblGrid>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Плотницька Галина</w:t>
            </w:r>
            <w:r w:rsidR="00C85E13">
              <w:rPr>
                <w:rFonts w:eastAsia="Times New Roman" w:cs="Times New Roman"/>
                <w:color w:val="000000" w:themeColor="text1"/>
                <w:sz w:val="24"/>
                <w:szCs w:val="24"/>
                <w:lang w:eastAsia="ru-RU"/>
              </w:rPr>
              <w:t xml:space="preserve"> Борисівна</w:t>
            </w:r>
            <w:r w:rsidRPr="001E4E9D">
              <w:rPr>
                <w:rFonts w:eastAsia="Times New Roman" w:cs="Times New Roman"/>
                <w:color w:val="000000" w:themeColor="text1"/>
                <w:sz w:val="24"/>
                <w:szCs w:val="24"/>
                <w:lang w:eastAsia="ru-RU"/>
              </w:rPr>
              <w:t xml:space="preserve">, </w:t>
            </w:r>
          </w:p>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Криворучко Світлана Миронівна</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(098) 00 39 761, (050) 43 30 901</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C85E13" w:rsidRDefault="00401200" w:rsidP="006631A6">
            <w:pPr>
              <w:jc w:val="left"/>
              <w:rPr>
                <w:rFonts w:eastAsia="Times New Roman" w:cs="Times New Roman"/>
                <w:sz w:val="24"/>
                <w:szCs w:val="24"/>
                <w:lang w:eastAsia="ru-RU"/>
              </w:rPr>
            </w:pPr>
            <w:r w:rsidRPr="001E4E9D">
              <w:rPr>
                <w:rFonts w:eastAsia="Times New Roman" w:cs="Times New Roman"/>
                <w:color w:val="000000" w:themeColor="text1"/>
                <w:sz w:val="24"/>
                <w:szCs w:val="24"/>
                <w:lang w:eastAsia="ru-RU"/>
              </w:rPr>
              <w:t xml:space="preserve"> </w:t>
            </w:r>
            <w:hyperlink r:id="rId47" w:history="1">
              <w:r w:rsidRPr="00C85E13">
                <w:rPr>
                  <w:rStyle w:val="ad"/>
                  <w:rFonts w:eastAsia="Times New Roman" w:cs="Times New Roman"/>
                  <w:color w:val="auto"/>
                  <w:sz w:val="24"/>
                  <w:szCs w:val="24"/>
                  <w:u w:val="none"/>
                  <w:lang w:eastAsia="ru-RU"/>
                </w:rPr>
                <w:t>galinaplotnyckaya@gmail.com</w:t>
              </w:r>
            </w:hyperlink>
            <w:r w:rsidRPr="00C85E13">
              <w:rPr>
                <w:rFonts w:eastAsia="Times New Roman" w:cs="Times New Roman"/>
                <w:sz w:val="24"/>
                <w:szCs w:val="24"/>
                <w:lang w:eastAsia="ru-RU"/>
              </w:rPr>
              <w:t>,</w:t>
            </w:r>
          </w:p>
          <w:p w:rsidR="00401200" w:rsidRPr="001E4E9D" w:rsidRDefault="00401200" w:rsidP="006631A6">
            <w:pPr>
              <w:jc w:val="left"/>
              <w:rPr>
                <w:rFonts w:eastAsia="Times New Roman" w:cs="Times New Roman"/>
                <w:color w:val="000000" w:themeColor="text1"/>
                <w:sz w:val="24"/>
                <w:szCs w:val="24"/>
                <w:lang w:eastAsia="ru-RU"/>
              </w:rPr>
            </w:pPr>
            <w:r w:rsidRPr="00C85E13">
              <w:rPr>
                <w:rFonts w:eastAsia="Times New Roman" w:cs="Times New Roman"/>
                <w:sz w:val="24"/>
                <w:szCs w:val="24"/>
                <w:lang w:eastAsia="ru-RU"/>
              </w:rPr>
              <w:t xml:space="preserve"> </w:t>
            </w:r>
            <w:hyperlink r:id="rId48" w:history="1">
              <w:r w:rsidRPr="00C85E13">
                <w:rPr>
                  <w:rFonts w:eastAsia="Times New Roman" w:cs="Times New Roman"/>
                  <w:sz w:val="24"/>
                  <w:szCs w:val="24"/>
                  <w:lang w:eastAsia="ru-RU"/>
                </w:rPr>
                <w:t>deesem16@gmail.com</w:t>
              </w:r>
            </w:hyperlink>
            <w:r w:rsidRPr="00C85E13">
              <w:rPr>
                <w:rFonts w:eastAsia="Times New Roman" w:cs="Times New Roman"/>
                <w:sz w:val="24"/>
                <w:szCs w:val="24"/>
                <w:lang w:eastAsia="ru-RU"/>
              </w:rPr>
              <w:t xml:space="preserve"> </w:t>
            </w:r>
          </w:p>
        </w:tc>
      </w:tr>
      <w:tr w:rsidR="00401200" w:rsidRPr="001E4E9D" w:rsidTr="00F3425F">
        <w:trPr>
          <w:trHeight w:val="55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Облаштування кімнати-клубу та комп’ютерного класу для літніх людей на базі хабу «До БА І ДІ»</w:t>
            </w:r>
          </w:p>
        </w:tc>
      </w:tr>
      <w:tr w:rsidR="00401200" w:rsidRPr="001E4E9D" w:rsidTr="00F3425F">
        <w:trPr>
          <w:trHeight w:val="78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572B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Департамент економічного розвитку, екології та енергозбереження Івано-Франківської міської ради,</w:t>
            </w:r>
            <w:r w:rsidR="006572B8">
              <w:rPr>
                <w:rFonts w:eastAsia="Times New Roman" w:cs="Times New Roman"/>
                <w:color w:val="000000" w:themeColor="text1"/>
                <w:sz w:val="24"/>
                <w:szCs w:val="24"/>
                <w:lang w:eastAsia="ru-RU"/>
              </w:rPr>
              <w:t xml:space="preserve"> с</w:t>
            </w:r>
            <w:r w:rsidRPr="001E4E9D">
              <w:rPr>
                <w:rFonts w:eastAsia="Times New Roman" w:cs="Times New Roman"/>
                <w:color w:val="000000" w:themeColor="text1"/>
                <w:sz w:val="24"/>
                <w:szCs w:val="24"/>
                <w:lang w:eastAsia="ru-RU"/>
              </w:rPr>
              <w:t xml:space="preserve">оціальне підприємство </w:t>
            </w:r>
            <w:r w:rsidR="006572B8">
              <w:rPr>
                <w:rFonts w:eastAsia="Times New Roman" w:cs="Times New Roman"/>
                <w:color w:val="000000" w:themeColor="text1"/>
                <w:sz w:val="24"/>
                <w:szCs w:val="24"/>
                <w:lang w:eastAsia="uk-UA"/>
              </w:rPr>
              <w:t>«</w:t>
            </w:r>
            <w:r w:rsidR="006572B8" w:rsidRPr="001E4E9D">
              <w:rPr>
                <w:rFonts w:eastAsia="Times New Roman" w:cs="Times New Roman"/>
                <w:color w:val="000000" w:themeColor="text1"/>
                <w:sz w:val="24"/>
                <w:szCs w:val="24"/>
                <w:lang w:eastAsia="uk-UA"/>
              </w:rPr>
              <w:t>Ba&amp;Di Freelance</w:t>
            </w:r>
            <w:r w:rsidR="006572B8">
              <w:rPr>
                <w:rFonts w:eastAsia="Times New Roman" w:cs="Times New Roman"/>
                <w:color w:val="000000" w:themeColor="text1"/>
                <w:sz w:val="24"/>
                <w:szCs w:val="24"/>
                <w:lang w:eastAsia="uk-UA"/>
              </w:rPr>
              <w:t>»</w:t>
            </w:r>
          </w:p>
        </w:tc>
      </w:tr>
      <w:tr w:rsidR="00401200" w:rsidRPr="001E4E9D" w:rsidTr="00F3425F">
        <w:trPr>
          <w:trHeight w:val="49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1"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1.1.4. Розвиток малого і середнього підприємництва, в т.ч. ініціатив людей з інвалідністю та молоді (кластери, науково-технологічні парки, мережі, хаби та інші).</w:t>
            </w:r>
          </w:p>
        </w:tc>
      </w:tr>
      <w:tr w:rsidR="00401200" w:rsidRPr="001E4E9D" w:rsidTr="00F3425F">
        <w:trPr>
          <w:trHeight w:val="49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572B8">
            <w:pPr>
              <w:jc w:val="left"/>
              <w:rPr>
                <w:rFonts w:eastAsia="Times New Roman" w:cs="Times New Roman"/>
                <w:color w:val="000000" w:themeColor="text1"/>
                <w:sz w:val="24"/>
                <w:szCs w:val="24"/>
                <w:lang w:eastAsia="ru-RU"/>
              </w:rPr>
            </w:pPr>
            <w:r w:rsidRPr="00CE1C45">
              <w:rPr>
                <w:rFonts w:eastAsia="Times New Roman" w:cs="Times New Roman"/>
                <w:color w:val="000000" w:themeColor="text1"/>
                <w:sz w:val="24"/>
                <w:szCs w:val="24"/>
                <w:lang w:eastAsia="ru-RU"/>
              </w:rPr>
              <w:t>Мет</w:t>
            </w:r>
            <w:r w:rsidR="006572B8">
              <w:rPr>
                <w:rFonts w:eastAsia="Times New Roman" w:cs="Times New Roman"/>
                <w:color w:val="000000" w:themeColor="text1"/>
                <w:sz w:val="24"/>
                <w:szCs w:val="24"/>
                <w:lang w:eastAsia="ru-RU"/>
              </w:rPr>
              <w:t>а</w:t>
            </w:r>
            <w:r w:rsidRPr="00CE1C45">
              <w:rPr>
                <w:rFonts w:eastAsia="Times New Roman" w:cs="Times New Roman"/>
                <w:color w:val="000000" w:themeColor="text1"/>
                <w:sz w:val="24"/>
                <w:szCs w:val="24"/>
                <w:lang w:eastAsia="ru-RU"/>
              </w:rPr>
              <w:t xml:space="preserve"> </w:t>
            </w:r>
            <w:r w:rsidR="006572B8">
              <w:rPr>
                <w:rFonts w:eastAsia="Times New Roman" w:cs="Times New Roman"/>
                <w:color w:val="000000" w:themeColor="text1"/>
                <w:sz w:val="24"/>
                <w:szCs w:val="24"/>
                <w:lang w:eastAsia="ru-RU"/>
              </w:rPr>
              <w:t xml:space="preserve">– </w:t>
            </w:r>
            <w:r w:rsidRPr="00CE1C45">
              <w:rPr>
                <w:rFonts w:eastAsia="Times New Roman" w:cs="Times New Roman"/>
                <w:color w:val="000000" w:themeColor="text1"/>
                <w:sz w:val="24"/>
                <w:szCs w:val="24"/>
                <w:lang w:eastAsia="ru-RU"/>
              </w:rPr>
              <w:t xml:space="preserve">облаштування першого з мережі хабів «До БА І ДІ» до кінця поточного року, </w:t>
            </w:r>
            <w:r w:rsidR="00F3425F">
              <w:rPr>
                <w:rFonts w:eastAsia="Times New Roman" w:cs="Times New Roman"/>
                <w:color w:val="000000" w:themeColor="text1"/>
                <w:sz w:val="24"/>
                <w:szCs w:val="24"/>
                <w:lang w:eastAsia="ru-RU"/>
              </w:rPr>
              <w:t xml:space="preserve">який зможе обслуговувати до 200 </w:t>
            </w:r>
            <w:r w:rsidRPr="00CE1C45">
              <w:rPr>
                <w:rFonts w:eastAsia="Times New Roman" w:cs="Times New Roman"/>
                <w:color w:val="000000" w:themeColor="text1"/>
                <w:sz w:val="24"/>
                <w:szCs w:val="24"/>
                <w:lang w:eastAsia="ru-RU"/>
              </w:rPr>
              <w:t>пенсіонерів та людей передпенсійного віку. Наш п</w:t>
            </w:r>
            <w:r>
              <w:rPr>
                <w:rFonts w:eastAsia="Times New Roman" w:cs="Times New Roman"/>
                <w:color w:val="000000" w:themeColor="text1"/>
                <w:sz w:val="24"/>
                <w:szCs w:val="24"/>
                <w:lang w:eastAsia="ru-RU"/>
              </w:rPr>
              <w:t>роєкт</w:t>
            </w:r>
            <w:r w:rsidRPr="00CE1C45">
              <w:rPr>
                <w:rFonts w:eastAsia="Times New Roman" w:cs="Times New Roman"/>
                <w:color w:val="000000" w:themeColor="text1"/>
                <w:sz w:val="24"/>
                <w:szCs w:val="24"/>
                <w:lang w:eastAsia="ru-RU"/>
              </w:rPr>
              <w:t xml:space="preserve"> покликаний допомогти вирішити кілька проблем. По-перше, ми звертаємо увагу органів місцевого самоврядування та потенційних інвесторів і жертводавців на соціальні підприємства як форму благодійності, яка має довготривалі </w:t>
            </w:r>
            <w:r w:rsidR="006572B8">
              <w:rPr>
                <w:rFonts w:eastAsia="Times New Roman" w:cs="Times New Roman"/>
                <w:color w:val="000000" w:themeColor="text1"/>
                <w:sz w:val="24"/>
                <w:szCs w:val="24"/>
                <w:lang w:eastAsia="ru-RU"/>
              </w:rPr>
              <w:t>та</w:t>
            </w:r>
            <w:r w:rsidRPr="00CE1C45">
              <w:rPr>
                <w:rFonts w:eastAsia="Times New Roman" w:cs="Times New Roman"/>
                <w:color w:val="000000" w:themeColor="text1"/>
                <w:sz w:val="24"/>
                <w:szCs w:val="24"/>
                <w:lang w:eastAsia="ru-RU"/>
              </w:rPr>
              <w:t xml:space="preserve"> стабільні результати. По-друге, через соціальне підприємство створюємо робочі місця для пенсіонерів та людей передпенсійного віку, </w:t>
            </w:r>
            <w:r w:rsidR="006572B8">
              <w:rPr>
                <w:rFonts w:eastAsia="Times New Roman" w:cs="Times New Roman"/>
                <w:color w:val="000000" w:themeColor="text1"/>
                <w:sz w:val="24"/>
                <w:szCs w:val="24"/>
                <w:lang w:eastAsia="ru-RU"/>
              </w:rPr>
              <w:t>які</w:t>
            </w:r>
            <w:r w:rsidRPr="00CE1C45">
              <w:rPr>
                <w:rFonts w:eastAsia="Times New Roman" w:cs="Times New Roman"/>
                <w:color w:val="000000" w:themeColor="text1"/>
                <w:sz w:val="24"/>
                <w:szCs w:val="24"/>
                <w:lang w:eastAsia="ru-RU"/>
              </w:rPr>
              <w:t xml:space="preserve"> втратили роботу через пандемію</w:t>
            </w:r>
            <w:r w:rsidR="006572B8">
              <w:rPr>
                <w:rFonts w:eastAsia="Times New Roman" w:cs="Times New Roman"/>
                <w:color w:val="000000" w:themeColor="text1"/>
                <w:sz w:val="24"/>
                <w:szCs w:val="24"/>
                <w:lang w:eastAsia="ru-RU"/>
              </w:rPr>
              <w:t>.</w:t>
            </w:r>
            <w:r w:rsidRPr="00CE1C45">
              <w:rPr>
                <w:rFonts w:eastAsia="Times New Roman" w:cs="Times New Roman"/>
                <w:color w:val="000000" w:themeColor="text1"/>
                <w:sz w:val="24"/>
                <w:szCs w:val="24"/>
                <w:lang w:eastAsia="ru-RU"/>
              </w:rPr>
              <w:t xml:space="preserve"> По-третє, інтегруємо у життя громади пенсіонерів та створюємо умови для взаємодії поколін</w:t>
            </w:r>
            <w:r>
              <w:rPr>
                <w:rFonts w:eastAsia="Times New Roman" w:cs="Times New Roman"/>
                <w:color w:val="000000" w:themeColor="text1"/>
                <w:sz w:val="24"/>
                <w:szCs w:val="24"/>
                <w:lang w:eastAsia="ru-RU"/>
              </w:rPr>
              <w:t>ь</w:t>
            </w:r>
            <w:r w:rsidR="00764575">
              <w:rPr>
                <w:rFonts w:eastAsia="Times New Roman" w:cs="Times New Roman"/>
                <w:color w:val="000000" w:themeColor="text1"/>
                <w:sz w:val="24"/>
                <w:szCs w:val="24"/>
                <w:lang w:eastAsia="ru-RU"/>
              </w:rPr>
              <w:t>.</w:t>
            </w:r>
          </w:p>
        </w:tc>
      </w:tr>
      <w:tr w:rsidR="00401200" w:rsidRPr="001E4E9D" w:rsidTr="00F3425F">
        <w:trPr>
          <w:trHeight w:val="36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Івано-Франківська область</w:t>
            </w:r>
          </w:p>
        </w:tc>
      </w:tr>
      <w:tr w:rsidR="00401200" w:rsidRPr="001E4E9D" w:rsidTr="00F3425F">
        <w:trPr>
          <w:trHeight w:val="68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аудиторії</w:t>
            </w:r>
            <w:r>
              <w:rPr>
                <w:rFonts w:eastAsia="Times New Roman" w:cs="Times New Roman"/>
                <w:color w:val="000000" w:themeColor="text1"/>
                <w:sz w:val="24"/>
                <w:szCs w:val="24"/>
                <w:lang w:eastAsia="ru-RU"/>
              </w:rPr>
              <w:t xml:space="preserve"> </w:t>
            </w:r>
            <w:r w:rsidR="006572B8">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діти від 2-х до 10-ти років. </w:t>
            </w:r>
            <w:r w:rsidRPr="001E4E9D">
              <w:rPr>
                <w:rFonts w:eastAsia="Times New Roman" w:cs="Times New Roman"/>
                <w:color w:val="000000" w:themeColor="text1"/>
                <w:sz w:val="24"/>
                <w:szCs w:val="24"/>
                <w:lang w:eastAsia="ru-RU"/>
              </w:rPr>
              <w:t>Бенефіціарами п</w:t>
            </w:r>
            <w:r>
              <w:rPr>
                <w:rFonts w:eastAsia="Times New Roman" w:cs="Times New Roman"/>
                <w:color w:val="000000" w:themeColor="text1"/>
                <w:sz w:val="24"/>
                <w:szCs w:val="24"/>
                <w:lang w:eastAsia="ru-RU"/>
              </w:rPr>
              <w:t>роєкт</w:t>
            </w:r>
            <w:r w:rsidR="006572B8">
              <w:rPr>
                <w:rFonts w:eastAsia="Times New Roman" w:cs="Times New Roman"/>
                <w:color w:val="000000" w:themeColor="text1"/>
                <w:sz w:val="24"/>
                <w:szCs w:val="24"/>
                <w:lang w:eastAsia="ru-RU"/>
              </w:rPr>
              <w:t>у є понад 150 </w:t>
            </w:r>
            <w:r w:rsidRPr="001E4E9D">
              <w:rPr>
                <w:rFonts w:eastAsia="Times New Roman" w:cs="Times New Roman"/>
                <w:color w:val="000000" w:themeColor="text1"/>
                <w:sz w:val="24"/>
                <w:szCs w:val="24"/>
                <w:lang w:eastAsia="ru-RU"/>
              </w:rPr>
              <w:t>тис. батьків, у яких є діти дошкільного і молодшого шкільного віку міста Івано-Франківська, та близько 10 тис</w:t>
            </w:r>
            <w:r w:rsidR="0076457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дітей </w:t>
            </w:r>
            <w:r>
              <w:rPr>
                <w:rFonts w:eastAsia="Times New Roman" w:cs="Times New Roman"/>
                <w:color w:val="000000" w:themeColor="text1"/>
                <w:sz w:val="24"/>
                <w:szCs w:val="24"/>
                <w:lang w:eastAsia="ru-RU"/>
              </w:rPr>
              <w:t>та дорослих онуків пенсіонерів</w:t>
            </w:r>
            <w:r w:rsidR="00764575">
              <w:rPr>
                <w:rFonts w:eastAsia="Times New Roman" w:cs="Times New Roman"/>
                <w:color w:val="000000" w:themeColor="text1"/>
                <w:sz w:val="24"/>
                <w:szCs w:val="24"/>
                <w:lang w:eastAsia="ru-RU"/>
              </w:rPr>
              <w:t>.</w:t>
            </w:r>
          </w:p>
        </w:tc>
      </w:tr>
      <w:tr w:rsidR="00401200" w:rsidRPr="001E4E9D" w:rsidTr="00F3425F">
        <w:trPr>
          <w:trHeight w:val="68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572B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 xml:space="preserve">Проблема, яку ми виявили, полягає в тому, що підтримка пенсіонерів не є пріоритетною як для українських органів місцевого самоврядування, бізнесу, так і для благодійних фондів. </w:t>
            </w:r>
            <w:r w:rsidR="006572B8">
              <w:rPr>
                <w:rFonts w:eastAsia="Times New Roman" w:cs="Times New Roman"/>
                <w:color w:val="000000" w:themeColor="text1"/>
                <w:sz w:val="24"/>
                <w:szCs w:val="24"/>
                <w:lang w:eastAsia="uk-UA"/>
              </w:rPr>
              <w:t>У</w:t>
            </w:r>
            <w:r w:rsidRPr="001E4E9D">
              <w:rPr>
                <w:rFonts w:eastAsia="Times New Roman" w:cs="Times New Roman"/>
                <w:color w:val="000000" w:themeColor="text1"/>
                <w:sz w:val="24"/>
                <w:szCs w:val="24"/>
                <w:lang w:eastAsia="uk-UA"/>
              </w:rPr>
              <w:t>наслідок пандемії</w:t>
            </w:r>
            <w:r w:rsidRPr="001E4E9D">
              <w:rPr>
                <w:rFonts w:eastAsia="Times New Roman" w:cs="Times New Roman"/>
                <w:color w:val="000000" w:themeColor="text1"/>
                <w:sz w:val="24"/>
                <w:szCs w:val="24"/>
                <w:lang w:val="ru-RU" w:eastAsia="uk-UA"/>
              </w:rPr>
              <w:t xml:space="preserve"> </w:t>
            </w:r>
            <w:r w:rsidRPr="001E4E9D">
              <w:rPr>
                <w:rFonts w:eastAsia="Times New Roman" w:cs="Times New Roman"/>
                <w:color w:val="000000" w:themeColor="text1"/>
                <w:sz w:val="24"/>
                <w:szCs w:val="24"/>
                <w:lang w:val="en-US" w:eastAsia="uk-UA"/>
              </w:rPr>
              <w:t>COVD</w:t>
            </w:r>
            <w:r w:rsidRPr="001E4E9D">
              <w:rPr>
                <w:rFonts w:eastAsia="Times New Roman" w:cs="Times New Roman"/>
                <w:color w:val="000000" w:themeColor="text1"/>
                <w:sz w:val="24"/>
                <w:szCs w:val="24"/>
                <w:lang w:val="ru-RU" w:eastAsia="uk-UA"/>
              </w:rPr>
              <w:t>-19 чимало людей віком 50+ втратили роботу, а отже і дохід.</w:t>
            </w:r>
            <w:r>
              <w:rPr>
                <w:rFonts w:eastAsia="Times New Roman" w:cs="Times New Roman"/>
                <w:color w:val="000000" w:themeColor="text1"/>
                <w:sz w:val="24"/>
                <w:szCs w:val="24"/>
                <w:lang w:val="ru-RU" w:eastAsia="uk-UA"/>
              </w:rPr>
              <w:t xml:space="preserve"> </w:t>
            </w:r>
            <w:r w:rsidRPr="001E4E9D">
              <w:rPr>
                <w:rFonts w:eastAsia="Times New Roman" w:cs="Times New Roman"/>
                <w:color w:val="000000" w:themeColor="text1"/>
                <w:sz w:val="24"/>
                <w:szCs w:val="24"/>
                <w:lang w:eastAsia="uk-UA"/>
              </w:rPr>
              <w:t>Клуб хабу «До БА І ДІ» - це місце, організоване бабусями і дідусями для бабусь і дідусів Івано-Франківська. Одним із завдань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у є створення умов для здоб</w:t>
            </w:r>
            <w:r w:rsidR="00764575">
              <w:rPr>
                <w:rFonts w:eastAsia="Times New Roman" w:cs="Times New Roman"/>
                <w:color w:val="000000" w:themeColor="text1"/>
                <w:sz w:val="24"/>
                <w:szCs w:val="24"/>
                <w:lang w:eastAsia="uk-UA"/>
              </w:rPr>
              <w:t xml:space="preserve">уття пенсіонерами та людьми та </w:t>
            </w:r>
            <w:r w:rsidRPr="001E4E9D">
              <w:rPr>
                <w:rFonts w:eastAsia="Times New Roman" w:cs="Times New Roman"/>
                <w:color w:val="000000" w:themeColor="text1"/>
                <w:sz w:val="24"/>
                <w:szCs w:val="24"/>
                <w:lang w:eastAsia="uk-UA"/>
              </w:rPr>
              <w:t>передпенсійного віку професії няні/</w:t>
            </w:r>
            <w:r w:rsidR="00764575">
              <w:rPr>
                <w:rFonts w:eastAsia="Times New Roman" w:cs="Times New Roman"/>
                <w:color w:val="000000" w:themeColor="text1"/>
                <w:sz w:val="24"/>
                <w:szCs w:val="24"/>
                <w:lang w:eastAsia="uk-UA"/>
              </w:rPr>
              <w:t xml:space="preserve">вихователя/керівника гуртка та </w:t>
            </w:r>
            <w:r w:rsidRPr="001E4E9D">
              <w:rPr>
                <w:rFonts w:eastAsia="Times New Roman" w:cs="Times New Roman"/>
                <w:color w:val="000000" w:themeColor="text1"/>
                <w:sz w:val="24"/>
                <w:szCs w:val="24"/>
                <w:lang w:eastAsia="uk-UA"/>
              </w:rPr>
              <w:t>працевлаштування їх у соціальному підприємстві, дитячій кімнаті хабу «До БА І Д</w:t>
            </w:r>
            <w:r>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 xml:space="preserve"> Вирішенням усіх описаних проблем стане створення фізичного інклюзивного простору, хабу «До БА І ДІ», який працюватиме як соціальне підприємство і дасть можливість працевлаштувати осіб передпенсійного і пенсійного віку</w:t>
            </w:r>
            <w:r w:rsidR="00764575">
              <w:rPr>
                <w:rFonts w:eastAsia="Times New Roman" w:cs="Times New Roman"/>
                <w:color w:val="000000" w:themeColor="text1"/>
                <w:sz w:val="24"/>
                <w:szCs w:val="24"/>
                <w:lang w:eastAsia="uk-UA"/>
              </w:rPr>
              <w:t>.</w:t>
            </w:r>
          </w:p>
        </w:tc>
      </w:tr>
      <w:tr w:rsidR="00401200" w:rsidRPr="001E4E9D" w:rsidTr="00F3425F">
        <w:trPr>
          <w:trHeight w:val="681"/>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764575" w:rsidP="006631A6">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0</w:t>
            </w:r>
            <w:r w:rsidR="00401200" w:rsidRPr="001E4E9D">
              <w:rPr>
                <w:rFonts w:eastAsia="Times New Roman" w:cs="Times New Roman"/>
                <w:color w:val="000000" w:themeColor="text1"/>
                <w:sz w:val="24"/>
                <w:szCs w:val="24"/>
                <w:lang w:eastAsia="uk-UA"/>
              </w:rPr>
              <w:t>1 вересня 2021 року в місті Івано-Франківську буде відкритий перший з мережі хаб «До БА І ДІ». В хабі буде оформлена інклюзивна дитяча кімната та кімнат</w:t>
            </w:r>
            <w:r>
              <w:rPr>
                <w:rFonts w:eastAsia="Times New Roman" w:cs="Times New Roman"/>
                <w:color w:val="000000" w:themeColor="text1"/>
                <w:sz w:val="24"/>
                <w:szCs w:val="24"/>
                <w:lang w:eastAsia="uk-UA"/>
              </w:rPr>
              <w:t xml:space="preserve">а Клубу, які обслуговуватимуть </w:t>
            </w:r>
            <w:r w:rsidR="00401200" w:rsidRPr="001E4E9D">
              <w:rPr>
                <w:rFonts w:eastAsia="Times New Roman" w:cs="Times New Roman"/>
                <w:color w:val="000000" w:themeColor="text1"/>
                <w:sz w:val="24"/>
                <w:szCs w:val="24"/>
                <w:lang w:eastAsia="uk-UA"/>
              </w:rPr>
              <w:t xml:space="preserve">до </w:t>
            </w:r>
            <w:r w:rsidR="00401200" w:rsidRPr="001E4E9D">
              <w:rPr>
                <w:rFonts w:eastAsia="Times New Roman" w:cs="Times New Roman"/>
                <w:color w:val="000000" w:themeColor="text1"/>
                <w:sz w:val="24"/>
                <w:szCs w:val="24"/>
                <w:lang w:eastAsia="uk-UA"/>
              </w:rPr>
              <w:lastRenderedPageBreak/>
              <w:t>кінця поточного року близько 200 людей віком 50+ та 50 дітей. В просторі хабу працюватиме Школа нянь та Школа підв</w:t>
            </w:r>
            <w:r>
              <w:rPr>
                <w:rFonts w:eastAsia="Times New Roman" w:cs="Times New Roman"/>
                <w:color w:val="000000" w:themeColor="text1"/>
                <w:sz w:val="24"/>
                <w:szCs w:val="24"/>
                <w:lang w:eastAsia="uk-UA"/>
              </w:rPr>
              <w:t>ищення комп’ютерної грамотності</w:t>
            </w:r>
            <w:r w:rsidR="00401200" w:rsidRPr="001E4E9D">
              <w:rPr>
                <w:rFonts w:eastAsia="Times New Roman" w:cs="Times New Roman"/>
                <w:color w:val="000000" w:themeColor="text1"/>
                <w:sz w:val="24"/>
                <w:szCs w:val="24"/>
                <w:lang w:eastAsia="uk-UA"/>
              </w:rPr>
              <w:t>, інші гуртки за інтересам</w:t>
            </w:r>
            <w:r w:rsidR="00401200">
              <w:rPr>
                <w:rFonts w:eastAsia="Times New Roman" w:cs="Times New Roman"/>
                <w:color w:val="000000" w:themeColor="text1"/>
                <w:sz w:val="24"/>
                <w:szCs w:val="24"/>
                <w:lang w:eastAsia="uk-UA"/>
              </w:rPr>
              <w:t>и</w:t>
            </w:r>
            <w:r>
              <w:rPr>
                <w:rFonts w:eastAsia="Times New Roman" w:cs="Times New Roman"/>
                <w:color w:val="000000" w:themeColor="text1"/>
                <w:sz w:val="24"/>
                <w:szCs w:val="24"/>
                <w:lang w:eastAsia="uk-UA"/>
              </w:rPr>
              <w:t>.</w:t>
            </w:r>
          </w:p>
        </w:tc>
      </w:tr>
      <w:tr w:rsidR="00401200" w:rsidRPr="001E4E9D" w:rsidTr="00F3425F">
        <w:trPr>
          <w:trHeight w:val="536"/>
        </w:trPr>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Д</w:t>
            </w:r>
            <w:r w:rsidRPr="001E4E9D">
              <w:rPr>
                <w:rFonts w:eastAsia="Times New Roman" w:cs="Times New Roman"/>
                <w:color w:val="000000" w:themeColor="text1"/>
                <w:sz w:val="24"/>
                <w:szCs w:val="24"/>
                <w:lang w:eastAsia="ru-RU"/>
              </w:rPr>
              <w:t>ообладнати вхід у приміщення та периметр пр</w:t>
            </w:r>
            <w:r>
              <w:rPr>
                <w:rFonts w:eastAsia="Times New Roman" w:cs="Times New Roman"/>
                <w:color w:val="000000" w:themeColor="text1"/>
                <w:sz w:val="24"/>
                <w:szCs w:val="24"/>
                <w:lang w:eastAsia="ru-RU"/>
              </w:rPr>
              <w:t>иміщення інклюзивними перилами.</w:t>
            </w:r>
          </w:p>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w:t>
            </w:r>
            <w:r w:rsidRPr="001E4E9D">
              <w:rPr>
                <w:rFonts w:eastAsia="Times New Roman" w:cs="Times New Roman"/>
                <w:color w:val="000000" w:themeColor="text1"/>
                <w:sz w:val="24"/>
                <w:szCs w:val="24"/>
                <w:lang w:eastAsia="ru-RU"/>
              </w:rPr>
              <w:t>еставрувати старі меблі, закупити необхідні нові та дообладнати приміщення.</w:t>
            </w:r>
          </w:p>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ровести День відкритих дверей до хабу «До БА І ДІ»</w:t>
            </w:r>
            <w:r>
              <w:rPr>
                <w:rFonts w:eastAsia="Times New Roman" w:cs="Times New Roman"/>
                <w:color w:val="000000" w:themeColor="text1"/>
                <w:sz w:val="24"/>
                <w:szCs w:val="24"/>
                <w:lang w:eastAsia="ru-RU"/>
              </w:rPr>
              <w:t>.</w:t>
            </w:r>
          </w:p>
          <w:p w:rsidR="00401200"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Н</w:t>
            </w:r>
            <w:r w:rsidRPr="001E4E9D">
              <w:rPr>
                <w:rFonts w:eastAsia="Times New Roman" w:cs="Times New Roman"/>
                <w:color w:val="000000" w:themeColor="text1"/>
                <w:sz w:val="24"/>
                <w:szCs w:val="24"/>
                <w:lang w:eastAsia="ru-RU"/>
              </w:rPr>
              <w:t>абрати слухачів до Школи нянь</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p>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Дообладнати сайт </w:t>
            </w:r>
            <w:r w:rsidRPr="001E4E9D">
              <w:rPr>
                <w:rFonts w:eastAsia="Times New Roman" w:cs="Times New Roman"/>
                <w:color w:val="000000" w:themeColor="text1"/>
                <w:sz w:val="24"/>
                <w:szCs w:val="24"/>
                <w:lang w:val="en-US" w:eastAsia="ru-RU"/>
              </w:rPr>
              <w:t>badi</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in</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ua</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en-US" w:eastAsia="ru-RU"/>
              </w:rPr>
              <w:t>c</w:t>
            </w:r>
            <w:r w:rsidRPr="001E4E9D">
              <w:rPr>
                <w:rFonts w:eastAsia="Times New Roman" w:cs="Times New Roman"/>
                <w:color w:val="000000" w:themeColor="text1"/>
                <w:sz w:val="24"/>
                <w:szCs w:val="24"/>
                <w:lang w:eastAsia="ru-RU"/>
              </w:rPr>
              <w:t>торінкою попередньої реєстрації в Дитячу кімнату.</w:t>
            </w:r>
          </w:p>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Проводити майстер-класи для дітей – 4 рази на тиждень</w:t>
            </w:r>
            <w:r>
              <w:rPr>
                <w:rFonts w:eastAsia="Times New Roman" w:cs="Times New Roman"/>
                <w:color w:val="000000" w:themeColor="text1"/>
                <w:sz w:val="24"/>
                <w:szCs w:val="24"/>
                <w:lang w:eastAsia="ru-RU"/>
              </w:rPr>
              <w:t>.</w:t>
            </w:r>
          </w:p>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ровести першу «Школу БА І ДІ змінотворців»</w:t>
            </w:r>
            <w:r w:rsidR="006572B8">
              <w:rPr>
                <w:rFonts w:eastAsia="Times New Roman" w:cs="Times New Roman"/>
                <w:color w:val="000000" w:themeColor="text1"/>
                <w:sz w:val="24"/>
                <w:szCs w:val="24"/>
                <w:lang w:eastAsia="ru-RU"/>
              </w:rPr>
              <w:t>.</w:t>
            </w:r>
          </w:p>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Проводити спільні майстер-класи для дітей та літніх людей з профілактичних фізичних вправ.</w:t>
            </w:r>
          </w:p>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Проводити щомісячно тематичні Дні відкритих дверей Ди</w:t>
            </w:r>
            <w:r w:rsidR="006572B8">
              <w:rPr>
                <w:rFonts w:eastAsia="Times New Roman" w:cs="Times New Roman"/>
                <w:color w:val="000000" w:themeColor="text1"/>
                <w:sz w:val="24"/>
                <w:szCs w:val="24"/>
                <w:lang w:eastAsia="ru-RU"/>
              </w:rPr>
              <w:t>тячої кімнати та Клубу БА І ДІ.</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08/</w:t>
            </w:r>
            <w:r w:rsidRPr="001E4E9D">
              <w:rPr>
                <w:rFonts w:eastAsia="Times New Roman" w:cs="Times New Roman"/>
                <w:color w:val="000000" w:themeColor="text1"/>
                <w:sz w:val="24"/>
                <w:szCs w:val="24"/>
                <w:lang w:eastAsia="ru-RU"/>
              </w:rPr>
              <w:t>2021 - 12</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2021</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401200" w:rsidRPr="001E4E9D" w:rsidRDefault="00401200" w:rsidP="006631A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401200" w:rsidRPr="001E4E9D" w:rsidRDefault="00401200" w:rsidP="006631A6">
            <w:pPr>
              <w:jc w:val="left"/>
              <w:rPr>
                <w:rFonts w:eastAsia="Times New Roman" w:cs="Times New Roman"/>
                <w:color w:val="000000" w:themeColor="text1"/>
                <w:sz w:val="24"/>
                <w:szCs w:val="24"/>
                <w:lang w:eastAsia="ru-RU"/>
              </w:rPr>
            </w:pP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401200" w:rsidRPr="00F70C65" w:rsidRDefault="00401200"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165 </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val="en-US"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val="en-US"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165 </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401200" w:rsidRPr="00D55A27" w:rsidRDefault="00401200" w:rsidP="00187F72">
            <w:pPr>
              <w:jc w:val="left"/>
              <w:rPr>
                <w:rFonts w:eastAsia="Times New Roman" w:cs="Times New Roman"/>
                <w:color w:val="000000" w:themeColor="text1"/>
                <w:sz w:val="24"/>
                <w:szCs w:val="24"/>
                <w:lang w:eastAsia="ru-RU"/>
              </w:rPr>
            </w:pPr>
            <w:r w:rsidRPr="00D55A27">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401200" w:rsidRPr="00D55A27" w:rsidRDefault="00401200" w:rsidP="00187F72">
            <w:pPr>
              <w:jc w:val="left"/>
              <w:rPr>
                <w:rFonts w:eastAsia="Times New Roman" w:cs="Times New Roman"/>
                <w:color w:val="000000" w:themeColor="text1"/>
                <w:sz w:val="24"/>
                <w:szCs w:val="24"/>
                <w:lang w:eastAsia="ru-RU"/>
              </w:rPr>
            </w:pPr>
            <w:r w:rsidRPr="00D55A27">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401200" w:rsidRPr="00D55A27" w:rsidRDefault="00401200" w:rsidP="00187F72">
            <w:pPr>
              <w:jc w:val="left"/>
              <w:rPr>
                <w:rFonts w:eastAsia="Times New Roman" w:cs="Times New Roman"/>
                <w:color w:val="000000" w:themeColor="text1"/>
                <w:sz w:val="24"/>
                <w:szCs w:val="24"/>
                <w:lang w:eastAsia="ru-RU"/>
              </w:rPr>
            </w:pPr>
            <w:r w:rsidRPr="00D55A27">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401200" w:rsidRPr="00D55A27" w:rsidRDefault="00401200" w:rsidP="00187F72">
            <w:pPr>
              <w:jc w:val="left"/>
              <w:rPr>
                <w:rFonts w:eastAsia="Times New Roman" w:cs="Times New Roman"/>
                <w:color w:val="000000" w:themeColor="text1"/>
                <w:sz w:val="24"/>
                <w:szCs w:val="24"/>
                <w:lang w:eastAsia="ru-RU"/>
              </w:rPr>
            </w:pPr>
            <w:r w:rsidRPr="00D55A27">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401200" w:rsidRPr="00D55A27" w:rsidRDefault="00401200" w:rsidP="00187F72">
            <w:pPr>
              <w:jc w:val="left"/>
              <w:rPr>
                <w:rFonts w:eastAsia="Times New Roman" w:cs="Times New Roman"/>
                <w:color w:val="000000" w:themeColor="text1"/>
                <w:sz w:val="24"/>
                <w:szCs w:val="24"/>
                <w:lang w:eastAsia="ru-RU"/>
              </w:rPr>
            </w:pPr>
            <w:r w:rsidRPr="00D55A2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115,0</w:t>
            </w:r>
          </w:p>
        </w:tc>
        <w:tc>
          <w:tcPr>
            <w:tcW w:w="546"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115,0</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iCs/>
                <w:color w:val="000000" w:themeColor="text1"/>
                <w:sz w:val="24"/>
                <w:szCs w:val="24"/>
                <w:lang w:eastAsia="ru-RU"/>
              </w:rPr>
            </w:pPr>
            <w:r w:rsidRPr="00C36587">
              <w:rPr>
                <w:rFonts w:eastAsia="Times New Roman" w:cs="Times New Roman"/>
                <w:color w:val="000000" w:themeColor="text1"/>
                <w:sz w:val="24"/>
                <w:szCs w:val="24"/>
                <w:lang w:eastAsia="ru-RU"/>
              </w:rPr>
              <w:t>ГО «БА І ДІ КЛУБ»,</w:t>
            </w:r>
            <w:r>
              <w:rPr>
                <w:rFonts w:eastAsia="Times New Roman" w:cs="Times New Roman"/>
                <w:color w:val="000000" w:themeColor="text1"/>
                <w:sz w:val="24"/>
                <w:szCs w:val="24"/>
                <w:lang w:eastAsia="ru-RU"/>
              </w:rPr>
              <w:t xml:space="preserve"> д</w:t>
            </w:r>
            <w:r w:rsidRPr="001E4E9D">
              <w:rPr>
                <w:rFonts w:eastAsia="Times New Roman" w:cs="Times New Roman"/>
                <w:color w:val="000000" w:themeColor="text1"/>
                <w:sz w:val="24"/>
                <w:szCs w:val="24"/>
                <w:lang w:eastAsia="ru-RU"/>
              </w:rPr>
              <w:t>епартамент економічного розвитку, екології та енергозбереження Івано-Франківської міської ради,</w:t>
            </w:r>
            <w:r w:rsidRPr="001E4E9D">
              <w:rPr>
                <w:rFonts w:eastAsia="Times New Roman" w:cs="Times New Roman"/>
                <w:i/>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урбаністична лабораторія </w:t>
            </w:r>
            <w:r w:rsidR="00764575">
              <w:rPr>
                <w:rFonts w:eastAsia="Times New Roman" w:cs="Times New Roman"/>
                <w:color w:val="000000" w:themeColor="text1"/>
                <w:sz w:val="24"/>
                <w:szCs w:val="24"/>
                <w:lang w:val="ru-RU" w:eastAsia="ru-RU"/>
              </w:rPr>
              <w:t>Metalab</w:t>
            </w:r>
          </w:p>
        </w:tc>
      </w:tr>
      <w:tr w:rsidR="00401200" w:rsidRPr="001E4E9D" w:rsidTr="00F3425F">
        <w:tc>
          <w:tcPr>
            <w:tcW w:w="307" w:type="pct"/>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ind w:left="-163" w:right="-156"/>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401200" w:rsidRPr="001E4E9D" w:rsidRDefault="00401200"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401200" w:rsidRPr="001E4E9D" w:rsidRDefault="00401200" w:rsidP="006631A6">
            <w:pPr>
              <w:jc w:val="left"/>
              <w:rPr>
                <w:rFonts w:eastAsia="Times New Roman" w:cs="Times New Roman"/>
                <w:i/>
                <w:color w:val="000000" w:themeColor="text1"/>
                <w:sz w:val="24"/>
                <w:szCs w:val="24"/>
                <w:lang w:eastAsia="ru-RU"/>
              </w:rPr>
            </w:pPr>
          </w:p>
        </w:tc>
      </w:tr>
    </w:tbl>
    <w:p w:rsidR="001D3AD7" w:rsidRPr="001E4E9D" w:rsidRDefault="001D3AD7" w:rsidP="001E4E9D">
      <w:pPr>
        <w:pStyle w:val="a7"/>
        <w:ind w:left="0"/>
        <w:jc w:val="left"/>
        <w:rPr>
          <w:rFonts w:cs="Times New Roman"/>
          <w:color w:val="000000" w:themeColor="text1"/>
          <w:sz w:val="24"/>
          <w:szCs w:val="24"/>
        </w:rPr>
      </w:pPr>
    </w:p>
    <w:p w:rsidR="00B843A5" w:rsidRDefault="00B843A5"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098"/>
        <w:gridCol w:w="1154"/>
        <w:gridCol w:w="1009"/>
        <w:gridCol w:w="1446"/>
      </w:tblGrid>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Жолоб Ірина Любомирівна </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0508828170</w:t>
            </w:r>
          </w:p>
        </w:tc>
      </w:tr>
      <w:tr w:rsidR="00764575" w:rsidRPr="001E4E9D" w:rsidTr="009248F5">
        <w:trPr>
          <w:trHeight w:val="3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tower.ko_invest@ukr.net</w:t>
            </w:r>
          </w:p>
        </w:tc>
      </w:tr>
      <w:tr w:rsidR="00764575" w:rsidRPr="001E4E9D" w:rsidTr="00F3425F">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Соціальне таксі – новий крок у доступне суспільство</w:t>
            </w:r>
          </w:p>
        </w:tc>
      </w:tr>
      <w:tr w:rsidR="00764575" w:rsidRPr="001E4E9D" w:rsidTr="00F3425F">
        <w:trPr>
          <w:trHeight w:val="7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Відділ інвестиційної політики та енергозбереження міської ради</w:t>
            </w:r>
          </w:p>
        </w:tc>
      </w:tr>
      <w:tr w:rsidR="00764575" w:rsidRPr="001E4E9D" w:rsidTr="00F3425F">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3.2.3. </w:t>
            </w:r>
            <w:r w:rsidRPr="001E4E9D">
              <w:rPr>
                <w:rFonts w:eastAsia="Times New Roman" w:cs="Times New Roman"/>
                <w:color w:val="000000" w:themeColor="text1"/>
                <w:sz w:val="24"/>
                <w:szCs w:val="24"/>
                <w:lang w:eastAsia="ru-RU"/>
              </w:rPr>
              <w:t>С</w:t>
            </w:r>
            <w:r>
              <w:rPr>
                <w:rFonts w:eastAsia="Times New Roman" w:cs="Times New Roman"/>
                <w:color w:val="000000" w:themeColor="text1"/>
                <w:sz w:val="24"/>
                <w:szCs w:val="24"/>
                <w:lang w:eastAsia="ru-RU"/>
              </w:rPr>
              <w:t>творення безбар’єрного простору</w:t>
            </w:r>
            <w:r w:rsidR="00F3425F">
              <w:rPr>
                <w:rFonts w:eastAsia="Times New Roman" w:cs="Times New Roman"/>
                <w:color w:val="000000" w:themeColor="text1"/>
                <w:sz w:val="24"/>
                <w:szCs w:val="24"/>
                <w:lang w:eastAsia="ru-RU"/>
              </w:rPr>
              <w:t>.</w:t>
            </w:r>
          </w:p>
        </w:tc>
      </w:tr>
      <w:tr w:rsidR="00764575" w:rsidRPr="001E4E9D" w:rsidTr="00F3425F">
        <w:trPr>
          <w:trHeight w:val="678"/>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DF1E04">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забезпечення належного рівня соціального обслуговування вразливих категорій населення територіальної громади через створення рівного доступу до усіх життєво необхідних потреб шляхом покращення матеріально-технічної бази та придбання спеціалізованого автотранспорту.</w:t>
            </w:r>
          </w:p>
          <w:p w:rsidR="00764575" w:rsidRPr="001E4E9D" w:rsidRDefault="00764575" w:rsidP="00DF1E0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 </w:t>
            </w:r>
            <w:r w:rsidR="00DF1E0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застосування комплексного підходу у вирішенні проблем надання різних соціальних, освітніх, реабілітаційних та медичних послуг за допомогою транспортного перевезення</w:t>
            </w:r>
            <w:r w:rsidR="00DF1E04">
              <w:rPr>
                <w:rFonts w:eastAsia="Times New Roman" w:cs="Times New Roman"/>
                <w:color w:val="000000" w:themeColor="text1"/>
                <w:sz w:val="24"/>
                <w:szCs w:val="24"/>
                <w:lang w:eastAsia="ru-RU"/>
              </w:rPr>
              <w:t>.</w:t>
            </w:r>
          </w:p>
        </w:tc>
      </w:tr>
      <w:tr w:rsidR="00764575" w:rsidRPr="001E4E9D" w:rsidTr="00F3425F">
        <w:trPr>
          <w:trHeight w:val="577"/>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Коломийська територіальна громада  </w:t>
            </w:r>
          </w:p>
        </w:tc>
      </w:tr>
      <w:tr w:rsidR="00764575" w:rsidRPr="001E4E9D" w:rsidTr="00F3425F">
        <w:trPr>
          <w:trHeight w:val="78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C21E0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Діти з інвалідністю, особи, які пересуваються на візках, хворі на злоякісні у</w:t>
            </w:r>
            <w:r>
              <w:rPr>
                <w:rFonts w:eastAsia="Times New Roman" w:cs="Times New Roman"/>
                <w:color w:val="000000" w:themeColor="text1"/>
                <w:sz w:val="24"/>
                <w:szCs w:val="24"/>
                <w:lang w:eastAsia="ru-RU"/>
              </w:rPr>
              <w:t>творення, ниркову недостатність</w:t>
            </w:r>
          </w:p>
        </w:tc>
      </w:tr>
      <w:tr w:rsidR="00764575" w:rsidRPr="001E4E9D" w:rsidTr="00F3425F">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 к</w:t>
            </w:r>
            <w:r w:rsidRPr="001E4E9D">
              <w:rPr>
                <w:rFonts w:eastAsia="Times New Roman" w:cs="Times New Roman"/>
                <w:color w:val="000000" w:themeColor="text1"/>
                <w:sz w:val="24"/>
                <w:szCs w:val="24"/>
                <w:lang w:eastAsia="ru-RU"/>
              </w:rPr>
              <w:t>омунальній установі «Єдиний центр надання реабілітаційних та соціальних послуг» Коломийської територіальної громади функціонує послуга «Соціальне таксі». Дана ініціатива створена з метою забезпечення соціальних гарантій, встановлених Конституцією України, покращення соціального захисту вразливих категорій населення громади та передбачає надання послуги соціального перевезення до об’єктів соціального та медичного призначення наступних категорій громадян: дітей з інвалідністю, осіб, які пересуваються на візках, хворих на злоякісні утворення, ниркову недостатність.</w:t>
            </w:r>
          </w:p>
          <w:p w:rsidR="00764575" w:rsidRPr="001E4E9D" w:rsidRDefault="00C21E01" w:rsidP="00C21E0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764575" w:rsidRPr="001E4E9D">
              <w:rPr>
                <w:rFonts w:eastAsia="Times New Roman" w:cs="Times New Roman"/>
                <w:color w:val="000000" w:themeColor="text1"/>
                <w:sz w:val="24"/>
                <w:szCs w:val="24"/>
                <w:lang w:eastAsia="ru-RU"/>
              </w:rPr>
              <w:t xml:space="preserve"> період пандемії, спричиненої COVID-19, доступ соціально вразливої категорії населення територіальної громади до необхідних </w:t>
            </w:r>
            <w:r w:rsidR="00764575">
              <w:rPr>
                <w:rFonts w:eastAsia="Times New Roman" w:cs="Times New Roman"/>
                <w:color w:val="000000" w:themeColor="text1"/>
                <w:sz w:val="24"/>
                <w:szCs w:val="24"/>
                <w:lang w:eastAsia="ru-RU"/>
              </w:rPr>
              <w:t xml:space="preserve">послуг зазнав значних обмежень. </w:t>
            </w:r>
            <w:r w:rsidR="00764575" w:rsidRPr="001E4E9D">
              <w:rPr>
                <w:rFonts w:eastAsia="Times New Roman" w:cs="Times New Roman"/>
                <w:color w:val="000000" w:themeColor="text1"/>
                <w:sz w:val="24"/>
                <w:szCs w:val="24"/>
                <w:lang w:eastAsia="ru-RU"/>
              </w:rPr>
              <w:t xml:space="preserve">Тому придбання спеціалізованого автотранспорту для задоволення потреб осіб з обмеженими можливостями, забезпечення їм рівних прав та доступності, створення «безбар’єрного середовища» є одним із </w:t>
            </w:r>
            <w:r w:rsidR="00764575" w:rsidRPr="001E4E9D">
              <w:rPr>
                <w:rFonts w:eastAsia="Times New Roman" w:cs="Times New Roman"/>
                <w:color w:val="000000" w:themeColor="text1"/>
                <w:sz w:val="24"/>
                <w:szCs w:val="24"/>
                <w:lang w:eastAsia="ru-RU"/>
              </w:rPr>
              <w:lastRenderedPageBreak/>
              <w:t>пріоритетних завдань для громади. Облаштування диспетчерської служби відповідним програмним забезпеченням та спеціалізованим обладнанням надасть можливість максимально швидко отримувати інформацію про місцезнаходження транспортного засобу, планувати необхідну кількість рейсів, підтрим</w:t>
            </w:r>
            <w:r w:rsidR="00764575">
              <w:rPr>
                <w:rFonts w:eastAsia="Times New Roman" w:cs="Times New Roman"/>
                <w:color w:val="000000" w:themeColor="text1"/>
                <w:sz w:val="24"/>
                <w:szCs w:val="24"/>
                <w:lang w:eastAsia="ru-RU"/>
              </w:rPr>
              <w:t>увати зв'язок «водій-диспетчер»</w:t>
            </w:r>
            <w:r>
              <w:rPr>
                <w:rFonts w:eastAsia="Times New Roman" w:cs="Times New Roman"/>
                <w:color w:val="000000" w:themeColor="text1"/>
                <w:sz w:val="24"/>
                <w:szCs w:val="24"/>
                <w:lang w:eastAsia="ru-RU"/>
              </w:rPr>
              <w:t>.</w:t>
            </w:r>
          </w:p>
        </w:tc>
      </w:tr>
      <w:tr w:rsidR="00764575" w:rsidRPr="001E4E9D" w:rsidTr="00F3425F">
        <w:trPr>
          <w:trHeight w:val="157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окращення матеріально-технічної бази Єдиного центру надання реабі</w:t>
            </w:r>
            <w:r>
              <w:rPr>
                <w:rFonts w:eastAsia="Times New Roman" w:cs="Times New Roman"/>
                <w:color w:val="000000" w:themeColor="text1"/>
                <w:sz w:val="24"/>
                <w:szCs w:val="24"/>
                <w:lang w:eastAsia="ru-RU"/>
              </w:rPr>
              <w:t>літаційних та соціальних послуг.</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абезпечення надання послуги соціального перевезення більшій кількості осіб з обмеженими </w:t>
            </w:r>
            <w:r>
              <w:rPr>
                <w:rFonts w:eastAsia="Times New Roman" w:cs="Times New Roman"/>
                <w:color w:val="000000" w:themeColor="text1"/>
                <w:sz w:val="24"/>
                <w:szCs w:val="24"/>
                <w:lang w:eastAsia="ru-RU"/>
              </w:rPr>
              <w:t>можливостями.</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рівня соціальної захищеності вразливих верств н</w:t>
            </w:r>
            <w:r>
              <w:rPr>
                <w:rFonts w:eastAsia="Times New Roman" w:cs="Times New Roman"/>
                <w:color w:val="000000" w:themeColor="text1"/>
                <w:sz w:val="24"/>
                <w:szCs w:val="24"/>
                <w:lang w:eastAsia="ru-RU"/>
              </w:rPr>
              <w:t>аселення територіальної громади</w:t>
            </w:r>
            <w:r w:rsidR="00C21E01">
              <w:rPr>
                <w:rFonts w:eastAsia="Times New Roman" w:cs="Times New Roman"/>
                <w:color w:val="000000" w:themeColor="text1"/>
                <w:sz w:val="24"/>
                <w:szCs w:val="24"/>
                <w:lang w:eastAsia="ru-RU"/>
              </w:rPr>
              <w:t>.</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ридбання спеціалізован</w:t>
            </w:r>
            <w:r>
              <w:rPr>
                <w:rFonts w:eastAsia="Times New Roman" w:cs="Times New Roman"/>
                <w:color w:val="000000" w:themeColor="text1"/>
                <w:sz w:val="24"/>
                <w:szCs w:val="24"/>
                <w:lang w:eastAsia="ru-RU"/>
              </w:rPr>
              <w:t>ого автотранспорту – 1 одиниця.</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 xml:space="preserve">блаштування паркувального </w:t>
            </w:r>
            <w:r>
              <w:rPr>
                <w:rFonts w:eastAsia="Times New Roman" w:cs="Times New Roman"/>
                <w:color w:val="000000" w:themeColor="text1"/>
                <w:sz w:val="24"/>
                <w:szCs w:val="24"/>
                <w:lang w:eastAsia="ru-RU"/>
              </w:rPr>
              <w:t>місця</w:t>
            </w:r>
            <w:r w:rsidR="00C21E01">
              <w:rPr>
                <w:rFonts w:eastAsia="Times New Roman" w:cs="Times New Roman"/>
                <w:color w:val="000000" w:themeColor="text1"/>
                <w:sz w:val="24"/>
                <w:szCs w:val="24"/>
                <w:lang w:eastAsia="ru-RU"/>
              </w:rPr>
              <w:t>.</w:t>
            </w:r>
          </w:p>
        </w:tc>
      </w:tr>
      <w:tr w:rsidR="00764575" w:rsidRPr="001E4E9D" w:rsidTr="00F3425F">
        <w:trPr>
          <w:trHeight w:val="738"/>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ошук пропозицій для закупівлі спеціалізованого автотранспорту та розробки програмного забезпеч</w:t>
            </w:r>
            <w:r>
              <w:rPr>
                <w:rFonts w:eastAsia="Times New Roman" w:cs="Times New Roman"/>
                <w:color w:val="000000" w:themeColor="text1"/>
                <w:sz w:val="24"/>
                <w:szCs w:val="24"/>
                <w:lang w:eastAsia="ru-RU"/>
              </w:rPr>
              <w:t>ення для диспетчерської служби.</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акупівлі спеціалізованого автотранспорту (1 од</w:t>
            </w:r>
            <w:r w:rsidR="00C21E0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обладнання, програмного та технічного забезпечення для диспетчерської служби (ноутбук – 1 </w:t>
            </w:r>
            <w:r w:rsidR="00C21E01">
              <w:rPr>
                <w:rFonts w:eastAsia="Times New Roman" w:cs="Times New Roman"/>
                <w:color w:val="000000" w:themeColor="text1"/>
                <w:sz w:val="24"/>
                <w:szCs w:val="24"/>
                <w:lang w:eastAsia="ru-RU"/>
              </w:rPr>
              <w:t>шт., додаткові технічні засоби).</w:t>
            </w:r>
          </w:p>
          <w:p w:rsidR="00764575" w:rsidRPr="001E4E9D" w:rsidRDefault="00764575" w:rsidP="00C21E0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промоційних заходів щодо висвітлення етапів реалізації даного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(ЗМІ, </w:t>
            </w:r>
            <w:r w:rsidR="00C21E01">
              <w:rPr>
                <w:rFonts w:eastAsia="Times New Roman" w:cs="Times New Roman"/>
                <w:color w:val="000000" w:themeColor="text1"/>
                <w:sz w:val="24"/>
                <w:szCs w:val="24"/>
                <w:lang w:eastAsia="ru-RU"/>
              </w:rPr>
              <w:t>публікації на офіційному</w:t>
            </w:r>
            <w:r w:rsidRPr="001E4E9D">
              <w:rPr>
                <w:rFonts w:eastAsia="Times New Roman" w:cs="Times New Roman"/>
                <w:color w:val="000000" w:themeColor="text1"/>
                <w:sz w:val="24"/>
                <w:szCs w:val="24"/>
                <w:lang w:eastAsia="ru-RU"/>
              </w:rPr>
              <w:t xml:space="preserve"> сайті та </w:t>
            </w:r>
            <w:r w:rsidR="00C21E01">
              <w:rPr>
                <w:rFonts w:eastAsia="Times New Roman" w:cs="Times New Roman"/>
                <w:color w:val="000000" w:themeColor="text1"/>
                <w:sz w:val="24"/>
                <w:szCs w:val="24"/>
                <w:lang w:eastAsia="ru-RU"/>
              </w:rPr>
              <w:t xml:space="preserve">в </w:t>
            </w:r>
            <w:r>
              <w:rPr>
                <w:rFonts w:eastAsia="Times New Roman" w:cs="Times New Roman"/>
                <w:color w:val="000000" w:themeColor="text1"/>
                <w:sz w:val="24"/>
                <w:szCs w:val="24"/>
                <w:lang w:eastAsia="ru-RU"/>
              </w:rPr>
              <w:t>соціальних мереж</w:t>
            </w:r>
            <w:r w:rsidR="00C21E01">
              <w:rPr>
                <w:rFonts w:eastAsia="Times New Roman" w:cs="Times New Roman"/>
                <w:color w:val="000000" w:themeColor="text1"/>
                <w:sz w:val="24"/>
                <w:szCs w:val="24"/>
                <w:lang w:eastAsia="ru-RU"/>
              </w:rPr>
              <w:t>ах</w:t>
            </w:r>
            <w:r>
              <w:rPr>
                <w:rFonts w:eastAsia="Times New Roman" w:cs="Times New Roman"/>
                <w:color w:val="000000" w:themeColor="text1"/>
                <w:sz w:val="24"/>
                <w:szCs w:val="24"/>
                <w:lang w:eastAsia="ru-RU"/>
              </w:rPr>
              <w:t>)</w:t>
            </w:r>
            <w:r w:rsidR="00C21E01">
              <w:rPr>
                <w:rFonts w:eastAsia="Times New Roman" w:cs="Times New Roman"/>
                <w:color w:val="000000" w:themeColor="text1"/>
                <w:sz w:val="24"/>
                <w:szCs w:val="24"/>
                <w:lang w:eastAsia="ru-RU"/>
              </w:rPr>
              <w:t>.</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1E4E9D">
              <w:rPr>
                <w:rFonts w:eastAsia="Times New Roman" w:cs="Times New Roman"/>
                <w:color w:val="000000" w:themeColor="text1"/>
                <w:sz w:val="24"/>
                <w:szCs w:val="24"/>
                <w:lang w:val="ru-RU" w:eastAsia="ru-RU"/>
              </w:rPr>
              <w:t>2022 - 12</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2023</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1200,0</w:t>
            </w: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1200,0</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ru-RU"/>
              </w:rPr>
            </w:pPr>
            <w:r w:rsidRPr="006E11C3">
              <w:rPr>
                <w:rFonts w:eastAsia="Times New Roman" w:cs="Times New Roman"/>
                <w:color w:val="000000" w:themeColor="text1"/>
                <w:sz w:val="24"/>
                <w:szCs w:val="24"/>
                <w:lang w:eastAsia="ru-RU"/>
              </w:rPr>
              <w:t>державний бюджет</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ru-RU"/>
              </w:rPr>
            </w:pPr>
            <w:r w:rsidRPr="006E11C3">
              <w:rPr>
                <w:rFonts w:eastAsia="Times New Roman" w:cs="Times New Roman"/>
                <w:color w:val="000000" w:themeColor="text1"/>
                <w:sz w:val="24"/>
                <w:szCs w:val="24"/>
                <w:lang w:eastAsia="ru-RU"/>
              </w:rPr>
              <w:t>обласний бюджет</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ru-RU"/>
              </w:rPr>
            </w:pPr>
            <w:r w:rsidRPr="006E11C3">
              <w:rPr>
                <w:rFonts w:eastAsia="Times New Roman" w:cs="Times New Roman"/>
                <w:color w:val="000000" w:themeColor="text1"/>
                <w:sz w:val="24"/>
                <w:szCs w:val="24"/>
                <w:lang w:eastAsia="ru-RU"/>
              </w:rPr>
              <w:t>бюджет громади</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360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360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ru-RU"/>
              </w:rPr>
            </w:pPr>
            <w:r w:rsidRPr="006E11C3">
              <w:rPr>
                <w:rFonts w:eastAsia="Times New Roman" w:cs="Times New Roman"/>
                <w:color w:val="000000" w:themeColor="text1"/>
                <w:sz w:val="24"/>
                <w:szCs w:val="24"/>
                <w:lang w:eastAsia="ru-RU"/>
              </w:rPr>
              <w:t>власні кошти</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ru-RU"/>
              </w:rPr>
            </w:pPr>
            <w:r w:rsidRPr="006E11C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840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840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територіальна громада, ПРООН</w:t>
            </w:r>
          </w:p>
        </w:tc>
      </w:tr>
      <w:tr w:rsidR="00764575" w:rsidRPr="001E4E9D" w:rsidTr="00F3425F">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14.</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i/>
                <w:color w:val="000000" w:themeColor="text1"/>
                <w:sz w:val="24"/>
                <w:szCs w:val="24"/>
                <w:lang w:eastAsia="ru-RU"/>
              </w:rPr>
            </w:pPr>
          </w:p>
        </w:tc>
      </w:tr>
    </w:tbl>
    <w:p w:rsidR="00B843A5" w:rsidRPr="001E4E9D" w:rsidRDefault="00B843A5" w:rsidP="001E4E9D">
      <w:pPr>
        <w:pStyle w:val="a7"/>
        <w:ind w:left="0"/>
        <w:jc w:val="left"/>
        <w:rPr>
          <w:rFonts w:cs="Times New Roman"/>
          <w:color w:val="000000" w:themeColor="text1"/>
          <w:sz w:val="24"/>
          <w:szCs w:val="24"/>
        </w:rPr>
      </w:pPr>
    </w:p>
    <w:p w:rsidR="00FD3AC8" w:rsidRPr="001E4E9D" w:rsidRDefault="00FD3AC8"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40"/>
        <w:gridCol w:w="1009"/>
        <w:gridCol w:w="1011"/>
        <w:gridCol w:w="1446"/>
      </w:tblGrid>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764575" w:rsidRPr="001E4E9D" w:rsidTr="009248F5">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275C3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Придбання дизельного генератора живлення як умова забезпечення безперебійності, своєчасності та належного рівня надання адміністративних послуг мешканцям Новицької територіальної громади</w:t>
            </w:r>
          </w:p>
        </w:tc>
      </w:tr>
      <w:tr w:rsidR="00764575" w:rsidRPr="001E4E9D" w:rsidTr="009248F5">
        <w:trPr>
          <w:trHeight w:val="28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275C3A"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Новицька сільська рада Калуського району</w:t>
            </w:r>
          </w:p>
        </w:tc>
      </w:tr>
      <w:tr w:rsidR="00275C3A" w:rsidRPr="001E4E9D" w:rsidTr="009248F5">
        <w:trPr>
          <w:trHeight w:val="253"/>
        </w:trPr>
        <w:tc>
          <w:tcPr>
            <w:tcW w:w="307" w:type="pct"/>
            <w:tcBorders>
              <w:top w:val="single" w:sz="6" w:space="0" w:color="000000"/>
              <w:left w:val="single" w:sz="6" w:space="0" w:color="000000"/>
              <w:bottom w:val="single" w:sz="6" w:space="0" w:color="000000"/>
              <w:right w:val="single" w:sz="6" w:space="0" w:color="000000"/>
            </w:tcBorders>
          </w:tcPr>
          <w:p w:rsidR="00275C3A" w:rsidRPr="001E4E9D" w:rsidRDefault="00275C3A" w:rsidP="00275C3A">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275C3A" w:rsidRPr="001E4E9D" w:rsidRDefault="00275C3A" w:rsidP="00275C3A">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275C3A" w:rsidRPr="001E4E9D" w:rsidRDefault="00275C3A" w:rsidP="00275C3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2.2.1.</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т.ч. для людей з інвалідністю.</w:t>
            </w:r>
          </w:p>
        </w:tc>
      </w:tr>
      <w:tr w:rsidR="00764575" w:rsidRPr="001E4E9D" w:rsidTr="009248F5">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bCs/>
                <w:color w:val="000000" w:themeColor="text1"/>
                <w:sz w:val="24"/>
                <w:szCs w:val="24"/>
                <w:lang w:eastAsia="uk-UA"/>
              </w:rPr>
              <w:t>Мет</w:t>
            </w:r>
            <w:r w:rsidR="00275C3A">
              <w:rPr>
                <w:rFonts w:eastAsia="Times New Roman" w:cs="Times New Roman"/>
                <w:bCs/>
                <w:color w:val="000000" w:themeColor="text1"/>
                <w:sz w:val="24"/>
                <w:szCs w:val="24"/>
                <w:lang w:eastAsia="uk-UA"/>
              </w:rPr>
              <w:t>а</w:t>
            </w:r>
            <w:r w:rsidRPr="001E4E9D">
              <w:rPr>
                <w:rFonts w:eastAsia="Times New Roman" w:cs="Times New Roman"/>
                <w:bCs/>
                <w:color w:val="000000" w:themeColor="text1"/>
                <w:sz w:val="24"/>
                <w:szCs w:val="24"/>
                <w:lang w:eastAsia="uk-UA"/>
              </w:rPr>
              <w:t xml:space="preserve"> </w:t>
            </w:r>
            <w:r w:rsidR="00275C3A">
              <w:rPr>
                <w:rFonts w:eastAsia="Times New Roman" w:cs="Times New Roman"/>
                <w:bCs/>
                <w:color w:val="000000" w:themeColor="text1"/>
                <w:sz w:val="24"/>
                <w:szCs w:val="24"/>
                <w:lang w:eastAsia="uk-UA"/>
              </w:rPr>
              <w:t xml:space="preserve">– </w:t>
            </w:r>
            <w:r w:rsidRPr="001E4E9D">
              <w:rPr>
                <w:rFonts w:eastAsia="Times New Roman" w:cs="Times New Roman"/>
                <w:bCs/>
                <w:color w:val="000000" w:themeColor="text1"/>
                <w:sz w:val="24"/>
                <w:szCs w:val="24"/>
                <w:lang w:eastAsia="uk-UA"/>
              </w:rPr>
              <w:t xml:space="preserve">забезпечення безперебійності та належного рівня </w:t>
            </w:r>
            <w:r>
              <w:rPr>
                <w:rFonts w:eastAsia="Times New Roman" w:cs="Times New Roman"/>
                <w:bCs/>
                <w:color w:val="000000" w:themeColor="text1"/>
                <w:sz w:val="24"/>
                <w:szCs w:val="24"/>
                <w:lang w:eastAsia="uk-UA"/>
              </w:rPr>
              <w:t>надання адміністративних послуг</w:t>
            </w:r>
            <w:r w:rsidRPr="001E4E9D">
              <w:rPr>
                <w:rFonts w:eastAsia="Times New Roman" w:cs="Times New Roman"/>
                <w:bCs/>
                <w:color w:val="000000" w:themeColor="text1"/>
                <w:sz w:val="24"/>
                <w:szCs w:val="24"/>
                <w:lang w:eastAsia="uk-UA"/>
              </w:rPr>
              <w:t>.</w:t>
            </w:r>
          </w:p>
          <w:p w:rsidR="00275C3A" w:rsidRPr="001E4E9D" w:rsidRDefault="00764575" w:rsidP="00275C3A">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bCs/>
                <w:color w:val="000000" w:themeColor="text1"/>
                <w:sz w:val="24"/>
                <w:szCs w:val="24"/>
                <w:lang w:eastAsia="ru-RU"/>
              </w:rPr>
              <w:t xml:space="preserve">Завдання </w:t>
            </w:r>
            <w:r w:rsidR="00275C3A">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забезпечення ЦНАПу дизельним генератором живлення, що сприятиме безперебійному та якісному наданню ад</w:t>
            </w:r>
            <w:r>
              <w:rPr>
                <w:rFonts w:eastAsia="Times New Roman" w:cs="Times New Roman"/>
                <w:bCs/>
                <w:color w:val="000000" w:themeColor="text1"/>
                <w:sz w:val="24"/>
                <w:szCs w:val="24"/>
                <w:lang w:eastAsia="ru-RU"/>
              </w:rPr>
              <w:t>міністративних послуг населенню</w:t>
            </w:r>
            <w:r w:rsidR="00275C3A">
              <w:rPr>
                <w:rFonts w:eastAsia="Times New Roman" w:cs="Times New Roman"/>
                <w:bCs/>
                <w:color w:val="000000" w:themeColor="text1"/>
                <w:sz w:val="24"/>
                <w:szCs w:val="24"/>
                <w:lang w:eastAsia="ru-RU"/>
              </w:rPr>
              <w:t>.</w:t>
            </w:r>
          </w:p>
        </w:tc>
      </w:tr>
      <w:tr w:rsidR="00764575" w:rsidRPr="001E4E9D" w:rsidTr="009248F5">
        <w:trPr>
          <w:trHeight w:val="45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w:t>
            </w:r>
            <w:r w:rsidR="00275C3A">
              <w:rPr>
                <w:rFonts w:eastAsia="Times New Roman" w:cs="Times New Roman"/>
                <w:color w:val="000000" w:themeColor="text1"/>
                <w:sz w:val="24"/>
                <w:szCs w:val="24"/>
                <w:lang w:eastAsia="uk-UA"/>
              </w:rPr>
              <w:t>овицька сільська рада</w:t>
            </w:r>
          </w:p>
        </w:tc>
      </w:tr>
      <w:tr w:rsidR="00764575" w:rsidRPr="001E4E9D" w:rsidTr="009248F5">
        <w:trPr>
          <w:trHeight w:val="53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Проєкт спрямований на всі верстви населення Новицької громади (близько 15 тис. осіб).</w:t>
            </w:r>
          </w:p>
        </w:tc>
      </w:tr>
      <w:tr w:rsidR="00764575" w:rsidRPr="001E4E9D" w:rsidTr="009248F5">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275C3A" w:rsidP="00275C3A">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Із</w:t>
            </w:r>
            <w:r w:rsidR="00764575" w:rsidRPr="001E4E9D">
              <w:rPr>
                <w:rFonts w:eastAsia="Times New Roman" w:cs="Times New Roman"/>
                <w:color w:val="000000" w:themeColor="text1"/>
                <w:sz w:val="24"/>
                <w:szCs w:val="24"/>
                <w:lang w:eastAsia="uk-UA"/>
              </w:rPr>
              <w:t xml:space="preserve"> грудня 2020 року в Новицькій ТГ запрацював сучасний Центр н</w:t>
            </w:r>
            <w:r w:rsidR="00764575">
              <w:rPr>
                <w:rFonts w:eastAsia="Times New Roman" w:cs="Times New Roman"/>
                <w:color w:val="000000" w:themeColor="text1"/>
                <w:sz w:val="24"/>
                <w:szCs w:val="24"/>
                <w:lang w:eastAsia="uk-UA"/>
              </w:rPr>
              <w:t xml:space="preserve">адання адміністративних послуг. </w:t>
            </w:r>
            <w:r w:rsidR="00764575" w:rsidRPr="001E4E9D">
              <w:rPr>
                <w:rFonts w:eastAsia="Times New Roman" w:cs="Times New Roman"/>
                <w:color w:val="000000" w:themeColor="text1"/>
                <w:sz w:val="24"/>
                <w:szCs w:val="24"/>
                <w:lang w:eastAsia="uk-UA"/>
              </w:rPr>
              <w:t>Через Центр надається 140 адміністративних послуг. Однак практика показала, що одним із негативних явищ, які впливають на якість надання адміністративних послуг, є часті перебої в електропостачанні населених пунктів</w:t>
            </w:r>
            <w:r w:rsidR="00764575">
              <w:rPr>
                <w:rFonts w:eastAsia="Times New Roman" w:cs="Times New Roman"/>
                <w:color w:val="000000" w:themeColor="text1"/>
                <w:sz w:val="24"/>
                <w:szCs w:val="24"/>
                <w:lang w:eastAsia="uk-UA"/>
              </w:rPr>
              <w:t>.</w:t>
            </w:r>
            <w:r w:rsidR="00764575" w:rsidRPr="001E4E9D">
              <w:rPr>
                <w:rFonts w:eastAsia="Times New Roman" w:cs="Times New Roman"/>
                <w:color w:val="000000" w:themeColor="text1"/>
                <w:sz w:val="24"/>
                <w:szCs w:val="24"/>
                <w:lang w:eastAsia="uk-UA"/>
              </w:rPr>
              <w:t xml:space="preserve"> Наслідок – громадяни вчасно не отримують очік</w:t>
            </w:r>
            <w:r w:rsidR="00764575">
              <w:rPr>
                <w:rFonts w:eastAsia="Times New Roman" w:cs="Times New Roman"/>
                <w:color w:val="000000" w:themeColor="text1"/>
                <w:sz w:val="24"/>
                <w:szCs w:val="24"/>
                <w:lang w:eastAsia="uk-UA"/>
              </w:rPr>
              <w:t>уваних адміністративних послуг</w:t>
            </w:r>
            <w:r>
              <w:rPr>
                <w:rFonts w:eastAsia="Times New Roman" w:cs="Times New Roman"/>
                <w:color w:val="000000" w:themeColor="text1"/>
                <w:sz w:val="24"/>
                <w:szCs w:val="24"/>
                <w:lang w:eastAsia="uk-UA"/>
              </w:rPr>
              <w:t>.</w:t>
            </w:r>
          </w:p>
        </w:tc>
      </w:tr>
      <w:tr w:rsidR="00764575" w:rsidRPr="001E4E9D" w:rsidTr="009248F5">
        <w:trPr>
          <w:trHeight w:val="39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shd w:val="clear" w:color="auto" w:fill="FFFFFF"/>
              <w:jc w:val="left"/>
              <w:rPr>
                <w:rFonts w:eastAsia="Times New Roman" w:cs="Times New Roman"/>
                <w:color w:val="000000" w:themeColor="text1"/>
                <w:spacing w:val="3"/>
                <w:sz w:val="24"/>
                <w:szCs w:val="24"/>
                <w:shd w:val="clear" w:color="auto" w:fill="FFFFFF"/>
                <w:lang w:eastAsia="uk-UA"/>
              </w:rPr>
            </w:pPr>
            <w:r w:rsidRPr="001E4E9D">
              <w:rPr>
                <w:rFonts w:eastAsia="Times New Roman" w:cs="Times New Roman"/>
                <w:color w:val="000000" w:themeColor="text1"/>
                <w:spacing w:val="3"/>
                <w:sz w:val="24"/>
                <w:szCs w:val="24"/>
                <w:shd w:val="clear" w:color="auto" w:fill="FFFFFF"/>
                <w:lang w:eastAsia="uk-UA"/>
              </w:rPr>
              <w:t xml:space="preserve">Близько 15 тисяч населення громади матимуть можливість безперебійно отримувати через ЦНАП майже 140 якісних адміністративних </w:t>
            </w:r>
            <w:r>
              <w:rPr>
                <w:rFonts w:eastAsia="Times New Roman" w:cs="Times New Roman"/>
                <w:color w:val="000000" w:themeColor="text1"/>
                <w:spacing w:val="3"/>
                <w:sz w:val="24"/>
                <w:szCs w:val="24"/>
                <w:shd w:val="clear" w:color="auto" w:fill="FFFFFF"/>
                <w:lang w:eastAsia="uk-UA"/>
              </w:rPr>
              <w:t>послуг.</w:t>
            </w:r>
          </w:p>
        </w:tc>
      </w:tr>
      <w:tr w:rsidR="00764575" w:rsidRPr="001E4E9D" w:rsidTr="001E476C">
        <w:trPr>
          <w:trHeight w:val="88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76C" w:rsidRDefault="00764575" w:rsidP="00187F72">
            <w:pPr>
              <w:jc w:val="left"/>
              <w:rPr>
                <w:rFonts w:eastAsia="Times New Roman" w:cs="Times New Roman"/>
                <w:color w:val="000000" w:themeColor="text1"/>
                <w:sz w:val="24"/>
                <w:szCs w:val="24"/>
                <w:lang w:eastAsia="uk-UA"/>
              </w:rPr>
            </w:pPr>
            <w:r w:rsidRPr="001E476C">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76C" w:rsidRDefault="00764575" w:rsidP="00187F72">
            <w:pPr>
              <w:numPr>
                <w:ilvl w:val="0"/>
                <w:numId w:val="64"/>
              </w:numPr>
              <w:ind w:left="0"/>
              <w:jc w:val="left"/>
              <w:rPr>
                <w:rFonts w:eastAsia="Times New Roman" w:cs="Times New Roman"/>
                <w:bCs/>
                <w:color w:val="000000" w:themeColor="text1"/>
                <w:sz w:val="24"/>
                <w:szCs w:val="24"/>
                <w:lang w:eastAsia="uk-UA"/>
              </w:rPr>
            </w:pPr>
            <w:r w:rsidRPr="001E476C">
              <w:rPr>
                <w:rFonts w:eastAsia="Times New Roman" w:cs="Times New Roman"/>
                <w:bCs/>
                <w:color w:val="000000" w:themeColor="text1"/>
                <w:sz w:val="24"/>
                <w:szCs w:val="24"/>
                <w:lang w:eastAsia="uk-UA"/>
              </w:rPr>
              <w:t>Придбання дизельного генератора Dalgakiran DJ17BD (12</w:t>
            </w:r>
            <w:r w:rsidR="00275C3A" w:rsidRPr="001E476C">
              <w:rPr>
                <w:rFonts w:eastAsia="Times New Roman" w:cs="Times New Roman"/>
                <w:bCs/>
                <w:color w:val="000000" w:themeColor="text1"/>
                <w:sz w:val="24"/>
                <w:szCs w:val="24"/>
                <w:lang w:eastAsia="uk-UA"/>
              </w:rPr>
              <w:t> </w:t>
            </w:r>
            <w:r w:rsidRPr="001E476C">
              <w:rPr>
                <w:rFonts w:eastAsia="Times New Roman" w:cs="Times New Roman"/>
                <w:bCs/>
                <w:color w:val="000000" w:themeColor="text1"/>
                <w:sz w:val="24"/>
                <w:szCs w:val="24"/>
                <w:lang w:eastAsia="uk-UA"/>
              </w:rPr>
              <w:t>кВт) або його аналога.</w:t>
            </w:r>
          </w:p>
          <w:p w:rsidR="00764575" w:rsidRPr="001E476C" w:rsidRDefault="00764575" w:rsidP="00187F72">
            <w:pPr>
              <w:numPr>
                <w:ilvl w:val="0"/>
                <w:numId w:val="64"/>
              </w:numPr>
              <w:ind w:left="0"/>
              <w:jc w:val="left"/>
              <w:rPr>
                <w:rFonts w:eastAsia="Times New Roman" w:cs="Times New Roman"/>
                <w:bCs/>
                <w:color w:val="000000" w:themeColor="text1"/>
                <w:sz w:val="24"/>
                <w:szCs w:val="24"/>
                <w:lang w:eastAsia="uk-UA"/>
              </w:rPr>
            </w:pPr>
            <w:r w:rsidRPr="001E476C">
              <w:rPr>
                <w:rFonts w:eastAsia="Times New Roman" w:cs="Times New Roman"/>
                <w:bCs/>
                <w:color w:val="000000" w:themeColor="text1"/>
                <w:sz w:val="24"/>
                <w:szCs w:val="24"/>
                <w:lang w:eastAsia="uk-UA"/>
              </w:rPr>
              <w:t xml:space="preserve">Придбання матеріалів, необхідних для </w:t>
            </w:r>
            <w:r w:rsidRPr="001E476C">
              <w:rPr>
                <w:rFonts w:eastAsia="Times New Roman" w:cs="Times New Roman"/>
                <w:bCs/>
                <w:color w:val="000000" w:themeColor="text1"/>
                <w:sz w:val="24"/>
                <w:szCs w:val="24"/>
                <w:lang w:eastAsia="uk-UA"/>
              </w:rPr>
              <w:lastRenderedPageBreak/>
              <w:t>монтажу генератора.</w:t>
            </w:r>
          </w:p>
          <w:p w:rsidR="00764575" w:rsidRPr="001E476C" w:rsidRDefault="00764575" w:rsidP="00187F72">
            <w:pPr>
              <w:numPr>
                <w:ilvl w:val="0"/>
                <w:numId w:val="64"/>
              </w:numPr>
              <w:ind w:left="0"/>
              <w:jc w:val="left"/>
              <w:rPr>
                <w:rFonts w:eastAsia="Times New Roman" w:cs="Times New Roman"/>
                <w:bCs/>
                <w:color w:val="000000" w:themeColor="text1"/>
                <w:sz w:val="24"/>
                <w:szCs w:val="24"/>
                <w:lang w:eastAsia="uk-UA"/>
              </w:rPr>
            </w:pPr>
            <w:r w:rsidRPr="001E476C">
              <w:rPr>
                <w:rFonts w:eastAsia="Times New Roman" w:cs="Times New Roman"/>
                <w:bCs/>
                <w:color w:val="000000" w:themeColor="text1"/>
                <w:sz w:val="24"/>
                <w:szCs w:val="24"/>
                <w:lang w:eastAsia="uk-UA"/>
              </w:rPr>
              <w:t xml:space="preserve">Визначення виконавця підрядних робіт </w:t>
            </w:r>
            <w:r w:rsidR="00275C3A" w:rsidRPr="001E476C">
              <w:rPr>
                <w:rFonts w:eastAsia="Times New Roman" w:cs="Times New Roman"/>
                <w:bCs/>
                <w:color w:val="000000" w:themeColor="text1"/>
                <w:sz w:val="24"/>
                <w:szCs w:val="24"/>
                <w:lang w:eastAsia="uk-UA"/>
              </w:rPr>
              <w:t>з</w:t>
            </w:r>
            <w:r w:rsidRPr="001E476C">
              <w:rPr>
                <w:rFonts w:eastAsia="Times New Roman" w:cs="Times New Roman"/>
                <w:bCs/>
                <w:color w:val="000000" w:themeColor="text1"/>
                <w:sz w:val="24"/>
                <w:szCs w:val="24"/>
                <w:lang w:eastAsia="uk-UA"/>
              </w:rPr>
              <w:t xml:space="preserve"> монтажу.</w:t>
            </w:r>
          </w:p>
          <w:p w:rsidR="00764575" w:rsidRPr="001E476C" w:rsidRDefault="00764575" w:rsidP="00187F72">
            <w:pPr>
              <w:numPr>
                <w:ilvl w:val="0"/>
                <w:numId w:val="64"/>
              </w:numPr>
              <w:ind w:left="0"/>
              <w:jc w:val="left"/>
              <w:rPr>
                <w:rFonts w:eastAsia="Times New Roman" w:cs="Times New Roman"/>
                <w:bCs/>
                <w:color w:val="000000" w:themeColor="text1"/>
                <w:sz w:val="24"/>
                <w:szCs w:val="24"/>
                <w:lang w:eastAsia="uk-UA"/>
              </w:rPr>
            </w:pPr>
            <w:r w:rsidRPr="001E476C">
              <w:rPr>
                <w:rFonts w:eastAsia="Times New Roman" w:cs="Times New Roman"/>
                <w:bCs/>
                <w:color w:val="000000" w:themeColor="text1"/>
                <w:sz w:val="24"/>
                <w:szCs w:val="24"/>
                <w:lang w:eastAsia="uk-UA"/>
              </w:rPr>
              <w:t>Монтаж генератора та введення його в експлуатацію</w:t>
            </w:r>
            <w:r w:rsidR="00275C3A" w:rsidRPr="001E476C">
              <w:rPr>
                <w:rFonts w:eastAsia="Times New Roman" w:cs="Times New Roman"/>
                <w:bCs/>
                <w:color w:val="000000" w:themeColor="text1"/>
                <w:sz w:val="24"/>
                <w:szCs w:val="24"/>
                <w:lang w:eastAsia="uk-UA"/>
              </w:rPr>
              <w:t>.</w:t>
            </w:r>
          </w:p>
          <w:p w:rsidR="00764575" w:rsidRPr="001E476C" w:rsidRDefault="00764575" w:rsidP="00187F72">
            <w:pPr>
              <w:numPr>
                <w:ilvl w:val="0"/>
                <w:numId w:val="64"/>
              </w:numPr>
              <w:ind w:left="0"/>
              <w:jc w:val="left"/>
              <w:rPr>
                <w:rFonts w:eastAsia="Times New Roman" w:cs="Times New Roman"/>
                <w:bCs/>
                <w:color w:val="000000" w:themeColor="text1"/>
                <w:sz w:val="10"/>
                <w:szCs w:val="10"/>
                <w:lang w:eastAsia="uk-UA"/>
              </w:rPr>
            </w:pPr>
            <w:r w:rsidRPr="001E476C">
              <w:rPr>
                <w:rFonts w:eastAsia="Times New Roman" w:cs="Times New Roman"/>
                <w:color w:val="000000" w:themeColor="text1"/>
                <w:sz w:val="24"/>
                <w:szCs w:val="24"/>
                <w:lang w:eastAsia="uk-UA"/>
              </w:rPr>
              <w:t>Звіт та моніторинг проєкту</w:t>
            </w:r>
            <w:r w:rsidR="00275C3A" w:rsidRPr="001E476C">
              <w:rPr>
                <w:rFonts w:eastAsia="Times New Roman" w:cs="Times New Roman"/>
                <w:color w:val="000000" w:themeColor="text1"/>
                <w:sz w:val="24"/>
                <w:szCs w:val="24"/>
                <w:lang w:eastAsia="uk-UA"/>
              </w:rPr>
              <w:t>.</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реалізації проєкт</w:t>
            </w:r>
            <w:r>
              <w:rPr>
                <w:rFonts w:eastAsia="Times New Roman" w:cs="Times New Roman"/>
                <w:color w:val="000000" w:themeColor="text1"/>
                <w:sz w:val="24"/>
                <w:szCs w:val="24"/>
                <w:lang w:eastAsia="uk-UA"/>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240,0</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240,0</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uk-UA"/>
              </w:rPr>
            </w:pPr>
            <w:r w:rsidRPr="006E11C3">
              <w:rPr>
                <w:rFonts w:eastAsia="Times New Roman" w:cs="Times New Roman"/>
                <w:color w:val="000000" w:themeColor="text1"/>
                <w:sz w:val="24"/>
                <w:szCs w:val="24"/>
                <w:lang w:eastAsia="uk-UA"/>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uk-UA"/>
              </w:rPr>
            </w:pPr>
            <w:r w:rsidRPr="006E11C3">
              <w:rPr>
                <w:rFonts w:eastAsia="Times New Roman" w:cs="Times New Roman"/>
                <w:color w:val="000000" w:themeColor="text1"/>
                <w:sz w:val="24"/>
                <w:szCs w:val="24"/>
                <w:lang w:eastAsia="uk-UA"/>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uk-UA"/>
              </w:rPr>
            </w:pPr>
            <w:r w:rsidRPr="006E11C3">
              <w:rPr>
                <w:rFonts w:eastAsia="Times New Roman" w:cs="Times New Roman"/>
                <w:color w:val="000000" w:themeColor="text1"/>
                <w:sz w:val="24"/>
                <w:szCs w:val="24"/>
                <w:lang w:eastAsia="uk-UA"/>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uk-UA"/>
              </w:rPr>
            </w:pPr>
            <w:r w:rsidRPr="006E11C3">
              <w:rPr>
                <w:rFonts w:eastAsia="Times New Roman" w:cs="Times New Roman"/>
                <w:color w:val="000000" w:themeColor="text1"/>
                <w:sz w:val="24"/>
                <w:szCs w:val="24"/>
                <w:lang w:eastAsia="uk-UA"/>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64575" w:rsidRPr="006E11C3" w:rsidRDefault="00764575" w:rsidP="00187F72">
            <w:pPr>
              <w:jc w:val="left"/>
              <w:rPr>
                <w:rFonts w:eastAsia="Times New Roman" w:cs="Times New Roman"/>
                <w:color w:val="000000" w:themeColor="text1"/>
                <w:sz w:val="24"/>
                <w:szCs w:val="24"/>
                <w:lang w:eastAsia="uk-UA"/>
              </w:rPr>
            </w:pPr>
            <w:r w:rsidRPr="006E11C3">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r>
      <w:tr w:rsidR="00764575" w:rsidRPr="001E4E9D" w:rsidTr="009248F5">
        <w:trPr>
          <w:trHeight w:val="35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Новицька сільська рада </w:t>
            </w:r>
            <w:r w:rsidR="00275C3A">
              <w:rPr>
                <w:rFonts w:eastAsia="Times New Roman" w:cs="Times New Roman"/>
                <w:color w:val="000000" w:themeColor="text1"/>
                <w:sz w:val="24"/>
                <w:szCs w:val="24"/>
                <w:lang w:eastAsia="uk-UA"/>
              </w:rPr>
              <w:t>(співфінансування),</w:t>
            </w:r>
          </w:p>
          <w:p w:rsidR="00764575" w:rsidRPr="001E4E9D" w:rsidRDefault="00275C3A"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w:t>
            </w:r>
            <w:r w:rsidR="00764575" w:rsidRPr="001E4E9D">
              <w:rPr>
                <w:rFonts w:eastAsia="Times New Roman" w:cs="Times New Roman"/>
                <w:color w:val="000000" w:themeColor="text1"/>
                <w:sz w:val="24"/>
                <w:szCs w:val="24"/>
                <w:lang w:eastAsia="uk-UA"/>
              </w:rPr>
              <w:t>роєкти міжнародної те</w:t>
            </w:r>
            <w:r>
              <w:rPr>
                <w:rFonts w:eastAsia="Times New Roman" w:cs="Times New Roman"/>
                <w:color w:val="000000" w:themeColor="text1"/>
                <w:sz w:val="24"/>
                <w:szCs w:val="24"/>
                <w:lang w:eastAsia="uk-UA"/>
              </w:rPr>
              <w:t>хнічної допомоги (фінансування).</w:t>
            </w:r>
          </w:p>
        </w:tc>
      </w:tr>
      <w:tr w:rsidR="00764575" w:rsidRPr="001E4E9D" w:rsidTr="009248F5">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r>
    </w:tbl>
    <w:p w:rsidR="00110340" w:rsidRDefault="00110340" w:rsidP="001E4E9D">
      <w:pPr>
        <w:pStyle w:val="a7"/>
        <w:ind w:left="0"/>
        <w:jc w:val="left"/>
        <w:rPr>
          <w:rFonts w:cs="Times New Roman"/>
          <w:color w:val="000000" w:themeColor="text1"/>
          <w:sz w:val="24"/>
          <w:szCs w:val="24"/>
        </w:rPr>
      </w:pPr>
    </w:p>
    <w:p w:rsidR="00FD3AC8" w:rsidRDefault="00110340"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2"/>
        <w:gridCol w:w="1009"/>
        <w:gridCol w:w="1009"/>
        <w:gridCol w:w="1447"/>
      </w:tblGrid>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764575" w:rsidRPr="001E4E9D" w:rsidTr="001E476C">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F6C9C">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Покращення надання адміністративних послуг мешканцям Новицької територіальної громади Калуського району Івано-Франківської області шляхом відкриття віддаленого робо</w:t>
            </w:r>
            <w:r w:rsidR="003F6C9C">
              <w:rPr>
                <w:rFonts w:eastAsia="Times New Roman" w:cs="Times New Roman"/>
                <w:color w:val="000000" w:themeColor="text1"/>
                <w:sz w:val="24"/>
                <w:szCs w:val="24"/>
                <w:lang w:eastAsia="uk-UA"/>
              </w:rPr>
              <w:t>чого місця адміністратора ЦНАП у</w:t>
            </w:r>
            <w:r w:rsidRPr="001E4E9D">
              <w:rPr>
                <w:rFonts w:eastAsia="Times New Roman" w:cs="Times New Roman"/>
                <w:color w:val="000000" w:themeColor="text1"/>
                <w:sz w:val="24"/>
                <w:szCs w:val="24"/>
                <w:lang w:eastAsia="uk-UA"/>
              </w:rPr>
              <w:t xml:space="preserve"> селах Завій та Берлоги</w:t>
            </w:r>
          </w:p>
        </w:tc>
      </w:tr>
      <w:tr w:rsidR="00764575" w:rsidRPr="001E4E9D" w:rsidTr="001E476C">
        <w:trPr>
          <w:trHeight w:val="569"/>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сільська рада</w:t>
            </w:r>
          </w:p>
        </w:tc>
      </w:tr>
      <w:tr w:rsidR="003F6C9C" w:rsidRPr="001E4E9D" w:rsidTr="001E476C">
        <w:trPr>
          <w:trHeight w:val="491"/>
        </w:trPr>
        <w:tc>
          <w:tcPr>
            <w:tcW w:w="307" w:type="pct"/>
            <w:tcBorders>
              <w:top w:val="single" w:sz="6" w:space="0" w:color="000000"/>
              <w:left w:val="single" w:sz="6" w:space="0" w:color="000000"/>
              <w:bottom w:val="single" w:sz="6" w:space="0" w:color="000000"/>
              <w:right w:val="single" w:sz="6" w:space="0" w:color="000000"/>
            </w:tcBorders>
          </w:tcPr>
          <w:p w:rsidR="003F6C9C" w:rsidRPr="001E4E9D" w:rsidRDefault="003F6C9C" w:rsidP="003F6C9C">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F6C9C" w:rsidRPr="001E4E9D" w:rsidRDefault="003F6C9C" w:rsidP="003F6C9C">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F6C9C" w:rsidRPr="001E4E9D" w:rsidRDefault="003F6C9C" w:rsidP="003F6C9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2.2.1.</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Забезпечення якісними адміністративними послугами в об‘єднаних територіальних громадах</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т.ч. для людей з інвалідністю.</w:t>
            </w:r>
          </w:p>
        </w:tc>
      </w:tr>
      <w:tr w:rsidR="00764575" w:rsidRPr="001E4E9D" w:rsidTr="001E476C">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3F6C9C"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Мета –</w:t>
            </w:r>
            <w:r w:rsidR="00764575" w:rsidRPr="001E4E9D">
              <w:rPr>
                <w:rFonts w:eastAsia="Times New Roman" w:cs="Times New Roman"/>
                <w:color w:val="000000" w:themeColor="text1"/>
                <w:sz w:val="24"/>
                <w:szCs w:val="24"/>
                <w:lang w:eastAsia="uk-UA"/>
              </w:rPr>
              <w:t xml:space="preserve"> </w:t>
            </w:r>
            <w:r w:rsidR="00764575" w:rsidRPr="001E4E9D">
              <w:rPr>
                <w:rFonts w:eastAsia="Times New Roman" w:cs="Times New Roman"/>
                <w:color w:val="000000" w:themeColor="text1"/>
                <w:sz w:val="24"/>
                <w:szCs w:val="24"/>
                <w:shd w:val="clear" w:color="auto" w:fill="FFFFFF"/>
                <w:lang w:eastAsia="uk-UA"/>
              </w:rPr>
              <w:t>створення умов для надання мешканцям найвіддаленіших сіл громади необхідних я</w:t>
            </w:r>
            <w:r>
              <w:rPr>
                <w:rFonts w:eastAsia="Times New Roman" w:cs="Times New Roman"/>
                <w:color w:val="000000" w:themeColor="text1"/>
                <w:sz w:val="24"/>
                <w:szCs w:val="24"/>
                <w:shd w:val="clear" w:color="auto" w:fill="FFFFFF"/>
                <w:lang w:eastAsia="uk-UA"/>
              </w:rPr>
              <w:t>кісних адміністративних послуг у</w:t>
            </w:r>
            <w:r w:rsidR="00764575" w:rsidRPr="001E4E9D">
              <w:rPr>
                <w:rFonts w:eastAsia="Times New Roman" w:cs="Times New Roman"/>
                <w:color w:val="000000" w:themeColor="text1"/>
                <w:sz w:val="24"/>
                <w:szCs w:val="24"/>
                <w:shd w:val="clear" w:color="auto" w:fill="FFFFFF"/>
                <w:lang w:eastAsia="uk-UA"/>
              </w:rPr>
              <w:t xml:space="preserve"> зручний та доступний спосіб </w:t>
            </w:r>
            <w:r w:rsidR="00764575" w:rsidRPr="001E4E9D">
              <w:rPr>
                <w:rFonts w:eastAsia="Times New Roman" w:cs="Times New Roman"/>
                <w:color w:val="000000" w:themeColor="text1"/>
                <w:sz w:val="24"/>
                <w:szCs w:val="24"/>
                <w:lang w:eastAsia="uk-UA"/>
              </w:rPr>
              <w:t xml:space="preserve">шляхом відкриття віддаленого робочого місця </w:t>
            </w:r>
            <w:r w:rsidR="00764575" w:rsidRPr="001E4E9D">
              <w:rPr>
                <w:rFonts w:eastAsia="Times New Roman" w:cs="Times New Roman"/>
                <w:color w:val="000000" w:themeColor="text1"/>
                <w:sz w:val="24"/>
                <w:szCs w:val="24"/>
                <w:lang w:eastAsia="uk-UA"/>
              </w:rPr>
              <w:lastRenderedPageBreak/>
              <w:t xml:space="preserve">адміністратора ЦНАП </w:t>
            </w:r>
            <w:r>
              <w:rPr>
                <w:rFonts w:eastAsia="Times New Roman" w:cs="Times New Roman"/>
                <w:color w:val="000000" w:themeColor="text1"/>
                <w:sz w:val="24"/>
                <w:szCs w:val="24"/>
                <w:lang w:eastAsia="uk-UA"/>
              </w:rPr>
              <w:t>у</w:t>
            </w:r>
            <w:r w:rsidR="00764575" w:rsidRPr="001E4E9D">
              <w:rPr>
                <w:rFonts w:eastAsia="Times New Roman" w:cs="Times New Roman"/>
                <w:color w:val="000000" w:themeColor="text1"/>
                <w:sz w:val="24"/>
                <w:szCs w:val="24"/>
                <w:lang w:eastAsia="uk-UA"/>
              </w:rPr>
              <w:t xml:space="preserve"> селах Завій та Берлоги.</w:t>
            </w:r>
          </w:p>
          <w:p w:rsidR="00764575" w:rsidRPr="001E4E9D" w:rsidRDefault="00764575" w:rsidP="003F6C9C">
            <w:pPr>
              <w:tabs>
                <w:tab w:val="left" w:pos="567"/>
                <w:tab w:val="left" w:pos="1464"/>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Завдання</w:t>
            </w:r>
            <w:r w:rsidR="003F6C9C">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придбати комп’ютерну техніку, офісні меблі та провести капітальний ремонт пр</w:t>
            </w:r>
            <w:r>
              <w:rPr>
                <w:rFonts w:eastAsia="Times New Roman" w:cs="Times New Roman"/>
                <w:color w:val="000000" w:themeColor="text1"/>
                <w:sz w:val="24"/>
                <w:szCs w:val="24"/>
                <w:lang w:eastAsia="uk-UA"/>
              </w:rPr>
              <w:t>иміщень у цих населених пунктах</w:t>
            </w:r>
            <w:r w:rsidR="003F6C9C">
              <w:rPr>
                <w:rFonts w:eastAsia="Times New Roman" w:cs="Times New Roman"/>
                <w:color w:val="000000" w:themeColor="text1"/>
                <w:sz w:val="24"/>
                <w:szCs w:val="24"/>
                <w:lang w:eastAsia="uk-UA"/>
              </w:rPr>
              <w:t>.</w:t>
            </w:r>
          </w:p>
        </w:tc>
      </w:tr>
      <w:tr w:rsidR="00764575" w:rsidRPr="001E4E9D" w:rsidTr="001E476C">
        <w:trPr>
          <w:trHeight w:val="4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bCs/>
                <w:color w:val="000000" w:themeColor="text1"/>
                <w:sz w:val="24"/>
                <w:szCs w:val="24"/>
                <w:lang w:eastAsia="uk-UA"/>
              </w:rPr>
              <w:t xml:space="preserve">Реалізація проєкту дозволить охопити якісними послугами територію </w:t>
            </w:r>
            <w:r>
              <w:rPr>
                <w:rFonts w:eastAsia="Times New Roman" w:cs="Times New Roman"/>
                <w:bCs/>
                <w:color w:val="000000" w:themeColor="text1"/>
                <w:sz w:val="24"/>
                <w:szCs w:val="24"/>
                <w:lang w:eastAsia="uk-UA"/>
              </w:rPr>
              <w:t>сіл Берлоги, Завій та Грабівка</w:t>
            </w:r>
            <w:r w:rsidR="003F6C9C">
              <w:rPr>
                <w:rFonts w:eastAsia="Times New Roman" w:cs="Times New Roman"/>
                <w:bCs/>
                <w:color w:val="000000" w:themeColor="text1"/>
                <w:sz w:val="24"/>
                <w:szCs w:val="24"/>
                <w:lang w:eastAsia="uk-UA"/>
              </w:rPr>
              <w:t>.</w:t>
            </w:r>
          </w:p>
        </w:tc>
      </w:tr>
      <w:tr w:rsidR="00764575" w:rsidRPr="001E4E9D" w:rsidTr="001E476C">
        <w:trPr>
          <w:trHeight w:val="478"/>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D84929" w:rsidP="00187F72">
            <w:pPr>
              <w:tabs>
                <w:tab w:val="left" w:pos="993"/>
                <w:tab w:val="left" w:pos="1069"/>
              </w:tabs>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М</w:t>
            </w:r>
            <w:r w:rsidR="00764575" w:rsidRPr="001E4E9D">
              <w:rPr>
                <w:rFonts w:eastAsia="Times New Roman" w:cs="Times New Roman"/>
                <w:color w:val="000000" w:themeColor="text1"/>
                <w:sz w:val="24"/>
                <w:szCs w:val="24"/>
                <w:lang w:eastAsia="uk-UA"/>
              </w:rPr>
              <w:t>ешканці населених пунктів Берлоги, Завій та</w:t>
            </w:r>
            <w:r>
              <w:rPr>
                <w:rFonts w:eastAsia="Times New Roman" w:cs="Times New Roman"/>
                <w:color w:val="000000" w:themeColor="text1"/>
                <w:sz w:val="24"/>
                <w:szCs w:val="24"/>
                <w:lang w:eastAsia="uk-UA"/>
              </w:rPr>
              <w:t xml:space="preserve"> Грабівка (більше як 2000 осіб)</w:t>
            </w:r>
          </w:p>
        </w:tc>
      </w:tr>
      <w:tr w:rsidR="00764575" w:rsidRPr="001E4E9D" w:rsidTr="001E476C">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shd w:val="clear" w:color="auto" w:fill="FBFBFB"/>
                <w:lang w:eastAsia="uk-UA"/>
              </w:rPr>
              <w:t xml:space="preserve">Адміністративні послуги жителям Новицької територіальної громади надає постійно діючий робочий орган - </w:t>
            </w:r>
            <w:r w:rsidRPr="001E4E9D">
              <w:rPr>
                <w:rFonts w:eastAsia="Times New Roman" w:cs="Times New Roman"/>
                <w:color w:val="000000" w:themeColor="text1"/>
                <w:sz w:val="24"/>
                <w:szCs w:val="24"/>
                <w:lang w:eastAsia="uk-UA"/>
              </w:rPr>
              <w:t>Центр надання адміністративних послуг Новицької сільської ради.</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Зважаючи на те, що </w:t>
            </w:r>
            <w:r w:rsidR="00D84929">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з січня 2021 року до Новицької ТГ приєдналися ще три населені пункти, значно збільшилася кількість громадян та територія обслуговування, відповідно виникла проблема в наданні максимально якісних адміністративних послуг мешканцям у найвіддаленіших селах територіальної громади. В умовах пандемії ця проблема постала з біль</w:t>
            </w:r>
            <w:r w:rsidR="00D84929">
              <w:rPr>
                <w:rFonts w:eastAsia="Times New Roman" w:cs="Times New Roman"/>
                <w:color w:val="000000" w:themeColor="text1"/>
                <w:sz w:val="24"/>
                <w:szCs w:val="24"/>
                <w:lang w:eastAsia="uk-UA"/>
              </w:rPr>
              <w:t>шою гостротою – надання послуг у найкоротший</w:t>
            </w:r>
            <w:r w:rsidRPr="001E4E9D">
              <w:rPr>
                <w:rFonts w:eastAsia="Times New Roman" w:cs="Times New Roman"/>
                <w:color w:val="000000" w:themeColor="text1"/>
                <w:sz w:val="24"/>
                <w:szCs w:val="24"/>
                <w:lang w:eastAsia="uk-UA"/>
              </w:rPr>
              <w:t xml:space="preserve"> строк, зменшення очікування людей в чергах, консультування мешканців громади в телефонному режимі вимагає відкриття в селах Берлоги та Завій віддаленого робочого місця адміністратора ЦНАП та забезпечення їх технічним</w:t>
            </w:r>
            <w:r>
              <w:rPr>
                <w:rFonts w:eastAsia="Times New Roman" w:cs="Times New Roman"/>
                <w:color w:val="000000" w:themeColor="text1"/>
                <w:sz w:val="24"/>
                <w:szCs w:val="24"/>
                <w:lang w:eastAsia="uk-UA"/>
              </w:rPr>
              <w:t xml:space="preserve"> обладнанням, меблями.</w:t>
            </w:r>
          </w:p>
        </w:tc>
      </w:tr>
      <w:tr w:rsidR="00764575" w:rsidRPr="001E4E9D" w:rsidTr="001E476C">
        <w:trPr>
          <w:trHeight w:val="39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84929">
            <w:pPr>
              <w:shd w:val="clear" w:color="auto" w:fill="FFFFFF"/>
              <w:jc w:val="left"/>
              <w:rPr>
                <w:rFonts w:eastAsia="Times New Roman" w:cs="Times New Roman"/>
                <w:color w:val="000000" w:themeColor="text1"/>
                <w:spacing w:val="3"/>
                <w:sz w:val="24"/>
                <w:szCs w:val="24"/>
                <w:shd w:val="clear" w:color="auto" w:fill="FFFFFF"/>
                <w:lang w:eastAsia="uk-UA"/>
              </w:rPr>
            </w:pPr>
            <w:r w:rsidRPr="001E4E9D">
              <w:rPr>
                <w:rFonts w:eastAsia="Times New Roman" w:cs="Times New Roman"/>
                <w:color w:val="000000" w:themeColor="text1"/>
                <w:spacing w:val="3"/>
                <w:sz w:val="24"/>
                <w:szCs w:val="24"/>
                <w:shd w:val="clear" w:color="auto" w:fill="FFFFFF"/>
                <w:lang w:eastAsia="uk-UA"/>
              </w:rPr>
              <w:t xml:space="preserve">Близько 2000 </w:t>
            </w:r>
            <w:r>
              <w:rPr>
                <w:rFonts w:eastAsia="Times New Roman" w:cs="Times New Roman"/>
                <w:color w:val="000000" w:themeColor="text1"/>
                <w:spacing w:val="3"/>
                <w:sz w:val="24"/>
                <w:szCs w:val="24"/>
                <w:shd w:val="clear" w:color="auto" w:fill="FFFFFF"/>
                <w:lang w:eastAsia="uk-UA"/>
              </w:rPr>
              <w:t>жителів</w:t>
            </w:r>
            <w:r w:rsidRPr="001E4E9D">
              <w:rPr>
                <w:rFonts w:eastAsia="Times New Roman" w:cs="Times New Roman"/>
                <w:color w:val="000000" w:themeColor="text1"/>
                <w:spacing w:val="3"/>
                <w:sz w:val="24"/>
                <w:szCs w:val="24"/>
                <w:shd w:val="clear" w:color="auto" w:fill="FFFFFF"/>
                <w:lang w:eastAsia="uk-UA"/>
              </w:rPr>
              <w:t xml:space="preserve"> громади матимуть можливість безперебійно отримувати </w:t>
            </w:r>
            <w:r w:rsidR="00D84929">
              <w:rPr>
                <w:rFonts w:eastAsia="Times New Roman" w:cs="Times New Roman"/>
                <w:color w:val="000000" w:themeColor="text1"/>
                <w:spacing w:val="3"/>
                <w:sz w:val="24"/>
                <w:szCs w:val="24"/>
                <w:shd w:val="clear" w:color="auto" w:fill="FFFFFF"/>
                <w:lang w:eastAsia="uk-UA"/>
              </w:rPr>
              <w:t>у</w:t>
            </w:r>
            <w:r w:rsidRPr="001E4E9D">
              <w:rPr>
                <w:rFonts w:eastAsia="Times New Roman" w:cs="Times New Roman"/>
                <w:color w:val="000000" w:themeColor="text1"/>
                <w:spacing w:val="3"/>
                <w:sz w:val="24"/>
                <w:szCs w:val="24"/>
                <w:shd w:val="clear" w:color="auto" w:fill="FFFFFF"/>
                <w:lang w:eastAsia="uk-UA"/>
              </w:rPr>
              <w:t xml:space="preserve"> ЦНАП майже 140 я</w:t>
            </w:r>
            <w:r w:rsidR="00D84929">
              <w:rPr>
                <w:rFonts w:eastAsia="Times New Roman" w:cs="Times New Roman"/>
                <w:color w:val="000000" w:themeColor="text1"/>
                <w:spacing w:val="3"/>
                <w:sz w:val="24"/>
                <w:szCs w:val="24"/>
                <w:shd w:val="clear" w:color="auto" w:fill="FFFFFF"/>
                <w:lang w:eastAsia="uk-UA"/>
              </w:rPr>
              <w:t xml:space="preserve">кісних </w:t>
            </w:r>
            <w:r>
              <w:rPr>
                <w:rFonts w:eastAsia="Times New Roman" w:cs="Times New Roman"/>
                <w:color w:val="000000" w:themeColor="text1"/>
                <w:spacing w:val="3"/>
                <w:sz w:val="24"/>
                <w:szCs w:val="24"/>
                <w:shd w:val="clear" w:color="auto" w:fill="FFFFFF"/>
                <w:lang w:eastAsia="uk-UA"/>
              </w:rPr>
              <w:t>адміністративних послуг.</w:t>
            </w:r>
          </w:p>
        </w:tc>
      </w:tr>
      <w:tr w:rsidR="00764575" w:rsidRPr="001E4E9D" w:rsidTr="001E476C">
        <w:trPr>
          <w:trHeight w:val="97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bCs/>
                <w:color w:val="000000" w:themeColor="text1"/>
                <w:sz w:val="24"/>
                <w:szCs w:val="24"/>
                <w:lang w:eastAsia="uk-UA"/>
              </w:rPr>
              <w:t xml:space="preserve">Ремонт та облаштування двох приміщень під </w:t>
            </w:r>
            <w:r w:rsidRPr="001E4E9D">
              <w:rPr>
                <w:rFonts w:eastAsia="Times New Roman" w:cs="Times New Roman"/>
                <w:color w:val="000000" w:themeColor="text1"/>
                <w:sz w:val="24"/>
                <w:szCs w:val="24"/>
                <w:lang w:eastAsia="uk-UA"/>
              </w:rPr>
              <w:t>віддалене робоче місце адміністратора ЦНАП</w:t>
            </w:r>
            <w:r w:rsidRPr="001E4E9D">
              <w:rPr>
                <w:rFonts w:eastAsia="Times New Roman" w:cs="Times New Roman"/>
                <w:bCs/>
                <w:color w:val="000000" w:themeColor="text1"/>
                <w:sz w:val="24"/>
                <w:szCs w:val="24"/>
                <w:lang w:eastAsia="uk-UA"/>
              </w:rPr>
              <w:t>.</w:t>
            </w:r>
          </w:p>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bCs/>
                <w:color w:val="000000" w:themeColor="text1"/>
                <w:sz w:val="24"/>
                <w:szCs w:val="24"/>
                <w:lang w:eastAsia="uk-UA"/>
              </w:rPr>
              <w:t>Придбання комп’ютерної техні</w:t>
            </w:r>
            <w:r w:rsidR="00D84929">
              <w:rPr>
                <w:rFonts w:eastAsia="Times New Roman" w:cs="Times New Roman"/>
                <w:bCs/>
                <w:color w:val="000000" w:themeColor="text1"/>
                <w:sz w:val="24"/>
                <w:szCs w:val="24"/>
                <w:lang w:eastAsia="uk-UA"/>
              </w:rPr>
              <w:t>ки та налаштування їх роботи.</w:t>
            </w:r>
          </w:p>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bCs/>
                <w:color w:val="000000" w:themeColor="text1"/>
                <w:sz w:val="24"/>
                <w:szCs w:val="24"/>
                <w:lang w:eastAsia="uk-UA"/>
              </w:rPr>
              <w:t>Придбання офісних меблів.</w:t>
            </w:r>
          </w:p>
          <w:p w:rsidR="00764575" w:rsidRPr="001E4E9D" w:rsidRDefault="00764575" w:rsidP="00187F72">
            <w:pPr>
              <w:jc w:val="left"/>
              <w:rPr>
                <w:rFonts w:eastAsia="Times New Roman" w:cs="Times New Roman"/>
                <w:bCs/>
                <w:color w:val="000000" w:themeColor="text1"/>
                <w:sz w:val="24"/>
                <w:szCs w:val="24"/>
                <w:lang w:eastAsia="uk-UA"/>
              </w:rPr>
            </w:pPr>
            <w:r w:rsidRPr="001E4E9D">
              <w:rPr>
                <w:rFonts w:eastAsia="Times New Roman" w:cs="Times New Roman"/>
                <w:color w:val="000000" w:themeColor="text1"/>
                <w:sz w:val="24"/>
                <w:szCs w:val="24"/>
                <w:lang w:eastAsia="uk-UA"/>
              </w:rPr>
              <w:t>Звіт та моніторинг проєкту</w:t>
            </w:r>
            <w:r w:rsidR="00D84929">
              <w:rPr>
                <w:rFonts w:eastAsia="Times New Roman" w:cs="Times New Roman"/>
                <w:color w:val="000000" w:themeColor="text1"/>
                <w:sz w:val="24"/>
                <w:szCs w:val="24"/>
                <w:lang w:eastAsia="uk-UA"/>
              </w:rPr>
              <w:t>.</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250,0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250,0</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70,0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70,0</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r>
      <w:tr w:rsidR="00764575" w:rsidRPr="001E4E9D" w:rsidTr="001E476C">
        <w:trPr>
          <w:trHeight w:val="35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84929">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Новицька сільська рада </w:t>
            </w:r>
            <w:r w:rsidR="00D84929">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співфінансування</w:t>
            </w:r>
            <w:r w:rsidR="00D84929">
              <w:rPr>
                <w:rFonts w:eastAsia="Times New Roman" w:cs="Times New Roman"/>
                <w:color w:val="000000" w:themeColor="text1"/>
                <w:sz w:val="24"/>
                <w:szCs w:val="24"/>
                <w:lang w:eastAsia="uk-UA"/>
              </w:rPr>
              <w:t>), п</w:t>
            </w:r>
            <w:r w:rsidRPr="001E4E9D">
              <w:rPr>
                <w:rFonts w:eastAsia="Times New Roman" w:cs="Times New Roman"/>
                <w:color w:val="000000" w:themeColor="text1"/>
                <w:sz w:val="24"/>
                <w:szCs w:val="24"/>
                <w:lang w:eastAsia="uk-UA"/>
              </w:rPr>
              <w:t>роєкти міжнародної те</w:t>
            </w:r>
            <w:r w:rsidR="0008547A">
              <w:rPr>
                <w:rFonts w:eastAsia="Times New Roman" w:cs="Times New Roman"/>
                <w:color w:val="000000" w:themeColor="text1"/>
                <w:sz w:val="24"/>
                <w:szCs w:val="24"/>
                <w:lang w:eastAsia="uk-UA"/>
              </w:rPr>
              <w:t>хнічної допомоги (фінансування)</w:t>
            </w:r>
          </w:p>
        </w:tc>
      </w:tr>
      <w:tr w:rsidR="00764575" w:rsidRPr="001E4E9D" w:rsidTr="001E476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i/>
                <w:color w:val="000000" w:themeColor="text1"/>
                <w:sz w:val="24"/>
                <w:szCs w:val="24"/>
                <w:lang w:eastAsia="uk-UA"/>
              </w:rPr>
            </w:pPr>
          </w:p>
        </w:tc>
      </w:tr>
    </w:tbl>
    <w:p w:rsidR="00110340" w:rsidRPr="001E4E9D" w:rsidRDefault="00110340" w:rsidP="001E4E9D">
      <w:pPr>
        <w:pStyle w:val="a7"/>
        <w:ind w:left="0"/>
        <w:jc w:val="left"/>
        <w:rPr>
          <w:rFonts w:cs="Times New Roman"/>
          <w:color w:val="000000" w:themeColor="text1"/>
          <w:sz w:val="24"/>
          <w:szCs w:val="24"/>
        </w:rPr>
      </w:pPr>
    </w:p>
    <w:p w:rsidR="00110340" w:rsidRPr="001E4E9D" w:rsidRDefault="00110340"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102"/>
        <w:gridCol w:w="1011"/>
        <w:gridCol w:w="1155"/>
        <w:gridCol w:w="1440"/>
      </w:tblGrid>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764575" w:rsidRPr="001E4E9D" w:rsidTr="0008547A">
        <w:trPr>
          <w:trHeight w:val="25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Підвищення інвестиційної привабливості сіл Новицької сільської ради Калуського району Івано-Франківської області шляхом оновлення (виготовлення) містобудівної документації</w:t>
            </w:r>
          </w:p>
        </w:tc>
      </w:tr>
      <w:tr w:rsidR="00764575" w:rsidRPr="001E4E9D" w:rsidTr="0008547A">
        <w:trPr>
          <w:trHeight w:val="40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D84929" w:rsidP="00D84929">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Новицька сільська рада</w:t>
            </w:r>
            <w:r w:rsidR="00764575" w:rsidRPr="001E4E9D">
              <w:rPr>
                <w:rFonts w:eastAsia="Times New Roman" w:cs="Times New Roman"/>
                <w:color w:val="000000" w:themeColor="text1"/>
                <w:sz w:val="24"/>
                <w:szCs w:val="24"/>
                <w:lang w:eastAsia="uk-UA"/>
              </w:rPr>
              <w:t xml:space="preserve"> Калуського району</w:t>
            </w:r>
          </w:p>
        </w:tc>
      </w:tr>
      <w:tr w:rsidR="00764575" w:rsidRPr="001E4E9D" w:rsidTr="0008547A">
        <w:trPr>
          <w:trHeight w:val="31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it-IT"/>
              </w:rPr>
              <w:t xml:space="preserve">1.4.3. </w:t>
            </w:r>
            <w:r w:rsidRPr="001E4E9D">
              <w:rPr>
                <w:rFonts w:eastAsia="Times New Roman" w:cs="Times New Roman"/>
                <w:color w:val="000000" w:themeColor="text1"/>
                <w:sz w:val="24"/>
                <w:szCs w:val="24"/>
                <w:lang w:eastAsia="uk-UA"/>
              </w:rPr>
              <w:t>Покращення інструментів просторового планування</w:t>
            </w:r>
            <w:r w:rsidR="002278B6">
              <w:rPr>
                <w:rFonts w:eastAsia="Times New Roman" w:cs="Times New Roman"/>
                <w:color w:val="000000" w:themeColor="text1"/>
                <w:sz w:val="24"/>
                <w:szCs w:val="24"/>
                <w:lang w:eastAsia="uk-UA"/>
              </w:rPr>
              <w:t>.</w:t>
            </w:r>
          </w:p>
        </w:tc>
      </w:tr>
      <w:tr w:rsidR="00764575" w:rsidRPr="001E4E9D" w:rsidTr="0008547A">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2278B6" w:rsidP="00187F72">
            <w:pPr>
              <w:shd w:val="clear" w:color="auto" w:fill="FFFFFF"/>
              <w:jc w:val="left"/>
              <w:rPr>
                <w:rFonts w:eastAsia="Times New Roman" w:cs="Times New Roman"/>
                <w:color w:val="000000" w:themeColor="text1"/>
                <w:sz w:val="24"/>
                <w:szCs w:val="24"/>
                <w:lang w:eastAsia="uk-UA"/>
              </w:rPr>
            </w:pPr>
            <w:r>
              <w:rPr>
                <w:rFonts w:eastAsia="Times New Roman" w:cs="Times New Roman"/>
                <w:bCs/>
                <w:color w:val="000000" w:themeColor="text1"/>
                <w:sz w:val="24"/>
                <w:szCs w:val="24"/>
                <w:lang w:eastAsia="uk-UA"/>
              </w:rPr>
              <w:t>Мета –</w:t>
            </w:r>
            <w:r w:rsidR="00764575" w:rsidRPr="001E4E9D">
              <w:rPr>
                <w:rFonts w:eastAsia="Times New Roman" w:cs="Times New Roman"/>
                <w:bCs/>
                <w:color w:val="000000" w:themeColor="text1"/>
                <w:sz w:val="24"/>
                <w:szCs w:val="24"/>
                <w:lang w:eastAsia="uk-UA"/>
              </w:rPr>
              <w:t xml:space="preserve"> </w:t>
            </w:r>
            <w:r w:rsidR="00764575" w:rsidRPr="001E4E9D">
              <w:rPr>
                <w:rFonts w:eastAsia="Times New Roman" w:cs="Times New Roman"/>
                <w:color w:val="000000" w:themeColor="text1"/>
                <w:sz w:val="24"/>
                <w:szCs w:val="24"/>
                <w:lang w:eastAsia="uk-UA"/>
              </w:rPr>
              <w:t>створення належних умов для залучення інвестицій для сталого економічного та соціального розвитку території шляхом оновлення містобудівної документації.</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bCs/>
                <w:color w:val="000000" w:themeColor="text1"/>
                <w:sz w:val="24"/>
                <w:szCs w:val="24"/>
                <w:lang w:eastAsia="uk-UA"/>
              </w:rPr>
              <w:t>Завдання:</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оновлення генеральних планів сіл Новиця, Підмихайля, Завій, Грабівка, Середній Угринів, Старий Угринів та Берлоги;</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 - виготовлення генерального плану села Зелений Яр;</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розробка детальних планів зонування населених пунктів Новицької територіальної громади.</w:t>
            </w:r>
          </w:p>
        </w:tc>
      </w:tr>
      <w:tr w:rsidR="00764575" w:rsidRPr="001E4E9D" w:rsidTr="00961992">
        <w:trPr>
          <w:trHeight w:val="499"/>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w:t>
            </w:r>
            <w:r w:rsidR="002278B6">
              <w:rPr>
                <w:rFonts w:eastAsia="Times New Roman" w:cs="Times New Roman"/>
                <w:color w:val="000000" w:themeColor="text1"/>
                <w:sz w:val="24"/>
                <w:szCs w:val="24"/>
                <w:lang w:eastAsia="uk-UA"/>
              </w:rPr>
              <w:t>иторія Новицької сільської ради</w:t>
            </w:r>
          </w:p>
        </w:tc>
      </w:tr>
      <w:tr w:rsidR="00764575" w:rsidRPr="001E4E9D" w:rsidTr="00626476">
        <w:trPr>
          <w:trHeight w:val="46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2278B6"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Н</w:t>
            </w:r>
            <w:r w:rsidR="00764575" w:rsidRPr="001E4E9D">
              <w:rPr>
                <w:rFonts w:eastAsia="Times New Roman" w:cs="Times New Roman"/>
                <w:color w:val="000000" w:themeColor="text1"/>
                <w:sz w:val="24"/>
                <w:szCs w:val="24"/>
                <w:lang w:eastAsia="uk-UA"/>
              </w:rPr>
              <w:t>аселення Новицької громади (близько</w:t>
            </w:r>
            <w:r>
              <w:rPr>
                <w:rFonts w:eastAsia="Times New Roman" w:cs="Times New Roman"/>
                <w:color w:val="000000" w:themeColor="text1"/>
                <w:sz w:val="24"/>
                <w:szCs w:val="24"/>
                <w:lang w:eastAsia="uk-UA"/>
              </w:rPr>
              <w:t xml:space="preserve"> 15 тис. осіб)</w:t>
            </w:r>
          </w:p>
        </w:tc>
      </w:tr>
      <w:tr w:rsidR="00764575" w:rsidRPr="001E4E9D" w:rsidTr="0008547A">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bCs/>
                <w:iCs/>
                <w:color w:val="000000" w:themeColor="text1"/>
                <w:sz w:val="24"/>
                <w:szCs w:val="24"/>
                <w:lang w:eastAsia="uk-UA"/>
              </w:rPr>
              <w:t>Містобудівна документація</w:t>
            </w:r>
            <w:r w:rsidRPr="001E4E9D">
              <w:rPr>
                <w:rFonts w:eastAsia="Times New Roman" w:cs="Times New Roman"/>
                <w:color w:val="000000" w:themeColor="text1"/>
                <w:sz w:val="24"/>
                <w:szCs w:val="24"/>
                <w:lang w:eastAsia="uk-UA"/>
              </w:rPr>
              <w:t xml:space="preserve"> є одним із головних (стратегічних) документів територіального розвитку. Оновл</w:t>
            </w:r>
            <w:r w:rsidR="002278B6">
              <w:rPr>
                <w:rFonts w:eastAsia="Times New Roman" w:cs="Times New Roman"/>
                <w:color w:val="000000" w:themeColor="text1"/>
                <w:sz w:val="24"/>
                <w:szCs w:val="24"/>
                <w:lang w:eastAsia="uk-UA"/>
              </w:rPr>
              <w:t xml:space="preserve">ення </w:t>
            </w:r>
            <w:r w:rsidR="002278B6">
              <w:rPr>
                <w:rFonts w:eastAsia="Times New Roman" w:cs="Times New Roman"/>
                <w:color w:val="000000" w:themeColor="text1"/>
                <w:sz w:val="24"/>
                <w:szCs w:val="24"/>
                <w:lang w:eastAsia="uk-UA"/>
              </w:rPr>
              <w:lastRenderedPageBreak/>
              <w:t>містобудівної документації</w:t>
            </w:r>
            <w:r w:rsidRPr="001E4E9D">
              <w:rPr>
                <w:rFonts w:eastAsia="Times New Roman" w:cs="Times New Roman"/>
                <w:color w:val="000000" w:themeColor="text1"/>
                <w:sz w:val="24"/>
                <w:szCs w:val="24"/>
                <w:lang w:eastAsia="uk-UA"/>
              </w:rPr>
              <w:t xml:space="preserve"> та розроблення детальних планів</w:t>
            </w:r>
            <w:r w:rsidRPr="001E4E9D">
              <w:rPr>
                <w:rFonts w:eastAsia="Times New Roman" w:cs="Times New Roman"/>
                <w:color w:val="000000" w:themeColor="text1"/>
                <w:sz w:val="24"/>
                <w:szCs w:val="24"/>
                <w:lang w:eastAsia="ru-RU"/>
              </w:rPr>
              <w:t xml:space="preserve"> зонування </w:t>
            </w:r>
            <w:r w:rsidRPr="001E4E9D">
              <w:rPr>
                <w:rFonts w:eastAsia="Times New Roman" w:cs="Times New Roman"/>
                <w:color w:val="000000" w:themeColor="text1"/>
                <w:sz w:val="24"/>
                <w:szCs w:val="24"/>
                <w:lang w:eastAsia="uk-UA"/>
              </w:rPr>
              <w:t>територій в межах населених пунктів Новицької ОТГ дозволить системн</w:t>
            </w:r>
            <w:r w:rsidR="002278B6">
              <w:rPr>
                <w:rFonts w:eastAsia="Times New Roman" w:cs="Times New Roman"/>
                <w:color w:val="000000" w:themeColor="text1"/>
                <w:sz w:val="24"/>
                <w:szCs w:val="24"/>
                <w:lang w:eastAsia="uk-UA"/>
              </w:rPr>
              <w:t>іше</w:t>
            </w:r>
            <w:r w:rsidRPr="001E4E9D">
              <w:rPr>
                <w:rFonts w:eastAsia="Times New Roman" w:cs="Times New Roman"/>
                <w:color w:val="000000" w:themeColor="text1"/>
                <w:sz w:val="24"/>
                <w:szCs w:val="24"/>
                <w:lang w:eastAsia="uk-UA"/>
              </w:rPr>
              <w:t xml:space="preserve"> підійти до планування соціально-економічного розвитку, працювати над залученням де</w:t>
            </w:r>
            <w:r>
              <w:rPr>
                <w:rFonts w:eastAsia="Times New Roman" w:cs="Times New Roman"/>
                <w:color w:val="000000" w:themeColor="text1"/>
                <w:sz w:val="24"/>
                <w:szCs w:val="24"/>
                <w:lang w:eastAsia="uk-UA"/>
              </w:rPr>
              <w:t xml:space="preserve">ржавних та приватних інвестицій. </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Відсутність оновленої містобудівної документації зумовлює:</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 неможливість здійснювати процес стратегічного планування розвитку </w:t>
            </w:r>
            <w:r>
              <w:rPr>
                <w:rFonts w:eastAsia="Times New Roman" w:cs="Times New Roman"/>
                <w:color w:val="000000" w:themeColor="text1"/>
                <w:sz w:val="24"/>
                <w:szCs w:val="24"/>
                <w:lang w:eastAsia="uk-UA"/>
              </w:rPr>
              <w:t>громади</w:t>
            </w:r>
            <w:r w:rsidRPr="001E4E9D">
              <w:rPr>
                <w:rFonts w:eastAsia="Times New Roman" w:cs="Times New Roman"/>
                <w:color w:val="000000" w:themeColor="text1"/>
                <w:sz w:val="24"/>
                <w:szCs w:val="24"/>
                <w:lang w:eastAsia="uk-UA"/>
              </w:rPr>
              <w:t>;</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неможливість залучення інвестицій, низ</w:t>
            </w:r>
            <w:r w:rsidR="002278B6">
              <w:rPr>
                <w:rFonts w:eastAsia="Times New Roman" w:cs="Times New Roman"/>
                <w:color w:val="000000" w:themeColor="text1"/>
                <w:sz w:val="24"/>
                <w:szCs w:val="24"/>
                <w:lang w:eastAsia="uk-UA"/>
              </w:rPr>
              <w:t>ь</w:t>
            </w:r>
            <w:r w:rsidRPr="001E4E9D">
              <w:rPr>
                <w:rFonts w:eastAsia="Times New Roman" w:cs="Times New Roman"/>
                <w:color w:val="000000" w:themeColor="text1"/>
                <w:sz w:val="24"/>
                <w:szCs w:val="24"/>
                <w:lang w:eastAsia="uk-UA"/>
              </w:rPr>
              <w:t>к</w:t>
            </w:r>
            <w:r w:rsidR="002278B6">
              <w:rPr>
                <w:rFonts w:eastAsia="Times New Roman" w:cs="Times New Roman"/>
                <w:color w:val="000000" w:themeColor="text1"/>
                <w:sz w:val="24"/>
                <w:szCs w:val="24"/>
                <w:lang w:eastAsia="uk-UA"/>
              </w:rPr>
              <w:t>у інвестиційну</w:t>
            </w:r>
            <w:r w:rsidRPr="001E4E9D">
              <w:rPr>
                <w:rFonts w:eastAsia="Times New Roman" w:cs="Times New Roman"/>
                <w:color w:val="000000" w:themeColor="text1"/>
                <w:sz w:val="24"/>
                <w:szCs w:val="24"/>
                <w:lang w:eastAsia="uk-UA"/>
              </w:rPr>
              <w:t xml:space="preserve"> привабливість території;</w:t>
            </w:r>
          </w:p>
          <w:p w:rsidR="00764575" w:rsidRPr="001E4E9D" w:rsidRDefault="00764575" w:rsidP="00187F72">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неможливість забезпечення життєвих потреб населення тощо.</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Проєкт дозволить оновити генеральні плани сіл та провести роботи із розр</w:t>
            </w:r>
            <w:r>
              <w:rPr>
                <w:rFonts w:eastAsia="Times New Roman" w:cs="Times New Roman"/>
                <w:color w:val="000000" w:themeColor="text1"/>
                <w:sz w:val="24"/>
                <w:szCs w:val="24"/>
                <w:lang w:eastAsia="uk-UA"/>
              </w:rPr>
              <w:t>обки планів зонування територій</w:t>
            </w:r>
            <w:r w:rsidR="002278B6">
              <w:rPr>
                <w:rFonts w:eastAsia="Times New Roman" w:cs="Times New Roman"/>
                <w:color w:val="000000" w:themeColor="text1"/>
                <w:sz w:val="24"/>
                <w:szCs w:val="24"/>
                <w:lang w:eastAsia="uk-UA"/>
              </w:rPr>
              <w:t>.</w:t>
            </w:r>
          </w:p>
        </w:tc>
      </w:tr>
      <w:tr w:rsidR="00764575" w:rsidRPr="001E4E9D" w:rsidTr="0008547A">
        <w:trPr>
          <w:trHeight w:val="39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002278B6">
              <w:rPr>
                <w:rFonts w:eastAsia="Times New Roman" w:cs="Times New Roman"/>
                <w:color w:val="000000" w:themeColor="text1"/>
                <w:sz w:val="24"/>
                <w:szCs w:val="24"/>
                <w:lang w:eastAsia="uk-UA"/>
              </w:rPr>
              <w:t>озроблено</w:t>
            </w:r>
            <w:r w:rsidRPr="001E4E9D">
              <w:rPr>
                <w:rFonts w:eastAsia="Times New Roman" w:cs="Times New Roman"/>
                <w:color w:val="000000" w:themeColor="text1"/>
                <w:sz w:val="24"/>
                <w:szCs w:val="24"/>
                <w:lang w:eastAsia="uk-UA"/>
              </w:rPr>
              <w:t xml:space="preserve"> (оновлено</w:t>
            </w:r>
            <w:r w:rsidR="002278B6">
              <w:rPr>
                <w:rFonts w:eastAsia="Times New Roman" w:cs="Times New Roman"/>
                <w:color w:val="000000" w:themeColor="text1"/>
                <w:sz w:val="24"/>
                <w:szCs w:val="24"/>
                <w:lang w:eastAsia="uk-UA"/>
              </w:rPr>
              <w:t>) та затверджено</w:t>
            </w:r>
            <w:r w:rsidRPr="001E4E9D">
              <w:rPr>
                <w:rFonts w:eastAsia="Times New Roman" w:cs="Times New Roman"/>
                <w:color w:val="000000" w:themeColor="text1"/>
                <w:sz w:val="24"/>
                <w:szCs w:val="24"/>
                <w:lang w:eastAsia="uk-UA"/>
              </w:rPr>
              <w:t xml:space="preserve"> генеральні </w:t>
            </w:r>
            <w:r>
              <w:rPr>
                <w:rFonts w:eastAsia="Times New Roman" w:cs="Times New Roman"/>
                <w:color w:val="000000" w:themeColor="text1"/>
                <w:sz w:val="24"/>
                <w:szCs w:val="24"/>
                <w:lang w:eastAsia="uk-UA"/>
              </w:rPr>
              <w:t>плани населених пунктів громади.</w:t>
            </w:r>
          </w:p>
          <w:p w:rsidR="00764575" w:rsidRPr="001E4E9D"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Pr="001E4E9D">
              <w:rPr>
                <w:rFonts w:eastAsia="Times New Roman" w:cs="Times New Roman"/>
                <w:color w:val="000000" w:themeColor="text1"/>
                <w:sz w:val="24"/>
                <w:szCs w:val="24"/>
                <w:lang w:eastAsia="uk-UA"/>
              </w:rPr>
              <w:t xml:space="preserve">озроблено схеми територій </w:t>
            </w:r>
            <w:r>
              <w:rPr>
                <w:rFonts w:eastAsia="Times New Roman" w:cs="Times New Roman"/>
                <w:color w:val="000000" w:themeColor="text1"/>
                <w:sz w:val="24"/>
                <w:szCs w:val="24"/>
                <w:lang w:eastAsia="uk-UA"/>
              </w:rPr>
              <w:t>громади</w:t>
            </w:r>
            <w:r w:rsidR="002278B6">
              <w:rPr>
                <w:rFonts w:eastAsia="Times New Roman" w:cs="Times New Roman"/>
                <w:color w:val="000000" w:themeColor="text1"/>
                <w:sz w:val="24"/>
                <w:szCs w:val="24"/>
                <w:lang w:eastAsia="uk-UA"/>
              </w:rPr>
              <w:t>.</w:t>
            </w:r>
          </w:p>
          <w:p w:rsidR="00764575" w:rsidRPr="001E4E9D"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Pr="001E4E9D">
              <w:rPr>
                <w:rFonts w:eastAsia="Times New Roman" w:cs="Times New Roman"/>
                <w:color w:val="000000" w:themeColor="text1"/>
                <w:sz w:val="24"/>
                <w:szCs w:val="24"/>
                <w:lang w:eastAsia="uk-UA"/>
              </w:rPr>
              <w:t xml:space="preserve">озроблено плани зонувань території </w:t>
            </w:r>
            <w:r>
              <w:rPr>
                <w:rFonts w:eastAsia="Times New Roman" w:cs="Times New Roman"/>
                <w:color w:val="000000" w:themeColor="text1"/>
                <w:sz w:val="24"/>
                <w:szCs w:val="24"/>
                <w:lang w:eastAsia="uk-UA"/>
              </w:rPr>
              <w:t>громади</w:t>
            </w:r>
            <w:r w:rsidR="002278B6">
              <w:rPr>
                <w:rFonts w:eastAsia="Times New Roman" w:cs="Times New Roman"/>
                <w:color w:val="000000" w:themeColor="text1"/>
                <w:sz w:val="24"/>
                <w:szCs w:val="24"/>
                <w:lang w:eastAsia="uk-UA"/>
              </w:rPr>
              <w:t>.</w:t>
            </w:r>
          </w:p>
          <w:p w:rsidR="00764575" w:rsidRPr="001E4E9D"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Pr="001E4E9D">
              <w:rPr>
                <w:rFonts w:eastAsia="Times New Roman" w:cs="Times New Roman"/>
                <w:color w:val="000000" w:themeColor="text1"/>
                <w:sz w:val="24"/>
                <w:szCs w:val="24"/>
                <w:lang w:eastAsia="uk-UA"/>
              </w:rPr>
              <w:t>озроблено</w:t>
            </w:r>
            <w:r>
              <w:rPr>
                <w:rFonts w:eastAsia="Times New Roman" w:cs="Times New Roman"/>
                <w:color w:val="000000" w:themeColor="text1"/>
                <w:sz w:val="24"/>
                <w:szCs w:val="24"/>
                <w:lang w:eastAsia="uk-UA"/>
              </w:rPr>
              <w:t xml:space="preserve"> схеми вулично-дорожньої мережі</w:t>
            </w:r>
            <w:r w:rsidR="002278B6">
              <w:rPr>
                <w:rFonts w:eastAsia="Times New Roman" w:cs="Times New Roman"/>
                <w:color w:val="000000" w:themeColor="text1"/>
                <w:sz w:val="24"/>
                <w:szCs w:val="24"/>
                <w:lang w:eastAsia="uk-UA"/>
              </w:rPr>
              <w:t>.</w:t>
            </w:r>
          </w:p>
          <w:p w:rsidR="00764575" w:rsidRPr="001E4E9D"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w:t>
            </w:r>
            <w:r w:rsidRPr="001E4E9D">
              <w:rPr>
                <w:rFonts w:eastAsia="Times New Roman" w:cs="Times New Roman"/>
                <w:color w:val="000000" w:themeColor="text1"/>
                <w:sz w:val="24"/>
                <w:szCs w:val="24"/>
                <w:lang w:eastAsia="uk-UA"/>
              </w:rPr>
              <w:t>ідвищ</w:t>
            </w:r>
            <w:r w:rsidR="002278B6">
              <w:rPr>
                <w:rFonts w:eastAsia="Times New Roman" w:cs="Times New Roman"/>
                <w:color w:val="000000" w:themeColor="text1"/>
                <w:sz w:val="24"/>
                <w:szCs w:val="24"/>
                <w:lang w:eastAsia="uk-UA"/>
              </w:rPr>
              <w:t>ено інвестиційну</w:t>
            </w:r>
            <w:r w:rsidRPr="001E4E9D">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eastAsia="uk-UA"/>
              </w:rPr>
              <w:t>привабливість громади.</w:t>
            </w:r>
          </w:p>
          <w:p w:rsidR="00764575" w:rsidRPr="00712A91" w:rsidRDefault="00764575" w:rsidP="00187F72">
            <w:pPr>
              <w:numPr>
                <w:ilvl w:val="1"/>
                <w:numId w:val="63"/>
              </w:numPr>
              <w:shd w:val="clear" w:color="auto" w:fill="FFFFFF"/>
              <w:ind w:left="0" w:hanging="142"/>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В</w:t>
            </w:r>
            <w:r w:rsidR="002278B6">
              <w:rPr>
                <w:rFonts w:eastAsia="Times New Roman" w:cs="Times New Roman"/>
                <w:color w:val="000000" w:themeColor="text1"/>
                <w:sz w:val="24"/>
                <w:szCs w:val="24"/>
                <w:lang w:eastAsia="uk-UA"/>
              </w:rPr>
              <w:t>порядковано систему</w:t>
            </w:r>
            <w:r w:rsidRPr="001E4E9D">
              <w:rPr>
                <w:rFonts w:eastAsia="Times New Roman" w:cs="Times New Roman"/>
                <w:color w:val="000000" w:themeColor="text1"/>
                <w:sz w:val="24"/>
                <w:szCs w:val="24"/>
                <w:lang w:eastAsia="uk-UA"/>
              </w:rPr>
              <w:t xml:space="preserve"> землеко</w:t>
            </w:r>
            <w:r>
              <w:rPr>
                <w:rFonts w:eastAsia="Times New Roman" w:cs="Times New Roman"/>
                <w:color w:val="000000" w:themeColor="text1"/>
                <w:sz w:val="24"/>
                <w:szCs w:val="24"/>
                <w:lang w:eastAsia="uk-UA"/>
              </w:rPr>
              <w:t>ристування в населених пунктах територіальної громади</w:t>
            </w:r>
            <w:r w:rsidR="002278B6">
              <w:rPr>
                <w:rFonts w:eastAsia="Times New Roman" w:cs="Times New Roman"/>
                <w:color w:val="000000" w:themeColor="text1"/>
                <w:sz w:val="24"/>
                <w:szCs w:val="24"/>
                <w:lang w:eastAsia="uk-UA"/>
              </w:rPr>
              <w:t>.</w:t>
            </w:r>
          </w:p>
        </w:tc>
      </w:tr>
      <w:tr w:rsidR="00764575" w:rsidRPr="001E4E9D" w:rsidTr="0008547A">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tabs>
                <w:tab w:val="left" w:pos="158"/>
              </w:tabs>
              <w:jc w:val="left"/>
              <w:rPr>
                <w:rFonts w:eastAsia="Times New Roman" w:cs="Times New Roman"/>
                <w:color w:val="000000" w:themeColor="text1"/>
                <w:sz w:val="24"/>
                <w:szCs w:val="24"/>
                <w:shd w:val="clear" w:color="auto" w:fill="FFFFFF"/>
                <w:lang w:eastAsia="uk-UA"/>
              </w:rPr>
            </w:pPr>
            <w:r>
              <w:rPr>
                <w:rFonts w:eastAsia="Times New Roman" w:cs="Times New Roman"/>
                <w:color w:val="000000" w:themeColor="text1"/>
                <w:sz w:val="24"/>
                <w:szCs w:val="24"/>
                <w:shd w:val="clear" w:color="auto" w:fill="FFFFFF"/>
                <w:lang w:eastAsia="uk-UA"/>
              </w:rPr>
              <w:t>Підготовка технічних завдань.</w:t>
            </w:r>
          </w:p>
          <w:p w:rsidR="00764575" w:rsidRPr="001E4E9D" w:rsidRDefault="00764575" w:rsidP="00187F72">
            <w:pPr>
              <w:tabs>
                <w:tab w:val="left" w:pos="158"/>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w:t>
            </w:r>
            <w:r>
              <w:rPr>
                <w:rFonts w:eastAsia="Times New Roman" w:cs="Times New Roman"/>
                <w:color w:val="000000" w:themeColor="text1"/>
                <w:sz w:val="24"/>
                <w:szCs w:val="24"/>
                <w:lang w:eastAsia="uk-UA"/>
              </w:rPr>
              <w:t>изначення підрядної організації.</w:t>
            </w:r>
          </w:p>
          <w:p w:rsidR="00764575" w:rsidRPr="001E4E9D" w:rsidRDefault="00764575" w:rsidP="00187F72">
            <w:pPr>
              <w:tabs>
                <w:tab w:val="left" w:pos="158"/>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Розробка генеральних планів сіл: Новиця, Підмихайля, Зелений Яр, Старий Угринів, Середній Угринів, Завій, Грабівка, Берлоги.</w:t>
            </w:r>
          </w:p>
          <w:p w:rsidR="00764575" w:rsidRPr="001E4E9D" w:rsidRDefault="00764575" w:rsidP="00187F72">
            <w:pPr>
              <w:tabs>
                <w:tab w:val="left" w:pos="158"/>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Розробка планів зонувань території громади.</w:t>
            </w:r>
          </w:p>
          <w:p w:rsidR="00764575" w:rsidRPr="001E4E9D" w:rsidRDefault="00764575" w:rsidP="00187F72">
            <w:pPr>
              <w:tabs>
                <w:tab w:val="left" w:pos="158"/>
              </w:tabs>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З</w:t>
            </w:r>
            <w:r w:rsidRPr="001E4E9D">
              <w:rPr>
                <w:rFonts w:eastAsia="Times New Roman" w:cs="Times New Roman"/>
                <w:color w:val="000000" w:themeColor="text1"/>
                <w:sz w:val="24"/>
                <w:szCs w:val="24"/>
                <w:lang w:eastAsia="uk-UA"/>
              </w:rPr>
              <w:t>віт та моніторинг проєкту.</w:t>
            </w:r>
          </w:p>
          <w:p w:rsidR="00764575" w:rsidRPr="001E4E9D" w:rsidRDefault="00764575" w:rsidP="00187F72">
            <w:pPr>
              <w:tabs>
                <w:tab w:val="left" w:pos="158"/>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Висвітлення позитивних результат</w:t>
            </w:r>
            <w:r w:rsidR="002278B6">
              <w:rPr>
                <w:rFonts w:eastAsia="Times New Roman" w:cs="Times New Roman"/>
                <w:color w:val="000000" w:themeColor="text1"/>
                <w:sz w:val="24"/>
                <w:szCs w:val="24"/>
                <w:lang w:eastAsia="uk-UA"/>
              </w:rPr>
              <w:t>ів у</w:t>
            </w:r>
            <w:r w:rsidRPr="001E4E9D">
              <w:rPr>
                <w:rFonts w:eastAsia="Times New Roman" w:cs="Times New Roman"/>
                <w:color w:val="000000" w:themeColor="text1"/>
                <w:sz w:val="24"/>
                <w:szCs w:val="24"/>
                <w:lang w:eastAsia="uk-UA"/>
              </w:rPr>
              <w:t>провадження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у в засобах масової інформації та на офіційному сайті ТГ.</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 2023</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3100,0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2876,9</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5976,9</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державний бюджет</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1250,0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1250,0</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2500,0</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обласний бюджет</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600,0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400,0</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1000,0</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бюджет громади</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250,0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226,9</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476,9</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власні кошти</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712A91" w:rsidRDefault="00764575" w:rsidP="00187F72">
            <w:pPr>
              <w:jc w:val="left"/>
              <w:rPr>
                <w:rFonts w:eastAsia="Times New Roman" w:cs="Times New Roman"/>
                <w:color w:val="000000" w:themeColor="text1"/>
                <w:sz w:val="24"/>
                <w:szCs w:val="24"/>
                <w:lang w:eastAsia="uk-UA"/>
              </w:rPr>
            </w:pPr>
            <w:r w:rsidRPr="00712A91">
              <w:rPr>
                <w:rFonts w:eastAsia="Times New Roman" w:cs="Times New Roman"/>
                <w:color w:val="000000" w:themeColor="text1"/>
                <w:sz w:val="24"/>
                <w:szCs w:val="24"/>
                <w:lang w:eastAsia="uk-UA"/>
              </w:rPr>
              <w:t xml:space="preserve">інші джерела (гранти, фінансова </w:t>
            </w:r>
            <w:r w:rsidRPr="00712A91">
              <w:rPr>
                <w:rFonts w:eastAsia="Times New Roman" w:cs="Times New Roman"/>
                <w:color w:val="000000" w:themeColor="text1"/>
                <w:sz w:val="24"/>
                <w:szCs w:val="24"/>
                <w:lang w:eastAsia="uk-UA"/>
              </w:rPr>
              <w:lastRenderedPageBreak/>
              <w:t xml:space="preserve">допомога  бізнес-партнерів, ресурси міжнародних фінансових організацій, інші джерела, не заборонені законодавством) </w:t>
            </w:r>
          </w:p>
        </w:tc>
        <w:tc>
          <w:tcPr>
            <w:tcW w:w="59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1000,0</w:t>
            </w:r>
          </w:p>
        </w:tc>
        <w:tc>
          <w:tcPr>
            <w:tcW w:w="779"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2000,0</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2278B6">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w:t>
            </w:r>
            <w:r>
              <w:rPr>
                <w:rFonts w:eastAsia="Times New Roman" w:cs="Times New Roman"/>
                <w:color w:val="000000" w:themeColor="text1"/>
                <w:sz w:val="24"/>
                <w:szCs w:val="24"/>
                <w:lang w:eastAsia="uk-UA"/>
              </w:rPr>
              <w:t xml:space="preserve">ільська рада </w:t>
            </w:r>
            <w:r w:rsidR="002278B6">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співфінансування</w:t>
            </w:r>
            <w:r w:rsidR="002278B6">
              <w:rPr>
                <w:rFonts w:eastAsia="Times New Roman" w:cs="Times New Roman"/>
                <w:color w:val="000000" w:themeColor="text1"/>
                <w:sz w:val="24"/>
                <w:szCs w:val="24"/>
                <w:lang w:eastAsia="uk-UA"/>
              </w:rPr>
              <w:t>), ДП «</w:t>
            </w:r>
            <w:r>
              <w:rPr>
                <w:rFonts w:eastAsia="Times New Roman" w:cs="Times New Roman"/>
                <w:color w:val="000000" w:themeColor="text1"/>
                <w:sz w:val="24"/>
                <w:szCs w:val="24"/>
                <w:lang w:eastAsia="uk-UA"/>
              </w:rPr>
              <w:t>Діпромісто</w:t>
            </w:r>
            <w:r w:rsidR="002278B6">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 xml:space="preserve"> </w:t>
            </w:r>
            <w:r w:rsidR="002278B6">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партнер</w:t>
            </w:r>
            <w:r w:rsidR="002278B6">
              <w:rPr>
                <w:rFonts w:eastAsia="Times New Roman" w:cs="Times New Roman"/>
                <w:color w:val="000000" w:themeColor="text1"/>
                <w:sz w:val="24"/>
                <w:szCs w:val="24"/>
                <w:lang w:eastAsia="uk-UA"/>
              </w:rPr>
              <w:t>), п</w:t>
            </w:r>
            <w:r w:rsidRPr="001E4E9D">
              <w:rPr>
                <w:rFonts w:eastAsia="Times New Roman" w:cs="Times New Roman"/>
                <w:color w:val="000000" w:themeColor="text1"/>
                <w:sz w:val="24"/>
                <w:szCs w:val="24"/>
                <w:lang w:eastAsia="uk-UA"/>
              </w:rPr>
              <w:t>роєкти міжнародної те</w:t>
            </w:r>
            <w:r>
              <w:rPr>
                <w:rFonts w:eastAsia="Times New Roman" w:cs="Times New Roman"/>
                <w:color w:val="000000" w:themeColor="text1"/>
                <w:sz w:val="24"/>
                <w:szCs w:val="24"/>
                <w:lang w:eastAsia="uk-UA"/>
              </w:rPr>
              <w:t>хнічної допомоги (фінансування)</w:t>
            </w:r>
          </w:p>
        </w:tc>
      </w:tr>
      <w:tr w:rsidR="00764575" w:rsidRPr="001E4E9D" w:rsidTr="0008547A">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i/>
                <w:color w:val="000000" w:themeColor="text1"/>
                <w:sz w:val="24"/>
                <w:szCs w:val="24"/>
                <w:lang w:eastAsia="uk-UA"/>
              </w:rPr>
            </w:pPr>
          </w:p>
        </w:tc>
      </w:tr>
    </w:tbl>
    <w:p w:rsidR="00712A91" w:rsidRDefault="00712A91" w:rsidP="001E4E9D">
      <w:pPr>
        <w:pStyle w:val="a7"/>
        <w:ind w:left="0"/>
        <w:jc w:val="left"/>
        <w:rPr>
          <w:rFonts w:cs="Times New Roman"/>
          <w:color w:val="000000" w:themeColor="text1"/>
          <w:sz w:val="24"/>
          <w:szCs w:val="24"/>
        </w:rPr>
      </w:pPr>
    </w:p>
    <w:p w:rsidR="00110340" w:rsidRPr="001E4E9D" w:rsidRDefault="0006539A" w:rsidP="00F25D37">
      <w:pPr>
        <w:pStyle w:val="a7"/>
        <w:ind w:left="0" w:firstLine="708"/>
        <w:jc w:val="left"/>
        <w:rPr>
          <w:rFonts w:cs="Times New Roman"/>
          <w:color w:val="000000" w:themeColor="text1"/>
          <w:sz w:val="24"/>
          <w:szCs w:val="24"/>
        </w:rPr>
      </w:pPr>
      <w:r w:rsidRPr="001E4E9D">
        <w:rPr>
          <w:rFonts w:cs="Times New Roman"/>
          <w:color w:val="000000" w:themeColor="text1"/>
          <w:sz w:val="24"/>
          <w:szCs w:val="24"/>
        </w:rPr>
        <w:t>4.15.</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8"/>
        <w:gridCol w:w="3968"/>
        <w:gridCol w:w="1374"/>
        <w:gridCol w:w="971"/>
        <w:gridCol w:w="971"/>
        <w:gridCol w:w="1394"/>
      </w:tblGrid>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865A96" w:rsidP="0096199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Щепанська Марія Ярославівна,</w:t>
            </w:r>
            <w:r w:rsidR="00764575" w:rsidRPr="001E4E9D">
              <w:rPr>
                <w:rFonts w:eastAsia="Times New Roman" w:cs="Times New Roman"/>
                <w:color w:val="000000" w:themeColor="text1"/>
                <w:sz w:val="24"/>
                <w:szCs w:val="24"/>
                <w:lang w:eastAsia="ru-RU"/>
              </w:rPr>
              <w:t xml:space="preserve"> член ГО</w:t>
            </w:r>
            <w:r w:rsidR="00961992">
              <w:rPr>
                <w:rFonts w:eastAsia="Times New Roman" w:cs="Times New Roman"/>
                <w:color w:val="000000" w:themeColor="text1"/>
                <w:sz w:val="24"/>
                <w:szCs w:val="24"/>
                <w:lang w:eastAsia="ru-RU"/>
              </w:rPr>
              <w:t> </w:t>
            </w:r>
            <w:r w:rsidR="00764575" w:rsidRPr="001E4E9D">
              <w:rPr>
                <w:rFonts w:eastAsia="Times New Roman" w:cs="Times New Roman"/>
                <w:color w:val="000000" w:themeColor="text1"/>
                <w:sz w:val="24"/>
                <w:szCs w:val="24"/>
                <w:lang w:eastAsia="ru-RU"/>
              </w:rPr>
              <w:t>«Асоціація соціально-економічного розвитку села Жалибори»</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0671264850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schepanskamarij@meta.ua</w:t>
            </w:r>
          </w:p>
        </w:tc>
      </w:tr>
      <w:tr w:rsidR="00764575" w:rsidRPr="001E4E9D" w:rsidTr="00961992">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Цен</w:t>
            </w:r>
            <w:r>
              <w:rPr>
                <w:rFonts w:eastAsia="Times New Roman" w:cs="Times New Roman"/>
                <w:color w:val="000000" w:themeColor="text1"/>
                <w:sz w:val="24"/>
                <w:szCs w:val="24"/>
                <w:lang w:eastAsia="ru-RU"/>
              </w:rPr>
              <w:t>тр дозвілля</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культури, відпочинку та зайнятості </w:t>
            </w:r>
            <w:r>
              <w:rPr>
                <w:rFonts w:eastAsia="Times New Roman" w:cs="Times New Roman"/>
                <w:color w:val="000000" w:themeColor="text1"/>
                <w:sz w:val="24"/>
                <w:szCs w:val="24"/>
                <w:lang w:eastAsia="ru-RU"/>
              </w:rPr>
              <w:t>громади села Жалибори</w:t>
            </w:r>
          </w:p>
        </w:tc>
      </w:tr>
      <w:tr w:rsidR="00764575" w:rsidRPr="001E4E9D" w:rsidTr="00961992">
        <w:trPr>
          <w:trHeight w:val="7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865A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Громадська організація «Асоціація соціально-економічного розвитку села Жалибори»</w:t>
            </w:r>
            <w:r w:rsidR="00865A9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Більш</w:t>
            </w:r>
            <w:r w:rsidR="00865A96">
              <w:rPr>
                <w:rFonts w:eastAsia="Times New Roman" w:cs="Times New Roman"/>
                <w:color w:val="000000" w:themeColor="text1"/>
                <w:sz w:val="24"/>
                <w:szCs w:val="24"/>
                <w:lang w:eastAsia="ru-RU"/>
              </w:rPr>
              <w:t>івцівська територіальна громада</w:t>
            </w:r>
          </w:p>
        </w:tc>
      </w:tr>
      <w:tr w:rsidR="00764575" w:rsidRPr="001E4E9D" w:rsidTr="00961992">
        <w:trPr>
          <w:trHeight w:val="31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865A9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3.3.1. Створення, реконструкція, модернізація та</w:t>
            </w:r>
            <w:r w:rsidR="00865A9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рен</w:t>
            </w:r>
            <w:r>
              <w:rPr>
                <w:rFonts w:eastAsia="Times New Roman" w:cs="Times New Roman"/>
                <w:color w:val="000000" w:themeColor="text1"/>
                <w:sz w:val="24"/>
                <w:szCs w:val="24"/>
                <w:lang w:eastAsia="ru-RU"/>
              </w:rPr>
              <w:t>овація закладів культури області</w:t>
            </w:r>
            <w:r w:rsidR="00803EF4">
              <w:rPr>
                <w:rFonts w:eastAsia="Times New Roman" w:cs="Times New Roman"/>
                <w:color w:val="000000" w:themeColor="text1"/>
                <w:sz w:val="24"/>
                <w:szCs w:val="24"/>
                <w:lang w:eastAsia="ru-RU"/>
              </w:rPr>
              <w:t>.</w:t>
            </w:r>
          </w:p>
        </w:tc>
      </w:tr>
      <w:tr w:rsidR="00764575" w:rsidRPr="001E4E9D" w:rsidTr="00961992">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803EF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Створення культурного центру </w:t>
            </w:r>
            <w:r>
              <w:rPr>
                <w:rFonts w:eastAsia="Times New Roman" w:cs="Times New Roman"/>
                <w:color w:val="000000" w:themeColor="text1"/>
                <w:sz w:val="24"/>
                <w:szCs w:val="24"/>
                <w:lang w:eastAsia="ru-RU"/>
              </w:rPr>
              <w:t>дозвілля</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відпо</w:t>
            </w:r>
            <w:r>
              <w:rPr>
                <w:rFonts w:eastAsia="Times New Roman" w:cs="Times New Roman"/>
                <w:color w:val="000000" w:themeColor="text1"/>
                <w:sz w:val="24"/>
                <w:szCs w:val="24"/>
                <w:lang w:eastAsia="ru-RU"/>
              </w:rPr>
              <w:t>чинку</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оздоровлення</w:t>
            </w:r>
            <w:r>
              <w:rPr>
                <w:rFonts w:eastAsia="Times New Roman" w:cs="Times New Roman"/>
                <w:color w:val="000000" w:themeColor="text1"/>
                <w:sz w:val="24"/>
                <w:szCs w:val="24"/>
                <w:lang w:eastAsia="ru-RU"/>
              </w:rPr>
              <w:t xml:space="preserve"> та спорту для жителів громади</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особливо молоді</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шляхом завершення бу</w:t>
            </w:r>
            <w:r>
              <w:rPr>
                <w:rFonts w:eastAsia="Times New Roman" w:cs="Times New Roman"/>
                <w:color w:val="000000" w:themeColor="text1"/>
                <w:sz w:val="24"/>
                <w:szCs w:val="24"/>
                <w:lang w:eastAsia="ru-RU"/>
              </w:rPr>
              <w:t>дівництва сільського клубу в с. </w:t>
            </w:r>
            <w:r w:rsidRPr="001E4E9D">
              <w:rPr>
                <w:rFonts w:eastAsia="Times New Roman" w:cs="Times New Roman"/>
                <w:color w:val="000000" w:themeColor="text1"/>
                <w:sz w:val="24"/>
                <w:szCs w:val="24"/>
                <w:lang w:eastAsia="ru-RU"/>
              </w:rPr>
              <w:t>Жалибори</w:t>
            </w:r>
            <w:r w:rsidR="00803EF4">
              <w:rPr>
                <w:rFonts w:eastAsia="Times New Roman" w:cs="Times New Roman"/>
                <w:color w:val="000000" w:themeColor="text1"/>
                <w:sz w:val="24"/>
                <w:szCs w:val="24"/>
                <w:lang w:eastAsia="ru-RU"/>
              </w:rPr>
              <w:t>.</w:t>
            </w:r>
          </w:p>
        </w:tc>
      </w:tr>
      <w:tr w:rsidR="00764575" w:rsidRPr="001E4E9D" w:rsidTr="00961992">
        <w:trPr>
          <w:trHeight w:val="68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803EF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матиме безпосередньо вплив на територію Більшів</w:t>
            </w:r>
            <w:r>
              <w:rPr>
                <w:rFonts w:eastAsia="Times New Roman" w:cs="Times New Roman"/>
                <w:color w:val="000000" w:themeColor="text1"/>
                <w:sz w:val="24"/>
                <w:szCs w:val="24"/>
                <w:lang w:eastAsia="ru-RU"/>
              </w:rPr>
              <w:t>цівської те</w:t>
            </w:r>
            <w:r w:rsidR="00803EF4">
              <w:rPr>
                <w:rFonts w:eastAsia="Times New Roman" w:cs="Times New Roman"/>
                <w:color w:val="000000" w:themeColor="text1"/>
                <w:sz w:val="24"/>
                <w:szCs w:val="24"/>
                <w:lang w:eastAsia="ru-RU"/>
              </w:rPr>
              <w:t xml:space="preserve">риторіальної громади, сусідніх </w:t>
            </w:r>
            <w:r>
              <w:rPr>
                <w:rFonts w:eastAsia="Times New Roman" w:cs="Times New Roman"/>
                <w:color w:val="000000" w:themeColor="text1"/>
                <w:sz w:val="24"/>
                <w:szCs w:val="24"/>
                <w:lang w:eastAsia="ru-RU"/>
              </w:rPr>
              <w:t>Бурштинської</w:t>
            </w:r>
            <w:r w:rsidRPr="001E4E9D">
              <w:rPr>
                <w:rFonts w:eastAsia="Times New Roman" w:cs="Times New Roman"/>
                <w:color w:val="000000" w:themeColor="text1"/>
                <w:sz w:val="24"/>
                <w:szCs w:val="24"/>
                <w:lang w:eastAsia="ru-RU"/>
              </w:rPr>
              <w:t>, Галицької територіальних громад та частков</w:t>
            </w:r>
            <w:r w:rsidR="00803EF4">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 xml:space="preserve"> </w:t>
            </w:r>
            <w:r w:rsidR="00803EF4">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на Івано-Франківську область</w:t>
            </w:r>
            <w:r w:rsidR="00803EF4">
              <w:rPr>
                <w:rFonts w:eastAsia="Times New Roman" w:cs="Times New Roman"/>
                <w:color w:val="000000" w:themeColor="text1"/>
                <w:sz w:val="24"/>
                <w:szCs w:val="24"/>
                <w:lang w:eastAsia="ru-RU"/>
              </w:rPr>
              <w:t>.</w:t>
            </w:r>
          </w:p>
        </w:tc>
      </w:tr>
      <w:tr w:rsidR="00764575" w:rsidRPr="001E4E9D" w:rsidTr="00961992">
        <w:trPr>
          <w:trHeight w:val="104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803EF4"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ослугою </w:t>
            </w:r>
            <w:r w:rsidR="00764575" w:rsidRPr="001E4E9D">
              <w:rPr>
                <w:rFonts w:eastAsia="Times New Roman" w:cs="Times New Roman"/>
                <w:color w:val="000000" w:themeColor="text1"/>
                <w:sz w:val="24"/>
                <w:szCs w:val="24"/>
                <w:lang w:eastAsia="ru-RU"/>
              </w:rPr>
              <w:t xml:space="preserve">скористаються </w:t>
            </w:r>
            <w:r>
              <w:rPr>
                <w:rFonts w:eastAsia="Times New Roman" w:cs="Times New Roman"/>
                <w:color w:val="000000" w:themeColor="text1"/>
                <w:sz w:val="24"/>
                <w:szCs w:val="24"/>
                <w:lang w:eastAsia="ru-RU"/>
              </w:rPr>
              <w:t>приблизно до 8000 осіб на рік</w:t>
            </w:r>
            <w:r w:rsidR="00764575" w:rsidRPr="001E4E9D">
              <w:rPr>
                <w:rFonts w:eastAsia="Times New Roman" w:cs="Times New Roman"/>
                <w:color w:val="000000" w:themeColor="text1"/>
                <w:sz w:val="24"/>
                <w:szCs w:val="24"/>
                <w:lang w:eastAsia="ru-RU"/>
              </w:rPr>
              <w:t>:</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00803EF4">
              <w:rPr>
                <w:rFonts w:eastAsia="Times New Roman" w:cs="Times New Roman"/>
                <w:color w:val="000000" w:themeColor="text1"/>
                <w:sz w:val="24"/>
                <w:szCs w:val="24"/>
                <w:lang w:eastAsia="ru-RU"/>
              </w:rPr>
              <w:t xml:space="preserve">молодь – </w:t>
            </w:r>
            <w:r>
              <w:rPr>
                <w:rFonts w:eastAsia="Times New Roman" w:cs="Times New Roman"/>
                <w:color w:val="000000" w:themeColor="text1"/>
                <w:sz w:val="24"/>
                <w:szCs w:val="24"/>
                <w:lang w:eastAsia="ru-RU"/>
              </w:rPr>
              <w:t>до 5000 осіб;</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учні гімназії</w:t>
            </w:r>
            <w:r>
              <w:rPr>
                <w:rFonts w:eastAsia="Times New Roman" w:cs="Times New Roman"/>
                <w:color w:val="000000" w:themeColor="text1"/>
                <w:sz w:val="24"/>
                <w:szCs w:val="24"/>
                <w:lang w:eastAsia="ru-RU"/>
              </w:rPr>
              <w:t xml:space="preserve"> </w:t>
            </w:r>
            <w:r w:rsidR="00803EF4">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100 дітей;</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жителі</w:t>
            </w:r>
            <w:r>
              <w:rPr>
                <w:rFonts w:eastAsia="Times New Roman" w:cs="Times New Roman"/>
                <w:color w:val="000000" w:themeColor="text1"/>
                <w:sz w:val="24"/>
                <w:szCs w:val="24"/>
                <w:lang w:eastAsia="ru-RU"/>
              </w:rPr>
              <w:t xml:space="preserve"> села та відвідувачі </w:t>
            </w:r>
            <w:r w:rsidR="00803EF4">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1000 осіб</w:t>
            </w:r>
            <w:r w:rsidR="00803EF4">
              <w:rPr>
                <w:rFonts w:eastAsia="Times New Roman" w:cs="Times New Roman"/>
                <w:color w:val="000000" w:themeColor="text1"/>
                <w:sz w:val="24"/>
                <w:szCs w:val="24"/>
                <w:lang w:eastAsia="ru-RU"/>
              </w:rPr>
              <w:t>.</w:t>
            </w:r>
          </w:p>
        </w:tc>
      </w:tr>
      <w:tr w:rsidR="00764575" w:rsidRPr="001E4E9D" w:rsidTr="00961992">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B623D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Село Жалибори після добровільного об’єднання входить до Більшівцівської ТГ і знаходиться майже на межі з колишнім Рогатинським районом. На територі</w:t>
            </w:r>
            <w:r>
              <w:rPr>
                <w:rFonts w:eastAsia="Times New Roman" w:cs="Times New Roman"/>
                <w:color w:val="000000" w:themeColor="text1"/>
                <w:sz w:val="24"/>
                <w:szCs w:val="24"/>
                <w:lang w:eastAsia="ru-RU"/>
              </w:rPr>
              <w:t>ї села є Жалиборівська гімназія</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ФАП</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бібліотека та старий клуб 1917</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року побудови. </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1992 ро</w:t>
            </w:r>
            <w:r>
              <w:rPr>
                <w:rFonts w:eastAsia="Times New Roman" w:cs="Times New Roman"/>
                <w:color w:val="000000" w:themeColor="text1"/>
                <w:sz w:val="24"/>
                <w:szCs w:val="24"/>
                <w:lang w:eastAsia="ru-RU"/>
              </w:rPr>
              <w:t>ці</w:t>
            </w:r>
            <w:r w:rsidRPr="001E4E9D">
              <w:rPr>
                <w:rFonts w:eastAsia="Times New Roman" w:cs="Times New Roman"/>
                <w:color w:val="000000" w:themeColor="text1"/>
                <w:sz w:val="24"/>
                <w:szCs w:val="24"/>
                <w:lang w:eastAsia="ru-RU"/>
              </w:rPr>
              <w:t xml:space="preserve"> було розпочато будівництво сіл</w:t>
            </w:r>
            <w:r>
              <w:rPr>
                <w:rFonts w:eastAsia="Times New Roman" w:cs="Times New Roman"/>
                <w:color w:val="000000" w:themeColor="text1"/>
                <w:sz w:val="24"/>
                <w:szCs w:val="24"/>
                <w:lang w:eastAsia="ru-RU"/>
              </w:rPr>
              <w:t xml:space="preserve">ьського клубу на 150 місць </w:t>
            </w:r>
            <w:r w:rsidR="00B623D2">
              <w:rPr>
                <w:rFonts w:eastAsia="Times New Roman" w:cs="Times New Roman"/>
                <w:color w:val="000000" w:themeColor="text1"/>
                <w:sz w:val="24"/>
                <w:szCs w:val="24"/>
                <w:lang w:eastAsia="ru-RU"/>
              </w:rPr>
              <w:t>у</w:t>
            </w:r>
            <w:r>
              <w:rPr>
                <w:rFonts w:eastAsia="Times New Roman" w:cs="Times New Roman"/>
                <w:color w:val="000000" w:themeColor="text1"/>
                <w:sz w:val="24"/>
                <w:szCs w:val="24"/>
                <w:lang w:eastAsia="ru-RU"/>
              </w:rPr>
              <w:t xml:space="preserve"> с.</w:t>
            </w:r>
            <w:r w:rsidR="00B623D2">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 xml:space="preserve">Жалибори. На даний </w:t>
            </w:r>
            <w:r w:rsidRPr="001E4E9D">
              <w:rPr>
                <w:rFonts w:eastAsia="Times New Roman" w:cs="Times New Roman"/>
                <w:color w:val="000000" w:themeColor="text1"/>
                <w:sz w:val="24"/>
                <w:szCs w:val="24"/>
                <w:lang w:eastAsia="ru-RU"/>
              </w:rPr>
              <w:lastRenderedPageBreak/>
              <w:t xml:space="preserve">час об’єкт </w:t>
            </w:r>
            <w:r>
              <w:rPr>
                <w:rFonts w:eastAsia="Times New Roman" w:cs="Times New Roman"/>
                <w:color w:val="000000" w:themeColor="text1"/>
                <w:sz w:val="24"/>
                <w:szCs w:val="24"/>
                <w:lang w:eastAsia="ru-RU"/>
              </w:rPr>
              <w:t>перебуває в стані незавершеного будівництва</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Н</w:t>
            </w:r>
            <w:r w:rsidRPr="001E4E9D">
              <w:rPr>
                <w:rFonts w:eastAsia="Times New Roman" w:cs="Times New Roman"/>
                <w:color w:val="000000" w:themeColor="text1"/>
                <w:sz w:val="24"/>
                <w:szCs w:val="24"/>
                <w:lang w:eastAsia="ru-RU"/>
              </w:rPr>
              <w:t>едобудований об’є</w:t>
            </w:r>
            <w:r w:rsidR="00B623D2">
              <w:rPr>
                <w:rFonts w:eastAsia="Times New Roman" w:cs="Times New Roman"/>
                <w:color w:val="000000" w:themeColor="text1"/>
                <w:sz w:val="24"/>
                <w:szCs w:val="24"/>
                <w:lang w:eastAsia="ru-RU"/>
              </w:rPr>
              <w:t xml:space="preserve">кт </w:t>
            </w:r>
            <w:r>
              <w:rPr>
                <w:rFonts w:eastAsia="Times New Roman" w:cs="Times New Roman"/>
                <w:color w:val="000000" w:themeColor="text1"/>
                <w:sz w:val="24"/>
                <w:szCs w:val="24"/>
                <w:lang w:eastAsia="ru-RU"/>
              </w:rPr>
              <w:t>створює небезпеку для дітей</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00B623D2">
              <w:rPr>
                <w:rFonts w:eastAsia="Times New Roman" w:cs="Times New Roman"/>
                <w:color w:val="000000" w:themeColor="text1"/>
                <w:sz w:val="24"/>
                <w:szCs w:val="24"/>
                <w:lang w:eastAsia="ru-RU"/>
              </w:rPr>
              <w:t xml:space="preserve">оскільки </w:t>
            </w:r>
            <w:r w:rsidRPr="001E4E9D">
              <w:rPr>
                <w:rFonts w:eastAsia="Times New Roman" w:cs="Times New Roman"/>
                <w:color w:val="000000" w:themeColor="text1"/>
                <w:sz w:val="24"/>
                <w:szCs w:val="24"/>
                <w:lang w:eastAsia="ru-RU"/>
              </w:rPr>
              <w:t>знаходиться в центрі села</w:t>
            </w:r>
            <w:r w:rsidR="00B623D2">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і діти часто</w:t>
            </w:r>
            <w:r>
              <w:rPr>
                <w:rFonts w:eastAsia="Times New Roman" w:cs="Times New Roman"/>
                <w:color w:val="000000" w:themeColor="text1"/>
                <w:sz w:val="24"/>
                <w:szCs w:val="24"/>
                <w:lang w:eastAsia="ru-RU"/>
              </w:rPr>
              <w:t xml:space="preserve"> там проводять свій вільний час</w:t>
            </w:r>
            <w:r w:rsidR="00466C19">
              <w:rPr>
                <w:rFonts w:eastAsia="Times New Roman" w:cs="Times New Roman"/>
                <w:color w:val="000000" w:themeColor="text1"/>
                <w:sz w:val="24"/>
                <w:szCs w:val="24"/>
                <w:lang w:eastAsia="ru-RU"/>
              </w:rPr>
              <w:t>.</w:t>
            </w:r>
          </w:p>
        </w:tc>
      </w:tr>
      <w:tr w:rsidR="00764575" w:rsidRPr="001E4E9D" w:rsidTr="00961992">
        <w:trPr>
          <w:trHeight w:val="127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7E32E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Завер</w:t>
            </w:r>
            <w:r w:rsidR="00466C19">
              <w:rPr>
                <w:rFonts w:eastAsia="Times New Roman" w:cs="Times New Roman"/>
                <w:color w:val="000000" w:themeColor="text1"/>
                <w:sz w:val="24"/>
                <w:szCs w:val="24"/>
                <w:lang w:eastAsia="ru-RU"/>
              </w:rPr>
              <w:t>шення будівництва даного об’єкта</w:t>
            </w:r>
            <w:r w:rsidRPr="001E4E9D">
              <w:rPr>
                <w:rFonts w:eastAsia="Times New Roman" w:cs="Times New Roman"/>
                <w:color w:val="000000" w:themeColor="text1"/>
                <w:sz w:val="24"/>
                <w:szCs w:val="24"/>
                <w:lang w:eastAsia="ru-RU"/>
              </w:rPr>
              <w:t xml:space="preserve"> дасть можливість зробити безпечним життя в громаді та стане центром для проведення дозвілля,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різного роду заходів та сприятиме розвитку молоді в громаді. </w:t>
            </w:r>
          </w:p>
        </w:tc>
      </w:tr>
      <w:tr w:rsidR="00764575" w:rsidRPr="001E4E9D" w:rsidTr="00961992">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Виготовлення ПКД</w:t>
            </w:r>
            <w:r w:rsidRPr="001E4E9D">
              <w:rPr>
                <w:rFonts w:eastAsia="Times New Roman" w:cs="Times New Roman"/>
                <w:color w:val="000000" w:themeColor="text1"/>
                <w:sz w:val="24"/>
                <w:szCs w:val="24"/>
                <w:lang w:eastAsia="ru-RU"/>
              </w:rPr>
              <w:t>, проведення експертизи,</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тендерних процедур.</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Будівництво закладу,</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введення в експлуатацію.</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Звітність та висвітлення ре</w:t>
            </w:r>
            <w:r>
              <w:rPr>
                <w:rFonts w:eastAsia="Times New Roman" w:cs="Times New Roman"/>
                <w:color w:val="000000" w:themeColor="text1"/>
                <w:sz w:val="24"/>
                <w:szCs w:val="24"/>
                <w:lang w:eastAsia="ru-RU"/>
              </w:rPr>
              <w:t>зультатів проєкту в соцмережах</w:t>
            </w:r>
            <w:r w:rsidR="00466C19">
              <w:rPr>
                <w:rFonts w:eastAsia="Times New Roman" w:cs="Times New Roman"/>
                <w:color w:val="000000" w:themeColor="text1"/>
                <w:sz w:val="24"/>
                <w:szCs w:val="24"/>
                <w:lang w:eastAsia="ru-RU"/>
              </w:rPr>
              <w:t>.</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2021-2023</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8000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4000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12000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187F72">
            <w:pPr>
              <w:jc w:val="left"/>
              <w:rPr>
                <w:rFonts w:eastAsia="Times New Roman" w:cs="Times New Roman"/>
                <w:color w:val="000000" w:themeColor="text1"/>
                <w:sz w:val="24"/>
                <w:szCs w:val="24"/>
                <w:lang w:eastAsia="ru-RU"/>
              </w:rPr>
            </w:pPr>
            <w:r w:rsidRPr="00067164">
              <w:rPr>
                <w:rFonts w:eastAsia="Times New Roman" w:cs="Times New Roman"/>
                <w:color w:val="000000" w:themeColor="text1"/>
                <w:sz w:val="24"/>
                <w:szCs w:val="24"/>
                <w:lang w:eastAsia="ru-RU"/>
              </w:rPr>
              <w:t>державний бюджет</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4000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187F72">
            <w:pPr>
              <w:jc w:val="left"/>
              <w:rPr>
                <w:rFonts w:eastAsia="Times New Roman" w:cs="Times New Roman"/>
                <w:color w:val="000000" w:themeColor="text1"/>
                <w:sz w:val="24"/>
                <w:szCs w:val="24"/>
                <w:lang w:eastAsia="ru-RU"/>
              </w:rPr>
            </w:pPr>
            <w:r w:rsidRPr="00067164">
              <w:rPr>
                <w:rFonts w:eastAsia="Times New Roman" w:cs="Times New Roman"/>
                <w:color w:val="000000" w:themeColor="text1"/>
                <w:sz w:val="24"/>
                <w:szCs w:val="24"/>
                <w:lang w:eastAsia="ru-RU"/>
              </w:rPr>
              <w:t>обласний бюджет</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187F72">
            <w:pPr>
              <w:jc w:val="left"/>
              <w:rPr>
                <w:rFonts w:eastAsia="Times New Roman" w:cs="Times New Roman"/>
                <w:color w:val="000000" w:themeColor="text1"/>
                <w:sz w:val="24"/>
                <w:szCs w:val="24"/>
                <w:lang w:eastAsia="ru-RU"/>
              </w:rPr>
            </w:pPr>
            <w:r w:rsidRPr="00067164">
              <w:rPr>
                <w:rFonts w:eastAsia="Times New Roman" w:cs="Times New Roman"/>
                <w:color w:val="000000" w:themeColor="text1"/>
                <w:sz w:val="24"/>
                <w:szCs w:val="24"/>
                <w:lang w:eastAsia="ru-RU"/>
              </w:rPr>
              <w:t>бюджет громади</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187F72">
            <w:pPr>
              <w:jc w:val="left"/>
              <w:rPr>
                <w:rFonts w:eastAsia="Times New Roman" w:cs="Times New Roman"/>
                <w:color w:val="000000" w:themeColor="text1"/>
                <w:sz w:val="24"/>
                <w:szCs w:val="24"/>
                <w:lang w:eastAsia="ru-RU"/>
              </w:rPr>
            </w:pPr>
            <w:r w:rsidRPr="00067164">
              <w:rPr>
                <w:rFonts w:eastAsia="Times New Roman" w:cs="Times New Roman"/>
                <w:color w:val="000000" w:themeColor="text1"/>
                <w:sz w:val="24"/>
                <w:szCs w:val="24"/>
                <w:lang w:eastAsia="ru-RU"/>
              </w:rPr>
              <w:t>власні кошти</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187F72">
            <w:pPr>
              <w:jc w:val="left"/>
              <w:rPr>
                <w:rFonts w:eastAsia="Times New Roman" w:cs="Times New Roman"/>
                <w:color w:val="000000" w:themeColor="text1"/>
                <w:sz w:val="24"/>
                <w:szCs w:val="24"/>
                <w:lang w:eastAsia="ru-RU"/>
              </w:rPr>
            </w:pPr>
            <w:r w:rsidRPr="0006716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187F72">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2650</w:t>
            </w:r>
            <w:r>
              <w:rPr>
                <w:rFonts w:eastAsia="Times New Roman" w:cs="Times New Roman"/>
                <w:color w:val="000000" w:themeColor="text1"/>
                <w:sz w:val="24"/>
                <w:szCs w:val="24"/>
                <w:lang w:eastAsia="ru-RU"/>
              </w:rPr>
              <w:t>,0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1150</w:t>
            </w:r>
            <w:r>
              <w:rPr>
                <w:rFonts w:eastAsia="Times New Roman" w:cs="Times New Roman"/>
                <w:color w:val="000000" w:themeColor="text1"/>
                <w:sz w:val="24"/>
                <w:szCs w:val="24"/>
                <w:lang w:eastAsia="ru-RU"/>
              </w:rPr>
              <w:t>,0</w:t>
            </w:r>
          </w:p>
        </w:tc>
        <w:tc>
          <w:tcPr>
            <w:tcW w:w="7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3800</w:t>
            </w:r>
            <w:r>
              <w:rPr>
                <w:rFonts w:eastAsia="Times New Roman" w:cs="Times New Roman"/>
                <w:color w:val="000000" w:themeColor="text1"/>
                <w:sz w:val="24"/>
                <w:szCs w:val="24"/>
                <w:lang w:eastAsia="ru-RU"/>
              </w:rPr>
              <w:t>,0</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64575" w:rsidRPr="001E4E9D" w:rsidRDefault="00764575" w:rsidP="007E32E0">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Більшівцівська </w:t>
            </w:r>
            <w:r>
              <w:rPr>
                <w:rFonts w:eastAsia="Times New Roman" w:cs="Times New Roman"/>
                <w:color w:val="000000" w:themeColor="text1"/>
                <w:sz w:val="24"/>
                <w:szCs w:val="24"/>
                <w:lang w:eastAsia="ru-RU"/>
              </w:rPr>
              <w:t>громада</w:t>
            </w:r>
            <w:r w:rsidR="007E32E0">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ГО «Асоціація соціально-економічного розвитку громади села Жалибори</w:t>
            </w:r>
          </w:p>
        </w:tc>
      </w:tr>
      <w:tr w:rsidR="00764575" w:rsidRPr="001E4E9D" w:rsidTr="00961992">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4575" w:rsidRPr="00067164" w:rsidRDefault="00764575" w:rsidP="007E32E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 даний об’єкт </w:t>
            </w:r>
            <w:r w:rsidR="007E32E0">
              <w:rPr>
                <w:rFonts w:eastAsia="Times New Roman" w:cs="Times New Roman"/>
                <w:color w:val="000000" w:themeColor="text1"/>
                <w:sz w:val="24"/>
                <w:szCs w:val="24"/>
                <w:lang w:eastAsia="ru-RU"/>
              </w:rPr>
              <w:t>повністю виготовлено</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проєкто-кошт</w:t>
            </w:r>
            <w:r w:rsidR="007E32E0">
              <w:rPr>
                <w:rFonts w:eastAsia="Times New Roman" w:cs="Times New Roman"/>
                <w:color w:val="000000" w:themeColor="text1"/>
                <w:sz w:val="24"/>
                <w:szCs w:val="24"/>
                <w:lang w:eastAsia="ru-RU"/>
              </w:rPr>
              <w:t>орисну документацію</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яка потребує оновлення</w:t>
            </w:r>
            <w:r w:rsidR="007E32E0">
              <w:rPr>
                <w:rFonts w:eastAsia="Times New Roman" w:cs="Times New Roman"/>
                <w:color w:val="000000" w:themeColor="text1"/>
                <w:sz w:val="24"/>
                <w:szCs w:val="24"/>
                <w:lang w:eastAsia="ru-RU"/>
              </w:rPr>
              <w:t>.</w:t>
            </w:r>
          </w:p>
        </w:tc>
      </w:tr>
    </w:tbl>
    <w:p w:rsidR="0006539A" w:rsidRPr="001E4E9D" w:rsidRDefault="0006539A" w:rsidP="001E4E9D">
      <w:pPr>
        <w:pStyle w:val="a7"/>
        <w:ind w:left="0"/>
        <w:jc w:val="left"/>
        <w:rPr>
          <w:rFonts w:cs="Times New Roman"/>
          <w:color w:val="000000" w:themeColor="text1"/>
          <w:sz w:val="24"/>
          <w:szCs w:val="24"/>
        </w:rPr>
      </w:pPr>
    </w:p>
    <w:p w:rsidR="00004286" w:rsidRPr="00FD0929" w:rsidRDefault="00004286" w:rsidP="00FE4637">
      <w:pPr>
        <w:ind w:firstLine="709"/>
        <w:rPr>
          <w:rFonts w:cs="Times New Roman"/>
          <w:b/>
          <w:color w:val="000000" w:themeColor="text1"/>
          <w:szCs w:val="28"/>
        </w:rPr>
      </w:pPr>
      <w:r w:rsidRPr="00FD0929">
        <w:rPr>
          <w:rFonts w:cs="Times New Roman"/>
          <w:b/>
          <w:color w:val="000000" w:themeColor="text1"/>
          <w:szCs w:val="28"/>
        </w:rPr>
        <w:t>Напрям 5. </w:t>
      </w:r>
      <w:r w:rsidR="00282058" w:rsidRPr="00282058">
        <w:rPr>
          <w:rFonts w:cs="Times New Roman"/>
          <w:b/>
          <w:color w:val="000000" w:themeColor="text1"/>
          <w:szCs w:val="28"/>
        </w:rPr>
        <w:t>Підтримка розвитку туристичної інфраструктури</w:t>
      </w:r>
    </w:p>
    <w:p w:rsidR="009D762A"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242"/>
        <w:gridCol w:w="1009"/>
        <w:gridCol w:w="1009"/>
        <w:gridCol w:w="1446"/>
      </w:tblGrid>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Ганиш Ольга Іванівна</w:t>
            </w:r>
            <w:r>
              <w:rPr>
                <w:rFonts w:eastAsia="Times New Roman" w:cs="Times New Roman"/>
                <w:color w:val="000000" w:themeColor="text1"/>
                <w:sz w:val="24"/>
                <w:szCs w:val="24"/>
                <w:lang w:eastAsia="ru-RU"/>
              </w:rPr>
              <w:t>, з</w:t>
            </w:r>
            <w:r w:rsidRPr="001E4E9D">
              <w:rPr>
                <w:rFonts w:eastAsia="Times New Roman" w:cs="Times New Roman"/>
                <w:color w:val="000000" w:themeColor="text1"/>
                <w:sz w:val="24"/>
                <w:szCs w:val="24"/>
                <w:lang w:eastAsia="ru-RU"/>
              </w:rPr>
              <w:t>аступник сільського голови з питань діяльності виконавчих органів</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0971410215</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7E32E0" w:rsidRDefault="00F51BFC" w:rsidP="00187F72">
            <w:pPr>
              <w:jc w:val="left"/>
              <w:rPr>
                <w:rFonts w:eastAsia="Times New Roman" w:cs="Times New Roman"/>
                <w:color w:val="000000" w:themeColor="text1"/>
                <w:sz w:val="24"/>
                <w:szCs w:val="24"/>
                <w:lang w:val="en-US" w:eastAsia="ru-RU"/>
              </w:rPr>
            </w:pPr>
            <w:hyperlink r:id="rId49" w:history="1">
              <w:r w:rsidR="00764575" w:rsidRPr="007E32E0">
                <w:rPr>
                  <w:rFonts w:eastAsia="Times New Roman" w:cs="Times New Roman"/>
                  <w:color w:val="000000" w:themeColor="text1"/>
                  <w:sz w:val="24"/>
                  <w:szCs w:val="24"/>
                  <w:lang w:val="en-US" w:eastAsia="ru-RU"/>
                </w:rPr>
                <w:t>ganysh.olya2@gmail.com</w:t>
              </w:r>
            </w:hyperlink>
          </w:p>
        </w:tc>
      </w:tr>
      <w:tr w:rsidR="00764575" w:rsidRPr="001E4E9D" w:rsidTr="00332D49">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Створення автентичних локацій в кожному населеному пункті громади – візитівки-айдентики для туриста та п</w:t>
            </w:r>
            <w:r>
              <w:rPr>
                <w:rFonts w:eastAsia="Times New Roman" w:cs="Times New Roman"/>
                <w:bCs/>
                <w:color w:val="000000" w:themeColor="text1"/>
                <w:sz w:val="24"/>
                <w:szCs w:val="24"/>
                <w:lang w:eastAsia="ru-RU"/>
              </w:rPr>
              <w:t>ростору для проведення дозвілля</w:t>
            </w:r>
          </w:p>
        </w:tc>
      </w:tr>
      <w:tr w:rsidR="00764575" w:rsidRPr="001E4E9D" w:rsidTr="00332D49">
        <w:trPr>
          <w:trHeight w:val="7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7E32E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Ідея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підтримана жителями громади, депутатами Пасічнянської сільської ради, керівництвом та працівниками </w:t>
            </w:r>
            <w:r>
              <w:rPr>
                <w:rFonts w:eastAsia="Times New Roman" w:cs="Times New Roman"/>
                <w:bCs/>
                <w:color w:val="000000" w:themeColor="text1"/>
                <w:sz w:val="24"/>
                <w:szCs w:val="24"/>
                <w:lang w:eastAsia="ru-RU"/>
              </w:rPr>
              <w:t>у</w:t>
            </w:r>
            <w:r w:rsidRPr="001E4E9D">
              <w:rPr>
                <w:rFonts w:eastAsia="Times New Roman" w:cs="Times New Roman"/>
                <w:bCs/>
                <w:color w:val="000000" w:themeColor="text1"/>
                <w:sz w:val="24"/>
                <w:szCs w:val="24"/>
                <w:lang w:eastAsia="ru-RU"/>
              </w:rPr>
              <w:t>правління освіти культури, молоді та спорту П</w:t>
            </w:r>
            <w:r>
              <w:rPr>
                <w:rFonts w:eastAsia="Times New Roman" w:cs="Times New Roman"/>
                <w:bCs/>
                <w:color w:val="000000" w:themeColor="text1"/>
                <w:sz w:val="24"/>
                <w:szCs w:val="24"/>
                <w:lang w:eastAsia="ru-RU"/>
              </w:rPr>
              <w:t xml:space="preserve">асічнянської сільської ради та </w:t>
            </w:r>
            <w:r w:rsidR="007E32E0">
              <w:rPr>
                <w:rFonts w:eastAsia="Times New Roman" w:cs="Times New Roman"/>
                <w:bCs/>
                <w:color w:val="000000" w:themeColor="text1"/>
                <w:sz w:val="24"/>
                <w:szCs w:val="24"/>
                <w:lang w:eastAsia="ru-RU"/>
              </w:rPr>
              <w:t xml:space="preserve">КП </w:t>
            </w:r>
            <w:r w:rsidRPr="001E4E9D">
              <w:rPr>
                <w:rFonts w:eastAsia="Times New Roman" w:cs="Times New Roman"/>
                <w:bCs/>
                <w:color w:val="000000" w:themeColor="text1"/>
                <w:sz w:val="24"/>
                <w:szCs w:val="24"/>
                <w:lang w:eastAsia="ru-RU"/>
              </w:rPr>
              <w:t>«Лісовик».</w:t>
            </w:r>
            <w:r w:rsidR="007E32E0">
              <w:rPr>
                <w:rFonts w:eastAsia="Times New Roman" w:cs="Times New Roman"/>
                <w:bCs/>
                <w:color w:val="000000" w:themeColor="text1"/>
                <w:sz w:val="24"/>
                <w:szCs w:val="24"/>
                <w:lang w:eastAsia="ru-RU"/>
              </w:rPr>
              <w:t xml:space="preserve"> </w:t>
            </w:r>
            <w:r w:rsidRPr="001E4E9D">
              <w:rPr>
                <w:rFonts w:eastAsia="Times New Roman" w:cs="Times New Roman"/>
                <w:color w:val="000000" w:themeColor="text1"/>
                <w:sz w:val="24"/>
                <w:szCs w:val="24"/>
                <w:lang w:eastAsia="ru-RU"/>
              </w:rPr>
              <w:t>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буде забезпечена Пасічнянською сільською радою, </w:t>
            </w:r>
            <w:r>
              <w:rPr>
                <w:rFonts w:eastAsia="Times New Roman" w:cs="Times New Roman"/>
                <w:bCs/>
                <w:color w:val="000000" w:themeColor="text1"/>
                <w:sz w:val="24"/>
                <w:szCs w:val="24"/>
                <w:lang w:eastAsia="ru-RU"/>
              </w:rPr>
              <w:t>у</w:t>
            </w:r>
            <w:r w:rsidRPr="001E4E9D">
              <w:rPr>
                <w:rFonts w:eastAsia="Times New Roman" w:cs="Times New Roman"/>
                <w:bCs/>
                <w:color w:val="000000" w:themeColor="text1"/>
                <w:sz w:val="24"/>
                <w:szCs w:val="24"/>
                <w:lang w:eastAsia="ru-RU"/>
              </w:rPr>
              <w:t xml:space="preserve">правлінням освіти культури, молоді та спорту, </w:t>
            </w:r>
            <w:r>
              <w:rPr>
                <w:rFonts w:eastAsia="Times New Roman" w:cs="Times New Roman"/>
                <w:color w:val="000000" w:themeColor="text1"/>
                <w:sz w:val="24"/>
                <w:szCs w:val="24"/>
                <w:lang w:eastAsia="ru-RU"/>
              </w:rPr>
              <w:t>КП «Лісовик» та ПРООН</w:t>
            </w:r>
            <w:r w:rsidR="007E32E0">
              <w:rPr>
                <w:rFonts w:eastAsia="Times New Roman" w:cs="Times New Roman"/>
                <w:color w:val="000000" w:themeColor="text1"/>
                <w:sz w:val="24"/>
                <w:szCs w:val="24"/>
                <w:lang w:eastAsia="ru-RU"/>
              </w:rPr>
              <w:t>.</w:t>
            </w:r>
          </w:p>
        </w:tc>
      </w:tr>
      <w:tr w:rsidR="00764575" w:rsidRPr="001E4E9D" w:rsidTr="00332D49">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1.3.1. Розвиток туристич</w:t>
            </w:r>
            <w:r>
              <w:rPr>
                <w:rFonts w:eastAsia="Times New Roman" w:cs="Times New Roman"/>
                <w:color w:val="000000" w:themeColor="text1"/>
                <w:sz w:val="24"/>
                <w:szCs w:val="24"/>
                <w:lang w:eastAsia="ru-RU"/>
              </w:rPr>
              <w:t>ної інфраструктури та навігації.</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1.3.3. Створення нових та підтримка існуючих туристичних продуктів і атракцій</w:t>
            </w:r>
            <w:r w:rsidR="007E32E0">
              <w:rPr>
                <w:rFonts w:eastAsia="Times New Roman" w:cs="Times New Roman"/>
                <w:color w:val="000000" w:themeColor="text1"/>
                <w:sz w:val="24"/>
                <w:szCs w:val="24"/>
                <w:lang w:eastAsia="ru-RU"/>
              </w:rPr>
              <w:t>, у т.</w:t>
            </w:r>
            <w:r w:rsidRPr="001E4E9D">
              <w:rPr>
                <w:rFonts w:eastAsia="Times New Roman" w:cs="Times New Roman"/>
                <w:color w:val="000000" w:themeColor="text1"/>
                <w:sz w:val="24"/>
                <w:szCs w:val="24"/>
                <w:lang w:eastAsia="ru-RU"/>
              </w:rPr>
              <w:t>ч. на гірських територіях, їх досту</w:t>
            </w:r>
            <w:r>
              <w:rPr>
                <w:rFonts w:eastAsia="Times New Roman" w:cs="Times New Roman"/>
                <w:color w:val="000000" w:themeColor="text1"/>
                <w:sz w:val="24"/>
                <w:szCs w:val="24"/>
                <w:lang w:eastAsia="ru-RU"/>
              </w:rPr>
              <w:t>пність для людей з інвалідністю.</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1.3.4. Маркетинг туристичного потенціалу Івано-Франківської області.</w:t>
            </w:r>
          </w:p>
        </w:tc>
      </w:tr>
      <w:tr w:rsidR="00764575" w:rsidRPr="001E4E9D" w:rsidTr="00332D49">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Мета:</w:t>
            </w:r>
            <w:r>
              <w:rPr>
                <w:rFonts w:eastAsia="Times New Roman" w:cs="Times New Roman"/>
                <w:bCs/>
                <w:color w:val="000000" w:themeColor="text1"/>
                <w:sz w:val="24"/>
                <w:szCs w:val="24"/>
                <w:lang w:eastAsia="ru-RU"/>
              </w:rPr>
              <w:t xml:space="preserve"> с</w:t>
            </w:r>
            <w:r w:rsidRPr="001E4E9D">
              <w:rPr>
                <w:rFonts w:eastAsia="Times New Roman" w:cs="Times New Roman"/>
                <w:color w:val="000000" w:themeColor="text1"/>
                <w:sz w:val="24"/>
                <w:szCs w:val="24"/>
                <w:lang w:eastAsia="ru-RU"/>
              </w:rPr>
              <w:t>творення умов для розвитку туризму та проведення дозвілля на території Пасічнянської громади шляхом придбання елементів та матеріалів, необхідних для облаштування локацій, які відображатимуть у собі назву населеного пункту та компоненти місцевої історії і культури</w:t>
            </w:r>
            <w:r>
              <w:rPr>
                <w:rFonts w:eastAsia="Times New Roman" w:cs="Times New Roman"/>
                <w:color w:val="000000" w:themeColor="text1"/>
                <w:sz w:val="24"/>
                <w:szCs w:val="24"/>
                <w:lang w:eastAsia="ru-RU"/>
              </w:rPr>
              <w:t>.</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lang w:eastAsia="ru-RU"/>
              </w:rPr>
              <w:t>Завдання:</w:t>
            </w:r>
            <w:r>
              <w:rPr>
                <w:rFonts w:eastAsia="Times New Roman" w:cs="Times New Roman"/>
                <w:bCs/>
                <w:color w:val="000000" w:themeColor="text1"/>
                <w:sz w:val="24"/>
                <w:szCs w:val="24"/>
                <w:lang w:eastAsia="ru-RU"/>
              </w:rPr>
              <w:t xml:space="preserve"> з</w:t>
            </w:r>
            <w:r w:rsidRPr="001E4E9D">
              <w:rPr>
                <w:rFonts w:eastAsia="Times New Roman" w:cs="Times New Roman"/>
                <w:color w:val="000000" w:themeColor="text1"/>
                <w:sz w:val="24"/>
                <w:szCs w:val="24"/>
                <w:lang w:eastAsia="ru-RU"/>
              </w:rPr>
              <w:t>абезпечити соціально-економічне відновлення громади, розвиток туризму та зменшити вплив пандемії коронавірусу і інших захворювань на життєдіяльність жителів</w:t>
            </w:r>
            <w:r>
              <w:rPr>
                <w:rFonts w:eastAsia="Times New Roman" w:cs="Times New Roman"/>
                <w:color w:val="000000" w:themeColor="text1"/>
                <w:sz w:val="24"/>
                <w:szCs w:val="24"/>
                <w:lang w:eastAsia="ru-RU"/>
              </w:rPr>
              <w:t xml:space="preserve">. </w:t>
            </w:r>
          </w:p>
        </w:tc>
      </w:tr>
      <w:tr w:rsidR="00764575" w:rsidRPr="001E4E9D" w:rsidTr="00332D49">
        <w:trPr>
          <w:trHeight w:val="54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C56B7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Пасічнянська територіальна громада (с</w:t>
            </w:r>
            <w:r w:rsidR="00C56B74">
              <w:rPr>
                <w:rFonts w:eastAsia="Times New Roman" w:cs="Times New Roman"/>
                <w:color w:val="000000" w:themeColor="text1"/>
                <w:sz w:val="24"/>
                <w:szCs w:val="24"/>
                <w:lang w:eastAsia="ru-RU"/>
              </w:rPr>
              <w:t>мт</w:t>
            </w:r>
            <w:r w:rsidRPr="001E4E9D">
              <w:rPr>
                <w:rFonts w:eastAsia="Times New Roman" w:cs="Times New Roman"/>
                <w:color w:val="000000" w:themeColor="text1"/>
                <w:sz w:val="24"/>
                <w:szCs w:val="24"/>
                <w:lang w:eastAsia="ru-RU"/>
              </w:rPr>
              <w:t xml:space="preserve"> Битків, </w:t>
            </w:r>
            <w:r w:rsidR="007E32E0">
              <w:rPr>
                <w:rFonts w:eastAsia="Times New Roman" w:cs="Times New Roman"/>
                <w:color w:val="000000" w:themeColor="text1"/>
                <w:sz w:val="24"/>
                <w:szCs w:val="24"/>
                <w:lang w:eastAsia="ru-RU"/>
              </w:rPr>
              <w:t>с. Пнів, с. Зелена, с. Пасічна)</w:t>
            </w:r>
          </w:p>
        </w:tc>
      </w:tr>
      <w:tr w:rsidR="00764575" w:rsidRPr="001E4E9D" w:rsidTr="00332D49">
        <w:trPr>
          <w:trHeight w:val="86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7E32E0">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Пасічнянської територіальної</w:t>
            </w:r>
            <w:r>
              <w:rPr>
                <w:rFonts w:eastAsia="Times New Roman" w:cs="Times New Roman"/>
                <w:color w:val="000000" w:themeColor="text1"/>
                <w:sz w:val="24"/>
                <w:szCs w:val="24"/>
                <w:lang w:eastAsia="ru-RU"/>
              </w:rPr>
              <w:t xml:space="preserve"> громади (21000 осіб)</w:t>
            </w:r>
            <w:r w:rsidR="007E32E0">
              <w:rPr>
                <w:rFonts w:eastAsia="Times New Roman" w:cs="Times New Roman"/>
                <w:color w:val="000000" w:themeColor="text1"/>
                <w:sz w:val="24"/>
                <w:szCs w:val="24"/>
                <w:lang w:eastAsia="ru-RU"/>
              </w:rPr>
              <w:t>, ж</w:t>
            </w:r>
            <w:r>
              <w:rPr>
                <w:rFonts w:eastAsia="Times New Roman" w:cs="Times New Roman"/>
                <w:color w:val="000000" w:themeColor="text1"/>
                <w:sz w:val="24"/>
                <w:szCs w:val="24"/>
                <w:lang w:eastAsia="ru-RU"/>
              </w:rPr>
              <w:t>ителі інших громад</w:t>
            </w:r>
            <w:r w:rsidR="007E32E0">
              <w:rPr>
                <w:rFonts w:eastAsia="Times New Roman" w:cs="Times New Roman"/>
                <w:color w:val="000000" w:themeColor="text1"/>
                <w:sz w:val="24"/>
                <w:szCs w:val="24"/>
                <w:lang w:eastAsia="ru-RU"/>
              </w:rPr>
              <w:t>, т</w:t>
            </w:r>
            <w:r>
              <w:rPr>
                <w:rFonts w:eastAsia="Times New Roman" w:cs="Times New Roman"/>
                <w:color w:val="000000" w:themeColor="text1"/>
                <w:sz w:val="24"/>
                <w:szCs w:val="24"/>
                <w:lang w:eastAsia="ru-RU"/>
              </w:rPr>
              <w:t>уристи</w:t>
            </w:r>
          </w:p>
        </w:tc>
      </w:tr>
      <w:tr w:rsidR="00764575" w:rsidRPr="001E4E9D" w:rsidTr="00332D49">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Пандемія коронавірусу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eastAsia="ru-RU"/>
              </w:rPr>
              <w:t>-19 змінила життя кожного та значно вплинула на соціально-економічний розвиток місцевих громад та України в цілому. Через карантинні обмеження суттєвих змін зазнала і туристична сфера, зокрема чере</w:t>
            </w:r>
            <w:r w:rsidR="004C5FDC">
              <w:rPr>
                <w:rFonts w:eastAsia="Times New Roman" w:cs="Times New Roman"/>
                <w:color w:val="000000" w:themeColor="text1"/>
                <w:sz w:val="24"/>
                <w:szCs w:val="24"/>
                <w:lang w:eastAsia="ru-RU"/>
              </w:rPr>
              <w:t>з заборону виїзду за кордон зріс</w:t>
            </w:r>
            <w:r w:rsidRPr="001E4E9D">
              <w:rPr>
                <w:rFonts w:eastAsia="Times New Roman" w:cs="Times New Roman"/>
                <w:color w:val="000000" w:themeColor="text1"/>
                <w:sz w:val="24"/>
                <w:szCs w:val="24"/>
                <w:lang w:eastAsia="ru-RU"/>
              </w:rPr>
              <w:t xml:space="preserve"> попит на внутрішній туризм.</w:t>
            </w:r>
          </w:p>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Пасічнянська територіальна громада – туристично цікава громада, адже саме тут турист може відчути історичну велич спорудженого у XVI ст. феодалами </w:t>
            </w:r>
            <w:r w:rsidRPr="001E4E9D">
              <w:rPr>
                <w:rFonts w:eastAsia="Times New Roman" w:cs="Times New Roman"/>
                <w:color w:val="000000" w:themeColor="text1"/>
                <w:sz w:val="24"/>
                <w:szCs w:val="24"/>
                <w:lang w:eastAsia="ru-RU"/>
              </w:rPr>
              <w:lastRenderedPageBreak/>
              <w:t xml:space="preserve">Куропатвами Пнівського замку, побачити красу Бухтівецького та Крапелькового водоспадів, побувати на території, де </w:t>
            </w:r>
            <w:r w:rsidR="00DF3200">
              <w:rPr>
                <w:rFonts w:eastAsia="Times New Roman" w:cs="Times New Roman"/>
                <w:color w:val="000000" w:themeColor="text1"/>
                <w:sz w:val="24"/>
                <w:szCs w:val="24"/>
                <w:lang w:val="en-US" w:eastAsia="ru-RU"/>
              </w:rPr>
              <w:t>150 </w:t>
            </w:r>
            <w:r w:rsidRPr="001E4E9D">
              <w:rPr>
                <w:rFonts w:eastAsia="Times New Roman" w:cs="Times New Roman"/>
                <w:color w:val="000000" w:themeColor="text1"/>
                <w:sz w:val="24"/>
                <w:szCs w:val="24"/>
                <w:lang w:eastAsia="ru-RU"/>
              </w:rPr>
              <w:t>років тому почали видобуток нафти та газу, відвідати Музей нафтопроми</w:t>
            </w:r>
            <w:r w:rsidR="00DF3200">
              <w:rPr>
                <w:rFonts w:eastAsia="Times New Roman" w:cs="Times New Roman"/>
                <w:color w:val="000000" w:themeColor="text1"/>
                <w:sz w:val="24"/>
                <w:szCs w:val="24"/>
                <w:lang w:eastAsia="ru-RU"/>
              </w:rPr>
              <w:t>слів Галичини, мурований парафія</w:t>
            </w:r>
            <w:r w:rsidRPr="001E4E9D">
              <w:rPr>
                <w:rFonts w:eastAsia="Times New Roman" w:cs="Times New Roman"/>
                <w:color w:val="000000" w:themeColor="text1"/>
                <w:sz w:val="24"/>
                <w:szCs w:val="24"/>
                <w:lang w:eastAsia="ru-RU"/>
              </w:rPr>
              <w:t xml:space="preserve">льний костел св. Варвари, </w:t>
            </w:r>
            <w:r w:rsidR="00DF3200">
              <w:rPr>
                <w:rFonts w:eastAsia="Times New Roman" w:cs="Times New Roman"/>
                <w:color w:val="000000" w:themeColor="text1"/>
                <w:sz w:val="24"/>
                <w:szCs w:val="24"/>
                <w:lang w:eastAsia="ru-RU"/>
              </w:rPr>
              <w:t>збудований</w:t>
            </w:r>
            <w:r w:rsidRPr="001E4E9D">
              <w:rPr>
                <w:rFonts w:eastAsia="Times New Roman" w:cs="Times New Roman"/>
                <w:color w:val="000000" w:themeColor="text1"/>
                <w:sz w:val="24"/>
                <w:szCs w:val="24"/>
                <w:lang w:eastAsia="ru-RU"/>
              </w:rPr>
              <w:t xml:space="preserve"> </w:t>
            </w:r>
            <w:r w:rsidR="00DF3200">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1923-1924 рр.</w:t>
            </w:r>
            <w:r w:rsidR="00967BD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Церкву Успіння Пресвятої Богородиці, що </w:t>
            </w:r>
            <w:r w:rsidR="00967BD1">
              <w:rPr>
                <w:rFonts w:eastAsia="Times New Roman" w:cs="Times New Roman"/>
                <w:color w:val="000000" w:themeColor="text1"/>
                <w:sz w:val="24"/>
                <w:szCs w:val="24"/>
                <w:lang w:eastAsia="ru-RU"/>
              </w:rPr>
              <w:t>захоплює своєю сучасною величчю.</w:t>
            </w:r>
          </w:p>
          <w:p w:rsidR="00764575" w:rsidRPr="001E4E9D" w:rsidRDefault="00764575" w:rsidP="00967BD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Проте на сьогодні в Пасічнянській громаді відсутня належна туристична інфраструктура, є потреба у розробленні туристичних маршрутів, облаштування локацій відпочинку, дозвілля, позиціонування та айдентики, які сприятимуть впізнаваності громади і формуванню образу громади в очах туристів. </w:t>
            </w:r>
          </w:p>
        </w:tc>
      </w:tr>
      <w:tr w:rsidR="00764575" w:rsidRPr="001E4E9D" w:rsidTr="00332D49">
        <w:trPr>
          <w:trHeight w:val="157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блаштування комфортного та затишного простору (локацій) проведення дозвілля та живого спілкування як для жите</w:t>
            </w:r>
            <w:r>
              <w:rPr>
                <w:rFonts w:eastAsia="Times New Roman" w:cs="Times New Roman"/>
                <w:color w:val="000000" w:themeColor="text1"/>
                <w:sz w:val="24"/>
                <w:szCs w:val="24"/>
                <w:lang w:eastAsia="ru-RU"/>
              </w:rPr>
              <w:t>лів громади, так і для туристів.</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елементів та конструкцій, що відображатимуть у собі назву населеного пункту та компоненти місцевої історії і культури, що стануть автентичн</w:t>
            </w:r>
            <w:r>
              <w:rPr>
                <w:rFonts w:eastAsia="Times New Roman" w:cs="Times New Roman"/>
                <w:color w:val="000000" w:themeColor="text1"/>
                <w:sz w:val="24"/>
                <w:szCs w:val="24"/>
                <w:lang w:eastAsia="ru-RU"/>
              </w:rPr>
              <w:t>им брендом і візитівкою громади.</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впізнаваності та туристичної привабливості відповідно кожного населеного</w:t>
            </w:r>
            <w:r>
              <w:rPr>
                <w:rFonts w:eastAsia="Times New Roman" w:cs="Times New Roman"/>
                <w:color w:val="000000" w:themeColor="text1"/>
                <w:sz w:val="24"/>
                <w:szCs w:val="24"/>
                <w:lang w:eastAsia="ru-RU"/>
              </w:rPr>
              <w:t xml:space="preserve"> пункту та громади в цілому.</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меншення впливу пандемії коронавірусу </w:t>
            </w:r>
            <w:r w:rsidR="00967BD1">
              <w:rPr>
                <w:rFonts w:eastAsia="Times New Roman" w:cs="Times New Roman"/>
                <w:color w:val="000000" w:themeColor="text1"/>
                <w:sz w:val="24"/>
                <w:szCs w:val="24"/>
                <w:lang w:eastAsia="ru-RU"/>
              </w:rPr>
              <w:t>та</w:t>
            </w:r>
            <w:r w:rsidRPr="001E4E9D">
              <w:rPr>
                <w:rFonts w:eastAsia="Times New Roman" w:cs="Times New Roman"/>
                <w:color w:val="000000" w:themeColor="text1"/>
                <w:sz w:val="24"/>
                <w:szCs w:val="24"/>
                <w:lang w:eastAsia="ru-RU"/>
              </w:rPr>
              <w:t xml:space="preserve"> інших захворювань на </w:t>
            </w:r>
            <w:r>
              <w:rPr>
                <w:rFonts w:eastAsia="Times New Roman" w:cs="Times New Roman"/>
                <w:color w:val="000000" w:themeColor="text1"/>
                <w:sz w:val="24"/>
                <w:szCs w:val="24"/>
                <w:lang w:eastAsia="ru-RU"/>
              </w:rPr>
              <w:t>життєдіяльність жителів громади.</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більшення кількості тур</w:t>
            </w:r>
            <w:r>
              <w:rPr>
                <w:rFonts w:eastAsia="Times New Roman" w:cs="Times New Roman"/>
                <w:color w:val="000000" w:themeColor="text1"/>
                <w:sz w:val="24"/>
                <w:szCs w:val="24"/>
                <w:lang w:eastAsia="ru-RU"/>
              </w:rPr>
              <w:t>истів та потенційних інвесторів</w:t>
            </w:r>
            <w:r w:rsidR="00967BD1">
              <w:rPr>
                <w:rFonts w:eastAsia="Times New Roman" w:cs="Times New Roman"/>
                <w:color w:val="000000" w:themeColor="text1"/>
                <w:sz w:val="24"/>
                <w:szCs w:val="24"/>
                <w:lang w:eastAsia="ru-RU"/>
              </w:rPr>
              <w:t>.</w:t>
            </w:r>
          </w:p>
        </w:tc>
      </w:tr>
      <w:tr w:rsidR="00764575" w:rsidRPr="001E4E9D" w:rsidTr="00332D49">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процедур придбання конст</w:t>
            </w:r>
            <w:r>
              <w:rPr>
                <w:rFonts w:eastAsia="Times New Roman" w:cs="Times New Roman"/>
                <w:color w:val="000000" w:themeColor="text1"/>
                <w:sz w:val="24"/>
                <w:szCs w:val="24"/>
                <w:lang w:eastAsia="ru-RU"/>
              </w:rPr>
              <w:t>рукцій, елементів та матеріалів.</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лаштування (встановлення) конструкцій, елементів та матеріалів на територіях, відведених для облаштування локацій та проведення благоустрою (силами партнера КП «Лісовик</w:t>
            </w:r>
            <w:r>
              <w:rPr>
                <w:rFonts w:eastAsia="Times New Roman" w:cs="Times New Roman"/>
                <w:color w:val="000000" w:themeColor="text1"/>
                <w:sz w:val="24"/>
                <w:szCs w:val="24"/>
                <w:lang w:eastAsia="ru-RU"/>
              </w:rPr>
              <w:t>» та за участі жителів громади).</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Проведення промоційних заходів.</w:t>
            </w:r>
          </w:p>
          <w:p w:rsidR="00764575" w:rsidRPr="001E4E9D"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резентація реалізованого п</w:t>
            </w:r>
            <w:r>
              <w:rPr>
                <w:rFonts w:eastAsia="Times New Roman" w:cs="Times New Roman"/>
                <w:color w:val="000000" w:themeColor="text1"/>
                <w:sz w:val="24"/>
                <w:szCs w:val="24"/>
                <w:lang w:eastAsia="ru-RU"/>
              </w:rPr>
              <w:t>роєкт</w:t>
            </w:r>
            <w:r w:rsidR="00967BD1">
              <w:rPr>
                <w:rFonts w:eastAsia="Times New Roman" w:cs="Times New Roman"/>
                <w:color w:val="000000" w:themeColor="text1"/>
                <w:sz w:val="24"/>
                <w:szCs w:val="24"/>
                <w:lang w:eastAsia="ru-RU"/>
              </w:rPr>
              <w:t>у в ЗМІ, в т.</w:t>
            </w:r>
            <w:r w:rsidRPr="001E4E9D">
              <w:rPr>
                <w:rFonts w:eastAsia="Times New Roman" w:cs="Times New Roman"/>
                <w:color w:val="000000" w:themeColor="text1"/>
                <w:sz w:val="24"/>
                <w:szCs w:val="24"/>
                <w:lang w:eastAsia="ru-RU"/>
              </w:rPr>
              <w:t xml:space="preserve">ч. </w:t>
            </w:r>
            <w:r w:rsidR="00967BD1">
              <w:rPr>
                <w:rFonts w:eastAsia="Times New Roman" w:cs="Times New Roman"/>
                <w:color w:val="000000" w:themeColor="text1"/>
                <w:sz w:val="24"/>
                <w:szCs w:val="24"/>
                <w:lang w:eastAsia="ru-RU"/>
              </w:rPr>
              <w:t xml:space="preserve">– у </w:t>
            </w:r>
            <w:r w:rsidRPr="001E4E9D">
              <w:rPr>
                <w:rFonts w:eastAsia="Times New Roman" w:cs="Times New Roman"/>
                <w:color w:val="000000" w:themeColor="text1"/>
                <w:sz w:val="24"/>
                <w:szCs w:val="24"/>
                <w:lang w:eastAsia="ru-RU"/>
              </w:rPr>
              <w:t>соціальних мережах.</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8</w:t>
            </w:r>
            <w:r w:rsidRPr="001E4E9D">
              <w:rPr>
                <w:rFonts w:eastAsia="Times New Roman" w:cs="Times New Roman"/>
                <w:color w:val="000000" w:themeColor="text1"/>
                <w:sz w:val="24"/>
                <w:szCs w:val="24"/>
                <w:lang w:val="ru-RU" w:eastAsia="ru-RU"/>
              </w:rPr>
              <w:t>/2021 - 12/2021</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250,0</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0D08DC" w:rsidRDefault="00764575" w:rsidP="00187F72">
            <w:pPr>
              <w:jc w:val="left"/>
              <w:rPr>
                <w:rFonts w:eastAsia="Times New Roman" w:cs="Times New Roman"/>
                <w:color w:val="000000" w:themeColor="text1"/>
                <w:sz w:val="24"/>
                <w:szCs w:val="24"/>
                <w:lang w:eastAsia="ru-RU"/>
              </w:rPr>
            </w:pPr>
            <w:r w:rsidRPr="000D08DC">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0D08DC" w:rsidRDefault="00764575" w:rsidP="00187F72">
            <w:pPr>
              <w:jc w:val="left"/>
              <w:rPr>
                <w:rFonts w:eastAsia="Times New Roman" w:cs="Times New Roman"/>
                <w:color w:val="000000" w:themeColor="text1"/>
                <w:sz w:val="24"/>
                <w:szCs w:val="24"/>
                <w:lang w:eastAsia="ru-RU"/>
              </w:rPr>
            </w:pPr>
            <w:r w:rsidRPr="000D08DC">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0D08DC" w:rsidRDefault="00764575" w:rsidP="00187F72">
            <w:pPr>
              <w:jc w:val="left"/>
              <w:rPr>
                <w:rFonts w:eastAsia="Times New Roman" w:cs="Times New Roman"/>
                <w:color w:val="000000" w:themeColor="text1"/>
                <w:sz w:val="24"/>
                <w:szCs w:val="24"/>
                <w:lang w:eastAsia="ru-RU"/>
              </w:rPr>
            </w:pPr>
            <w:r w:rsidRPr="000D08DC">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75,0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75,0</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0D08DC" w:rsidRDefault="00764575" w:rsidP="00187F72">
            <w:pPr>
              <w:jc w:val="left"/>
              <w:rPr>
                <w:rFonts w:eastAsia="Times New Roman" w:cs="Times New Roman"/>
                <w:color w:val="000000" w:themeColor="text1"/>
                <w:sz w:val="24"/>
                <w:szCs w:val="24"/>
                <w:lang w:eastAsia="ru-RU"/>
              </w:rPr>
            </w:pPr>
            <w:r w:rsidRPr="000D08DC">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r w:rsidR="00764575" w:rsidRPr="001E4E9D" w:rsidTr="00DF3200">
        <w:trPr>
          <w:trHeight w:val="134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0D08DC" w:rsidRDefault="00764575" w:rsidP="00187F72">
            <w:pPr>
              <w:jc w:val="left"/>
              <w:rPr>
                <w:rFonts w:eastAsia="Times New Roman" w:cs="Times New Roman"/>
                <w:color w:val="000000" w:themeColor="text1"/>
                <w:sz w:val="24"/>
                <w:szCs w:val="24"/>
                <w:lang w:eastAsia="ru-RU"/>
              </w:rPr>
            </w:pPr>
            <w:r w:rsidRPr="000D08D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175,0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175,0</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967BD1" w:rsidP="00967BD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Пасічнянська сільська рада, у</w:t>
            </w:r>
            <w:r w:rsidR="00764575" w:rsidRPr="001E4E9D">
              <w:rPr>
                <w:rFonts w:eastAsia="Times New Roman" w:cs="Times New Roman"/>
                <w:bCs/>
                <w:color w:val="000000" w:themeColor="text1"/>
                <w:sz w:val="24"/>
                <w:szCs w:val="24"/>
                <w:lang w:eastAsia="ru-RU"/>
              </w:rPr>
              <w:t>правління освіти культури, молоді та спорту</w:t>
            </w:r>
            <w:r>
              <w:rPr>
                <w:rFonts w:eastAsia="Times New Roman" w:cs="Times New Roman"/>
                <w:bCs/>
                <w:color w:val="000000" w:themeColor="text1"/>
                <w:sz w:val="24"/>
                <w:szCs w:val="24"/>
                <w:lang w:eastAsia="ru-RU"/>
              </w:rPr>
              <w:t>, КП </w:t>
            </w:r>
            <w:r w:rsidR="00764575" w:rsidRPr="001E4E9D">
              <w:rPr>
                <w:rFonts w:eastAsia="Times New Roman" w:cs="Times New Roman"/>
                <w:bCs/>
                <w:color w:val="000000" w:themeColor="text1"/>
                <w:sz w:val="24"/>
                <w:szCs w:val="24"/>
                <w:lang w:eastAsia="ru-RU"/>
              </w:rPr>
              <w:t>«Лісовик» Пасічнянської сільської ради</w:t>
            </w:r>
            <w:r>
              <w:rPr>
                <w:rFonts w:eastAsia="Times New Roman" w:cs="Times New Roman"/>
                <w:bCs/>
                <w:color w:val="000000" w:themeColor="text1"/>
                <w:sz w:val="24"/>
                <w:szCs w:val="24"/>
                <w:lang w:eastAsia="ru-RU"/>
              </w:rPr>
              <w:t xml:space="preserve">, </w:t>
            </w:r>
            <w:r w:rsidR="00764575" w:rsidRPr="001E4E9D">
              <w:rPr>
                <w:rFonts w:eastAsia="Times New Roman" w:cs="Times New Roman"/>
                <w:color w:val="000000" w:themeColor="text1"/>
                <w:sz w:val="24"/>
                <w:szCs w:val="24"/>
                <w:lang w:eastAsia="ru-RU"/>
              </w:rPr>
              <w:t>Пас</w:t>
            </w:r>
            <w:r>
              <w:rPr>
                <w:rFonts w:eastAsia="Times New Roman" w:cs="Times New Roman"/>
                <w:color w:val="000000" w:themeColor="text1"/>
                <w:sz w:val="24"/>
                <w:szCs w:val="24"/>
                <w:lang w:eastAsia="ru-RU"/>
              </w:rPr>
              <w:t xml:space="preserve">ічнянська територіальна громада, </w:t>
            </w:r>
            <w:r w:rsidR="00764575">
              <w:rPr>
                <w:rFonts w:eastAsia="Times New Roman" w:cs="Times New Roman"/>
                <w:color w:val="000000" w:themeColor="text1"/>
                <w:sz w:val="24"/>
                <w:szCs w:val="24"/>
                <w:lang w:eastAsia="ru-RU"/>
              </w:rPr>
              <w:t>ПРООН</w:t>
            </w:r>
          </w:p>
        </w:tc>
      </w:tr>
      <w:tr w:rsidR="00764575" w:rsidRPr="001E4E9D" w:rsidTr="00332D49">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p>
        </w:tc>
      </w:tr>
    </w:tbl>
    <w:p w:rsidR="009D762A" w:rsidRPr="001E4E9D" w:rsidRDefault="009D762A" w:rsidP="001E4E9D">
      <w:pPr>
        <w:ind w:firstLine="709"/>
        <w:jc w:val="left"/>
        <w:rPr>
          <w:rFonts w:cs="Times New Roman"/>
          <w:color w:val="000000" w:themeColor="text1"/>
          <w:sz w:val="24"/>
          <w:szCs w:val="24"/>
        </w:rPr>
      </w:pPr>
    </w:p>
    <w:p w:rsidR="009D762A"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39"/>
        <w:gridCol w:w="1013"/>
        <w:gridCol w:w="1155"/>
        <w:gridCol w:w="1301"/>
      </w:tblGrid>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764575" w:rsidRPr="001E4E9D" w:rsidTr="004C5FDC">
        <w:trPr>
          <w:trHeight w:val="3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Віртуальний музей Степана Бандери</w:t>
            </w:r>
          </w:p>
        </w:tc>
      </w:tr>
      <w:tr w:rsidR="00764575" w:rsidRPr="001E4E9D" w:rsidTr="004C5FDC">
        <w:trPr>
          <w:trHeight w:val="64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сільська рада,</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Івано-Франківський обласний музей виз</w:t>
            </w:r>
            <w:r>
              <w:rPr>
                <w:rFonts w:eastAsia="Times New Roman" w:cs="Times New Roman"/>
                <w:color w:val="000000" w:themeColor="text1"/>
                <w:sz w:val="24"/>
                <w:szCs w:val="24"/>
                <w:lang w:eastAsia="uk-UA"/>
              </w:rPr>
              <w:t>вольної боротьби ім. С. Бандери</w:t>
            </w:r>
          </w:p>
        </w:tc>
      </w:tr>
      <w:tr w:rsidR="00764575" w:rsidRPr="001E4E9D" w:rsidTr="004C5FDC">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1.1.3.</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Створення нових та підтримка існуючих туристичних продуктів і атракцій, у т. ч. на гірських територіях, їх доступність для людей з інвалідністю</w:t>
            </w:r>
            <w:r w:rsidR="001D4AC9">
              <w:rPr>
                <w:rFonts w:eastAsia="Times New Roman" w:cs="Times New Roman"/>
                <w:color w:val="000000" w:themeColor="text1"/>
                <w:sz w:val="24"/>
                <w:szCs w:val="24"/>
                <w:lang w:eastAsia="uk-UA"/>
              </w:rPr>
              <w:t>.</w:t>
            </w:r>
          </w:p>
        </w:tc>
      </w:tr>
      <w:tr w:rsidR="00764575" w:rsidRPr="001E4E9D" w:rsidTr="004C5FDC">
        <w:trPr>
          <w:trHeight w:val="42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D4AC9">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Збільшення туристичної привабливості краю шляхом створення віртуального музею Степана Бандери</w:t>
            </w:r>
            <w:r w:rsidR="001D4AC9">
              <w:rPr>
                <w:rFonts w:eastAsia="Times New Roman" w:cs="Times New Roman"/>
                <w:color w:val="000000" w:themeColor="text1"/>
                <w:sz w:val="24"/>
                <w:szCs w:val="24"/>
                <w:lang w:eastAsia="uk-UA"/>
              </w:rPr>
              <w:t>.</w:t>
            </w:r>
          </w:p>
        </w:tc>
      </w:tr>
      <w:tr w:rsidR="00764575" w:rsidRPr="001E4E9D" w:rsidTr="004C5FDC">
        <w:trPr>
          <w:trHeight w:val="24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it-IT"/>
              </w:rPr>
              <w:t>Івано-Франківська область</w:t>
            </w:r>
          </w:p>
        </w:tc>
      </w:tr>
      <w:tr w:rsidR="00764575" w:rsidRPr="001E4E9D" w:rsidTr="004C5FDC">
        <w:trPr>
          <w:trHeight w:val="104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Користувачі мережі Інтернет, які цікавляться історією національно-визвольної</w:t>
            </w:r>
            <w:r w:rsidR="00162629">
              <w:rPr>
                <w:rFonts w:eastAsia="Times New Roman" w:cs="Times New Roman"/>
                <w:color w:val="000000" w:themeColor="text1"/>
                <w:sz w:val="24"/>
                <w:szCs w:val="24"/>
                <w:lang w:eastAsia="uk-UA"/>
              </w:rPr>
              <w:t xml:space="preserve"> боротьби українського народу,</w:t>
            </w:r>
            <w:r w:rsidRPr="001E4E9D">
              <w:rPr>
                <w:rFonts w:eastAsia="Times New Roman" w:cs="Times New Roman"/>
                <w:color w:val="000000" w:themeColor="text1"/>
                <w:sz w:val="24"/>
                <w:szCs w:val="24"/>
                <w:lang w:eastAsia="uk-UA"/>
              </w:rPr>
              <w:t xml:space="preserve"> життям і громадсько-політичною діяльністю Степана Бандери та його родини. Інтернет-користувачі (в т.ч. люди з особл</w:t>
            </w:r>
            <w:r w:rsidR="00162629">
              <w:rPr>
                <w:rFonts w:eastAsia="Times New Roman" w:cs="Times New Roman"/>
                <w:color w:val="000000" w:themeColor="text1"/>
                <w:sz w:val="24"/>
                <w:szCs w:val="24"/>
                <w:lang w:eastAsia="uk-UA"/>
              </w:rPr>
              <w:t xml:space="preserve">ивими потребами та відвідувачі </w:t>
            </w:r>
            <w:r w:rsidRPr="001E4E9D">
              <w:rPr>
                <w:rFonts w:eastAsia="Times New Roman" w:cs="Times New Roman"/>
                <w:color w:val="000000" w:themeColor="text1"/>
                <w:sz w:val="24"/>
                <w:szCs w:val="24"/>
                <w:lang w:eastAsia="uk-UA"/>
              </w:rPr>
              <w:t>з</w:t>
            </w:r>
            <w:r w:rsidR="00162629">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 xml:space="preserve">за кордону) </w:t>
            </w:r>
            <w:r w:rsidR="00162629">
              <w:rPr>
                <w:rFonts w:eastAsia="Times New Roman" w:cs="Times New Roman"/>
                <w:color w:val="000000" w:themeColor="text1"/>
                <w:sz w:val="24"/>
                <w:szCs w:val="24"/>
                <w:lang w:eastAsia="uk-UA"/>
              </w:rPr>
              <w:t>– до 40000 осіб на</w:t>
            </w:r>
            <w:r>
              <w:rPr>
                <w:rFonts w:eastAsia="Times New Roman" w:cs="Times New Roman"/>
                <w:color w:val="000000" w:themeColor="text1"/>
                <w:sz w:val="24"/>
                <w:szCs w:val="24"/>
                <w:lang w:eastAsia="uk-UA"/>
              </w:rPr>
              <w:t xml:space="preserve"> рік</w:t>
            </w:r>
            <w:r w:rsidR="00162629">
              <w:rPr>
                <w:rFonts w:eastAsia="Times New Roman" w:cs="Times New Roman"/>
                <w:color w:val="000000" w:themeColor="text1"/>
                <w:sz w:val="24"/>
                <w:szCs w:val="24"/>
                <w:lang w:eastAsia="uk-UA"/>
              </w:rPr>
              <w:t>.</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Мешканці Івано-Франківської області та туристи із інших регіонів України </w:t>
            </w:r>
            <w:r w:rsidR="00162629">
              <w:rPr>
                <w:rFonts w:eastAsia="Times New Roman" w:cs="Times New Roman"/>
                <w:color w:val="000000" w:themeColor="text1"/>
                <w:sz w:val="24"/>
                <w:szCs w:val="24"/>
                <w:lang w:eastAsia="uk-UA"/>
              </w:rPr>
              <w:t>– до 4000 осіб на</w:t>
            </w:r>
            <w:r w:rsidRPr="001E4E9D">
              <w:rPr>
                <w:rFonts w:eastAsia="Times New Roman" w:cs="Times New Roman"/>
                <w:color w:val="000000" w:themeColor="text1"/>
                <w:sz w:val="24"/>
                <w:szCs w:val="24"/>
                <w:lang w:eastAsia="uk-UA"/>
              </w:rPr>
              <w:t xml:space="preserve"> рік.</w:t>
            </w:r>
          </w:p>
        </w:tc>
      </w:tr>
      <w:tr w:rsidR="00764575" w:rsidRPr="001E4E9D" w:rsidTr="004C5FDC">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Постать С.</w:t>
            </w:r>
            <w:r w:rsidR="00162629">
              <w:rPr>
                <w:rFonts w:eastAsia="Times New Roman" w:cs="Times New Roman"/>
                <w:color w:val="000000" w:themeColor="text1"/>
                <w:sz w:val="24"/>
                <w:szCs w:val="24"/>
                <w:lang w:eastAsia="uk-UA"/>
              </w:rPr>
              <w:t> </w:t>
            </w:r>
            <w:r w:rsidRPr="001E4E9D">
              <w:rPr>
                <w:rFonts w:eastAsia="Times New Roman" w:cs="Times New Roman"/>
                <w:color w:val="000000" w:themeColor="text1"/>
                <w:sz w:val="24"/>
                <w:szCs w:val="24"/>
                <w:lang w:eastAsia="uk-UA"/>
              </w:rPr>
              <w:t xml:space="preserve">Бандери притягує увагу як патріотичних кіл в Україні, так і недругів нашої державності. Тому дуже важливо якісно і повно відобразити його спадщину в мережі Інтернет. Історія України ХХ ст. </w:t>
            </w:r>
            <w:r w:rsidRPr="001E4E9D">
              <w:rPr>
                <w:rFonts w:eastAsia="Times New Roman" w:cs="Times New Roman"/>
                <w:color w:val="000000" w:themeColor="text1"/>
                <w:sz w:val="24"/>
                <w:szCs w:val="24"/>
                <w:lang w:eastAsia="uk-UA"/>
              </w:rPr>
              <w:lastRenderedPageBreak/>
              <w:t xml:space="preserve">наклала свій відбиток на стан збереженості матеріальної спадщини, що пов’язана з визвольним рухом: більшість цієї спадщини цілеспрямовано нищилися. </w:t>
            </w:r>
            <w:r w:rsidR="00162629">
              <w:rPr>
                <w:rFonts w:eastAsia="Times New Roman" w:cs="Times New Roman"/>
                <w:color w:val="000000" w:themeColor="text1"/>
                <w:sz w:val="24"/>
                <w:szCs w:val="24"/>
                <w:lang w:eastAsia="uk-UA"/>
              </w:rPr>
              <w:t>Ш</w:t>
            </w:r>
            <w:r w:rsidRPr="001E4E9D">
              <w:rPr>
                <w:rFonts w:eastAsia="Times New Roman" w:cs="Times New Roman"/>
                <w:color w:val="000000" w:themeColor="text1"/>
                <w:sz w:val="24"/>
                <w:szCs w:val="24"/>
                <w:lang w:eastAsia="uk-UA"/>
              </w:rPr>
              <w:t>ирокий доступ до всього, що можна було віднайти</w:t>
            </w:r>
            <w:r w:rsidR="00162629">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може запропонувати «Віртуальний музей Степана Бандери» на базі музею в Старому Угринові, який є найбільшим музеєм із шести у світі.</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Проєктом передбачається діджиталізація колекції експонатів Історико – меморіального музею Степана Бандери шляхом створення веб-ресурсу, що міститиме віртуальний 360-фото-відео тур основними локаціями музею (українською, англійською, німецькою та польською мовами), з можливістю огляду експонатів, переглядом інформації про них, створення аудіо супроводу.</w:t>
            </w:r>
          </w:p>
        </w:tc>
      </w:tr>
      <w:tr w:rsidR="00764575" w:rsidRPr="001E4E9D" w:rsidTr="004C5FDC">
        <w:trPr>
          <w:trHeight w:val="678"/>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62629">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Успішна реалі</w:t>
            </w:r>
            <w:r w:rsidR="00162629">
              <w:rPr>
                <w:rFonts w:eastAsia="Times New Roman" w:cs="Times New Roman"/>
                <w:color w:val="000000" w:themeColor="text1"/>
                <w:sz w:val="24"/>
                <w:szCs w:val="24"/>
                <w:lang w:eastAsia="uk-UA"/>
              </w:rPr>
              <w:t>зація проєкту дасть можливість у</w:t>
            </w:r>
            <w:r w:rsidRPr="001E4E9D">
              <w:rPr>
                <w:rFonts w:eastAsia="Times New Roman" w:cs="Times New Roman"/>
                <w:color w:val="000000" w:themeColor="text1"/>
                <w:sz w:val="24"/>
                <w:szCs w:val="24"/>
                <w:lang w:eastAsia="uk-UA"/>
              </w:rPr>
              <w:t>провадити новий інноваційний культурний продукт – віртуальний музей Степана Бандери. Відбудеться популяризація історико-культурного надбання України на міжнародному рівні різними мовами; буде забезпечено доступ до україномовного продукту української діаспори у світі; промоція ідей охорони та збереження культурної спадщини України та впровадження новітніх технологій для збереження та популяризації матеріальної культурної спадщини; збільшиться туристична привабливість не тільки регіону</w:t>
            </w:r>
            <w:r w:rsidR="00162629">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але </w:t>
            </w:r>
            <w:r w:rsidR="00162629">
              <w:rPr>
                <w:rFonts w:eastAsia="Times New Roman" w:cs="Times New Roman"/>
                <w:color w:val="000000" w:themeColor="text1"/>
                <w:sz w:val="24"/>
                <w:szCs w:val="24"/>
                <w:lang w:eastAsia="uk-UA"/>
              </w:rPr>
              <w:t>й</w:t>
            </w:r>
            <w:r w:rsidRPr="001E4E9D">
              <w:rPr>
                <w:rFonts w:eastAsia="Times New Roman" w:cs="Times New Roman"/>
                <w:color w:val="000000" w:themeColor="text1"/>
                <w:sz w:val="24"/>
                <w:szCs w:val="24"/>
                <w:lang w:eastAsia="uk-UA"/>
              </w:rPr>
              <w:t xml:space="preserve"> України; збільшиться зацікавлені</w:t>
            </w:r>
            <w:r>
              <w:rPr>
                <w:rFonts w:eastAsia="Times New Roman" w:cs="Times New Roman"/>
                <w:color w:val="000000" w:themeColor="text1"/>
                <w:sz w:val="24"/>
                <w:szCs w:val="24"/>
                <w:lang w:eastAsia="uk-UA"/>
              </w:rPr>
              <w:t>сть іноземців культурою України</w:t>
            </w:r>
          </w:p>
        </w:tc>
      </w:tr>
      <w:tr w:rsidR="00764575" w:rsidRPr="001E4E9D" w:rsidTr="004C5FDC">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команди проєкту.</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Відб</w:t>
            </w:r>
            <w:r w:rsidR="00162629">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р</w:t>
            </w:r>
            <w:r w:rsidR="00162629">
              <w:rPr>
                <w:rFonts w:eastAsia="Times New Roman" w:cs="Times New Roman"/>
                <w:color w:val="000000" w:themeColor="text1"/>
                <w:sz w:val="24"/>
                <w:szCs w:val="24"/>
                <w:lang w:eastAsia="uk-UA"/>
              </w:rPr>
              <w:t xml:space="preserve"> експонатів</w:t>
            </w:r>
            <w:r w:rsidRPr="001E4E9D">
              <w:rPr>
                <w:rFonts w:eastAsia="Times New Roman" w:cs="Times New Roman"/>
                <w:color w:val="000000" w:themeColor="text1"/>
                <w:sz w:val="24"/>
                <w:szCs w:val="24"/>
                <w:lang w:eastAsia="uk-UA"/>
              </w:rPr>
              <w:t xml:space="preserve">, </w:t>
            </w:r>
            <w:r w:rsidR="00162629">
              <w:rPr>
                <w:rFonts w:eastAsia="Times New Roman" w:cs="Times New Roman"/>
                <w:color w:val="000000" w:themeColor="text1"/>
                <w:sz w:val="24"/>
                <w:szCs w:val="24"/>
                <w:lang w:eastAsia="uk-UA"/>
              </w:rPr>
              <w:t xml:space="preserve">їх </w:t>
            </w:r>
            <w:r w:rsidRPr="001E4E9D">
              <w:rPr>
                <w:rFonts w:eastAsia="Times New Roman" w:cs="Times New Roman"/>
                <w:color w:val="000000" w:themeColor="text1"/>
                <w:sz w:val="24"/>
                <w:szCs w:val="24"/>
                <w:lang w:eastAsia="uk-UA"/>
              </w:rPr>
              <w:t>оцифрува</w:t>
            </w:r>
            <w:r w:rsidR="00162629">
              <w:rPr>
                <w:rFonts w:eastAsia="Times New Roman" w:cs="Times New Roman"/>
                <w:color w:val="000000" w:themeColor="text1"/>
                <w:sz w:val="24"/>
                <w:szCs w:val="24"/>
                <w:lang w:eastAsia="uk-UA"/>
              </w:rPr>
              <w:t>ня</w:t>
            </w:r>
            <w:r w:rsidRPr="001E4E9D">
              <w:rPr>
                <w:rFonts w:eastAsia="Times New Roman" w:cs="Times New Roman"/>
                <w:color w:val="000000" w:themeColor="text1"/>
                <w:sz w:val="24"/>
                <w:szCs w:val="24"/>
                <w:lang w:eastAsia="uk-UA"/>
              </w:rPr>
              <w:t xml:space="preserve"> </w:t>
            </w:r>
            <w:r w:rsidR="00162629">
              <w:rPr>
                <w:rFonts w:eastAsia="Times New Roman" w:cs="Times New Roman"/>
                <w:color w:val="000000" w:themeColor="text1"/>
                <w:sz w:val="24"/>
                <w:szCs w:val="24"/>
                <w:lang w:eastAsia="uk-UA"/>
              </w:rPr>
              <w:t>та створення</w:t>
            </w:r>
            <w:r w:rsidRPr="001E4E9D">
              <w:rPr>
                <w:rFonts w:eastAsia="Times New Roman" w:cs="Times New Roman"/>
                <w:color w:val="000000" w:themeColor="text1"/>
                <w:sz w:val="24"/>
                <w:szCs w:val="24"/>
                <w:lang w:eastAsia="uk-UA"/>
              </w:rPr>
              <w:t xml:space="preserve"> панора</w:t>
            </w:r>
            <w:r w:rsidR="00162629">
              <w:rPr>
                <w:rFonts w:eastAsia="Times New Roman" w:cs="Times New Roman"/>
                <w:color w:val="000000" w:themeColor="text1"/>
                <w:sz w:val="24"/>
                <w:szCs w:val="24"/>
                <w:lang w:eastAsia="uk-UA"/>
              </w:rPr>
              <w:t>ми на Google-</w:t>
            </w:r>
            <w:r w:rsidRPr="001E4E9D">
              <w:rPr>
                <w:rFonts w:eastAsia="Times New Roman" w:cs="Times New Roman"/>
                <w:color w:val="000000" w:themeColor="text1"/>
                <w:sz w:val="24"/>
                <w:szCs w:val="24"/>
                <w:lang w:eastAsia="uk-UA"/>
              </w:rPr>
              <w:t>картах та інформаційних тегів</w:t>
            </w:r>
            <w:r w:rsidR="00162629">
              <w:rPr>
                <w:rFonts w:eastAsia="Times New Roman" w:cs="Times New Roman"/>
                <w:color w:val="000000" w:themeColor="text1"/>
                <w:sz w:val="24"/>
                <w:szCs w:val="24"/>
                <w:lang w:eastAsia="uk-UA"/>
              </w:rPr>
              <w:t>.</w:t>
            </w:r>
          </w:p>
          <w:p w:rsidR="00764575" w:rsidRPr="001E4E9D" w:rsidRDefault="00162629"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Створення</w:t>
            </w:r>
            <w:r w:rsidR="00764575" w:rsidRPr="001E4E9D">
              <w:rPr>
                <w:rFonts w:eastAsia="Times New Roman" w:cs="Times New Roman"/>
                <w:color w:val="000000" w:themeColor="text1"/>
                <w:sz w:val="24"/>
                <w:szCs w:val="24"/>
                <w:lang w:eastAsia="uk-UA"/>
              </w:rPr>
              <w:t xml:space="preserve"> н</w:t>
            </w:r>
            <w:r>
              <w:rPr>
                <w:rFonts w:eastAsia="Times New Roman" w:cs="Times New Roman"/>
                <w:color w:val="000000" w:themeColor="text1"/>
                <w:sz w:val="24"/>
                <w:szCs w:val="24"/>
                <w:lang w:eastAsia="uk-UA"/>
              </w:rPr>
              <w:t>а базі діючого музею віртуального 3D-</w:t>
            </w:r>
            <w:r w:rsidR="00764575" w:rsidRPr="001E4E9D">
              <w:rPr>
                <w:rFonts w:eastAsia="Times New Roman" w:cs="Times New Roman"/>
                <w:color w:val="000000" w:themeColor="text1"/>
                <w:sz w:val="24"/>
                <w:szCs w:val="24"/>
                <w:lang w:eastAsia="uk-UA"/>
              </w:rPr>
              <w:t>тур</w:t>
            </w:r>
            <w:r>
              <w:rPr>
                <w:rFonts w:eastAsia="Times New Roman" w:cs="Times New Roman"/>
                <w:color w:val="000000" w:themeColor="text1"/>
                <w:sz w:val="24"/>
                <w:szCs w:val="24"/>
                <w:lang w:eastAsia="uk-UA"/>
              </w:rPr>
              <w:t>у</w:t>
            </w:r>
            <w:r w:rsidR="00764575" w:rsidRPr="001E4E9D">
              <w:rPr>
                <w:rFonts w:eastAsia="Times New Roman" w:cs="Times New Roman"/>
                <w:color w:val="000000" w:themeColor="text1"/>
                <w:sz w:val="24"/>
                <w:szCs w:val="24"/>
                <w:lang w:eastAsia="uk-UA"/>
              </w:rPr>
              <w:t xml:space="preserve"> з аудіогідами 4</w:t>
            </w:r>
            <w:r>
              <w:rPr>
                <w:rFonts w:eastAsia="Times New Roman" w:cs="Times New Roman"/>
                <w:color w:val="000000" w:themeColor="text1"/>
                <w:sz w:val="24"/>
                <w:szCs w:val="24"/>
                <w:lang w:eastAsia="uk-UA"/>
              </w:rPr>
              <w:t>-ма</w:t>
            </w:r>
            <w:r w:rsidR="00764575" w:rsidRPr="001E4E9D">
              <w:rPr>
                <w:rFonts w:eastAsia="Times New Roman" w:cs="Times New Roman"/>
                <w:color w:val="000000" w:themeColor="text1"/>
                <w:sz w:val="24"/>
                <w:szCs w:val="24"/>
                <w:lang w:eastAsia="uk-UA"/>
              </w:rPr>
              <w:t xml:space="preserve"> мова</w:t>
            </w:r>
            <w:r>
              <w:rPr>
                <w:rFonts w:eastAsia="Times New Roman" w:cs="Times New Roman"/>
                <w:color w:val="000000" w:themeColor="text1"/>
                <w:sz w:val="24"/>
                <w:szCs w:val="24"/>
                <w:lang w:eastAsia="uk-UA"/>
              </w:rPr>
              <w:t>ми</w:t>
            </w:r>
            <w:r w:rsidR="00764575" w:rsidRPr="001E4E9D">
              <w:rPr>
                <w:rFonts w:eastAsia="Times New Roman" w:cs="Times New Roman"/>
                <w:color w:val="000000" w:themeColor="text1"/>
                <w:sz w:val="24"/>
                <w:szCs w:val="24"/>
                <w:lang w:eastAsia="uk-UA"/>
              </w:rPr>
              <w:t xml:space="preserve"> (українська, англійська, німецька, польська).</w:t>
            </w:r>
          </w:p>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Проведення звітності про реалізацію проєкту.</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2022 - 2023</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187F7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787,2</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987,2</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336EB5" w:rsidRDefault="00764575" w:rsidP="00187F72">
            <w:pPr>
              <w:jc w:val="left"/>
              <w:rPr>
                <w:rFonts w:eastAsia="Times New Roman" w:cs="Times New Roman"/>
                <w:color w:val="000000" w:themeColor="text1"/>
                <w:sz w:val="24"/>
                <w:szCs w:val="24"/>
                <w:lang w:eastAsia="uk-UA"/>
              </w:rPr>
            </w:pPr>
            <w:r w:rsidRPr="00336EB5">
              <w:rPr>
                <w:rFonts w:eastAsia="Times New Roman" w:cs="Times New Roman"/>
                <w:color w:val="000000" w:themeColor="text1"/>
                <w:sz w:val="24"/>
                <w:szCs w:val="24"/>
                <w:lang w:eastAsia="uk-UA"/>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w:t>
            </w:r>
            <w:r>
              <w:rPr>
                <w:rFonts w:eastAsia="Times New Roman" w:cs="Times New Roman"/>
                <w:color w:val="000000" w:themeColor="text1"/>
                <w:sz w:val="24"/>
                <w:szCs w:val="24"/>
                <w:lang w:eastAsia="uk-UA"/>
              </w:rPr>
              <w:t>,0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336EB5" w:rsidRDefault="00764575" w:rsidP="00187F72">
            <w:pPr>
              <w:jc w:val="left"/>
              <w:rPr>
                <w:rFonts w:eastAsia="Times New Roman" w:cs="Times New Roman"/>
                <w:color w:val="000000" w:themeColor="text1"/>
                <w:sz w:val="24"/>
                <w:szCs w:val="24"/>
                <w:lang w:eastAsia="uk-UA"/>
              </w:rPr>
            </w:pPr>
            <w:r w:rsidRPr="00336EB5">
              <w:rPr>
                <w:rFonts w:eastAsia="Times New Roman" w:cs="Times New Roman"/>
                <w:color w:val="000000" w:themeColor="text1"/>
                <w:sz w:val="24"/>
                <w:szCs w:val="24"/>
                <w:lang w:eastAsia="uk-UA"/>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336EB5" w:rsidRDefault="00764575" w:rsidP="00187F72">
            <w:pPr>
              <w:jc w:val="left"/>
              <w:rPr>
                <w:rFonts w:eastAsia="Times New Roman" w:cs="Times New Roman"/>
                <w:color w:val="000000" w:themeColor="text1"/>
                <w:sz w:val="24"/>
                <w:szCs w:val="24"/>
                <w:lang w:eastAsia="uk-UA"/>
              </w:rPr>
            </w:pPr>
            <w:r w:rsidRPr="00336EB5">
              <w:rPr>
                <w:rFonts w:eastAsia="Times New Roman" w:cs="Times New Roman"/>
                <w:color w:val="000000" w:themeColor="text1"/>
                <w:sz w:val="24"/>
                <w:szCs w:val="24"/>
                <w:lang w:eastAsia="uk-UA"/>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87,2</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87,2</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336EB5" w:rsidRDefault="00764575" w:rsidP="00187F72">
            <w:pPr>
              <w:jc w:val="left"/>
              <w:rPr>
                <w:rFonts w:eastAsia="Times New Roman" w:cs="Times New Roman"/>
                <w:color w:val="000000" w:themeColor="text1"/>
                <w:sz w:val="24"/>
                <w:szCs w:val="24"/>
                <w:lang w:eastAsia="uk-UA"/>
              </w:rPr>
            </w:pPr>
            <w:r w:rsidRPr="00336EB5">
              <w:rPr>
                <w:rFonts w:eastAsia="Times New Roman" w:cs="Times New Roman"/>
                <w:color w:val="000000" w:themeColor="text1"/>
                <w:sz w:val="24"/>
                <w:szCs w:val="24"/>
                <w:lang w:eastAsia="uk-UA"/>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336EB5" w:rsidRDefault="00764575" w:rsidP="00187F72">
            <w:pPr>
              <w:jc w:val="left"/>
              <w:rPr>
                <w:rFonts w:eastAsia="Times New Roman" w:cs="Times New Roman"/>
                <w:color w:val="000000" w:themeColor="text1"/>
                <w:sz w:val="24"/>
                <w:szCs w:val="24"/>
                <w:lang w:eastAsia="uk-UA"/>
              </w:rPr>
            </w:pPr>
            <w:r w:rsidRPr="00336EB5">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0,0</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300,0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187F72">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62629">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xml:space="preserve">Новицька сільська рада </w:t>
            </w:r>
            <w:r w:rsidR="00162629">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спів</w:t>
            </w:r>
            <w:r w:rsidRPr="001E4E9D">
              <w:rPr>
                <w:rFonts w:eastAsia="Times New Roman" w:cs="Times New Roman"/>
                <w:color w:val="000000" w:themeColor="text1"/>
                <w:sz w:val="24"/>
                <w:szCs w:val="24"/>
                <w:lang w:eastAsia="uk-UA"/>
              </w:rPr>
              <w:t>фінансування</w:t>
            </w:r>
            <w:r w:rsidR="00162629">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Івано-Франківський обласний музей визвольної боротьби </w:t>
            </w:r>
            <w:r>
              <w:rPr>
                <w:rFonts w:eastAsia="Times New Roman" w:cs="Times New Roman"/>
                <w:color w:val="000000" w:themeColor="text1"/>
                <w:sz w:val="24"/>
                <w:szCs w:val="24"/>
                <w:lang w:eastAsia="uk-UA"/>
              </w:rPr>
              <w:t xml:space="preserve">імені Степана Бандери </w:t>
            </w:r>
            <w:r w:rsidR="00162629">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партнер</w:t>
            </w:r>
            <w:r w:rsidR="00162629">
              <w:rPr>
                <w:rFonts w:eastAsia="Times New Roman" w:cs="Times New Roman"/>
                <w:color w:val="000000" w:themeColor="text1"/>
                <w:sz w:val="24"/>
                <w:szCs w:val="24"/>
                <w:lang w:eastAsia="uk-UA"/>
              </w:rPr>
              <w:t>), п</w:t>
            </w:r>
            <w:r w:rsidRPr="001E4E9D">
              <w:rPr>
                <w:rFonts w:eastAsia="Times New Roman" w:cs="Times New Roman"/>
                <w:color w:val="000000" w:themeColor="text1"/>
                <w:sz w:val="24"/>
                <w:szCs w:val="24"/>
                <w:lang w:eastAsia="uk-UA"/>
              </w:rPr>
              <w:t>роєкти міжнародної те</w:t>
            </w:r>
            <w:r>
              <w:rPr>
                <w:rFonts w:eastAsia="Times New Roman" w:cs="Times New Roman"/>
                <w:color w:val="000000" w:themeColor="text1"/>
                <w:sz w:val="24"/>
                <w:szCs w:val="24"/>
                <w:lang w:eastAsia="uk-UA"/>
              </w:rPr>
              <w:t>хнічної допомоги (фінансування)</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87F72">
            <w:pPr>
              <w:jc w:val="left"/>
              <w:rPr>
                <w:rFonts w:eastAsia="Times New Roman" w:cs="Times New Roman"/>
                <w:i/>
                <w:color w:val="000000" w:themeColor="text1"/>
                <w:sz w:val="24"/>
                <w:szCs w:val="24"/>
                <w:lang w:eastAsia="uk-UA"/>
              </w:rPr>
            </w:pPr>
          </w:p>
        </w:tc>
      </w:tr>
    </w:tbl>
    <w:p w:rsidR="00C30C10" w:rsidRDefault="00C30C10" w:rsidP="001E4E9D">
      <w:pPr>
        <w:ind w:firstLine="709"/>
        <w:jc w:val="left"/>
        <w:rPr>
          <w:rFonts w:cs="Times New Roman"/>
          <w:color w:val="000000" w:themeColor="text1"/>
          <w:sz w:val="24"/>
          <w:szCs w:val="24"/>
        </w:rPr>
      </w:pPr>
    </w:p>
    <w:p w:rsidR="009E505D"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2"/>
        <w:gridCol w:w="1009"/>
        <w:gridCol w:w="1009"/>
        <w:gridCol w:w="1447"/>
      </w:tblGrid>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Кравець Ірина Михайлівна</w:t>
            </w:r>
            <w:r>
              <w:rPr>
                <w:rFonts w:eastAsia="Times New Roman" w:cs="Times New Roman"/>
                <w:color w:val="000000" w:themeColor="text1"/>
                <w:sz w:val="24"/>
                <w:szCs w:val="24"/>
                <w:lang w:eastAsia="ru-RU"/>
              </w:rPr>
              <w:t>, з</w:t>
            </w:r>
            <w:r w:rsidRPr="001E4E9D">
              <w:rPr>
                <w:rFonts w:eastAsia="Times New Roman" w:cs="Times New Roman"/>
                <w:color w:val="000000" w:themeColor="text1"/>
                <w:sz w:val="24"/>
                <w:szCs w:val="24"/>
                <w:lang w:eastAsia="ru-RU"/>
              </w:rPr>
              <w:t>авідувач сектору туризму та рекреації управління культури і туризму Надвірнянської міської ради</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095-815-28-03</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turizmuu@gmail.com</w:t>
            </w:r>
          </w:p>
        </w:tc>
      </w:tr>
      <w:tr w:rsidR="00764575" w:rsidRPr="001E4E9D" w:rsidTr="004C5FDC">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3C2B73" w:rsidRDefault="00764575" w:rsidP="00DE0957">
            <w:pPr>
              <w:jc w:val="left"/>
              <w:rPr>
                <w:rFonts w:eastAsia="Times New Roman" w:cs="Times New Roman"/>
                <w:sz w:val="24"/>
                <w:szCs w:val="24"/>
                <w:lang w:eastAsia="ru-RU"/>
              </w:rPr>
            </w:pPr>
            <w:r w:rsidRPr="003C2B73">
              <w:rPr>
                <w:rFonts w:eastAsia="Times New Roman" w:cs="Times New Roman"/>
                <w:sz w:val="24"/>
                <w:szCs w:val="24"/>
                <w:lang w:eastAsia="ru-RU"/>
              </w:rPr>
              <w:t>Інформаційна лавка із LED екраном та віртуальним туром по Надвірнянській територіальній громаді</w:t>
            </w:r>
          </w:p>
        </w:tc>
      </w:tr>
      <w:tr w:rsidR="00764575" w:rsidRPr="001E4E9D" w:rsidTr="004C5FDC">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3C2B73" w:rsidRDefault="00764575" w:rsidP="00DE0957">
            <w:pPr>
              <w:jc w:val="left"/>
              <w:rPr>
                <w:rFonts w:eastAsia="Times New Roman" w:cs="Times New Roman"/>
                <w:sz w:val="24"/>
                <w:szCs w:val="24"/>
                <w:lang w:eastAsia="ru-RU"/>
              </w:rPr>
            </w:pPr>
            <w:r>
              <w:rPr>
                <w:rFonts w:eastAsia="Times New Roman" w:cs="Times New Roman"/>
                <w:sz w:val="24"/>
                <w:szCs w:val="24"/>
                <w:lang w:eastAsia="ru-RU"/>
              </w:rPr>
              <w:t xml:space="preserve">Надвірнянська міська рада </w:t>
            </w:r>
          </w:p>
        </w:tc>
      </w:tr>
      <w:tr w:rsidR="00764575" w:rsidRPr="001E4E9D" w:rsidTr="004C5FDC">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widowControl w:val="0"/>
              <w:autoSpaceDE w:val="0"/>
              <w:autoSpaceDN w:val="0"/>
              <w:jc w:val="left"/>
              <w:rPr>
                <w:rFonts w:eastAsia="Calibri" w:cs="Times New Roman"/>
                <w:color w:val="000000" w:themeColor="text1"/>
                <w:sz w:val="24"/>
                <w:szCs w:val="24"/>
              </w:rPr>
            </w:pPr>
            <w:r w:rsidRPr="001E4E9D">
              <w:rPr>
                <w:rFonts w:eastAsia="Times New Roman" w:cs="Times New Roman"/>
                <w:color w:val="000000" w:themeColor="text1"/>
                <w:sz w:val="24"/>
                <w:szCs w:val="24"/>
                <w:lang w:eastAsia="uk-UA"/>
              </w:rPr>
              <w:t>1.1.3.</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Створення нових та підтримка існуючих туристи</w:t>
            </w:r>
            <w:r w:rsidR="006E3321">
              <w:rPr>
                <w:rFonts w:eastAsia="Times New Roman" w:cs="Times New Roman"/>
                <w:color w:val="000000" w:themeColor="text1"/>
                <w:sz w:val="24"/>
                <w:szCs w:val="24"/>
                <w:lang w:eastAsia="uk-UA"/>
              </w:rPr>
              <w:t>чних продуктів і атракцій, у т.</w:t>
            </w:r>
            <w:r w:rsidRPr="001E4E9D">
              <w:rPr>
                <w:rFonts w:eastAsia="Times New Roman" w:cs="Times New Roman"/>
                <w:color w:val="000000" w:themeColor="text1"/>
                <w:sz w:val="24"/>
                <w:szCs w:val="24"/>
                <w:lang w:eastAsia="uk-UA"/>
              </w:rPr>
              <w:t>ч. на гірських територіях, їх доступність для людей з інвалідністю</w:t>
            </w:r>
            <w:r w:rsidR="006E3321">
              <w:rPr>
                <w:rFonts w:eastAsia="Times New Roman" w:cs="Times New Roman"/>
                <w:color w:val="000000" w:themeColor="text1"/>
                <w:sz w:val="24"/>
                <w:szCs w:val="24"/>
                <w:lang w:eastAsia="uk-UA"/>
              </w:rPr>
              <w:t>.</w:t>
            </w:r>
          </w:p>
        </w:tc>
      </w:tr>
      <w:tr w:rsidR="00764575" w:rsidRPr="001E4E9D" w:rsidTr="004C5FDC">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6E332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передбачає встановлення лавок із сонячною панеллю та LED екраном, який буде розташований на бокові</w:t>
            </w:r>
            <w:r w:rsidR="006E3321">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спинці лавки. На екрані буде транслюватися віртуальний тур громадою. Це дає можливість </w:t>
            </w:r>
            <w:r w:rsidR="006E3321">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період певних карантинних обмежень </w:t>
            </w:r>
            <w:r w:rsidR="006E3321">
              <w:rPr>
                <w:rFonts w:eastAsia="Times New Roman" w:cs="Times New Roman"/>
                <w:color w:val="000000" w:themeColor="text1"/>
                <w:sz w:val="24"/>
                <w:szCs w:val="24"/>
                <w:lang w:eastAsia="ru-RU"/>
              </w:rPr>
              <w:t>у зв</w:t>
            </w:r>
            <w:r w:rsidR="006E3321">
              <w:rPr>
                <w:rFonts w:eastAsia="Times New Roman" w:cs="Times New Roman"/>
                <w:color w:val="000000" w:themeColor="text1"/>
                <w:sz w:val="24"/>
                <w:szCs w:val="24"/>
                <w:lang w:val="en-US" w:eastAsia="ru-RU"/>
              </w:rPr>
              <w:t>’</w:t>
            </w:r>
            <w:r w:rsidR="006E3321">
              <w:rPr>
                <w:rFonts w:eastAsia="Times New Roman" w:cs="Times New Roman"/>
                <w:color w:val="000000" w:themeColor="text1"/>
                <w:sz w:val="24"/>
                <w:szCs w:val="24"/>
                <w:lang w:eastAsia="ru-RU"/>
              </w:rPr>
              <w:t xml:space="preserve">язку з </w:t>
            </w:r>
            <w:r w:rsidRPr="001E4E9D">
              <w:rPr>
                <w:rFonts w:eastAsia="Times New Roman" w:cs="Times New Roman"/>
                <w:color w:val="000000" w:themeColor="text1"/>
                <w:sz w:val="24"/>
                <w:szCs w:val="24"/>
                <w:lang w:eastAsia="ru-RU"/>
              </w:rPr>
              <w:t xml:space="preserve">COVID-19 віртуально подорожувати Надвірнянською територіальною </w:t>
            </w:r>
            <w:r w:rsidR="006E3321">
              <w:rPr>
                <w:rFonts w:eastAsia="Times New Roman" w:cs="Times New Roman"/>
                <w:color w:val="000000" w:themeColor="text1"/>
                <w:sz w:val="24"/>
                <w:szCs w:val="24"/>
                <w:lang w:eastAsia="ru-RU"/>
              </w:rPr>
              <w:t>громадою</w:t>
            </w:r>
            <w:r w:rsidRPr="001E4E9D">
              <w:rPr>
                <w:rFonts w:eastAsia="Times New Roman" w:cs="Times New Roman"/>
                <w:color w:val="000000" w:themeColor="text1"/>
                <w:sz w:val="24"/>
                <w:szCs w:val="24"/>
                <w:lang w:eastAsia="ru-RU"/>
              </w:rPr>
              <w:t xml:space="preserve"> </w:t>
            </w:r>
            <w:r w:rsidR="006E3321">
              <w:rPr>
                <w:rFonts w:eastAsia="Times New Roman" w:cs="Times New Roman"/>
                <w:color w:val="000000" w:themeColor="text1"/>
                <w:sz w:val="24"/>
                <w:szCs w:val="24"/>
                <w:lang w:eastAsia="ru-RU"/>
              </w:rPr>
              <w:t>т</w:t>
            </w:r>
            <w:r w:rsidRPr="001E4E9D">
              <w:rPr>
                <w:rFonts w:eastAsia="Times New Roman" w:cs="Times New Roman"/>
                <w:color w:val="000000" w:themeColor="text1"/>
                <w:sz w:val="24"/>
                <w:szCs w:val="24"/>
                <w:lang w:eastAsia="ru-RU"/>
              </w:rPr>
              <w:t>а продовжувати розви</w:t>
            </w:r>
            <w:r w:rsidR="006E3321">
              <w:rPr>
                <w:rFonts w:eastAsia="Times New Roman" w:cs="Times New Roman"/>
                <w:color w:val="000000" w:themeColor="text1"/>
                <w:sz w:val="24"/>
                <w:szCs w:val="24"/>
                <w:lang w:eastAsia="ru-RU"/>
              </w:rPr>
              <w:t>вати туризм у</w:t>
            </w:r>
            <w:r>
              <w:rPr>
                <w:rFonts w:eastAsia="Times New Roman" w:cs="Times New Roman"/>
                <w:color w:val="000000" w:themeColor="text1"/>
                <w:sz w:val="24"/>
                <w:szCs w:val="24"/>
                <w:lang w:eastAsia="ru-RU"/>
              </w:rPr>
              <w:t xml:space="preserve"> період пандемії</w:t>
            </w:r>
            <w:r w:rsidR="006E3321">
              <w:rPr>
                <w:rFonts w:eastAsia="Times New Roman" w:cs="Times New Roman"/>
                <w:color w:val="000000" w:themeColor="text1"/>
                <w:sz w:val="24"/>
                <w:szCs w:val="24"/>
                <w:lang w:eastAsia="ru-RU"/>
              </w:rPr>
              <w:t>.</w:t>
            </w:r>
          </w:p>
        </w:tc>
      </w:tr>
      <w:tr w:rsidR="00764575" w:rsidRPr="001E4E9D" w:rsidTr="004C5FDC">
        <w:trPr>
          <w:trHeight w:val="56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 Надвірн</w:t>
            </w:r>
            <w:r>
              <w:rPr>
                <w:rFonts w:eastAsia="Times New Roman" w:cs="Times New Roman"/>
                <w:color w:val="000000" w:themeColor="text1"/>
                <w:sz w:val="24"/>
                <w:szCs w:val="24"/>
                <w:lang w:eastAsia="ru-RU"/>
              </w:rPr>
              <w:t xml:space="preserve">янської територіальної громади </w:t>
            </w:r>
          </w:p>
        </w:tc>
      </w:tr>
      <w:tr w:rsidR="00764575" w:rsidRPr="001E4E9D" w:rsidTr="004C5FDC">
        <w:trPr>
          <w:trHeight w:val="549"/>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Цільовою групою даного проєкту є мешканці міс</w:t>
            </w:r>
            <w:r>
              <w:rPr>
                <w:rFonts w:eastAsia="Times New Roman" w:cs="Times New Roman"/>
                <w:color w:val="000000" w:themeColor="text1"/>
                <w:sz w:val="24"/>
                <w:szCs w:val="24"/>
                <w:lang w:eastAsia="ru-RU"/>
              </w:rPr>
              <w:t>та, гості та туристи, студенти</w:t>
            </w:r>
          </w:p>
        </w:tc>
      </w:tr>
      <w:tr w:rsidR="00764575" w:rsidRPr="001E4E9D" w:rsidTr="004C5FDC">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Надвірна - місто на Гуцульщині, адміністративний центр Надвірнянського району Івано-Франківської області та Надвірнянської районної ради. </w:t>
            </w:r>
          </w:p>
          <w:p w:rsidR="00764575" w:rsidRPr="001E4E9D" w:rsidRDefault="00764575" w:rsidP="00DE0957">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Справжньою окрасою міста,  рекреаційно-відпочинковою зоною, спортивно-оздоровчим комплексом, місцем проведення культурних заходів є міська зона відпочинку ім.</w:t>
            </w:r>
            <w:r w:rsidR="00134696">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Н.</w:t>
            </w:r>
            <w:r w:rsidR="00134696">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Яремчука. В місті Надвірн</w:t>
            </w:r>
            <w:r w:rsidR="00134696">
              <w:rPr>
                <w:rFonts w:eastAsia="Times New Roman" w:cs="Times New Roman"/>
                <w:color w:val="000000" w:themeColor="text1"/>
                <w:sz w:val="24"/>
                <w:szCs w:val="24"/>
                <w:lang w:eastAsia="ru-RU"/>
              </w:rPr>
              <w:t>ій</w:t>
            </w:r>
            <w:r w:rsidRPr="001E4E9D">
              <w:rPr>
                <w:rFonts w:eastAsia="Times New Roman" w:cs="Times New Roman"/>
                <w:color w:val="000000" w:themeColor="text1"/>
                <w:sz w:val="24"/>
                <w:szCs w:val="24"/>
                <w:lang w:eastAsia="ru-RU"/>
              </w:rPr>
              <w:t xml:space="preserve"> зосереджена велика кількість іс</w:t>
            </w:r>
            <w:r>
              <w:rPr>
                <w:rFonts w:eastAsia="Times New Roman" w:cs="Times New Roman"/>
                <w:color w:val="000000" w:themeColor="text1"/>
                <w:sz w:val="24"/>
                <w:szCs w:val="24"/>
                <w:lang w:eastAsia="ru-RU"/>
              </w:rPr>
              <w:t xml:space="preserve">торичних та культурних пам’яток. </w:t>
            </w:r>
            <w:r w:rsidR="00134696">
              <w:rPr>
                <w:rFonts w:eastAsia="Times New Roman" w:cs="Times New Roman"/>
                <w:color w:val="000000" w:themeColor="text1"/>
                <w:sz w:val="24"/>
                <w:szCs w:val="24"/>
                <w:lang w:eastAsia="ru-RU"/>
              </w:rPr>
              <w:t>П</w:t>
            </w:r>
            <w:r w:rsidR="00134696" w:rsidRPr="001E4E9D">
              <w:rPr>
                <w:rFonts w:eastAsia="Times New Roman" w:cs="Times New Roman"/>
                <w:color w:val="000000" w:themeColor="text1"/>
                <w:sz w:val="24"/>
                <w:szCs w:val="24"/>
                <w:lang w:eastAsia="ru-RU"/>
              </w:rPr>
              <w:t xml:space="preserve">ід час пандемії </w:t>
            </w:r>
            <w:r w:rsidR="00134696">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алуч</w:t>
            </w:r>
            <w:r w:rsidR="00134696">
              <w:rPr>
                <w:rFonts w:eastAsia="Times New Roman" w:cs="Times New Roman"/>
                <w:color w:val="000000" w:themeColor="text1"/>
                <w:sz w:val="24"/>
                <w:szCs w:val="24"/>
                <w:lang w:eastAsia="ru-RU"/>
              </w:rPr>
              <w:t>ити</w:t>
            </w:r>
            <w:r w:rsidRPr="001E4E9D">
              <w:rPr>
                <w:rFonts w:eastAsia="Times New Roman" w:cs="Times New Roman"/>
                <w:color w:val="000000" w:themeColor="text1"/>
                <w:sz w:val="24"/>
                <w:szCs w:val="24"/>
                <w:lang w:eastAsia="ru-RU"/>
              </w:rPr>
              <w:t xml:space="preserve"> туристів т</w:t>
            </w:r>
            <w:r w:rsidR="00134696">
              <w:rPr>
                <w:rFonts w:eastAsia="Times New Roman" w:cs="Times New Roman"/>
                <w:color w:val="000000" w:themeColor="text1"/>
                <w:sz w:val="24"/>
                <w:szCs w:val="24"/>
                <w:lang w:eastAsia="ru-RU"/>
              </w:rPr>
              <w:t>а надати додаткову інформацію</w:t>
            </w:r>
            <w:r w:rsidRPr="001E4E9D">
              <w:rPr>
                <w:rFonts w:eastAsia="Times New Roman" w:cs="Times New Roman"/>
                <w:color w:val="000000" w:themeColor="text1"/>
                <w:sz w:val="24"/>
                <w:szCs w:val="24"/>
                <w:lang w:eastAsia="ru-RU"/>
              </w:rPr>
              <w:t xml:space="preserve"> можна</w:t>
            </w:r>
            <w:r w:rsidR="00134696">
              <w:rPr>
                <w:rFonts w:eastAsia="Times New Roman" w:cs="Times New Roman"/>
                <w:color w:val="000000" w:themeColor="text1"/>
                <w:sz w:val="24"/>
                <w:szCs w:val="24"/>
                <w:lang w:eastAsia="ru-RU"/>
              </w:rPr>
              <w:t xml:space="preserve"> буде</w:t>
            </w:r>
            <w:r w:rsidRPr="001E4E9D">
              <w:rPr>
                <w:rFonts w:eastAsia="Times New Roman" w:cs="Times New Roman"/>
                <w:color w:val="000000" w:themeColor="text1"/>
                <w:sz w:val="24"/>
                <w:szCs w:val="24"/>
                <w:lang w:eastAsia="ru-RU"/>
              </w:rPr>
              <w:t xml:space="preserve"> за допомогою інформаційної лавки. </w:t>
            </w:r>
            <w:r w:rsidRPr="001E4E9D">
              <w:rPr>
                <w:rFonts w:eastAsia="Times New Roman" w:cs="Times New Roman"/>
                <w:color w:val="000000" w:themeColor="text1"/>
                <w:sz w:val="24"/>
                <w:szCs w:val="24"/>
                <w:shd w:val="clear" w:color="auto" w:fill="FFFFFF"/>
                <w:lang w:eastAsia="ru-RU"/>
              </w:rPr>
              <w:t>Кожна з таких лавок – це не лише місце для відпочинку, але й пристрій для підзарядки мобільних телефонів, планшетів, power-банків. Лавка повністю автономна від електромережі, а завдяки вб</w:t>
            </w:r>
            <w:r w:rsidR="00134696">
              <w:rPr>
                <w:rFonts w:eastAsia="Times New Roman" w:cs="Times New Roman"/>
                <w:color w:val="000000" w:themeColor="text1"/>
                <w:sz w:val="24"/>
                <w:szCs w:val="24"/>
                <w:shd w:val="clear" w:color="auto" w:fill="FFFFFF"/>
                <w:lang w:eastAsia="ru-RU"/>
              </w:rPr>
              <w:t>удованим акумуляторам підзаряджати</w:t>
            </w:r>
            <w:r w:rsidRPr="001E4E9D">
              <w:rPr>
                <w:rFonts w:eastAsia="Times New Roman" w:cs="Times New Roman"/>
                <w:color w:val="000000" w:themeColor="text1"/>
                <w:sz w:val="24"/>
                <w:szCs w:val="24"/>
                <w:shd w:val="clear" w:color="auto" w:fill="FFFFFF"/>
                <w:lang w:eastAsia="ru-RU"/>
              </w:rPr>
              <w:t xml:space="preserve"> гаджети від неї можна </w:t>
            </w:r>
            <w:r w:rsidR="00134696">
              <w:rPr>
                <w:rFonts w:eastAsia="Times New Roman" w:cs="Times New Roman"/>
                <w:color w:val="000000" w:themeColor="text1"/>
                <w:sz w:val="24"/>
                <w:szCs w:val="24"/>
                <w:shd w:val="clear" w:color="auto" w:fill="FFFFFF"/>
                <w:lang w:eastAsia="ru-RU"/>
              </w:rPr>
              <w:t xml:space="preserve">буде </w:t>
            </w:r>
            <w:r w:rsidRPr="001E4E9D">
              <w:rPr>
                <w:rFonts w:eastAsia="Times New Roman" w:cs="Times New Roman"/>
                <w:color w:val="000000" w:themeColor="text1"/>
                <w:sz w:val="24"/>
                <w:szCs w:val="24"/>
                <w:shd w:val="clear" w:color="auto" w:fill="FFFFFF"/>
                <w:lang w:eastAsia="ru-RU"/>
              </w:rPr>
              <w:t>цілодобово.</w:t>
            </w:r>
            <w:r w:rsidRPr="001E4E9D">
              <w:rPr>
                <w:rFonts w:eastAsia="Times New Roman" w:cs="Times New Roman"/>
                <w:color w:val="000000" w:themeColor="text1"/>
                <w:sz w:val="24"/>
                <w:szCs w:val="24"/>
                <w:lang w:eastAsia="ru-RU"/>
              </w:rPr>
              <w:t xml:space="preserve"> </w:t>
            </w:r>
          </w:p>
          <w:p w:rsidR="00764575" w:rsidRPr="001E4E9D" w:rsidRDefault="00764575" w:rsidP="00134696">
            <w:pPr>
              <w:jc w:val="left"/>
              <w:rPr>
                <w:rFonts w:eastAsia="Calibri" w:cs="Times New Roman"/>
                <w:color w:val="000000" w:themeColor="text1"/>
                <w:sz w:val="24"/>
                <w:szCs w:val="24"/>
              </w:rPr>
            </w:pPr>
            <w:r w:rsidRPr="001E4E9D">
              <w:rPr>
                <w:rFonts w:eastAsia="Times New Roman" w:cs="Times New Roman"/>
                <w:color w:val="000000" w:themeColor="text1"/>
                <w:sz w:val="24"/>
                <w:szCs w:val="24"/>
                <w:shd w:val="clear" w:color="auto" w:fill="FFFFFF"/>
                <w:lang w:eastAsia="ru-RU"/>
              </w:rPr>
              <w:t>Проєкт передбачає встановлення лавок із сонячною панеллю та LED екраном, який буде розташований на бокові</w:t>
            </w:r>
            <w:r w:rsidR="00134696">
              <w:rPr>
                <w:rFonts w:eastAsia="Times New Roman" w:cs="Times New Roman"/>
                <w:color w:val="000000" w:themeColor="text1"/>
                <w:sz w:val="24"/>
                <w:szCs w:val="24"/>
                <w:shd w:val="clear" w:color="auto" w:fill="FFFFFF"/>
                <w:lang w:eastAsia="ru-RU"/>
              </w:rPr>
              <w:t>й</w:t>
            </w:r>
            <w:r w:rsidRPr="001E4E9D">
              <w:rPr>
                <w:rFonts w:eastAsia="Times New Roman" w:cs="Times New Roman"/>
                <w:color w:val="000000" w:themeColor="text1"/>
                <w:sz w:val="24"/>
                <w:szCs w:val="24"/>
                <w:shd w:val="clear" w:color="auto" w:fill="FFFFFF"/>
                <w:lang w:eastAsia="ru-RU"/>
              </w:rPr>
              <w:t xml:space="preserve"> спинці лавки. На екрані буде транслюватися віртуальний тур громадою. Це дає можливість </w:t>
            </w:r>
            <w:r w:rsidR="00134696">
              <w:rPr>
                <w:rFonts w:eastAsia="Times New Roman" w:cs="Times New Roman"/>
                <w:color w:val="000000" w:themeColor="text1"/>
                <w:sz w:val="24"/>
                <w:szCs w:val="24"/>
                <w:shd w:val="clear" w:color="auto" w:fill="FFFFFF"/>
                <w:lang w:eastAsia="ru-RU"/>
              </w:rPr>
              <w:t>у</w:t>
            </w:r>
            <w:r w:rsidRPr="001E4E9D">
              <w:rPr>
                <w:rFonts w:eastAsia="Times New Roman" w:cs="Times New Roman"/>
                <w:color w:val="000000" w:themeColor="text1"/>
                <w:sz w:val="24"/>
                <w:szCs w:val="24"/>
                <w:shd w:val="clear" w:color="auto" w:fill="FFFFFF"/>
                <w:lang w:eastAsia="ru-RU"/>
              </w:rPr>
              <w:t xml:space="preserve"> період певних карантинних обмежень, під час COVID-19 віртуально подорожувати Надвірнян</w:t>
            </w:r>
            <w:r>
              <w:rPr>
                <w:rFonts w:eastAsia="Times New Roman" w:cs="Times New Roman"/>
                <w:color w:val="000000" w:themeColor="text1"/>
                <w:sz w:val="24"/>
                <w:szCs w:val="24"/>
                <w:shd w:val="clear" w:color="auto" w:fill="FFFFFF"/>
                <w:lang w:eastAsia="ru-RU"/>
              </w:rPr>
              <w:t>ською територіальною громадою</w:t>
            </w:r>
            <w:r w:rsidR="00134696">
              <w:rPr>
                <w:rFonts w:eastAsia="Times New Roman" w:cs="Times New Roman"/>
                <w:color w:val="000000" w:themeColor="text1"/>
                <w:sz w:val="24"/>
                <w:szCs w:val="24"/>
                <w:shd w:val="clear" w:color="auto" w:fill="FFFFFF"/>
                <w:lang w:eastAsia="ru-RU"/>
              </w:rPr>
              <w:t>.</w:t>
            </w:r>
          </w:p>
        </w:tc>
      </w:tr>
      <w:tr w:rsidR="00764575" w:rsidRPr="001E4E9D" w:rsidTr="004C5FDC">
        <w:trPr>
          <w:trHeight w:val="1309"/>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Оцінкою досягнення результатів буде кількість туристів, які відвідуватимуть наше місто і</w:t>
            </w:r>
            <w:r w:rsidR="00DF6C7B">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як наслідок</w:t>
            </w:r>
            <w:r w:rsidR="00DF6C7B">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 </w:t>
            </w:r>
            <w:r w:rsidRPr="001E4E9D">
              <w:rPr>
                <w:rFonts w:eastAsia="Times New Roman" w:cs="Times New Roman"/>
                <w:bCs/>
                <w:color w:val="000000" w:themeColor="text1"/>
                <w:sz w:val="24"/>
                <w:szCs w:val="24"/>
                <w:lang w:eastAsia="ru-RU"/>
              </w:rPr>
              <w:t>розвиток економіки та соціальної сфери</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DF6C7B">
              <w:rPr>
                <w:rFonts w:eastAsia="Times New Roman" w:cs="Times New Roman"/>
                <w:color w:val="000000" w:themeColor="text1"/>
                <w:sz w:val="24"/>
                <w:szCs w:val="24"/>
                <w:shd w:val="clear" w:color="auto" w:fill="FFFFFF"/>
                <w:lang w:eastAsia="ru-RU"/>
              </w:rPr>
              <w:t>підвищення привабливості міста</w:t>
            </w:r>
            <w:r w:rsidRPr="001E4E9D">
              <w:rPr>
                <w:rFonts w:eastAsia="Times New Roman" w:cs="Times New Roman"/>
                <w:color w:val="000000" w:themeColor="text1"/>
                <w:sz w:val="24"/>
                <w:szCs w:val="24"/>
                <w:shd w:val="clear" w:color="auto" w:fill="FFFFFF"/>
                <w:lang w:eastAsia="ru-RU"/>
              </w:rPr>
              <w:t xml:space="preserve"> як туристичного регіону</w:t>
            </w:r>
            <w:r w:rsidR="00DF6C7B">
              <w:rPr>
                <w:rFonts w:eastAsia="Times New Roman" w:cs="Times New Roman"/>
                <w:color w:val="000000" w:themeColor="text1"/>
                <w:sz w:val="24"/>
                <w:szCs w:val="24"/>
                <w:shd w:val="clear" w:color="auto" w:fill="FFFFFF"/>
                <w:lang w:eastAsia="ru-RU"/>
              </w:rPr>
              <w:t>.</w:t>
            </w:r>
          </w:p>
        </w:tc>
      </w:tr>
      <w:tr w:rsidR="00764575" w:rsidRPr="001E4E9D" w:rsidTr="004C5FDC">
        <w:trPr>
          <w:trHeight w:val="468"/>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 Розробка проєктно-кошторисної документації.</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 Визначення підрядної організації.</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 xml:space="preserve"> Визначення місця встановлення </w:t>
            </w:r>
            <w:r w:rsidRPr="001E4E9D">
              <w:rPr>
                <w:rFonts w:eastAsia="Times New Roman" w:cs="Times New Roman"/>
                <w:color w:val="000000" w:themeColor="text1"/>
                <w:sz w:val="24"/>
                <w:szCs w:val="24"/>
                <w:lang w:eastAsia="ru-RU"/>
              </w:rPr>
              <w:t>інформаційної лавки.</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 Проведення презентації проєкту.</w:t>
            </w:r>
          </w:p>
          <w:p w:rsidR="00764575" w:rsidRPr="001E4E9D" w:rsidRDefault="000F026C"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 У</w:t>
            </w:r>
            <w:r w:rsidR="00764575" w:rsidRPr="001E4E9D">
              <w:rPr>
                <w:rFonts w:eastAsia="Times New Roman" w:cs="Times New Roman"/>
                <w:color w:val="000000" w:themeColor="text1"/>
                <w:sz w:val="24"/>
                <w:szCs w:val="24"/>
                <w:lang w:eastAsia="ru-RU"/>
              </w:rPr>
              <w:t>становлення інформаційної лавки.</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 Благоустрій прилеглої території.</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 Відкриття встановлених інформаційних лавок.</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 Проведення еко-акції «Сонячна енергія – крок до збереження природи».</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 Розробка віртуального туру по Надвірнянські</w:t>
            </w:r>
            <w:r w:rsidR="008E46C0">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територіальні</w:t>
            </w:r>
            <w:r w:rsidR="008E46C0">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громаді.</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10. Підготовка звіту про реалізацію проєкту та висвітлення інформації в місцевих ЗМІ, на </w:t>
            </w:r>
            <w:r w:rsidRPr="001E4E9D">
              <w:rPr>
                <w:rFonts w:eastAsia="Times New Roman" w:cs="Times New Roman"/>
                <w:color w:val="000000" w:themeColor="text1"/>
                <w:sz w:val="24"/>
                <w:szCs w:val="24"/>
                <w:lang w:eastAsia="ru-RU"/>
              </w:rPr>
              <w:lastRenderedPageBreak/>
              <w:t>офіційних сайтах місь</w:t>
            </w:r>
            <w:r>
              <w:rPr>
                <w:rFonts w:eastAsia="Times New Roman" w:cs="Times New Roman"/>
                <w:color w:val="000000" w:themeColor="text1"/>
                <w:sz w:val="24"/>
                <w:szCs w:val="24"/>
                <w:lang w:eastAsia="ru-RU"/>
              </w:rPr>
              <w:t xml:space="preserve">кої ради та </w:t>
            </w:r>
            <w:r w:rsidR="008E46C0">
              <w:rPr>
                <w:rFonts w:eastAsia="Times New Roman" w:cs="Times New Roman"/>
                <w:color w:val="000000" w:themeColor="text1"/>
                <w:sz w:val="24"/>
                <w:szCs w:val="24"/>
                <w:lang w:eastAsia="ru-RU"/>
              </w:rPr>
              <w:t xml:space="preserve">у </w:t>
            </w:r>
            <w:r>
              <w:rPr>
                <w:rFonts w:eastAsia="Times New Roman" w:cs="Times New Roman"/>
                <w:color w:val="000000" w:themeColor="text1"/>
                <w:sz w:val="24"/>
                <w:szCs w:val="24"/>
                <w:lang w:eastAsia="ru-RU"/>
              </w:rPr>
              <w:t>соціальних мережах</w:t>
            </w:r>
            <w:r w:rsidR="008E46C0">
              <w:rPr>
                <w:rFonts w:eastAsia="Times New Roman" w:cs="Times New Roman"/>
                <w:color w:val="000000" w:themeColor="text1"/>
                <w:sz w:val="24"/>
                <w:szCs w:val="24"/>
                <w:lang w:eastAsia="ru-RU"/>
              </w:rPr>
              <w:t>.</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B96C8C">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 xml:space="preserve">09/2021 - </w:t>
            </w:r>
            <w:r w:rsidR="00B96C8C">
              <w:rPr>
                <w:rFonts w:eastAsia="Times New Roman" w:cs="Times New Roman"/>
                <w:color w:val="000000" w:themeColor="text1"/>
                <w:sz w:val="24"/>
                <w:szCs w:val="24"/>
                <w:lang w:val="ru-RU" w:eastAsia="ru-RU"/>
              </w:rPr>
              <w:t>0</w:t>
            </w:r>
            <w:r>
              <w:rPr>
                <w:rFonts w:eastAsia="Times New Roman" w:cs="Times New Roman"/>
                <w:color w:val="000000" w:themeColor="text1"/>
                <w:sz w:val="24"/>
                <w:szCs w:val="24"/>
                <w:lang w:val="ru-RU" w:eastAsia="ru-RU"/>
              </w:rPr>
              <w:t>1/</w:t>
            </w:r>
            <w:r w:rsidRPr="001E4E9D">
              <w:rPr>
                <w:rFonts w:eastAsia="Times New Roman" w:cs="Times New Roman"/>
                <w:color w:val="000000" w:themeColor="text1"/>
                <w:sz w:val="24"/>
                <w:szCs w:val="24"/>
                <w:lang w:val="ru-RU" w:eastAsia="ru-RU"/>
              </w:rPr>
              <w:t>2021</w:t>
            </w:r>
          </w:p>
        </w:tc>
      </w:tr>
      <w:tr w:rsidR="00764575" w:rsidRPr="001E4E9D" w:rsidTr="004C5FDC">
        <w:trPr>
          <w:trHeight w:val="51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182</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182</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8C656D" w:rsidRDefault="00764575" w:rsidP="00DE0957">
            <w:pPr>
              <w:jc w:val="left"/>
              <w:rPr>
                <w:rFonts w:eastAsia="Times New Roman" w:cs="Times New Roman"/>
                <w:color w:val="000000" w:themeColor="text1"/>
                <w:sz w:val="24"/>
                <w:szCs w:val="24"/>
                <w:lang w:eastAsia="ru-RU"/>
              </w:rPr>
            </w:pPr>
            <w:r w:rsidRPr="008C656D">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8C656D" w:rsidRDefault="00764575" w:rsidP="00DE0957">
            <w:pPr>
              <w:jc w:val="left"/>
              <w:rPr>
                <w:rFonts w:eastAsia="Times New Roman" w:cs="Times New Roman"/>
                <w:color w:val="000000" w:themeColor="text1"/>
                <w:sz w:val="24"/>
                <w:szCs w:val="24"/>
                <w:lang w:eastAsia="ru-RU"/>
              </w:rPr>
            </w:pPr>
            <w:r w:rsidRPr="008C656D">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8C656D" w:rsidRDefault="00764575" w:rsidP="00DE0957">
            <w:pPr>
              <w:jc w:val="left"/>
              <w:rPr>
                <w:rFonts w:eastAsia="Times New Roman" w:cs="Times New Roman"/>
                <w:color w:val="000000" w:themeColor="text1"/>
                <w:sz w:val="24"/>
                <w:szCs w:val="24"/>
                <w:lang w:eastAsia="ru-RU"/>
              </w:rPr>
            </w:pPr>
            <w:r w:rsidRPr="008C656D">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42,0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42,0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8C656D" w:rsidRDefault="00764575" w:rsidP="00DE0957">
            <w:pPr>
              <w:jc w:val="left"/>
              <w:rPr>
                <w:rFonts w:eastAsia="Times New Roman" w:cs="Times New Roman"/>
                <w:color w:val="000000" w:themeColor="text1"/>
                <w:sz w:val="24"/>
                <w:szCs w:val="24"/>
                <w:lang w:eastAsia="ru-RU"/>
              </w:rPr>
            </w:pPr>
            <w:r w:rsidRPr="008C656D">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8C656D" w:rsidRDefault="00764575" w:rsidP="00DE0957">
            <w:pPr>
              <w:jc w:val="left"/>
              <w:rPr>
                <w:rFonts w:eastAsia="Times New Roman" w:cs="Times New Roman"/>
                <w:color w:val="000000" w:themeColor="text1"/>
                <w:sz w:val="24"/>
                <w:szCs w:val="24"/>
                <w:lang w:eastAsia="ru-RU"/>
              </w:rPr>
            </w:pPr>
            <w:r w:rsidRPr="008C656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shd w:val="clear" w:color="auto" w:fill="FFFFFF"/>
              <w:jc w:val="left"/>
              <w:rPr>
                <w:rFonts w:eastAsia="Calibri" w:cs="Times New Roman"/>
                <w:color w:val="000000" w:themeColor="text1"/>
                <w:sz w:val="24"/>
                <w:szCs w:val="24"/>
              </w:rPr>
            </w:pPr>
            <w:r>
              <w:rPr>
                <w:rFonts w:eastAsia="Times New Roman" w:cs="Times New Roman"/>
                <w:color w:val="000000" w:themeColor="text1"/>
                <w:sz w:val="24"/>
                <w:szCs w:val="24"/>
                <w:lang w:eastAsia="ru-RU"/>
              </w:rPr>
              <w:t xml:space="preserve">Надвірнянська міська рада, </w:t>
            </w:r>
            <w:r>
              <w:rPr>
                <w:rFonts w:eastAsia="Times New Roman" w:cs="Times New Roman"/>
                <w:color w:val="000000" w:themeColor="text1"/>
                <w:sz w:val="24"/>
                <w:szCs w:val="24"/>
                <w:shd w:val="clear" w:color="auto" w:fill="FFFFFF"/>
                <w:lang w:eastAsia="ru-RU"/>
              </w:rPr>
              <w:t>г</w:t>
            </w:r>
            <w:r w:rsidRPr="001E4E9D">
              <w:rPr>
                <w:rFonts w:eastAsia="Times New Roman" w:cs="Times New Roman"/>
                <w:color w:val="000000" w:themeColor="text1"/>
                <w:sz w:val="24"/>
                <w:szCs w:val="24"/>
                <w:shd w:val="clear" w:color="auto" w:fill="FFFFFF"/>
                <w:lang w:eastAsia="ru-RU"/>
              </w:rPr>
              <w:t>ромадс</w:t>
            </w:r>
            <w:r>
              <w:rPr>
                <w:rFonts w:eastAsia="Times New Roman" w:cs="Times New Roman"/>
                <w:color w:val="000000" w:themeColor="text1"/>
                <w:sz w:val="24"/>
                <w:szCs w:val="24"/>
                <w:shd w:val="clear" w:color="auto" w:fill="FFFFFF"/>
                <w:lang w:eastAsia="ru-RU"/>
              </w:rPr>
              <w:t>ька організація «Надвірна Сіті»</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i/>
                <w:color w:val="000000" w:themeColor="text1"/>
                <w:sz w:val="24"/>
                <w:szCs w:val="24"/>
                <w:lang w:eastAsia="ru-RU"/>
              </w:rPr>
            </w:pPr>
          </w:p>
        </w:tc>
      </w:tr>
    </w:tbl>
    <w:p w:rsidR="003D2B9E" w:rsidRDefault="003D2B9E" w:rsidP="001E4E9D">
      <w:pPr>
        <w:ind w:firstLine="709"/>
        <w:jc w:val="left"/>
        <w:rPr>
          <w:rFonts w:cs="Times New Roman"/>
          <w:color w:val="000000" w:themeColor="text1"/>
          <w:sz w:val="24"/>
          <w:szCs w:val="24"/>
        </w:rPr>
      </w:pPr>
    </w:p>
    <w:p w:rsidR="00B00FB2"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154"/>
        <w:gridCol w:w="1017"/>
        <w:gridCol w:w="1301"/>
      </w:tblGrid>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Щепанська Марія Ярославівна, начальник відділу міжнародних відносин та інвестиційно-п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ної роботи</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0671264850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B53AEE"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schepanskamarij@meta.ua</w:t>
            </w:r>
          </w:p>
        </w:tc>
      </w:tr>
      <w:tr w:rsidR="00764575" w:rsidRPr="001E4E9D" w:rsidTr="004C5FDC">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Еколого-пізнавальний маршрут «Орхідеї кар’єру»</w:t>
            </w:r>
          </w:p>
        </w:tc>
      </w:tr>
      <w:tr w:rsidR="00764575" w:rsidRPr="001E4E9D" w:rsidTr="004C5FDC">
        <w:trPr>
          <w:trHeight w:val="7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Дубовецька сільська рада </w:t>
            </w:r>
          </w:p>
        </w:tc>
      </w:tr>
      <w:tr w:rsidR="00764575" w:rsidRPr="001E4E9D" w:rsidTr="004C5FDC">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1.3.1. Розвиток туристичної інфраструктури та</w:t>
            </w:r>
            <w:r>
              <w:rPr>
                <w:rFonts w:eastAsia="Times New Roman" w:cs="Times New Roman"/>
                <w:color w:val="000000" w:themeColor="text1"/>
                <w:sz w:val="24"/>
                <w:szCs w:val="24"/>
                <w:lang w:eastAsia="ru-RU"/>
              </w:rPr>
              <w:t xml:space="preserve"> н</w:t>
            </w:r>
            <w:r w:rsidRPr="001E4E9D">
              <w:rPr>
                <w:rFonts w:eastAsia="Times New Roman" w:cs="Times New Roman"/>
                <w:color w:val="000000" w:themeColor="text1"/>
                <w:sz w:val="24"/>
                <w:szCs w:val="24"/>
                <w:lang w:eastAsia="ru-RU"/>
              </w:rPr>
              <w:t>авігації.</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1.3.2. Збереження та управління природною та</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культурною спадщиною.</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1.3.3. Створення нових та підтримка існуючих туристичних продуктів і атракцій</w:t>
            </w:r>
            <w:r w:rsidR="00AB77A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у т.ч. на гірських територіях, їх доступність для людей з інвалідністю.</w:t>
            </w:r>
          </w:p>
        </w:tc>
      </w:tr>
      <w:tr w:rsidR="00764575" w:rsidRPr="001E4E9D" w:rsidTr="004C5FDC">
        <w:trPr>
          <w:trHeight w:val="75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екологічно-пізнавального вело-пішого маршруту «Орхідеї кар’єру»</w:t>
            </w:r>
            <w:r w:rsidR="00AB77A1">
              <w:rPr>
                <w:rFonts w:eastAsia="Times New Roman" w:cs="Times New Roman"/>
                <w:color w:val="000000" w:themeColor="text1"/>
                <w:sz w:val="24"/>
                <w:szCs w:val="24"/>
                <w:lang w:eastAsia="ru-RU"/>
              </w:rPr>
              <w:t>.</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1.Створити робочу групу, розробити схему і програму маршруту.</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Облаштува</w:t>
            </w:r>
            <w:r w:rsidR="00AB77A1">
              <w:rPr>
                <w:rFonts w:eastAsia="Times New Roman" w:cs="Times New Roman"/>
                <w:color w:val="000000" w:themeColor="text1"/>
                <w:sz w:val="24"/>
                <w:szCs w:val="24"/>
                <w:lang w:eastAsia="ru-RU"/>
              </w:rPr>
              <w:t>ти місця для відпочинку та вело</w:t>
            </w:r>
            <w:r w:rsidRPr="001E4E9D">
              <w:rPr>
                <w:rFonts w:eastAsia="Times New Roman" w:cs="Times New Roman"/>
                <w:color w:val="000000" w:themeColor="text1"/>
                <w:sz w:val="24"/>
                <w:szCs w:val="24"/>
                <w:lang w:eastAsia="ru-RU"/>
              </w:rPr>
              <w:t>стоянки, зробити поточний ремонт дороги, в</w:t>
            </w:r>
            <w:r w:rsidR="00AB77A1">
              <w:rPr>
                <w:rFonts w:eastAsia="Times New Roman" w:cs="Times New Roman"/>
                <w:color w:val="000000" w:themeColor="text1"/>
                <w:sz w:val="24"/>
                <w:szCs w:val="24"/>
                <w:lang w:eastAsia="ru-RU"/>
              </w:rPr>
              <w:t>иготовити банери і вказівники.</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Створити сторінку про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висвітлити реалізацію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в ЗМІ і створити промоційне відео.</w:t>
            </w:r>
          </w:p>
        </w:tc>
      </w:tr>
      <w:tr w:rsidR="00764575" w:rsidRPr="001E4E9D" w:rsidTr="004C5FDC">
        <w:trPr>
          <w:trHeight w:val="68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Проєкт буде мати поширення на території Івано-Франківської області та частково на увесь Західний регіон України. </w:t>
            </w:r>
          </w:p>
        </w:tc>
      </w:tr>
      <w:tr w:rsidR="00764575" w:rsidRPr="001E4E9D" w:rsidTr="004C5FDC">
        <w:trPr>
          <w:trHeight w:val="537"/>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AB77A1" w:rsidP="00AB77A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w:t>
            </w:r>
            <w:r w:rsidR="00764575" w:rsidRPr="001E4E9D">
              <w:rPr>
                <w:rFonts w:eastAsia="Times New Roman" w:cs="Times New Roman"/>
                <w:color w:val="000000" w:themeColor="text1"/>
                <w:sz w:val="24"/>
                <w:szCs w:val="24"/>
                <w:lang w:eastAsia="ru-RU"/>
              </w:rPr>
              <w:t xml:space="preserve">уристи різних вікових груп </w:t>
            </w:r>
            <w:r>
              <w:rPr>
                <w:rFonts w:eastAsia="Times New Roman" w:cs="Times New Roman"/>
                <w:color w:val="000000" w:themeColor="text1"/>
                <w:sz w:val="24"/>
                <w:szCs w:val="24"/>
                <w:lang w:eastAsia="ru-RU"/>
              </w:rPr>
              <w:t>(</w:t>
            </w:r>
            <w:r w:rsidR="00764575">
              <w:rPr>
                <w:rFonts w:eastAsia="Times New Roman" w:cs="Times New Roman"/>
                <w:color w:val="000000" w:themeColor="text1"/>
                <w:sz w:val="24"/>
                <w:szCs w:val="24"/>
                <w:lang w:eastAsia="ru-RU"/>
              </w:rPr>
              <w:t>орієнт</w:t>
            </w:r>
            <w:r>
              <w:rPr>
                <w:rFonts w:eastAsia="Times New Roman" w:cs="Times New Roman"/>
                <w:color w:val="000000" w:themeColor="text1"/>
                <w:sz w:val="24"/>
                <w:szCs w:val="24"/>
                <w:lang w:eastAsia="ru-RU"/>
              </w:rPr>
              <w:t>овно 5000 осіб)</w:t>
            </w:r>
          </w:p>
        </w:tc>
      </w:tr>
      <w:tr w:rsidR="00764575" w:rsidRPr="001E4E9D" w:rsidTr="004C5FDC">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Дубовецької сільської ради складається із 15 сільських населених пунктів. Край багатий на природні, корисні та історичні ресурси і є надзвичайно красивими. Через територію протікає річка Дністер і від с.</w:t>
            </w:r>
            <w:r w:rsidR="00AB77A1">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Маріямпіль починається відомий у Європі Дністровський каньйон.</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Також атракційним є сам вигляд Дубовецького кар’єру і процес добування руди. Враховуючи популярність та потенціал села Маріямполя, яке щороку відвідує близько 5000 туристів, дослідивши територію та провівши певні роботи з облаштування місць для відпочинку і створення візит – центру для проведення тренінгів і навчань, облаштувавши велостоянки, ми зможемо створити новий еколого-пізнавальний піший та вело- маршршрути, які стануть новим туристичним продуктом як для громади</w:t>
            </w:r>
            <w:r w:rsidR="00AB77A1">
              <w:rPr>
                <w:rFonts w:eastAsia="Times New Roman" w:cs="Times New Roman"/>
                <w:color w:val="000000" w:themeColor="text1"/>
                <w:sz w:val="24"/>
                <w:szCs w:val="24"/>
                <w:lang w:eastAsia="ru-RU"/>
              </w:rPr>
              <w:t>, так і для регіону в цілому.</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Саме створення такого маршруту дасть можливість популяризувати здоровий спосіб життя в громаді та є актуальним у даний час поширення пандемії </w:t>
            </w:r>
            <w:r w:rsidRPr="001E4E9D">
              <w:rPr>
                <w:rFonts w:eastAsia="Times New Roman" w:cs="Times New Roman"/>
                <w:color w:val="000000" w:themeColor="text1"/>
                <w:sz w:val="24"/>
                <w:szCs w:val="24"/>
                <w:lang w:val="en-US" w:eastAsia="ru-RU"/>
              </w:rPr>
              <w:t xml:space="preserve">COVID-19 </w:t>
            </w:r>
            <w:r w:rsidRPr="001E4E9D">
              <w:rPr>
                <w:rFonts w:eastAsia="Times New Roman" w:cs="Times New Roman"/>
                <w:color w:val="000000" w:themeColor="text1"/>
                <w:sz w:val="24"/>
                <w:szCs w:val="24"/>
                <w:lang w:eastAsia="ru-RU"/>
              </w:rPr>
              <w:t>та дасть можливість привернути туристів у віддалені сільські території.</w:t>
            </w:r>
          </w:p>
        </w:tc>
      </w:tr>
      <w:tr w:rsidR="00764575" w:rsidRPr="001E4E9D" w:rsidTr="004C5FDC">
        <w:trPr>
          <w:trHeight w:val="3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Розроб</w:t>
            </w:r>
            <w:r w:rsidR="009A778E">
              <w:rPr>
                <w:rFonts w:eastAsia="Times New Roman" w:cs="Times New Roman"/>
                <w:color w:val="000000" w:themeColor="text1"/>
                <w:sz w:val="24"/>
                <w:szCs w:val="24"/>
                <w:lang w:eastAsia="ru-RU"/>
              </w:rPr>
              <w:t xml:space="preserve">лено схеми маршруту – 2 </w:t>
            </w:r>
            <w:r>
              <w:rPr>
                <w:rFonts w:eastAsia="Times New Roman" w:cs="Times New Roman"/>
                <w:color w:val="000000" w:themeColor="text1"/>
                <w:sz w:val="24"/>
                <w:szCs w:val="24"/>
                <w:lang w:eastAsia="ru-RU"/>
              </w:rPr>
              <w:t>шт.</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r>
              <w:rPr>
                <w:rFonts w:eastAsia="Times New Roman" w:cs="Times New Roman"/>
                <w:color w:val="000000" w:themeColor="text1"/>
                <w:sz w:val="24"/>
                <w:szCs w:val="24"/>
                <w:lang w:eastAsia="ru-RU"/>
              </w:rPr>
              <w:t xml:space="preserve"> Розроблено</w:t>
            </w:r>
            <w:r w:rsidRPr="001E4E9D">
              <w:rPr>
                <w:rFonts w:eastAsia="Times New Roman" w:cs="Times New Roman"/>
                <w:color w:val="000000" w:themeColor="text1"/>
                <w:sz w:val="24"/>
                <w:szCs w:val="24"/>
                <w:lang w:eastAsia="ru-RU"/>
              </w:rPr>
              <w:t xml:space="preserve"> прогр</w:t>
            </w:r>
            <w:r>
              <w:rPr>
                <w:rFonts w:eastAsia="Times New Roman" w:cs="Times New Roman"/>
                <w:color w:val="000000" w:themeColor="text1"/>
                <w:sz w:val="24"/>
                <w:szCs w:val="24"/>
                <w:lang w:eastAsia="ru-RU"/>
              </w:rPr>
              <w:t xml:space="preserve">ами </w:t>
            </w:r>
            <w:r w:rsidR="009A778E">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2</w:t>
            </w:r>
            <w:r w:rsidR="009A778E">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шт.</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sidR="00AB77A1">
              <w:rPr>
                <w:rFonts w:eastAsia="Times New Roman" w:cs="Times New Roman"/>
                <w:color w:val="000000" w:themeColor="text1"/>
                <w:sz w:val="24"/>
                <w:szCs w:val="24"/>
                <w:lang w:eastAsia="ru-RU"/>
              </w:rPr>
              <w:t xml:space="preserve"> Вирівняно</w:t>
            </w:r>
            <w:r>
              <w:rPr>
                <w:rFonts w:eastAsia="Times New Roman" w:cs="Times New Roman"/>
                <w:color w:val="000000" w:themeColor="text1"/>
                <w:sz w:val="24"/>
                <w:szCs w:val="24"/>
                <w:lang w:eastAsia="ru-RU"/>
              </w:rPr>
              <w:t xml:space="preserve"> дорог</w:t>
            </w:r>
            <w:r w:rsidR="00AB77A1">
              <w:rPr>
                <w:rFonts w:eastAsia="Times New Roman" w:cs="Times New Roman"/>
                <w:color w:val="000000" w:themeColor="text1"/>
                <w:sz w:val="24"/>
                <w:szCs w:val="24"/>
                <w:lang w:eastAsia="ru-RU"/>
              </w:rPr>
              <w:t>у</w:t>
            </w:r>
            <w:r w:rsidR="009A778E">
              <w:rPr>
                <w:rFonts w:eastAsia="Times New Roman" w:cs="Times New Roman"/>
                <w:color w:val="000000" w:themeColor="text1"/>
                <w:sz w:val="24"/>
                <w:szCs w:val="24"/>
                <w:lang w:eastAsia="ru-RU"/>
              </w:rPr>
              <w:t xml:space="preserve"> – 6 </w:t>
            </w:r>
            <w:r>
              <w:rPr>
                <w:rFonts w:eastAsia="Times New Roman" w:cs="Times New Roman"/>
                <w:color w:val="000000" w:themeColor="text1"/>
                <w:sz w:val="24"/>
                <w:szCs w:val="24"/>
                <w:lang w:eastAsia="ru-RU"/>
              </w:rPr>
              <w:t>км.</w:t>
            </w:r>
          </w:p>
          <w:p w:rsidR="00764575" w:rsidRPr="009A778E" w:rsidRDefault="00764575" w:rsidP="00DE0957">
            <w:pPr>
              <w:jc w:val="left"/>
              <w:rPr>
                <w:rFonts w:eastAsia="Times New Roman" w:cs="Times New Roman"/>
                <w:color w:val="000000" w:themeColor="text1"/>
                <w:spacing w:val="-20"/>
                <w:sz w:val="24"/>
                <w:szCs w:val="24"/>
                <w:lang w:eastAsia="ru-RU"/>
              </w:rPr>
            </w:pPr>
            <w:r w:rsidRPr="001E4E9D">
              <w:rPr>
                <w:rFonts w:eastAsia="Times New Roman" w:cs="Times New Roman"/>
                <w:color w:val="000000" w:themeColor="text1"/>
                <w:sz w:val="24"/>
                <w:szCs w:val="24"/>
                <w:lang w:eastAsia="ru-RU"/>
              </w:rPr>
              <w:t>4.</w:t>
            </w:r>
            <w:r w:rsidR="00AB77A1">
              <w:rPr>
                <w:rFonts w:eastAsia="Times New Roman" w:cs="Times New Roman"/>
                <w:color w:val="000000" w:themeColor="text1"/>
                <w:sz w:val="24"/>
                <w:szCs w:val="24"/>
                <w:lang w:eastAsia="ru-RU"/>
              </w:rPr>
              <w:t xml:space="preserve"> </w:t>
            </w:r>
            <w:r w:rsidR="00AB77A1" w:rsidRPr="009A778E">
              <w:rPr>
                <w:rFonts w:eastAsia="Times New Roman" w:cs="Times New Roman"/>
                <w:color w:val="000000" w:themeColor="text1"/>
                <w:spacing w:val="-14"/>
                <w:sz w:val="24"/>
                <w:szCs w:val="24"/>
                <w:lang w:eastAsia="ru-RU"/>
              </w:rPr>
              <w:t>Облашто</w:t>
            </w:r>
            <w:r w:rsidRPr="009A778E">
              <w:rPr>
                <w:rFonts w:eastAsia="Times New Roman" w:cs="Times New Roman"/>
                <w:color w:val="000000" w:themeColor="text1"/>
                <w:spacing w:val="-14"/>
                <w:sz w:val="24"/>
                <w:szCs w:val="24"/>
                <w:lang w:eastAsia="ru-RU"/>
              </w:rPr>
              <w:t>вано мі</w:t>
            </w:r>
            <w:r w:rsidR="00AB77A1" w:rsidRPr="009A778E">
              <w:rPr>
                <w:rFonts w:eastAsia="Times New Roman" w:cs="Times New Roman"/>
                <w:color w:val="000000" w:themeColor="text1"/>
                <w:spacing w:val="-14"/>
                <w:sz w:val="24"/>
                <w:szCs w:val="24"/>
                <w:lang w:eastAsia="ru-RU"/>
              </w:rPr>
              <w:t>сця</w:t>
            </w:r>
            <w:r w:rsidRPr="009A778E">
              <w:rPr>
                <w:rFonts w:eastAsia="Times New Roman" w:cs="Times New Roman"/>
                <w:color w:val="000000" w:themeColor="text1"/>
                <w:spacing w:val="-14"/>
                <w:sz w:val="24"/>
                <w:szCs w:val="24"/>
                <w:lang w:eastAsia="ru-RU"/>
              </w:rPr>
              <w:t xml:space="preserve"> відпочин</w:t>
            </w:r>
            <w:r w:rsidR="00AB77A1" w:rsidRPr="009A778E">
              <w:rPr>
                <w:rFonts w:eastAsia="Times New Roman" w:cs="Times New Roman"/>
                <w:color w:val="000000" w:themeColor="text1"/>
                <w:spacing w:val="-14"/>
                <w:sz w:val="24"/>
                <w:szCs w:val="24"/>
                <w:lang w:eastAsia="ru-RU"/>
              </w:rPr>
              <w:t>ку і стоян</w:t>
            </w:r>
            <w:r w:rsidRPr="009A778E">
              <w:rPr>
                <w:rFonts w:eastAsia="Times New Roman" w:cs="Times New Roman"/>
                <w:color w:val="000000" w:themeColor="text1"/>
                <w:spacing w:val="-14"/>
                <w:sz w:val="24"/>
                <w:szCs w:val="24"/>
                <w:lang w:eastAsia="ru-RU"/>
              </w:rPr>
              <w:t>к</w:t>
            </w:r>
            <w:r w:rsidR="00AB77A1" w:rsidRPr="009A778E">
              <w:rPr>
                <w:rFonts w:eastAsia="Times New Roman" w:cs="Times New Roman"/>
                <w:color w:val="000000" w:themeColor="text1"/>
                <w:spacing w:val="-14"/>
                <w:sz w:val="24"/>
                <w:szCs w:val="24"/>
                <w:lang w:eastAsia="ru-RU"/>
              </w:rPr>
              <w:t>и</w:t>
            </w:r>
            <w:r w:rsidRPr="009A778E">
              <w:rPr>
                <w:rFonts w:eastAsia="Times New Roman" w:cs="Times New Roman"/>
                <w:color w:val="000000" w:themeColor="text1"/>
                <w:spacing w:val="-14"/>
                <w:sz w:val="24"/>
                <w:szCs w:val="24"/>
                <w:lang w:eastAsia="ru-RU"/>
              </w:rPr>
              <w:t xml:space="preserve"> – 4 шт.</w:t>
            </w:r>
          </w:p>
          <w:p w:rsidR="00764575" w:rsidRPr="009A778E" w:rsidRDefault="00764575" w:rsidP="00DE0957">
            <w:pPr>
              <w:jc w:val="left"/>
              <w:rPr>
                <w:rFonts w:eastAsia="Times New Roman" w:cs="Times New Roman"/>
                <w:color w:val="000000" w:themeColor="text1"/>
                <w:spacing w:val="-20"/>
                <w:sz w:val="24"/>
                <w:szCs w:val="24"/>
                <w:lang w:eastAsia="ru-RU"/>
              </w:rPr>
            </w:pPr>
            <w:r w:rsidRPr="009A778E">
              <w:rPr>
                <w:rFonts w:eastAsia="Times New Roman" w:cs="Times New Roman"/>
                <w:color w:val="000000" w:themeColor="text1"/>
                <w:spacing w:val="-20"/>
                <w:sz w:val="24"/>
                <w:szCs w:val="24"/>
                <w:lang w:eastAsia="ru-RU"/>
              </w:rPr>
              <w:t xml:space="preserve">5. </w:t>
            </w:r>
            <w:r w:rsidRPr="009A778E">
              <w:rPr>
                <w:rFonts w:eastAsia="Times New Roman" w:cs="Times New Roman"/>
                <w:color w:val="000000" w:themeColor="text1"/>
                <w:spacing w:val="-6"/>
                <w:sz w:val="24"/>
                <w:szCs w:val="24"/>
                <w:lang w:eastAsia="ru-RU"/>
              </w:rPr>
              <w:t>Вигото</w:t>
            </w:r>
            <w:r w:rsidR="009A778E" w:rsidRPr="009A778E">
              <w:rPr>
                <w:rFonts w:eastAsia="Times New Roman" w:cs="Times New Roman"/>
                <w:color w:val="000000" w:themeColor="text1"/>
                <w:spacing w:val="-6"/>
                <w:sz w:val="24"/>
                <w:szCs w:val="24"/>
                <w:lang w:eastAsia="ru-RU"/>
              </w:rPr>
              <w:t>влено та встановлено банери – 4 </w:t>
            </w:r>
            <w:r w:rsidRPr="009A778E">
              <w:rPr>
                <w:rFonts w:eastAsia="Times New Roman" w:cs="Times New Roman"/>
                <w:color w:val="000000" w:themeColor="text1"/>
                <w:spacing w:val="-6"/>
                <w:sz w:val="24"/>
                <w:szCs w:val="24"/>
                <w:lang w:eastAsia="ru-RU"/>
              </w:rPr>
              <w:t>шт.</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 xml:space="preserve"> Придбано велосипеди - 10 шт.</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Придбан</w:t>
            </w:r>
            <w:r>
              <w:rPr>
                <w:rFonts w:eastAsia="Times New Roman" w:cs="Times New Roman"/>
                <w:color w:val="000000" w:themeColor="text1"/>
                <w:sz w:val="24"/>
                <w:szCs w:val="24"/>
                <w:lang w:eastAsia="ru-RU"/>
              </w:rPr>
              <w:t>о і встановлено 1 павільйон.</w:t>
            </w:r>
          </w:p>
          <w:p w:rsidR="00764575" w:rsidRPr="001E4E9D" w:rsidRDefault="00764575" w:rsidP="00AB77A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 Придбан</w:t>
            </w:r>
            <w:r>
              <w:rPr>
                <w:rFonts w:eastAsia="Times New Roman" w:cs="Times New Roman"/>
                <w:color w:val="000000" w:themeColor="text1"/>
                <w:sz w:val="24"/>
                <w:szCs w:val="24"/>
                <w:lang w:eastAsia="ru-RU"/>
              </w:rPr>
              <w:t>о сцену, озвучувальну</w:t>
            </w:r>
            <w:r w:rsidRPr="001E4E9D">
              <w:rPr>
                <w:rFonts w:eastAsia="Times New Roman" w:cs="Times New Roman"/>
                <w:color w:val="000000" w:themeColor="text1"/>
                <w:sz w:val="24"/>
                <w:szCs w:val="24"/>
                <w:lang w:eastAsia="ru-RU"/>
              </w:rPr>
              <w:t xml:space="preserve"> а</w:t>
            </w:r>
            <w:r>
              <w:rPr>
                <w:rFonts w:eastAsia="Times New Roman" w:cs="Times New Roman"/>
                <w:color w:val="000000" w:themeColor="text1"/>
                <w:sz w:val="24"/>
                <w:szCs w:val="24"/>
                <w:lang w:eastAsia="ru-RU"/>
              </w:rPr>
              <w:t>паратуру</w:t>
            </w:r>
            <w:r w:rsidRPr="001E4E9D">
              <w:rPr>
                <w:rFonts w:eastAsia="Times New Roman" w:cs="Times New Roman"/>
                <w:color w:val="000000" w:themeColor="text1"/>
                <w:sz w:val="24"/>
                <w:szCs w:val="24"/>
                <w:lang w:eastAsia="ru-RU"/>
              </w:rPr>
              <w:t>,</w:t>
            </w:r>
            <w:r w:rsidR="00AB77A1">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ноутбук</w:t>
            </w:r>
            <w:r w:rsidRPr="001E4E9D">
              <w:rPr>
                <w:rFonts w:eastAsia="Times New Roman" w:cs="Times New Roman"/>
                <w:color w:val="000000" w:themeColor="text1"/>
                <w:sz w:val="24"/>
                <w:szCs w:val="24"/>
                <w:lang w:eastAsia="ru-RU"/>
              </w:rPr>
              <w:t>.</w:t>
            </w:r>
          </w:p>
        </w:tc>
      </w:tr>
      <w:tr w:rsidR="00764575" w:rsidRPr="001E4E9D" w:rsidTr="004C5FDC">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Захід 1.</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Створення екологічної інфраструктури з метою збереження та популяризації природньої спадщини </w:t>
            </w:r>
            <w:r w:rsidRPr="001E4E9D">
              <w:rPr>
                <w:rFonts w:eastAsia="Times New Roman" w:cs="Times New Roman"/>
                <w:color w:val="000000" w:themeColor="text1"/>
                <w:sz w:val="24"/>
                <w:szCs w:val="24"/>
                <w:lang w:eastAsia="ru-RU"/>
              </w:rPr>
              <w:t>територіальної громади</w:t>
            </w:r>
            <w:r>
              <w:rPr>
                <w:rFonts w:eastAsia="Times New Roman" w:cs="Times New Roman"/>
                <w:color w:val="000000" w:themeColor="text1"/>
                <w:sz w:val="24"/>
                <w:szCs w:val="24"/>
                <w:lang w:eastAsia="ru-RU"/>
              </w:rPr>
              <w:t>.</w:t>
            </w:r>
          </w:p>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Захід 2.</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Проведе</w:t>
            </w:r>
            <w:r>
              <w:rPr>
                <w:rFonts w:eastAsia="Times New Roman" w:cs="Times New Roman"/>
                <w:color w:val="000000" w:themeColor="text1"/>
                <w:sz w:val="24"/>
                <w:szCs w:val="24"/>
                <w:lang w:eastAsia="ru-RU"/>
              </w:rPr>
              <w:t>ння робіт на об’єктах</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lastRenderedPageBreak/>
              <w:t>розчистка та виправлення доріг, закупівля та встановлення необхідного обладнання та матеріалів для облаштування стоянок, виготовлення путівника, встановлення банерів та павільйону, придбання велосипедів, сцени та озвучувальної апаратури.</w:t>
            </w:r>
          </w:p>
          <w:p w:rsidR="00764575" w:rsidRPr="001E4E9D" w:rsidRDefault="00764575" w:rsidP="00DE0957">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Захід 3.</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Інформаці</w:t>
            </w:r>
            <w:r>
              <w:rPr>
                <w:rFonts w:eastAsia="Times New Roman" w:cs="Times New Roman"/>
                <w:color w:val="000000" w:themeColor="text1"/>
                <w:sz w:val="24"/>
                <w:szCs w:val="24"/>
                <w:lang w:eastAsia="ru-RU"/>
              </w:rPr>
              <w:t>йно-промоційна кампанія проєкту.</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64575" w:rsidRPr="00F70C65"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426,0</w:t>
            </w: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en-US"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426,0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64575" w:rsidRPr="00F137BA" w:rsidRDefault="00764575" w:rsidP="00DE0957">
            <w:pPr>
              <w:jc w:val="left"/>
              <w:rPr>
                <w:rFonts w:eastAsia="Times New Roman" w:cs="Times New Roman"/>
                <w:color w:val="000000" w:themeColor="text1"/>
                <w:sz w:val="24"/>
                <w:szCs w:val="24"/>
                <w:lang w:eastAsia="ru-RU"/>
              </w:rPr>
            </w:pPr>
            <w:r w:rsidRPr="00F137BA">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F137BA" w:rsidRDefault="00764575" w:rsidP="00DE0957">
            <w:pPr>
              <w:jc w:val="left"/>
              <w:rPr>
                <w:rFonts w:eastAsia="Times New Roman" w:cs="Times New Roman"/>
                <w:color w:val="000000" w:themeColor="text1"/>
                <w:sz w:val="24"/>
                <w:szCs w:val="24"/>
                <w:lang w:eastAsia="ru-RU"/>
              </w:rPr>
            </w:pPr>
            <w:r w:rsidRPr="00F137BA">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64575" w:rsidRPr="00F137BA" w:rsidRDefault="00764575" w:rsidP="00DE0957">
            <w:pPr>
              <w:jc w:val="left"/>
              <w:rPr>
                <w:rFonts w:eastAsia="Times New Roman" w:cs="Times New Roman"/>
                <w:color w:val="000000" w:themeColor="text1"/>
                <w:sz w:val="24"/>
                <w:szCs w:val="24"/>
                <w:lang w:eastAsia="ru-RU"/>
              </w:rPr>
            </w:pPr>
            <w:r w:rsidRPr="00F137BA">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135 ,0</w:t>
            </w: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135,0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64575" w:rsidRPr="00F137BA" w:rsidRDefault="00764575" w:rsidP="00DE0957">
            <w:pPr>
              <w:jc w:val="left"/>
              <w:rPr>
                <w:rFonts w:eastAsia="Times New Roman" w:cs="Times New Roman"/>
                <w:color w:val="000000" w:themeColor="text1"/>
                <w:sz w:val="24"/>
                <w:szCs w:val="24"/>
                <w:lang w:eastAsia="ru-RU"/>
              </w:rPr>
            </w:pPr>
            <w:r w:rsidRPr="00F137BA">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64575" w:rsidRPr="00F137BA" w:rsidRDefault="00764575" w:rsidP="00DE0957">
            <w:pPr>
              <w:jc w:val="left"/>
              <w:rPr>
                <w:rFonts w:eastAsia="Times New Roman" w:cs="Times New Roman"/>
                <w:color w:val="000000" w:themeColor="text1"/>
                <w:sz w:val="24"/>
                <w:szCs w:val="24"/>
                <w:lang w:eastAsia="ru-RU"/>
              </w:rPr>
            </w:pPr>
            <w:r w:rsidRPr="00F137B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291,0</w:t>
            </w: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291,0</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F43803"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12F1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w:t>
            </w:r>
            <w:r w:rsidR="00112F14">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бовецька сільська рада, грантодавець, фінансова допомога бізнесу (за згодою</w:t>
            </w:r>
            <w:r w:rsidR="00AB77A1">
              <w:rPr>
                <w:rFonts w:eastAsia="Times New Roman" w:cs="Times New Roman"/>
                <w:color w:val="000000" w:themeColor="text1"/>
                <w:sz w:val="24"/>
                <w:szCs w:val="24"/>
                <w:lang w:eastAsia="ru-RU"/>
              </w:rPr>
              <w:t>)</w:t>
            </w:r>
          </w:p>
        </w:tc>
      </w:tr>
      <w:tr w:rsidR="00764575" w:rsidRPr="001E4E9D" w:rsidTr="004C5FDC">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i/>
                <w:color w:val="000000" w:themeColor="text1"/>
                <w:sz w:val="24"/>
                <w:szCs w:val="24"/>
                <w:lang w:eastAsia="ru-RU"/>
              </w:rPr>
            </w:pPr>
          </w:p>
        </w:tc>
      </w:tr>
    </w:tbl>
    <w:p w:rsidR="007C184C" w:rsidRPr="001E4E9D" w:rsidRDefault="007C184C" w:rsidP="001E4E9D">
      <w:pPr>
        <w:ind w:firstLine="709"/>
        <w:jc w:val="left"/>
        <w:rPr>
          <w:rFonts w:cs="Times New Roman"/>
          <w:color w:val="000000" w:themeColor="text1"/>
          <w:sz w:val="24"/>
          <w:szCs w:val="24"/>
        </w:rPr>
      </w:pPr>
    </w:p>
    <w:p w:rsidR="007C184C"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231"/>
        <w:gridCol w:w="1017"/>
        <w:gridCol w:w="1155"/>
        <w:gridCol w:w="1303"/>
      </w:tblGrid>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AB77A1" w:rsidP="00DE095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Мельничук Ігор Васильович,</w:t>
            </w:r>
            <w:r w:rsidR="00764575" w:rsidRPr="001E4E9D">
              <w:rPr>
                <w:rFonts w:eastAsia="Times New Roman" w:cs="Times New Roman"/>
                <w:color w:val="000000" w:themeColor="text1"/>
                <w:sz w:val="24"/>
                <w:szCs w:val="24"/>
                <w:lang w:val="ru-RU" w:eastAsia="ru-RU"/>
              </w:rPr>
              <w:t xml:space="preserve"> </w:t>
            </w:r>
            <w:r w:rsidR="00764575" w:rsidRPr="001E4E9D">
              <w:rPr>
                <w:rFonts w:eastAsia="Times New Roman" w:cs="Times New Roman"/>
                <w:color w:val="000000" w:themeColor="text1"/>
                <w:sz w:val="24"/>
                <w:szCs w:val="24"/>
                <w:lang w:eastAsia="ru-RU"/>
              </w:rPr>
              <w:t xml:space="preserve">виконавчий директор МАОМС </w:t>
            </w:r>
            <w:r w:rsidR="00764575" w:rsidRPr="001E4E9D">
              <w:rPr>
                <w:rFonts w:eastAsia="Times New Roman" w:cs="Times New Roman"/>
                <w:color w:val="000000" w:themeColor="text1"/>
                <w:sz w:val="24"/>
                <w:szCs w:val="24"/>
                <w:lang w:val="ru-RU" w:eastAsia="ru-RU"/>
              </w:rPr>
              <w:t>«Агенція розвитку об’єднаних територіальних громад Прикарпаття»</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097 951 84 08</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B53AEE"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4560B4" w:rsidRDefault="00F51BFC" w:rsidP="00DE0957">
            <w:pPr>
              <w:jc w:val="left"/>
              <w:rPr>
                <w:rFonts w:eastAsia="Times New Roman" w:cs="Times New Roman"/>
                <w:color w:val="000000" w:themeColor="text1"/>
                <w:sz w:val="24"/>
                <w:szCs w:val="24"/>
                <w:lang w:val="ru-RU" w:eastAsia="ru-RU"/>
              </w:rPr>
            </w:pPr>
            <w:hyperlink r:id="rId50" w:history="1">
              <w:r w:rsidR="00764575" w:rsidRPr="004560B4">
                <w:rPr>
                  <w:rFonts w:eastAsia="Times New Roman" w:cs="Times New Roman"/>
                  <w:color w:val="000000" w:themeColor="text1"/>
                  <w:sz w:val="24"/>
                  <w:szCs w:val="24"/>
                  <w:lang w:val="ru-RU" w:eastAsia="ru-RU"/>
                </w:rPr>
                <w:t>agencyotg@gmail.com</w:t>
              </w:r>
            </w:hyperlink>
          </w:p>
        </w:tc>
      </w:tr>
      <w:tr w:rsidR="00764575" w:rsidRPr="001E4E9D" w:rsidTr="00112F14">
        <w:trPr>
          <w:trHeight w:val="253"/>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Навчальний тур «Від Карпат до Дністра – розвиток фермерства та зеленого туризму в час пандемії»</w:t>
            </w:r>
          </w:p>
        </w:tc>
      </w:tr>
      <w:tr w:rsidR="00764575" w:rsidRPr="001E4E9D" w:rsidTr="00112F14">
        <w:trPr>
          <w:trHeight w:val="7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pacing w:val="3"/>
                <w:sz w:val="24"/>
                <w:szCs w:val="24"/>
                <w:lang w:eastAsia="ru-RU"/>
              </w:rPr>
              <w:t>П</w:t>
            </w:r>
            <w:r w:rsidRPr="001E4E9D">
              <w:rPr>
                <w:rFonts w:eastAsia="Times New Roman" w:cs="Times New Roman"/>
                <w:color w:val="000000" w:themeColor="text1"/>
                <w:spacing w:val="3"/>
                <w:sz w:val="24"/>
                <w:szCs w:val="24"/>
                <w:lang w:val="ru-RU" w:eastAsia="ru-RU"/>
              </w:rPr>
              <w:t>ідтримка малого/середнього бізнесу та забезпечення робочих місць</w:t>
            </w:r>
          </w:p>
        </w:tc>
      </w:tr>
      <w:tr w:rsidR="00764575" w:rsidRPr="001E4E9D" w:rsidTr="00112F14">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1.3.1. Розвиток туристич</w:t>
            </w:r>
            <w:r>
              <w:rPr>
                <w:rFonts w:eastAsia="Calibri" w:cs="Times New Roman"/>
                <w:color w:val="000000" w:themeColor="text1"/>
                <w:sz w:val="24"/>
                <w:szCs w:val="24"/>
                <w:lang w:val="ru-RU"/>
              </w:rPr>
              <w:t>ної інфраструктури та навігації.</w:t>
            </w:r>
          </w:p>
          <w:p w:rsidR="00764575" w:rsidRPr="001E4E9D" w:rsidRDefault="00764575" w:rsidP="00DE0957">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1.3.3. Створення нових та підтримка існуючих туристичних продуктів і атракцій</w:t>
            </w:r>
            <w:r w:rsidR="004560B4">
              <w:rPr>
                <w:rFonts w:eastAsia="Calibri" w:cs="Times New Roman"/>
                <w:color w:val="000000" w:themeColor="text1"/>
                <w:sz w:val="24"/>
                <w:szCs w:val="24"/>
                <w:lang w:val="ru-RU"/>
              </w:rPr>
              <w:t>,</w:t>
            </w:r>
            <w:r w:rsidRPr="001E4E9D">
              <w:rPr>
                <w:rFonts w:eastAsia="Calibri" w:cs="Times New Roman"/>
                <w:color w:val="000000" w:themeColor="text1"/>
                <w:sz w:val="24"/>
                <w:szCs w:val="24"/>
                <w:lang w:val="ru-RU"/>
              </w:rPr>
              <w:t xml:space="preserve"> у т.ч. на гірських територіях, їх досту</w:t>
            </w:r>
            <w:r>
              <w:rPr>
                <w:rFonts w:eastAsia="Calibri" w:cs="Times New Roman"/>
                <w:color w:val="000000" w:themeColor="text1"/>
                <w:sz w:val="24"/>
                <w:szCs w:val="24"/>
                <w:lang w:val="ru-RU"/>
              </w:rPr>
              <w:t>пність для людей з інвалідністю.</w:t>
            </w:r>
          </w:p>
          <w:p w:rsidR="00764575" w:rsidRPr="001E4E9D" w:rsidRDefault="00764575" w:rsidP="00DE0957">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1.3.4. Маркетинг туристичного потенц</w:t>
            </w:r>
            <w:r>
              <w:rPr>
                <w:rFonts w:eastAsia="Calibri" w:cs="Times New Roman"/>
                <w:color w:val="000000" w:themeColor="text1"/>
                <w:sz w:val="24"/>
                <w:szCs w:val="24"/>
                <w:lang w:val="ru-RU"/>
              </w:rPr>
              <w:t>іалу Івано-Франківської області.</w:t>
            </w:r>
          </w:p>
          <w:p w:rsidR="00764575" w:rsidRPr="001E4E9D" w:rsidRDefault="00764575" w:rsidP="00DE0957">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lastRenderedPageBreak/>
              <w:t xml:space="preserve">1.4.1.Розвиток фермерських господарств та сільськогосподарських обслуговуючих кооперативів, виробництва органічної </w:t>
            </w:r>
            <w:r>
              <w:rPr>
                <w:rFonts w:eastAsia="Calibri" w:cs="Times New Roman"/>
                <w:color w:val="000000" w:themeColor="text1"/>
                <w:sz w:val="24"/>
                <w:szCs w:val="24"/>
                <w:lang w:val="ru-RU"/>
              </w:rPr>
              <w:t>сільськогосподарської продукції.</w:t>
            </w:r>
          </w:p>
          <w:p w:rsidR="00764575" w:rsidRPr="001E4E9D" w:rsidRDefault="00764575" w:rsidP="004560B4">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 xml:space="preserve">1.4.4. Підвищення фінансової спроможності </w:t>
            </w:r>
            <w:r w:rsidR="00DC448E">
              <w:rPr>
                <w:rFonts w:eastAsia="Calibri" w:cs="Times New Roman"/>
                <w:color w:val="000000" w:themeColor="text1"/>
                <w:sz w:val="24"/>
                <w:szCs w:val="24"/>
                <w:lang w:val="ru-RU"/>
              </w:rPr>
              <w:t xml:space="preserve">громад, у т.ч. через </w:t>
            </w:r>
            <w:r>
              <w:rPr>
                <w:rFonts w:eastAsia="Calibri" w:cs="Times New Roman"/>
                <w:color w:val="000000" w:themeColor="text1"/>
                <w:sz w:val="24"/>
                <w:szCs w:val="24"/>
                <w:lang w:val="ru-RU"/>
              </w:rPr>
              <w:t>розвиток малого бізнесу.</w:t>
            </w:r>
          </w:p>
        </w:tc>
      </w:tr>
      <w:tr w:rsidR="00764575" w:rsidRPr="001E4E9D" w:rsidTr="00112F14">
        <w:trPr>
          <w:trHeight w:val="102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Ознайомити з кращими практиками та надати теоретичні знання щодо можливостей започаткувати власну справу у сфері сільського господарства та туризму. Обговорити виклики та тренди розвитку фермерства та туристично-рекреаці</w:t>
            </w:r>
            <w:r w:rsidR="004560B4">
              <w:rPr>
                <w:rFonts w:eastAsia="Times New Roman" w:cs="Times New Roman"/>
                <w:color w:val="000000" w:themeColor="text1"/>
                <w:spacing w:val="2"/>
                <w:sz w:val="24"/>
                <w:szCs w:val="24"/>
                <w:shd w:val="clear" w:color="auto" w:fill="FFFFFF"/>
                <w:lang w:eastAsia="ru-RU"/>
              </w:rPr>
              <w:t>й</w:t>
            </w:r>
            <w:r w:rsidRPr="001E4E9D">
              <w:rPr>
                <w:rFonts w:eastAsia="Times New Roman" w:cs="Times New Roman"/>
                <w:color w:val="000000" w:themeColor="text1"/>
                <w:spacing w:val="2"/>
                <w:sz w:val="24"/>
                <w:szCs w:val="24"/>
                <w:shd w:val="clear" w:color="auto" w:fill="FFFFFF"/>
                <w:lang w:eastAsia="ru-RU"/>
              </w:rPr>
              <w:t>ної сфери, в нових умовах пандемії. Ознайомити з вдалими прикладами реалізованих ініціатив у громадах. Згуртувати учасників заходів задля подальшого спільного вирі</w:t>
            </w:r>
            <w:r>
              <w:rPr>
                <w:rFonts w:eastAsia="Times New Roman" w:cs="Times New Roman"/>
                <w:color w:val="000000" w:themeColor="text1"/>
                <w:spacing w:val="2"/>
                <w:sz w:val="24"/>
                <w:szCs w:val="24"/>
                <w:shd w:val="clear" w:color="auto" w:fill="FFFFFF"/>
                <w:lang w:eastAsia="ru-RU"/>
              </w:rPr>
              <w:t>шення питань розвитку територій.</w:t>
            </w:r>
          </w:p>
        </w:tc>
      </w:tr>
      <w:tr w:rsidR="00764575" w:rsidRPr="001E4E9D" w:rsidTr="00112F14">
        <w:trPr>
          <w:trHeight w:val="51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Проєкт має поширення та вплив н</w:t>
            </w:r>
            <w:r>
              <w:rPr>
                <w:rFonts w:eastAsia="Times New Roman" w:cs="Times New Roman"/>
                <w:color w:val="000000" w:themeColor="text1"/>
                <w:sz w:val="24"/>
                <w:szCs w:val="24"/>
                <w:lang w:eastAsia="ru-RU"/>
              </w:rPr>
              <w:t>а територію усіх громад області.</w:t>
            </w:r>
          </w:p>
        </w:tc>
      </w:tr>
      <w:tr w:rsidR="00764575" w:rsidRPr="001E4E9D" w:rsidTr="00112F14">
        <w:trPr>
          <w:trHeight w:val="104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Мешканці громад області, які готові навчатися ефективному використанню ресурсів громади, впровадженню новітніх технологій та інструментів управління. Жителі громади, зацікавлені у самозайнятості й започаткуванні власної справи у сфері сільського господарства та туризму. Підприємці, готові ділитися кращими практиками впровадження власних проєктів. </w:t>
            </w:r>
          </w:p>
        </w:tc>
      </w:tr>
      <w:tr w:rsidR="00764575" w:rsidRPr="001E4E9D" w:rsidTr="00112F14">
        <w:trPr>
          <w:trHeight w:val="66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 xml:space="preserve">1. Самозайнятість населення у сферах </w:t>
            </w:r>
            <w:r w:rsidR="004560B4">
              <w:rPr>
                <w:rFonts w:eastAsia="Times New Roman" w:cs="Times New Roman"/>
                <w:color w:val="000000" w:themeColor="text1"/>
                <w:spacing w:val="2"/>
                <w:sz w:val="24"/>
                <w:szCs w:val="24"/>
                <w:shd w:val="clear" w:color="auto" w:fill="FFFFFF"/>
                <w:lang w:eastAsia="ru-RU"/>
              </w:rPr>
              <w:t>і</w:t>
            </w:r>
            <w:r w:rsidRPr="001E4E9D">
              <w:rPr>
                <w:rFonts w:eastAsia="Times New Roman" w:cs="Times New Roman"/>
                <w:color w:val="000000" w:themeColor="text1"/>
                <w:spacing w:val="2"/>
                <w:sz w:val="24"/>
                <w:szCs w:val="24"/>
                <w:shd w:val="clear" w:color="auto" w:fill="FFFFFF"/>
                <w:lang w:eastAsia="ru-RU"/>
              </w:rPr>
              <w:t>з високою доданою вартістю.</w:t>
            </w:r>
          </w:p>
          <w:p w:rsidR="00764575" w:rsidRPr="001E4E9D" w:rsidRDefault="00764575" w:rsidP="00DE0957">
            <w:pPr>
              <w:jc w:val="left"/>
              <w:rPr>
                <w:rFonts w:eastAsia="Times New Roman" w:cs="Times New Roman"/>
                <w:color w:val="000000" w:themeColor="text1"/>
                <w:spacing w:val="2"/>
                <w:sz w:val="24"/>
                <w:szCs w:val="24"/>
                <w:shd w:val="clear" w:color="auto" w:fill="FFFFFF"/>
                <w:lang w:val="ru-RU" w:eastAsia="ru-RU"/>
              </w:rPr>
            </w:pPr>
            <w:r w:rsidRPr="001E4E9D">
              <w:rPr>
                <w:rFonts w:eastAsia="Times New Roman" w:cs="Times New Roman"/>
                <w:color w:val="000000" w:themeColor="text1"/>
                <w:spacing w:val="2"/>
                <w:sz w:val="24"/>
                <w:szCs w:val="24"/>
                <w:shd w:val="clear" w:color="auto" w:fill="FFFFFF"/>
                <w:lang w:eastAsia="ru-RU"/>
              </w:rPr>
              <w:t>2. Поб</w:t>
            </w:r>
            <w:r w:rsidRPr="001E4E9D">
              <w:rPr>
                <w:rFonts w:eastAsia="Times New Roman" w:cs="Times New Roman"/>
                <w:color w:val="000000" w:themeColor="text1"/>
                <w:spacing w:val="2"/>
                <w:sz w:val="24"/>
                <w:szCs w:val="24"/>
                <w:shd w:val="clear" w:color="auto" w:fill="FFFFFF"/>
                <w:lang w:val="ru-RU" w:eastAsia="ru-RU"/>
              </w:rPr>
              <w:t>удова тісних партнерських відносин між дрібними підприємцями.</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val="ru-RU" w:eastAsia="ru-RU"/>
              </w:rPr>
              <w:t>3. Зменшення потоку міграції населення, збереження трудового потенціалу, зміцнення родинних відносин, послаблення соціальної напруги</w:t>
            </w:r>
            <w:r w:rsidRPr="001E4E9D">
              <w:rPr>
                <w:rFonts w:eastAsia="Times New Roman" w:cs="Times New Roman"/>
                <w:color w:val="000000" w:themeColor="text1"/>
                <w:spacing w:val="2"/>
                <w:sz w:val="24"/>
                <w:szCs w:val="24"/>
                <w:shd w:val="clear" w:color="auto" w:fill="FFFFFF"/>
                <w:lang w:eastAsia="ru-RU"/>
              </w:rPr>
              <w:t>.</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4. Ефективне використання земель, які передані територіальним громадам.</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5. Забезпече</w:t>
            </w:r>
            <w:r w:rsidR="004560B4">
              <w:rPr>
                <w:rFonts w:eastAsia="Times New Roman" w:cs="Times New Roman"/>
                <w:color w:val="000000" w:themeColor="text1"/>
                <w:spacing w:val="2"/>
                <w:sz w:val="24"/>
                <w:szCs w:val="24"/>
                <w:shd w:val="clear" w:color="auto" w:fill="FFFFFF"/>
                <w:lang w:eastAsia="ru-RU"/>
              </w:rPr>
              <w:t>ння природнього біорізноманіття.</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6. Наповнення бюджетів громад</w:t>
            </w:r>
            <w:r w:rsidRPr="001E4E9D">
              <w:rPr>
                <w:rFonts w:eastAsia="Times New Roman" w:cs="Times New Roman"/>
                <w:color w:val="000000" w:themeColor="text1"/>
                <w:spacing w:val="2"/>
                <w:sz w:val="24"/>
                <w:szCs w:val="24"/>
                <w:shd w:val="clear" w:color="auto" w:fill="FFFFFF"/>
                <w:lang w:val="ru-RU" w:eastAsia="ru-RU"/>
              </w:rPr>
              <w:t>.</w:t>
            </w:r>
          </w:p>
        </w:tc>
      </w:tr>
      <w:tr w:rsidR="00764575" w:rsidRPr="001E4E9D" w:rsidTr="00112F14">
        <w:trPr>
          <w:trHeight w:val="3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4560B4" w:rsidP="004560B4">
            <w:pPr>
              <w:jc w:val="left"/>
              <w:rPr>
                <w:rFonts w:eastAsia="Times New Roman" w:cs="Times New Roman"/>
                <w:color w:val="000000" w:themeColor="text1"/>
                <w:spacing w:val="2"/>
                <w:sz w:val="24"/>
                <w:szCs w:val="24"/>
                <w:shd w:val="clear" w:color="auto" w:fill="FFFFFF"/>
                <w:lang w:eastAsia="ru-RU"/>
              </w:rPr>
            </w:pPr>
            <w:r>
              <w:rPr>
                <w:rFonts w:eastAsia="Times New Roman" w:cs="Times New Roman"/>
                <w:color w:val="000000" w:themeColor="text1"/>
                <w:spacing w:val="2"/>
                <w:sz w:val="24"/>
                <w:szCs w:val="24"/>
                <w:shd w:val="clear" w:color="auto" w:fill="FFFFFF"/>
                <w:lang w:eastAsia="ru-RU"/>
              </w:rPr>
              <w:t>Широка п</w:t>
            </w:r>
            <w:r w:rsidR="00764575" w:rsidRPr="001E4E9D">
              <w:rPr>
                <w:rFonts w:eastAsia="Times New Roman" w:cs="Times New Roman"/>
                <w:color w:val="000000" w:themeColor="text1"/>
                <w:spacing w:val="2"/>
                <w:sz w:val="24"/>
                <w:szCs w:val="24"/>
                <w:shd w:val="clear" w:color="auto" w:fill="FFFFFF"/>
                <w:lang w:eastAsia="ru-RU"/>
              </w:rPr>
              <w:t>оінформованість учасників заходів щодо шляхів та способів реалізації можливостей самозайнятості у сфері сільського господарства та тур</w:t>
            </w:r>
            <w:r>
              <w:rPr>
                <w:rFonts w:eastAsia="Times New Roman" w:cs="Times New Roman"/>
                <w:color w:val="000000" w:themeColor="text1"/>
                <w:spacing w:val="2"/>
                <w:sz w:val="24"/>
                <w:szCs w:val="24"/>
                <w:shd w:val="clear" w:color="auto" w:fill="FFFFFF"/>
                <w:lang w:eastAsia="ru-RU"/>
              </w:rPr>
              <w:t>изму. Обмін ідеями та досвідом у</w:t>
            </w:r>
            <w:r w:rsidR="00764575" w:rsidRPr="001E4E9D">
              <w:rPr>
                <w:rFonts w:eastAsia="Times New Roman" w:cs="Times New Roman"/>
                <w:color w:val="000000" w:themeColor="text1"/>
                <w:spacing w:val="2"/>
                <w:sz w:val="24"/>
                <w:szCs w:val="24"/>
                <w:shd w:val="clear" w:color="auto" w:fill="FFFFFF"/>
                <w:lang w:eastAsia="ru-RU"/>
              </w:rPr>
              <w:t xml:space="preserve">провадження проєктів та розвитку територій. Віднайдення шляхів та можливостей зайнятості мешканців у </w:t>
            </w:r>
            <w:r w:rsidR="00764575" w:rsidRPr="001E4E9D">
              <w:rPr>
                <w:rFonts w:eastAsia="Times New Roman" w:cs="Times New Roman"/>
                <w:color w:val="000000" w:themeColor="text1"/>
                <w:spacing w:val="2"/>
                <w:sz w:val="24"/>
                <w:szCs w:val="24"/>
                <w:shd w:val="clear" w:color="auto" w:fill="FFFFFF"/>
                <w:lang w:eastAsia="ru-RU"/>
              </w:rPr>
              <w:lastRenderedPageBreak/>
              <w:t xml:space="preserve">межах громади. Створення нових суб’єктів господарювання. </w:t>
            </w:r>
          </w:p>
        </w:tc>
      </w:tr>
      <w:tr w:rsidR="00764575" w:rsidRPr="001E4E9D" w:rsidTr="00112F14">
        <w:trPr>
          <w:trHeight w:val="327"/>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pacing w:val="2"/>
                <w:sz w:val="24"/>
                <w:szCs w:val="24"/>
                <w:shd w:val="clear" w:color="auto" w:fill="FFFFFF"/>
                <w:lang w:val="ru-RU" w:eastAsia="ru-RU"/>
              </w:rPr>
            </w:pPr>
            <w:r w:rsidRPr="001E4E9D">
              <w:rPr>
                <w:rFonts w:eastAsia="Times New Roman" w:cs="Times New Roman"/>
                <w:color w:val="000000" w:themeColor="text1"/>
                <w:spacing w:val="2"/>
                <w:sz w:val="24"/>
                <w:szCs w:val="24"/>
                <w:shd w:val="clear" w:color="auto" w:fill="FFFFFF"/>
                <w:lang w:val="ru-RU" w:eastAsia="ru-RU"/>
              </w:rPr>
              <w:t>Інформаційна сесія – прес</w:t>
            </w:r>
            <w:r>
              <w:rPr>
                <w:rFonts w:eastAsia="Times New Roman" w:cs="Times New Roman"/>
                <w:color w:val="000000" w:themeColor="text1"/>
                <w:spacing w:val="2"/>
                <w:sz w:val="24"/>
                <w:szCs w:val="24"/>
                <w:shd w:val="clear" w:color="auto" w:fill="FFFFFF"/>
                <w:lang w:val="ru-RU" w:eastAsia="ru-RU"/>
              </w:rPr>
              <w:t>захід для журналістів.</w:t>
            </w:r>
          </w:p>
          <w:p w:rsidR="00764575" w:rsidRPr="001E4E9D" w:rsidRDefault="00764575" w:rsidP="00DE0957">
            <w:pPr>
              <w:jc w:val="left"/>
              <w:rPr>
                <w:rFonts w:eastAsia="Times New Roman" w:cs="Times New Roman"/>
                <w:color w:val="000000" w:themeColor="text1"/>
                <w:spacing w:val="2"/>
                <w:sz w:val="24"/>
                <w:szCs w:val="24"/>
                <w:shd w:val="clear" w:color="auto" w:fill="FFFFFF"/>
                <w:lang w:val="ru-RU" w:eastAsia="ru-RU"/>
              </w:rPr>
            </w:pPr>
            <w:r w:rsidRPr="001E4E9D">
              <w:rPr>
                <w:rFonts w:eastAsia="Times New Roman" w:cs="Times New Roman"/>
                <w:color w:val="000000" w:themeColor="text1"/>
                <w:spacing w:val="2"/>
                <w:sz w:val="24"/>
                <w:szCs w:val="24"/>
                <w:shd w:val="clear" w:color="auto" w:fill="FFFFFF"/>
                <w:lang w:val="ru-RU" w:eastAsia="ru-RU"/>
              </w:rPr>
              <w:t>Три навчальні семінари для пред</w:t>
            </w:r>
            <w:r>
              <w:rPr>
                <w:rFonts w:eastAsia="Times New Roman" w:cs="Times New Roman"/>
                <w:color w:val="000000" w:themeColor="text1"/>
                <w:spacing w:val="2"/>
                <w:sz w:val="24"/>
                <w:szCs w:val="24"/>
                <w:shd w:val="clear" w:color="auto" w:fill="FFFFFF"/>
                <w:lang w:val="ru-RU" w:eastAsia="ru-RU"/>
              </w:rPr>
              <w:t>ставників громад (90 учасників).</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val="ru-RU" w:eastAsia="ru-RU"/>
              </w:rPr>
              <w:t>Виїзди в громади</w:t>
            </w:r>
            <w:r w:rsidRPr="001E4E9D">
              <w:rPr>
                <w:rFonts w:eastAsia="Times New Roman" w:cs="Times New Roman"/>
                <w:color w:val="000000" w:themeColor="text1"/>
                <w:spacing w:val="2"/>
                <w:sz w:val="24"/>
                <w:szCs w:val="24"/>
                <w:shd w:val="clear" w:color="auto" w:fill="FFFFFF"/>
                <w:lang w:eastAsia="ru-RU"/>
              </w:rPr>
              <w:t xml:space="preserve"> для ознайомлення</w:t>
            </w:r>
            <w:r w:rsidRPr="001E4E9D">
              <w:rPr>
                <w:rFonts w:eastAsia="Times New Roman" w:cs="Times New Roman"/>
                <w:color w:val="000000" w:themeColor="text1"/>
                <w:spacing w:val="2"/>
                <w:sz w:val="24"/>
                <w:szCs w:val="24"/>
                <w:shd w:val="clear" w:color="auto" w:fill="FFFFFF"/>
                <w:lang w:val="ru-RU" w:eastAsia="ru-RU"/>
              </w:rPr>
              <w:t xml:space="preserve"> з </w:t>
            </w:r>
            <w:r w:rsidRPr="001E4E9D">
              <w:rPr>
                <w:rFonts w:eastAsia="Times New Roman" w:cs="Times New Roman"/>
                <w:color w:val="000000" w:themeColor="text1"/>
                <w:spacing w:val="2"/>
                <w:sz w:val="24"/>
                <w:szCs w:val="24"/>
                <w:shd w:val="clear" w:color="auto" w:fill="FFFFFF"/>
                <w:lang w:eastAsia="ru-RU"/>
              </w:rPr>
              <w:t xml:space="preserve">вдалими прикладами реалізації проєктів у сфері сільського господарства (фермерства) та зеленому туризмі </w:t>
            </w:r>
            <w:r>
              <w:rPr>
                <w:rFonts w:eastAsia="Times New Roman" w:cs="Times New Roman"/>
                <w:color w:val="000000" w:themeColor="text1"/>
                <w:spacing w:val="2"/>
                <w:sz w:val="24"/>
                <w:szCs w:val="24"/>
                <w:shd w:val="clear" w:color="auto" w:fill="FFFFFF"/>
                <w:lang w:val="ru-RU" w:eastAsia="ru-RU"/>
              </w:rPr>
              <w:t>(50 учасників).</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Випуск поліграфічної продукції кращих реалізов</w:t>
            </w:r>
            <w:r>
              <w:rPr>
                <w:rFonts w:eastAsia="Times New Roman" w:cs="Times New Roman"/>
                <w:color w:val="000000" w:themeColor="text1"/>
                <w:spacing w:val="2"/>
                <w:sz w:val="24"/>
                <w:szCs w:val="24"/>
                <w:shd w:val="clear" w:color="auto" w:fill="FFFFFF"/>
                <w:lang w:eastAsia="ru-RU"/>
              </w:rPr>
              <w:t>аних практик громад Прикарпаття.</w:t>
            </w:r>
          </w:p>
          <w:p w:rsidR="00764575" w:rsidRPr="001E4E9D" w:rsidRDefault="00764575" w:rsidP="00DE0957">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Відеосюжет «Кращі практики, реалізовані громадами Прикарпаття».</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64575" w:rsidRPr="00F70C65"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165,0</w:t>
            </w:r>
          </w:p>
        </w:tc>
        <w:tc>
          <w:tcPr>
            <w:tcW w:w="625"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415,0</w:t>
            </w:r>
          </w:p>
        </w:tc>
        <w:tc>
          <w:tcPr>
            <w:tcW w:w="705"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580,0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sidRPr="007939BD">
              <w:rPr>
                <w:rFonts w:eastAsia="Times New Roman" w:cs="Times New Roman"/>
                <w:color w:val="000000" w:themeColor="text1"/>
                <w:sz w:val="24"/>
                <w:szCs w:val="24"/>
                <w:lang w:eastAsia="ru-RU"/>
              </w:rPr>
              <w:t>державний бюджет</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sidRPr="007939BD">
              <w:rPr>
                <w:rFonts w:eastAsia="Times New Roman" w:cs="Times New Roman"/>
                <w:color w:val="000000" w:themeColor="text1"/>
                <w:sz w:val="24"/>
                <w:szCs w:val="24"/>
                <w:lang w:eastAsia="ru-RU"/>
              </w:rPr>
              <w:t>обласний бюджет</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250</w:t>
            </w:r>
            <w:r>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val="ru-RU" w:eastAsia="ru-RU"/>
              </w:rPr>
              <w:t xml:space="preserve"> </w:t>
            </w: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250,0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sidRPr="007939BD">
              <w:rPr>
                <w:rFonts w:eastAsia="Times New Roman" w:cs="Times New Roman"/>
                <w:color w:val="000000" w:themeColor="text1"/>
                <w:sz w:val="24"/>
                <w:szCs w:val="24"/>
                <w:lang w:eastAsia="ru-RU"/>
              </w:rPr>
              <w:t>бюджет громади</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val="ru-RU" w:eastAsia="ru-RU"/>
              </w:rPr>
            </w:pP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sidRPr="007939BD">
              <w:rPr>
                <w:rFonts w:eastAsia="Times New Roman" w:cs="Times New Roman"/>
                <w:color w:val="000000" w:themeColor="text1"/>
                <w:sz w:val="24"/>
                <w:szCs w:val="24"/>
                <w:lang w:eastAsia="ru-RU"/>
              </w:rPr>
              <w:t>власні кошти</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r w:rsidRPr="001E4E9D">
              <w:rPr>
                <w:rFonts w:eastAsia="Times New Roman" w:cs="Times New Roman"/>
                <w:color w:val="000000" w:themeColor="text1"/>
                <w:sz w:val="24"/>
                <w:szCs w:val="24"/>
                <w:lang w:eastAsia="ru-RU"/>
              </w:rPr>
              <w:t xml:space="preserve"> </w:t>
            </w: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r w:rsidRPr="001E4E9D">
              <w:rPr>
                <w:rFonts w:eastAsia="Times New Roman" w:cs="Times New Roman"/>
                <w:color w:val="000000" w:themeColor="text1"/>
                <w:sz w:val="24"/>
                <w:szCs w:val="24"/>
                <w:lang w:eastAsia="ru-RU"/>
              </w:rPr>
              <w:t xml:space="preserve"> </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64575" w:rsidRPr="007939BD" w:rsidRDefault="00764575" w:rsidP="00DE0957">
            <w:pPr>
              <w:jc w:val="left"/>
              <w:rPr>
                <w:rFonts w:eastAsia="Times New Roman" w:cs="Times New Roman"/>
                <w:color w:val="000000" w:themeColor="text1"/>
                <w:sz w:val="24"/>
                <w:szCs w:val="24"/>
                <w:lang w:eastAsia="ru-RU"/>
              </w:rPr>
            </w:pPr>
            <w:r w:rsidRPr="007939B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115,0</w:t>
            </w:r>
          </w:p>
        </w:tc>
        <w:tc>
          <w:tcPr>
            <w:tcW w:w="62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115,0</w:t>
            </w:r>
          </w:p>
        </w:tc>
        <w:tc>
          <w:tcPr>
            <w:tcW w:w="705"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230</w:t>
            </w:r>
            <w:r>
              <w:rPr>
                <w:rFonts w:eastAsia="Times New Roman" w:cs="Times New Roman"/>
                <w:color w:val="000000" w:themeColor="text1"/>
                <w:sz w:val="24"/>
                <w:szCs w:val="24"/>
                <w:lang w:eastAsia="ru-RU"/>
              </w:rPr>
              <w:t>,0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F43803" w:rsidP="00DE095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val="ru-RU" w:eastAsia="uk-UA"/>
              </w:rPr>
              <w:t>Верховинська</w:t>
            </w:r>
            <w:r w:rsidRPr="001E4E9D">
              <w:rPr>
                <w:rFonts w:eastAsia="Times New Roman" w:cs="Times New Roman"/>
                <w:color w:val="000000" w:themeColor="text1"/>
                <w:sz w:val="24"/>
                <w:szCs w:val="24"/>
                <w:lang w:eastAsia="uk-UA"/>
              </w:rPr>
              <w:t xml:space="preserve"> с</w:t>
            </w:r>
            <w:r w:rsidRPr="001E4E9D">
              <w:rPr>
                <w:rFonts w:eastAsia="Times New Roman" w:cs="Times New Roman"/>
                <w:color w:val="000000" w:themeColor="text1"/>
                <w:sz w:val="24"/>
                <w:szCs w:val="24"/>
                <w:lang w:val="ru-RU" w:eastAsia="uk-UA"/>
              </w:rPr>
              <w:t>елищна</w:t>
            </w:r>
            <w:r w:rsidR="00E67844">
              <w:rPr>
                <w:rFonts w:eastAsia="Times New Roman" w:cs="Times New Roman"/>
                <w:color w:val="000000" w:themeColor="text1"/>
                <w:sz w:val="24"/>
                <w:szCs w:val="24"/>
                <w:lang w:eastAsia="uk-UA"/>
              </w:rPr>
              <w:t xml:space="preserve"> рада,</w:t>
            </w:r>
            <w:r w:rsidRPr="001E4E9D">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val="ru-RU" w:eastAsia="uk-UA"/>
              </w:rPr>
              <w:t>Городенківська міська</w:t>
            </w:r>
            <w:r w:rsidR="00E67844">
              <w:rPr>
                <w:rFonts w:eastAsia="Times New Roman" w:cs="Times New Roman"/>
                <w:color w:val="000000" w:themeColor="text1"/>
                <w:sz w:val="24"/>
                <w:szCs w:val="24"/>
                <w:lang w:eastAsia="uk-UA"/>
              </w:rPr>
              <w:t xml:space="preserve"> рада,</w:t>
            </w:r>
            <w:r w:rsidRPr="001E4E9D">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val="ru-RU" w:eastAsia="ru-RU"/>
              </w:rPr>
              <w:t xml:space="preserve">Долинська </w:t>
            </w:r>
            <w:r w:rsidRPr="001E4E9D">
              <w:rPr>
                <w:rFonts w:eastAsia="Times New Roman" w:cs="Times New Roman"/>
                <w:color w:val="000000" w:themeColor="text1"/>
                <w:sz w:val="24"/>
                <w:szCs w:val="24"/>
                <w:lang w:eastAsia="ru-RU"/>
              </w:rPr>
              <w:t>м</w:t>
            </w:r>
            <w:r w:rsidRPr="001E4E9D">
              <w:rPr>
                <w:rFonts w:eastAsia="Times New Roman" w:cs="Times New Roman"/>
                <w:color w:val="000000" w:themeColor="text1"/>
                <w:sz w:val="24"/>
                <w:szCs w:val="24"/>
                <w:lang w:val="ru-RU" w:eastAsia="ru-RU"/>
              </w:rPr>
              <w:t>іська</w:t>
            </w:r>
            <w:r w:rsidRPr="001E4E9D">
              <w:rPr>
                <w:rFonts w:eastAsia="Times New Roman" w:cs="Times New Roman"/>
                <w:color w:val="000000" w:themeColor="text1"/>
                <w:sz w:val="24"/>
                <w:szCs w:val="24"/>
                <w:lang w:eastAsia="ru-RU"/>
              </w:rPr>
              <w:t xml:space="preserve"> </w:t>
            </w:r>
            <w:r w:rsidR="00E67844">
              <w:rPr>
                <w:rFonts w:eastAsia="Times New Roman" w:cs="Times New Roman"/>
                <w:color w:val="000000" w:themeColor="text1"/>
                <w:sz w:val="24"/>
                <w:szCs w:val="24"/>
                <w:lang w:eastAsia="uk-UA"/>
              </w:rPr>
              <w:t>рада,</w:t>
            </w:r>
            <w:r w:rsidRPr="001E4E9D">
              <w:rPr>
                <w:rFonts w:eastAsia="Times New Roman" w:cs="Times New Roman"/>
                <w:color w:val="000000" w:themeColor="text1"/>
                <w:sz w:val="24"/>
                <w:szCs w:val="24"/>
                <w:lang w:eastAsia="uk-UA"/>
              </w:rPr>
              <w:t xml:space="preserve"> Космацька сі</w:t>
            </w:r>
            <w:r w:rsidR="00E67844">
              <w:rPr>
                <w:rFonts w:eastAsia="Times New Roman" w:cs="Times New Roman"/>
                <w:color w:val="000000" w:themeColor="text1"/>
                <w:sz w:val="24"/>
                <w:szCs w:val="24"/>
                <w:lang w:eastAsia="uk-UA"/>
              </w:rPr>
              <w:t>льська рада,</w:t>
            </w:r>
            <w:r w:rsidRPr="001E4E9D">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val="ru-RU" w:eastAsia="ru-RU"/>
              </w:rPr>
              <w:t>П’ядицька сільська</w:t>
            </w:r>
            <w:r w:rsidRPr="001E4E9D">
              <w:rPr>
                <w:rFonts w:eastAsia="Times New Roman" w:cs="Times New Roman"/>
                <w:color w:val="000000" w:themeColor="text1"/>
                <w:sz w:val="24"/>
                <w:szCs w:val="24"/>
                <w:lang w:eastAsia="uk-UA"/>
              </w:rPr>
              <w:t xml:space="preserve"> рада</w:t>
            </w:r>
            <w:r w:rsidR="00E67844">
              <w:rPr>
                <w:rFonts w:eastAsia="Times New Roman" w:cs="Times New Roman"/>
                <w:color w:val="000000" w:themeColor="text1"/>
                <w:sz w:val="24"/>
                <w:szCs w:val="24"/>
                <w:lang w:val="ru-RU" w:eastAsia="uk-UA"/>
              </w:rPr>
              <w:t>,</w:t>
            </w:r>
            <w:r w:rsidRPr="001E4E9D">
              <w:rPr>
                <w:rFonts w:eastAsia="Times New Roman" w:cs="Times New Roman"/>
                <w:color w:val="000000" w:themeColor="text1"/>
                <w:sz w:val="24"/>
                <w:szCs w:val="24"/>
                <w:lang w:val="ru-RU" w:eastAsia="uk-UA"/>
              </w:rPr>
              <w:t xml:space="preserve"> представники усіх громад області</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64575" w:rsidRPr="001E4E9D" w:rsidRDefault="00764575" w:rsidP="00DE095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E67844">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Територіальні громади, маючи значний туристичний, рекреаційний та земельний потенціал у поєднанні з кваліфікованими трудовими ресурсами</w:t>
            </w:r>
            <w:r w:rsidR="00E6784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отримають поштовх, а проєкт стане рушієм</w:t>
            </w:r>
            <w:r w:rsidRPr="001E4E9D">
              <w:rPr>
                <w:rFonts w:eastAsia="Times New Roman" w:cs="Times New Roman"/>
                <w:color w:val="000000" w:themeColor="text1"/>
                <w:spacing w:val="-3"/>
                <w:sz w:val="24"/>
                <w:szCs w:val="24"/>
                <w:lang w:eastAsia="ru-RU"/>
              </w:rPr>
              <w:t xml:space="preserve"> сприяння ефективному е</w:t>
            </w:r>
            <w:r w:rsidR="00E67844">
              <w:rPr>
                <w:rFonts w:eastAsia="Times New Roman" w:cs="Times New Roman"/>
                <w:color w:val="000000" w:themeColor="text1"/>
                <w:spacing w:val="-3"/>
                <w:sz w:val="24"/>
                <w:szCs w:val="24"/>
                <w:lang w:eastAsia="ru-RU"/>
              </w:rPr>
              <w:t xml:space="preserve">кономічному розвитку територій. </w:t>
            </w:r>
            <w:r w:rsidRPr="001E4E9D">
              <w:rPr>
                <w:rFonts w:eastAsia="Times New Roman" w:cs="Times New Roman"/>
                <w:color w:val="000000" w:themeColor="text1"/>
                <w:spacing w:val="-3"/>
                <w:sz w:val="24"/>
                <w:szCs w:val="24"/>
                <w:lang w:eastAsia="ru-RU"/>
              </w:rPr>
              <w:t xml:space="preserve">Громади – учасники проєкту </w:t>
            </w:r>
            <w:r w:rsidRPr="001E4E9D">
              <w:rPr>
                <w:rFonts w:eastAsia="Times New Roman" w:cs="Times New Roman"/>
                <w:color w:val="000000" w:themeColor="text1"/>
                <w:sz w:val="24"/>
                <w:szCs w:val="24"/>
                <w:lang w:eastAsia="ru-RU"/>
              </w:rPr>
              <w:t xml:space="preserve">засвідчують готовність </w:t>
            </w:r>
            <w:r w:rsidRPr="001E4E9D">
              <w:rPr>
                <w:rFonts w:eastAsia="Times New Roman" w:cs="Times New Roman"/>
                <w:color w:val="000000" w:themeColor="text1"/>
                <w:spacing w:val="-3"/>
                <w:sz w:val="24"/>
                <w:szCs w:val="24"/>
                <w:lang w:eastAsia="ru-RU"/>
              </w:rPr>
              <w:t xml:space="preserve">до </w:t>
            </w:r>
            <w:r w:rsidRPr="001E4E9D">
              <w:rPr>
                <w:rFonts w:eastAsia="Times New Roman" w:cs="Times New Roman"/>
                <w:color w:val="000000" w:themeColor="text1"/>
                <w:sz w:val="24"/>
                <w:szCs w:val="24"/>
                <w:lang w:eastAsia="ru-RU"/>
              </w:rPr>
              <w:t>партнерських взаємовідносин та реалізації проєкту.</w:t>
            </w:r>
          </w:p>
        </w:tc>
      </w:tr>
    </w:tbl>
    <w:p w:rsidR="003F71A8" w:rsidRPr="001E4E9D" w:rsidRDefault="003F71A8" w:rsidP="001E4E9D">
      <w:pPr>
        <w:ind w:firstLine="709"/>
        <w:jc w:val="left"/>
        <w:rPr>
          <w:rFonts w:cs="Times New Roman"/>
          <w:color w:val="000000" w:themeColor="text1"/>
          <w:sz w:val="24"/>
          <w:szCs w:val="24"/>
        </w:rPr>
      </w:pPr>
    </w:p>
    <w:p w:rsidR="003F71A8"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381"/>
        <w:gridCol w:w="1009"/>
        <w:gridCol w:w="1017"/>
        <w:gridCol w:w="1300"/>
      </w:tblGrid>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Манорик Тарас Степанович, селищний голова</w:t>
            </w:r>
            <w:r w:rsidR="001B7A2D">
              <w:rPr>
                <w:rFonts w:eastAsia="Times New Roman" w:cs="Times New Roman"/>
                <w:color w:val="000000" w:themeColor="text1"/>
                <w:sz w:val="24"/>
                <w:szCs w:val="24"/>
                <w:lang w:eastAsia="ru-RU"/>
              </w:rPr>
              <w:t>;</w:t>
            </w:r>
          </w:p>
          <w:p w:rsidR="00764575" w:rsidRPr="001E4E9D" w:rsidRDefault="00764575"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Default="00764575" w:rsidP="0035576B">
            <w:pPr>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0993018895</w:t>
            </w:r>
          </w:p>
          <w:p w:rsidR="00764575" w:rsidRPr="001E4E9D" w:rsidRDefault="00764575"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0953853975</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F51BFC" w:rsidP="0035576B">
            <w:pPr>
              <w:numPr>
                <w:ilvl w:val="0"/>
                <w:numId w:val="3"/>
              </w:numPr>
              <w:ind w:left="0"/>
              <w:contextualSpacing/>
              <w:jc w:val="left"/>
              <w:rPr>
                <w:rFonts w:eastAsia="Times New Roman" w:cs="Times New Roman"/>
                <w:color w:val="000000" w:themeColor="text1"/>
                <w:sz w:val="24"/>
                <w:szCs w:val="24"/>
                <w:lang w:val="ru-RU" w:eastAsia="ru-RU"/>
              </w:rPr>
            </w:pPr>
            <w:hyperlink r:id="rId51" w:history="1">
              <w:r w:rsidR="00764575" w:rsidRPr="001E4E9D">
                <w:rPr>
                  <w:rFonts w:eastAsia="Times New Roman" w:cs="Times New Roman"/>
                  <w:color w:val="000000" w:themeColor="text1"/>
                  <w:sz w:val="24"/>
                  <w:szCs w:val="24"/>
                  <w:lang w:val="en-US" w:eastAsia="ru-RU"/>
                </w:rPr>
                <w:t>broshniv</w:t>
              </w:r>
              <w:r w:rsidR="00764575" w:rsidRPr="001E4E9D">
                <w:rPr>
                  <w:rFonts w:eastAsia="Times New Roman" w:cs="Times New Roman"/>
                  <w:color w:val="000000" w:themeColor="text1"/>
                  <w:sz w:val="24"/>
                  <w:szCs w:val="24"/>
                  <w:lang w:val="ru-RU" w:eastAsia="ru-RU"/>
                </w:rPr>
                <w:t>-</w:t>
              </w:r>
              <w:r w:rsidR="00764575" w:rsidRPr="001E4E9D">
                <w:rPr>
                  <w:rFonts w:eastAsia="Times New Roman" w:cs="Times New Roman"/>
                  <w:color w:val="000000" w:themeColor="text1"/>
                  <w:sz w:val="24"/>
                  <w:szCs w:val="24"/>
                  <w:lang w:val="en-US" w:eastAsia="ru-RU"/>
                </w:rPr>
                <w:t>osada</w:t>
              </w:r>
              <w:r w:rsidR="00764575" w:rsidRPr="001E4E9D">
                <w:rPr>
                  <w:rFonts w:eastAsia="Times New Roman" w:cs="Times New Roman"/>
                  <w:color w:val="000000" w:themeColor="text1"/>
                  <w:sz w:val="24"/>
                  <w:szCs w:val="24"/>
                  <w:lang w:val="ru-RU" w:eastAsia="ru-RU"/>
                </w:rPr>
                <w:t>@</w:t>
              </w:r>
              <w:r w:rsidR="00764575" w:rsidRPr="001E4E9D">
                <w:rPr>
                  <w:rFonts w:eastAsia="Times New Roman" w:cs="Times New Roman"/>
                  <w:color w:val="000000" w:themeColor="text1"/>
                  <w:sz w:val="24"/>
                  <w:szCs w:val="24"/>
                  <w:lang w:val="en-US" w:eastAsia="ru-RU"/>
                </w:rPr>
                <w:t>ukr</w:t>
              </w:r>
              <w:r w:rsidR="00764575" w:rsidRPr="001E4E9D">
                <w:rPr>
                  <w:rFonts w:eastAsia="Times New Roman" w:cs="Times New Roman"/>
                  <w:color w:val="000000" w:themeColor="text1"/>
                  <w:sz w:val="24"/>
                  <w:szCs w:val="24"/>
                  <w:lang w:val="ru-RU" w:eastAsia="ru-RU"/>
                </w:rPr>
                <w:t>.</w:t>
              </w:r>
              <w:r w:rsidR="00764575" w:rsidRPr="001E4E9D">
                <w:rPr>
                  <w:rFonts w:eastAsia="Times New Roman" w:cs="Times New Roman"/>
                  <w:color w:val="000000" w:themeColor="text1"/>
                  <w:sz w:val="24"/>
                  <w:szCs w:val="24"/>
                  <w:lang w:val="en-US" w:eastAsia="ru-RU"/>
                </w:rPr>
                <w:t>net</w:t>
              </w:r>
            </w:hyperlink>
          </w:p>
          <w:p w:rsidR="00764575" w:rsidRPr="001E4E9D" w:rsidRDefault="00F51BFC" w:rsidP="0035576B">
            <w:pPr>
              <w:numPr>
                <w:ilvl w:val="0"/>
                <w:numId w:val="3"/>
              </w:numPr>
              <w:ind w:left="0"/>
              <w:contextualSpacing/>
              <w:jc w:val="left"/>
              <w:rPr>
                <w:rFonts w:eastAsia="Times New Roman" w:cs="Times New Roman"/>
                <w:color w:val="000000" w:themeColor="text1"/>
                <w:sz w:val="24"/>
                <w:szCs w:val="24"/>
                <w:lang w:val="ru-RU" w:eastAsia="ru-RU"/>
              </w:rPr>
            </w:pPr>
            <w:hyperlink r:id="rId52" w:history="1">
              <w:r w:rsidR="00764575" w:rsidRPr="001E4E9D">
                <w:rPr>
                  <w:rFonts w:eastAsia="Times New Roman" w:cs="Times New Roman"/>
                  <w:color w:val="000000" w:themeColor="text1"/>
                  <w:sz w:val="24"/>
                  <w:szCs w:val="24"/>
                  <w:lang w:val="en-US" w:eastAsia="ru-RU"/>
                </w:rPr>
                <w:t>broshneconom@gmail.com</w:t>
              </w:r>
            </w:hyperlink>
          </w:p>
        </w:tc>
      </w:tr>
      <w:tr w:rsidR="00764575" w:rsidRPr="001E4E9D" w:rsidTr="00112F14">
        <w:trPr>
          <w:trHeight w:val="55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Культура в карантині</w:t>
            </w:r>
          </w:p>
        </w:tc>
      </w:tr>
      <w:tr w:rsidR="00764575" w:rsidRPr="001E4E9D" w:rsidTr="00112F14">
        <w:trPr>
          <w:trHeight w:val="586"/>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1B7A2D">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w:t>
            </w:r>
            <w:r w:rsidR="001B7A2D">
              <w:rPr>
                <w:rFonts w:eastAsia="Times New Roman" w:cs="Times New Roman"/>
                <w:color w:val="000000" w:themeColor="text1"/>
                <w:sz w:val="24"/>
                <w:szCs w:val="24"/>
                <w:lang w:eastAsia="ru-RU"/>
              </w:rPr>
              <w:t>йону Івано-Франківської області,</w:t>
            </w:r>
            <w:r w:rsidRPr="001E4E9D">
              <w:rPr>
                <w:rFonts w:eastAsia="Times New Roman" w:cs="Times New Roman"/>
                <w:color w:val="000000" w:themeColor="text1"/>
                <w:sz w:val="24"/>
                <w:szCs w:val="24"/>
                <w:lang w:eastAsia="ru-RU"/>
              </w:rPr>
              <w:t xml:space="preserve"> </w:t>
            </w:r>
            <w:r w:rsidR="001B7A2D">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ідділ осв</w:t>
            </w:r>
            <w:r w:rsidR="001B7A2D">
              <w:rPr>
                <w:rFonts w:eastAsia="Times New Roman" w:cs="Times New Roman"/>
                <w:color w:val="000000" w:themeColor="text1"/>
                <w:sz w:val="24"/>
                <w:szCs w:val="24"/>
                <w:lang w:eastAsia="ru-RU"/>
              </w:rPr>
              <w:t>іти, культури, молоді та спорту</w:t>
            </w:r>
          </w:p>
        </w:tc>
      </w:tr>
      <w:tr w:rsidR="00764575" w:rsidRPr="001E4E9D" w:rsidTr="00112F14">
        <w:trPr>
          <w:trHeight w:val="491"/>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1.3.1. Розвиток туристич</w:t>
            </w:r>
            <w:r w:rsidR="001B7A2D">
              <w:rPr>
                <w:rFonts w:eastAsia="Calibri" w:cs="Times New Roman"/>
                <w:color w:val="000000" w:themeColor="text1"/>
                <w:sz w:val="24"/>
                <w:szCs w:val="24"/>
                <w:lang w:val="ru-RU"/>
              </w:rPr>
              <w:t>ної інфраструктури та навігації.</w:t>
            </w:r>
          </w:p>
          <w:p w:rsidR="00764575" w:rsidRPr="00DC5554" w:rsidRDefault="00764575" w:rsidP="0035576B">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1.3.3. Створення нових та підтримка існуючих туристичних продуктів і атракцій</w:t>
            </w:r>
            <w:r w:rsidR="001B7A2D">
              <w:rPr>
                <w:rFonts w:eastAsia="Calibri" w:cs="Times New Roman"/>
                <w:color w:val="000000" w:themeColor="text1"/>
                <w:sz w:val="24"/>
                <w:szCs w:val="24"/>
                <w:lang w:val="ru-RU"/>
              </w:rPr>
              <w:t>,</w:t>
            </w:r>
            <w:r w:rsidRPr="001E4E9D">
              <w:rPr>
                <w:rFonts w:eastAsia="Calibri" w:cs="Times New Roman"/>
                <w:color w:val="000000" w:themeColor="text1"/>
                <w:sz w:val="24"/>
                <w:szCs w:val="24"/>
                <w:lang w:val="ru-RU"/>
              </w:rPr>
              <w:t xml:space="preserve"> у т.ч. на гірських територіях, їх доступність для людей з </w:t>
            </w:r>
            <w:r w:rsidR="001B7A2D">
              <w:rPr>
                <w:rFonts w:eastAsia="Calibri" w:cs="Times New Roman"/>
                <w:color w:val="000000" w:themeColor="text1"/>
                <w:sz w:val="24"/>
                <w:szCs w:val="24"/>
                <w:lang w:val="ru-RU"/>
              </w:rPr>
              <w:t>інвалідністю.</w:t>
            </w:r>
          </w:p>
        </w:tc>
      </w:tr>
      <w:tr w:rsidR="00764575" w:rsidRPr="001E4E9D" w:rsidTr="00112F14">
        <w:trPr>
          <w:trHeight w:val="3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ind w:firstLine="1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Мета </w:t>
            </w:r>
            <w:r w:rsidR="001B7A2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створення умов для соціально-економічного розвитку Брошнів-Осадської громади.</w:t>
            </w:r>
          </w:p>
          <w:p w:rsidR="00764575" w:rsidRPr="001E4E9D" w:rsidRDefault="00764575" w:rsidP="0035576B">
            <w:pPr>
              <w:ind w:firstLine="1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99025A">
              <w:rPr>
                <w:rFonts w:eastAsia="Times New Roman" w:cs="Times New Roman"/>
                <w:color w:val="000000" w:themeColor="text1"/>
                <w:sz w:val="24"/>
                <w:szCs w:val="24"/>
                <w:lang w:eastAsia="ru-RU"/>
              </w:rPr>
              <w:t>:</w:t>
            </w:r>
          </w:p>
          <w:p w:rsidR="00764575" w:rsidRPr="001E4E9D" w:rsidRDefault="00764575" w:rsidP="0035576B">
            <w:pPr>
              <w:ind w:firstLine="1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 Промоція і популяризація громади шляхом організації масових заходів.</w:t>
            </w:r>
          </w:p>
          <w:p w:rsidR="00764575" w:rsidRPr="001E4E9D" w:rsidRDefault="00764575" w:rsidP="0035576B">
            <w:pPr>
              <w:ind w:firstLine="12"/>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2. Розвиток фестивального туризму в Брошнів-Осадській </w:t>
            </w:r>
            <w:r>
              <w:rPr>
                <w:rFonts w:eastAsia="Times New Roman" w:cs="Times New Roman"/>
                <w:color w:val="000000" w:themeColor="text1"/>
                <w:sz w:val="24"/>
                <w:szCs w:val="24"/>
                <w:lang w:eastAsia="ru-RU"/>
              </w:rPr>
              <w:t>громаді</w:t>
            </w:r>
            <w:r w:rsidRPr="001E4E9D">
              <w:rPr>
                <w:rFonts w:eastAsia="Times New Roman" w:cs="Times New Roman"/>
                <w:color w:val="000000" w:themeColor="text1"/>
                <w:sz w:val="24"/>
                <w:szCs w:val="24"/>
                <w:lang w:eastAsia="ru-RU"/>
              </w:rPr>
              <w:t>.</w:t>
            </w:r>
          </w:p>
        </w:tc>
      </w:tr>
      <w:tr w:rsidR="00764575" w:rsidRPr="001E4E9D" w:rsidTr="00112F14">
        <w:trPr>
          <w:trHeight w:val="420"/>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ind w:firstLine="12"/>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Брошнів-Осадська громада, Калуський район</w:t>
            </w:r>
          </w:p>
        </w:tc>
      </w:tr>
      <w:tr w:rsidR="00764575" w:rsidRPr="001E4E9D" w:rsidTr="00112F14">
        <w:trPr>
          <w:trHeight w:val="399"/>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99025A">
            <w:pPr>
              <w:ind w:firstLine="12"/>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Брошнів-Осадської громади </w:t>
            </w:r>
            <w:r w:rsidR="0099025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11160</w:t>
            </w:r>
            <w:r w:rsidR="0099025A">
              <w:rPr>
                <w:rFonts w:eastAsia="Times New Roman" w:cs="Times New Roman"/>
                <w:color w:val="000000" w:themeColor="text1"/>
                <w:sz w:val="24"/>
                <w:szCs w:val="24"/>
                <w:lang w:eastAsia="ru-RU"/>
              </w:rPr>
              <w:t> чол.)</w:t>
            </w:r>
          </w:p>
        </w:tc>
      </w:tr>
      <w:tr w:rsidR="00764575" w:rsidRPr="001E4E9D" w:rsidTr="00112F14">
        <w:trPr>
          <w:trHeight w:val="395"/>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shd w:val="clear" w:color="auto" w:fill="FFFFFF"/>
              <w:ind w:firstLine="12"/>
              <w:jc w:val="left"/>
              <w:textAlignment w:val="top"/>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val="ru-RU" w:eastAsia="uk-UA"/>
              </w:rPr>
              <w:t xml:space="preserve">Пандемія коронавірусу докорінно змінила життя українців. Причому зміни торкнулися не тільки роботи та доходів, а навіть таких речей, як спосіб життя, дозвілля і спілкування. Культурні заклади одними з перших відчули на собі карантинні обмеження через пандемію COVID-19, адже орієнтовані передусім на аудиторію та живе спілкування. Тож культура ще більше підсилила свій статус «не на часі». </w:t>
            </w:r>
          </w:p>
          <w:p w:rsidR="00764575" w:rsidRPr="001E4E9D" w:rsidRDefault="00764575" w:rsidP="0035576B">
            <w:pPr>
              <w:shd w:val="clear" w:color="auto" w:fill="FFFFFF"/>
              <w:ind w:firstLine="12"/>
              <w:jc w:val="left"/>
              <w:textAlignment w:val="top"/>
              <w:rPr>
                <w:rFonts w:eastAsia="Times New Roman" w:cs="Times New Roman"/>
                <w:color w:val="000000" w:themeColor="text1"/>
                <w:sz w:val="24"/>
                <w:szCs w:val="24"/>
                <w:lang w:val="ru-RU" w:eastAsia="uk-UA"/>
              </w:rPr>
            </w:pPr>
            <w:r w:rsidRPr="001E4E9D">
              <w:rPr>
                <w:rFonts w:eastAsia="Times New Roman" w:cs="Times New Roman"/>
                <w:color w:val="000000" w:themeColor="text1"/>
                <w:sz w:val="24"/>
                <w:szCs w:val="24"/>
                <w:lang w:val="ru-RU" w:eastAsia="uk-UA"/>
              </w:rPr>
              <w:t xml:space="preserve">Проведення фестивалів, концертів та </w:t>
            </w:r>
            <w:r w:rsidRPr="001E4E9D">
              <w:rPr>
                <w:rFonts w:eastAsia="Times New Roman" w:cs="Times New Roman"/>
                <w:color w:val="000000" w:themeColor="text1"/>
                <w:sz w:val="24"/>
                <w:szCs w:val="24"/>
                <w:lang w:eastAsia="uk-UA"/>
              </w:rPr>
              <w:t>т</w:t>
            </w:r>
            <w:r w:rsidRPr="001E4E9D">
              <w:rPr>
                <w:rFonts w:eastAsia="Times New Roman" w:cs="Times New Roman"/>
                <w:color w:val="000000" w:themeColor="text1"/>
                <w:sz w:val="24"/>
                <w:szCs w:val="24"/>
                <w:lang w:val="ru-RU" w:eastAsia="uk-UA"/>
              </w:rPr>
              <w:t>ранслювання фільмів під відкритим небом дасть можливість поступово пове</w:t>
            </w:r>
            <w:r w:rsidR="0099025A">
              <w:rPr>
                <w:rFonts w:eastAsia="Times New Roman" w:cs="Times New Roman"/>
                <w:color w:val="000000" w:themeColor="text1"/>
                <w:sz w:val="24"/>
                <w:szCs w:val="24"/>
                <w:lang w:val="ru-RU" w:eastAsia="uk-UA"/>
              </w:rPr>
              <w:t>рнути громаді живе спілкування й</w:t>
            </w:r>
            <w:r w:rsidRPr="001E4E9D">
              <w:rPr>
                <w:rFonts w:eastAsia="Times New Roman" w:cs="Times New Roman"/>
                <w:color w:val="000000" w:themeColor="text1"/>
                <w:sz w:val="24"/>
                <w:szCs w:val="24"/>
                <w:lang w:val="ru-RU" w:eastAsia="uk-UA"/>
              </w:rPr>
              <w:t xml:space="preserve"> одночасно зберігати карантинні обмеження. Ініціатива передбачає придбання сцени та світлового обладнання.</w:t>
            </w:r>
          </w:p>
        </w:tc>
      </w:tr>
      <w:tr w:rsidR="00764575" w:rsidRPr="001E4E9D" w:rsidTr="000B6759">
        <w:trPr>
          <w:trHeight w:val="454"/>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Calibri" w:cs="Times New Roman"/>
                <w:color w:val="000000" w:themeColor="text1"/>
                <w:sz w:val="24"/>
                <w:szCs w:val="24"/>
                <w:lang w:val="ru-RU" w:eastAsia="ru-RU"/>
              </w:rPr>
            </w:pPr>
            <w:r>
              <w:rPr>
                <w:rFonts w:eastAsia="Calibri" w:cs="Times New Roman"/>
                <w:color w:val="000000" w:themeColor="text1"/>
                <w:sz w:val="24"/>
                <w:szCs w:val="24"/>
                <w:lang w:val="ru-RU" w:eastAsia="ru-RU"/>
              </w:rPr>
              <w:t>Придбання сцени – 1шт.</w:t>
            </w:r>
          </w:p>
          <w:p w:rsidR="00764575" w:rsidRPr="001E4E9D" w:rsidRDefault="00764575" w:rsidP="0035576B">
            <w:pPr>
              <w:jc w:val="left"/>
              <w:rPr>
                <w:rFonts w:eastAsia="Calibri" w:cs="Times New Roman"/>
                <w:color w:val="000000" w:themeColor="text1"/>
                <w:sz w:val="24"/>
                <w:szCs w:val="24"/>
                <w:lang w:val="ru-RU" w:eastAsia="ru-RU"/>
              </w:rPr>
            </w:pPr>
            <w:r>
              <w:rPr>
                <w:rFonts w:eastAsia="Calibri" w:cs="Times New Roman"/>
                <w:color w:val="000000" w:themeColor="text1"/>
                <w:sz w:val="24"/>
                <w:szCs w:val="24"/>
                <w:lang w:val="ru-RU" w:eastAsia="ru-RU"/>
              </w:rPr>
              <w:t>П</w:t>
            </w:r>
            <w:r w:rsidRPr="001E4E9D">
              <w:rPr>
                <w:rFonts w:eastAsia="Calibri" w:cs="Times New Roman"/>
                <w:color w:val="000000" w:themeColor="text1"/>
                <w:sz w:val="24"/>
                <w:szCs w:val="24"/>
                <w:lang w:val="ru-RU" w:eastAsia="ru-RU"/>
              </w:rPr>
              <w:t>рид</w:t>
            </w:r>
            <w:r w:rsidR="0099025A">
              <w:rPr>
                <w:rFonts w:eastAsia="Calibri" w:cs="Times New Roman"/>
                <w:color w:val="000000" w:themeColor="text1"/>
                <w:sz w:val="24"/>
                <w:szCs w:val="24"/>
                <w:lang w:val="ru-RU" w:eastAsia="ru-RU"/>
              </w:rPr>
              <w:t>бання світлового обладнання – 1 </w:t>
            </w:r>
            <w:r w:rsidRPr="001E4E9D">
              <w:rPr>
                <w:rFonts w:eastAsia="Calibri" w:cs="Times New Roman"/>
                <w:color w:val="000000" w:themeColor="text1"/>
                <w:sz w:val="24"/>
                <w:szCs w:val="24"/>
                <w:lang w:val="ru-RU" w:eastAsia="ru-RU"/>
              </w:rPr>
              <w:t>комплект.</w:t>
            </w:r>
          </w:p>
          <w:p w:rsidR="00764575" w:rsidRPr="001E4E9D" w:rsidRDefault="00764575" w:rsidP="0035576B">
            <w:pPr>
              <w:shd w:val="clear" w:color="auto" w:fill="FFFFFF"/>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З</w:t>
            </w:r>
            <w:r w:rsidRPr="001E4E9D">
              <w:rPr>
                <w:rFonts w:eastAsia="Times New Roman" w:cs="Times New Roman"/>
                <w:color w:val="000000" w:themeColor="text1"/>
                <w:sz w:val="24"/>
                <w:szCs w:val="24"/>
                <w:lang w:val="ru-RU" w:eastAsia="ru-RU"/>
              </w:rPr>
              <w:t>більшення туристичної привабливості громади</w:t>
            </w:r>
            <w:r>
              <w:rPr>
                <w:rFonts w:eastAsia="Times New Roman" w:cs="Times New Roman"/>
                <w:color w:val="000000" w:themeColor="text1"/>
                <w:sz w:val="24"/>
                <w:szCs w:val="24"/>
                <w:lang w:val="ru-RU" w:eastAsia="ru-RU"/>
              </w:rPr>
              <w:t>.</w:t>
            </w:r>
          </w:p>
          <w:p w:rsidR="00764575" w:rsidRPr="001E4E9D" w:rsidRDefault="00764575" w:rsidP="0035576B">
            <w:pPr>
              <w:shd w:val="clear" w:color="auto" w:fill="FFFFFF"/>
              <w:jc w:val="left"/>
              <w:textAlignment w:val="baseline"/>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З</w:t>
            </w:r>
            <w:r w:rsidRPr="001E4E9D">
              <w:rPr>
                <w:rFonts w:eastAsia="Times New Roman" w:cs="Times New Roman"/>
                <w:color w:val="000000" w:themeColor="text1"/>
                <w:sz w:val="24"/>
                <w:szCs w:val="24"/>
                <w:lang w:val="ru-RU" w:eastAsia="ru-RU"/>
              </w:rPr>
              <w:t xml:space="preserve">міцнення інфраструктурної спроможності </w:t>
            </w:r>
            <w:r>
              <w:rPr>
                <w:rFonts w:eastAsia="Times New Roman" w:cs="Times New Roman"/>
                <w:color w:val="000000" w:themeColor="text1"/>
                <w:sz w:val="24"/>
                <w:szCs w:val="24"/>
                <w:lang w:val="ru-RU" w:eastAsia="ru-RU"/>
              </w:rPr>
              <w:t>громади.</w:t>
            </w:r>
          </w:p>
          <w:p w:rsidR="00764575" w:rsidRPr="001E4E9D" w:rsidRDefault="00764575"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val="ru-RU" w:eastAsia="ru-RU"/>
              </w:rPr>
              <w:lastRenderedPageBreak/>
              <w:t>П</w:t>
            </w:r>
            <w:r w:rsidRPr="001E4E9D">
              <w:rPr>
                <w:rFonts w:eastAsia="Times New Roman" w:cs="Times New Roman"/>
                <w:color w:val="000000" w:themeColor="text1"/>
                <w:sz w:val="24"/>
                <w:szCs w:val="24"/>
                <w:lang w:val="ru-RU" w:eastAsia="ru-RU"/>
              </w:rPr>
              <w:t xml:space="preserve">роведення культурно-мистецьких заходів </w:t>
            </w:r>
            <w:r w:rsidR="0099025A">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з дотриманням карантинних обмежень.</w:t>
            </w:r>
          </w:p>
        </w:tc>
      </w:tr>
      <w:tr w:rsidR="00764575" w:rsidRPr="001E4E9D" w:rsidTr="00112F14">
        <w:trPr>
          <w:trHeight w:val="1212"/>
        </w:trPr>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val="ru-RU" w:eastAsia="ru-RU"/>
              </w:rPr>
              <w:t>Придбання сцени та світлового обладнання для проведення дозвілля та культурно-мистецьких заходів жителями громади.</w:t>
            </w:r>
            <w:r w:rsidRPr="001E4E9D">
              <w:rPr>
                <w:rFonts w:eastAsia="Times New Roman" w:cs="Times New Roman"/>
                <w:color w:val="000000" w:themeColor="text1"/>
                <w:spacing w:val="2"/>
                <w:sz w:val="24"/>
                <w:szCs w:val="24"/>
                <w:lang w:val="ru-RU" w:eastAsia="uk-UA"/>
              </w:rPr>
              <w:t xml:space="preserve"> </w:t>
            </w:r>
            <w:r w:rsidRPr="001E4E9D">
              <w:rPr>
                <w:rFonts w:eastAsia="Calibri" w:cs="Times New Roman"/>
                <w:color w:val="000000" w:themeColor="text1"/>
                <w:sz w:val="24"/>
                <w:szCs w:val="24"/>
                <w:lang w:val="ru-RU" w:eastAsia="ru-RU"/>
              </w:rPr>
              <w:t>Створення умов для соціально-економічного розвитку Брошнів-Осадської територіальної громади.</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08/</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ru-RU" w:eastAsia="ru-RU"/>
              </w:rPr>
              <w:t xml:space="preserve"> - 12</w:t>
            </w:r>
            <w:r w:rsidRPr="001E4E9D">
              <w:rPr>
                <w:rFonts w:eastAsia="Times New Roman" w:cs="Times New Roman"/>
                <w:color w:val="000000" w:themeColor="text1"/>
                <w:sz w:val="24"/>
                <w:szCs w:val="24"/>
                <w:lang w:val="ru-RU" w:eastAsia="ru-RU"/>
              </w:rPr>
              <w:t>/2021</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64575" w:rsidRPr="00F70C65"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val="en-US"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val="en-US"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660,0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sidRPr="001C7810">
              <w:rPr>
                <w:rFonts w:eastAsia="Times New Roman" w:cs="Times New Roman"/>
                <w:color w:val="000000" w:themeColor="text1"/>
                <w:sz w:val="24"/>
                <w:szCs w:val="24"/>
                <w:lang w:eastAsia="ru-RU"/>
              </w:rPr>
              <w:t>державний бюджет</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sidRPr="001C7810">
              <w:rPr>
                <w:rFonts w:eastAsia="Times New Roman" w:cs="Times New Roman"/>
                <w:color w:val="000000" w:themeColor="text1"/>
                <w:sz w:val="24"/>
                <w:szCs w:val="24"/>
                <w:lang w:eastAsia="ru-RU"/>
              </w:rPr>
              <w:t>обласний бюджет</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sidRPr="001C7810">
              <w:rPr>
                <w:rFonts w:eastAsia="Times New Roman" w:cs="Times New Roman"/>
                <w:color w:val="000000" w:themeColor="text1"/>
                <w:sz w:val="24"/>
                <w:szCs w:val="24"/>
                <w:lang w:eastAsia="ru-RU"/>
              </w:rPr>
              <w:t>бюджет громади</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200,0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ru-RU" w:eastAsia="uk-UA"/>
              </w:rPr>
              <w:t>200,0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sidRPr="001C7810">
              <w:rPr>
                <w:rFonts w:eastAsia="Times New Roman" w:cs="Times New Roman"/>
                <w:color w:val="000000" w:themeColor="text1"/>
                <w:sz w:val="24"/>
                <w:szCs w:val="24"/>
                <w:lang w:eastAsia="ru-RU"/>
              </w:rPr>
              <w:t>власні кошти</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64575" w:rsidRPr="001C7810" w:rsidRDefault="00764575" w:rsidP="0035576B">
            <w:pPr>
              <w:jc w:val="left"/>
              <w:rPr>
                <w:rFonts w:eastAsia="Times New Roman" w:cs="Times New Roman"/>
                <w:color w:val="000000" w:themeColor="text1"/>
                <w:sz w:val="24"/>
                <w:szCs w:val="24"/>
                <w:lang w:eastAsia="ru-RU"/>
              </w:rPr>
            </w:pPr>
            <w:r w:rsidRPr="001C781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460,0</w:t>
            </w:r>
          </w:p>
        </w:tc>
        <w:tc>
          <w:tcPr>
            <w:tcW w:w="546"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uk-UA"/>
              </w:rPr>
              <w:t>460,0</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w:t>
            </w:r>
            <w:r>
              <w:rPr>
                <w:rFonts w:eastAsia="Times New Roman" w:cs="Times New Roman"/>
                <w:color w:val="000000" w:themeColor="text1"/>
                <w:sz w:val="24"/>
                <w:szCs w:val="24"/>
                <w:lang w:eastAsia="ru-RU"/>
              </w:rPr>
              <w:t xml:space="preserve"> громади та учасники фестивалів</w:t>
            </w:r>
          </w:p>
        </w:tc>
      </w:tr>
      <w:tr w:rsidR="00764575" w:rsidRPr="001E4E9D" w:rsidTr="00112F14">
        <w:tc>
          <w:tcPr>
            <w:tcW w:w="30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64575" w:rsidRPr="001E4E9D" w:rsidRDefault="00764575" w:rsidP="0035576B">
            <w:pPr>
              <w:jc w:val="left"/>
              <w:rPr>
                <w:rFonts w:eastAsia="Times New Roman" w:cs="Times New Roman"/>
                <w:i/>
                <w:color w:val="000000" w:themeColor="text1"/>
                <w:sz w:val="24"/>
                <w:szCs w:val="24"/>
                <w:lang w:eastAsia="ru-RU"/>
              </w:rPr>
            </w:pPr>
          </w:p>
        </w:tc>
      </w:tr>
    </w:tbl>
    <w:p w:rsidR="009C6073" w:rsidRPr="001E4E9D" w:rsidRDefault="009C6073" w:rsidP="001E4E9D">
      <w:pPr>
        <w:ind w:firstLine="709"/>
        <w:jc w:val="left"/>
        <w:rPr>
          <w:rFonts w:cs="Times New Roman"/>
          <w:color w:val="000000" w:themeColor="text1"/>
          <w:sz w:val="24"/>
          <w:szCs w:val="24"/>
        </w:rPr>
      </w:pPr>
    </w:p>
    <w:p w:rsidR="007369D4"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5.7.</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7"/>
        <w:gridCol w:w="1154"/>
        <w:gridCol w:w="1155"/>
        <w:gridCol w:w="1161"/>
      </w:tblGrid>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Манорик Тарас Степанович, селищний голова</w:t>
            </w:r>
            <w:r w:rsidR="0099025A">
              <w:rPr>
                <w:rFonts w:eastAsia="Times New Roman" w:cs="Times New Roman"/>
                <w:color w:val="000000" w:themeColor="text1"/>
                <w:sz w:val="24"/>
                <w:szCs w:val="24"/>
                <w:lang w:eastAsia="ru-RU"/>
              </w:rPr>
              <w:t>;</w:t>
            </w:r>
          </w:p>
          <w:p w:rsidR="00AA5523" w:rsidRPr="001E4E9D" w:rsidRDefault="00AA5523"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Мицак Світлана Тарасівна, головний спеціаліст відділу економічного розвитку, інвестицій та проєктної діяльності</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99025A">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0993018895</w:t>
            </w:r>
          </w:p>
          <w:p w:rsidR="00AA5523" w:rsidRPr="001E4E9D" w:rsidRDefault="00AA5523" w:rsidP="0099025A">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0953853975</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F51BFC" w:rsidP="0099025A">
            <w:pPr>
              <w:contextualSpacing/>
              <w:jc w:val="left"/>
              <w:rPr>
                <w:rFonts w:eastAsia="Times New Roman" w:cs="Times New Roman"/>
                <w:color w:val="000000" w:themeColor="text1"/>
                <w:sz w:val="24"/>
                <w:szCs w:val="24"/>
                <w:lang w:val="ru-RU" w:eastAsia="ru-RU"/>
              </w:rPr>
            </w:pPr>
            <w:hyperlink r:id="rId53" w:history="1">
              <w:r w:rsidR="00AA5523" w:rsidRPr="001E4E9D">
                <w:rPr>
                  <w:rFonts w:eastAsia="Times New Roman" w:cs="Times New Roman"/>
                  <w:color w:val="000000" w:themeColor="text1"/>
                  <w:sz w:val="24"/>
                  <w:szCs w:val="24"/>
                  <w:lang w:val="en-US" w:eastAsia="ru-RU"/>
                </w:rPr>
                <w:t>broshniv</w:t>
              </w:r>
              <w:r w:rsidR="00AA5523" w:rsidRPr="001E4E9D">
                <w:rPr>
                  <w:rFonts w:eastAsia="Times New Roman" w:cs="Times New Roman"/>
                  <w:color w:val="000000" w:themeColor="text1"/>
                  <w:sz w:val="24"/>
                  <w:szCs w:val="24"/>
                  <w:lang w:val="ru-RU" w:eastAsia="ru-RU"/>
                </w:rPr>
                <w:t>-</w:t>
              </w:r>
              <w:r w:rsidR="00AA5523" w:rsidRPr="001E4E9D">
                <w:rPr>
                  <w:rFonts w:eastAsia="Times New Roman" w:cs="Times New Roman"/>
                  <w:color w:val="000000" w:themeColor="text1"/>
                  <w:sz w:val="24"/>
                  <w:szCs w:val="24"/>
                  <w:lang w:val="en-US" w:eastAsia="ru-RU"/>
                </w:rPr>
                <w:t>osada</w:t>
              </w:r>
              <w:r w:rsidR="00AA5523" w:rsidRPr="001E4E9D">
                <w:rPr>
                  <w:rFonts w:eastAsia="Times New Roman" w:cs="Times New Roman"/>
                  <w:color w:val="000000" w:themeColor="text1"/>
                  <w:sz w:val="24"/>
                  <w:szCs w:val="24"/>
                  <w:lang w:val="ru-RU" w:eastAsia="ru-RU"/>
                </w:rPr>
                <w:t>@</w:t>
              </w:r>
              <w:r w:rsidR="00AA5523" w:rsidRPr="001E4E9D">
                <w:rPr>
                  <w:rFonts w:eastAsia="Times New Roman" w:cs="Times New Roman"/>
                  <w:color w:val="000000" w:themeColor="text1"/>
                  <w:sz w:val="24"/>
                  <w:szCs w:val="24"/>
                  <w:lang w:val="en-US" w:eastAsia="ru-RU"/>
                </w:rPr>
                <w:t>ukr</w:t>
              </w:r>
              <w:r w:rsidR="00AA5523" w:rsidRPr="001E4E9D">
                <w:rPr>
                  <w:rFonts w:eastAsia="Times New Roman" w:cs="Times New Roman"/>
                  <w:color w:val="000000" w:themeColor="text1"/>
                  <w:sz w:val="24"/>
                  <w:szCs w:val="24"/>
                  <w:lang w:val="ru-RU" w:eastAsia="ru-RU"/>
                </w:rPr>
                <w:t>.</w:t>
              </w:r>
              <w:r w:rsidR="00AA5523" w:rsidRPr="001E4E9D">
                <w:rPr>
                  <w:rFonts w:eastAsia="Times New Roman" w:cs="Times New Roman"/>
                  <w:color w:val="000000" w:themeColor="text1"/>
                  <w:sz w:val="24"/>
                  <w:szCs w:val="24"/>
                  <w:lang w:val="en-US" w:eastAsia="ru-RU"/>
                </w:rPr>
                <w:t>net</w:t>
              </w:r>
            </w:hyperlink>
          </w:p>
          <w:p w:rsidR="00AA5523" w:rsidRPr="001E4E9D" w:rsidRDefault="00F51BFC" w:rsidP="0099025A">
            <w:pPr>
              <w:contextualSpacing/>
              <w:jc w:val="left"/>
              <w:rPr>
                <w:rFonts w:eastAsia="Times New Roman" w:cs="Times New Roman"/>
                <w:color w:val="000000" w:themeColor="text1"/>
                <w:sz w:val="24"/>
                <w:szCs w:val="24"/>
                <w:lang w:val="ru-RU" w:eastAsia="ru-RU"/>
              </w:rPr>
            </w:pPr>
            <w:hyperlink r:id="rId54" w:history="1">
              <w:r w:rsidR="00AA5523" w:rsidRPr="001E4E9D">
                <w:rPr>
                  <w:rFonts w:eastAsia="Times New Roman" w:cs="Times New Roman"/>
                  <w:color w:val="000000" w:themeColor="text1"/>
                  <w:sz w:val="24"/>
                  <w:szCs w:val="24"/>
                  <w:lang w:val="en-US" w:eastAsia="ru-RU"/>
                </w:rPr>
                <w:t>broshneconom@gmail.com</w:t>
              </w:r>
            </w:hyperlink>
            <w:r w:rsidR="00AA5523" w:rsidRPr="001E4E9D">
              <w:rPr>
                <w:rFonts w:eastAsia="Times New Roman" w:cs="Times New Roman"/>
                <w:color w:val="000000" w:themeColor="text1"/>
                <w:sz w:val="24"/>
                <w:szCs w:val="24"/>
                <w:lang w:val="en-US" w:eastAsia="ru-RU"/>
              </w:rPr>
              <w:t xml:space="preserve"> </w:t>
            </w:r>
          </w:p>
        </w:tc>
      </w:tr>
      <w:tr w:rsidR="00AA5523" w:rsidRPr="001E4E9D" w:rsidTr="000B6759">
        <w:trPr>
          <w:trHeight w:val="551"/>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за</w:t>
            </w:r>
            <w:r>
              <w:rPr>
                <w:rFonts w:eastAsia="Times New Roman" w:cs="Times New Roman"/>
                <w:color w:val="000000" w:themeColor="text1"/>
                <w:sz w:val="24"/>
                <w:szCs w:val="24"/>
                <w:lang w:eastAsia="ru-RU"/>
              </w:rPr>
              <w:t>кладів культури в час карантину</w:t>
            </w:r>
          </w:p>
        </w:tc>
      </w:tr>
      <w:tr w:rsidR="00AA5523" w:rsidRPr="001E4E9D" w:rsidTr="000B6759">
        <w:trPr>
          <w:trHeight w:val="586"/>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99025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Брошнів-Осадська селищна рада Калуського району Івано-Франківської обла</w:t>
            </w:r>
            <w:r w:rsidR="0099025A">
              <w:rPr>
                <w:rFonts w:eastAsia="Times New Roman" w:cs="Times New Roman"/>
                <w:color w:val="000000" w:themeColor="text1"/>
                <w:sz w:val="24"/>
                <w:szCs w:val="24"/>
                <w:lang w:eastAsia="ru-RU"/>
              </w:rPr>
              <w:t>сті,</w:t>
            </w:r>
            <w:r w:rsidRPr="001E4E9D">
              <w:rPr>
                <w:rFonts w:eastAsia="Times New Roman" w:cs="Times New Roman"/>
                <w:color w:val="000000" w:themeColor="text1"/>
                <w:sz w:val="24"/>
                <w:szCs w:val="24"/>
                <w:lang w:eastAsia="ru-RU"/>
              </w:rPr>
              <w:t xml:space="preserve"> </w:t>
            </w:r>
            <w:r w:rsidR="0099025A">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ідділ осв</w:t>
            </w:r>
            <w:r w:rsidR="0099025A">
              <w:rPr>
                <w:rFonts w:eastAsia="Times New Roman" w:cs="Times New Roman"/>
                <w:color w:val="000000" w:themeColor="text1"/>
                <w:sz w:val="24"/>
                <w:szCs w:val="24"/>
                <w:lang w:eastAsia="ru-RU"/>
              </w:rPr>
              <w:t>іти, культури, молоді та спорту</w:t>
            </w:r>
          </w:p>
        </w:tc>
      </w:tr>
      <w:tr w:rsidR="00AA5523" w:rsidRPr="001E4E9D" w:rsidTr="000B6759">
        <w:trPr>
          <w:trHeight w:val="491"/>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autoSpaceDE w:val="0"/>
              <w:autoSpaceDN w:val="0"/>
              <w:adjustRightInd w:val="0"/>
              <w:jc w:val="left"/>
              <w:rPr>
                <w:rFonts w:eastAsia="Calibri" w:cs="Times New Roman"/>
                <w:color w:val="000000" w:themeColor="text1"/>
                <w:sz w:val="24"/>
                <w:szCs w:val="24"/>
                <w:lang w:val="ru-RU"/>
              </w:rPr>
            </w:pPr>
            <w:r w:rsidRPr="001E4E9D">
              <w:rPr>
                <w:rFonts w:eastAsia="Calibri" w:cs="Times New Roman"/>
                <w:color w:val="000000" w:themeColor="text1"/>
                <w:sz w:val="24"/>
                <w:szCs w:val="24"/>
                <w:lang w:val="ru-RU"/>
              </w:rPr>
              <w:t>1.3.1. Розвиток туристич</w:t>
            </w:r>
            <w:r w:rsidR="0099025A">
              <w:rPr>
                <w:rFonts w:eastAsia="Calibri" w:cs="Times New Roman"/>
                <w:color w:val="000000" w:themeColor="text1"/>
                <w:sz w:val="24"/>
                <w:szCs w:val="24"/>
                <w:lang w:val="ru-RU"/>
              </w:rPr>
              <w:t>ної інфраструктури та навігації.</w:t>
            </w:r>
          </w:p>
          <w:p w:rsidR="00AA5523" w:rsidRPr="001E4E9D" w:rsidRDefault="00AA5523" w:rsidP="0035576B">
            <w:pPr>
              <w:jc w:val="left"/>
              <w:rPr>
                <w:rFonts w:eastAsia="Times New Roman" w:cs="Times New Roman"/>
                <w:color w:val="000000" w:themeColor="text1"/>
                <w:sz w:val="24"/>
                <w:szCs w:val="24"/>
                <w:lang w:val="ru-RU" w:eastAsia="ru-RU"/>
              </w:rPr>
            </w:pPr>
            <w:r w:rsidRPr="001E4E9D">
              <w:rPr>
                <w:rFonts w:eastAsia="Calibri" w:cs="Times New Roman"/>
                <w:color w:val="000000" w:themeColor="text1"/>
                <w:sz w:val="24"/>
                <w:szCs w:val="24"/>
                <w:lang w:val="ru-RU"/>
              </w:rPr>
              <w:t>1.3.3. Створення нових та підтримка існуючих туристичних продуктів і атракцій</w:t>
            </w:r>
            <w:r w:rsidR="0099025A">
              <w:rPr>
                <w:rFonts w:eastAsia="Calibri" w:cs="Times New Roman"/>
                <w:color w:val="000000" w:themeColor="text1"/>
                <w:sz w:val="24"/>
                <w:szCs w:val="24"/>
                <w:lang w:val="ru-RU"/>
              </w:rPr>
              <w:t>,</w:t>
            </w:r>
            <w:r w:rsidRPr="001E4E9D">
              <w:rPr>
                <w:rFonts w:eastAsia="Calibri" w:cs="Times New Roman"/>
                <w:color w:val="000000" w:themeColor="text1"/>
                <w:sz w:val="24"/>
                <w:szCs w:val="24"/>
                <w:lang w:val="ru-RU"/>
              </w:rPr>
              <w:t xml:space="preserve"> у т.ч. на гірських територіях, їх доступність для людей з </w:t>
            </w:r>
            <w:r>
              <w:rPr>
                <w:rFonts w:eastAsia="Calibri" w:cs="Times New Roman"/>
                <w:color w:val="000000" w:themeColor="text1"/>
                <w:sz w:val="24"/>
                <w:szCs w:val="24"/>
                <w:lang w:val="ru-RU"/>
              </w:rPr>
              <w:t>інвалідністю</w:t>
            </w:r>
            <w:r w:rsidR="0099025A">
              <w:rPr>
                <w:rFonts w:eastAsia="Calibri" w:cs="Times New Roman"/>
                <w:color w:val="000000" w:themeColor="text1"/>
                <w:sz w:val="24"/>
                <w:szCs w:val="24"/>
                <w:lang w:val="ru-RU"/>
              </w:rPr>
              <w:t>.</w:t>
            </w:r>
          </w:p>
        </w:tc>
      </w:tr>
      <w:tr w:rsidR="00AA5523" w:rsidRPr="001E4E9D" w:rsidTr="000B6759">
        <w:trPr>
          <w:trHeight w:val="1024"/>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Мета </w:t>
            </w:r>
            <w:r w:rsidR="0099025A">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умов для соціально-економічного розвитку Брошнів-Осадської громади</w:t>
            </w:r>
            <w:r w:rsidR="003C5F07">
              <w:rPr>
                <w:rFonts w:eastAsia="Times New Roman" w:cs="Times New Roman"/>
                <w:color w:val="000000" w:themeColor="text1"/>
                <w:sz w:val="24"/>
                <w:szCs w:val="24"/>
                <w:lang w:eastAsia="ru-RU"/>
              </w:rPr>
              <w:t>.</w:t>
            </w:r>
          </w:p>
          <w:p w:rsidR="00AA5523" w:rsidRPr="001E4E9D" w:rsidRDefault="00AA5523" w:rsidP="0035576B">
            <w:pPr>
              <w:ind w:firstLine="131"/>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w:t>
            </w:r>
          </w:p>
          <w:p w:rsidR="00AA5523" w:rsidRPr="001E4E9D" w:rsidRDefault="00AA5523" w:rsidP="0035576B">
            <w:pPr>
              <w:ind w:firstLine="131"/>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п</w:t>
            </w:r>
            <w:r w:rsidRPr="001E4E9D">
              <w:rPr>
                <w:rFonts w:eastAsia="Times New Roman" w:cs="Times New Roman"/>
                <w:color w:val="000000" w:themeColor="text1"/>
                <w:sz w:val="24"/>
                <w:szCs w:val="24"/>
                <w:lang w:eastAsia="ru-RU"/>
              </w:rPr>
              <w:t>ромоція і популяризація громади шляхом організації масових заходів</w:t>
            </w:r>
            <w:r>
              <w:rPr>
                <w:rFonts w:eastAsia="Times New Roman" w:cs="Times New Roman"/>
                <w:color w:val="000000" w:themeColor="text1"/>
                <w:sz w:val="24"/>
                <w:szCs w:val="24"/>
                <w:lang w:eastAsia="ru-RU"/>
              </w:rPr>
              <w:t>;</w:t>
            </w:r>
          </w:p>
          <w:p w:rsidR="00AA5523" w:rsidRPr="001E4E9D" w:rsidRDefault="00AA5523" w:rsidP="0035576B">
            <w:pPr>
              <w:ind w:firstLine="131"/>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п</w:t>
            </w:r>
            <w:r w:rsidRPr="001E4E9D">
              <w:rPr>
                <w:rFonts w:eastAsia="Times New Roman" w:cs="Times New Roman"/>
                <w:color w:val="000000" w:themeColor="text1"/>
                <w:sz w:val="24"/>
                <w:szCs w:val="24"/>
                <w:lang w:eastAsia="ru-RU"/>
              </w:rPr>
              <w:t>ідвищення якості та доступності культурної сфери в умовах пандемії</w:t>
            </w:r>
            <w:r w:rsidR="003C5F07">
              <w:rPr>
                <w:rFonts w:eastAsia="Times New Roman" w:cs="Times New Roman"/>
                <w:color w:val="000000" w:themeColor="text1"/>
                <w:sz w:val="24"/>
                <w:szCs w:val="24"/>
                <w:lang w:eastAsia="ru-RU"/>
              </w:rPr>
              <w:t>.</w:t>
            </w:r>
          </w:p>
        </w:tc>
      </w:tr>
      <w:tr w:rsidR="00AA5523" w:rsidRPr="001E4E9D" w:rsidTr="000B6759">
        <w:trPr>
          <w:trHeight w:val="563"/>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val="ru-RU" w:eastAsia="ru-RU"/>
              </w:rPr>
              <w:t xml:space="preserve">Брошнів-Осадська </w:t>
            </w:r>
            <w:r w:rsidRPr="001E4E9D">
              <w:rPr>
                <w:rFonts w:eastAsia="Times New Roman" w:cs="Times New Roman"/>
                <w:color w:val="000000" w:themeColor="text1"/>
                <w:sz w:val="24"/>
                <w:szCs w:val="24"/>
                <w:lang w:val="ru-RU" w:eastAsia="ru-RU"/>
              </w:rPr>
              <w:t>громада, Калуський район</w:t>
            </w:r>
          </w:p>
        </w:tc>
      </w:tr>
      <w:tr w:rsidR="00AA5523" w:rsidRPr="001E4E9D" w:rsidTr="000B6759">
        <w:trPr>
          <w:trHeight w:val="620"/>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0D70B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Брошнів-Осадської громади </w:t>
            </w:r>
            <w:r w:rsidR="000D70B2">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11160</w:t>
            </w:r>
            <w:r w:rsidR="000D70B2">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ч</w:t>
            </w:r>
            <w:r w:rsidR="000D70B2">
              <w:rPr>
                <w:rFonts w:eastAsia="Times New Roman" w:cs="Times New Roman"/>
                <w:color w:val="000000" w:themeColor="text1"/>
                <w:sz w:val="24"/>
                <w:szCs w:val="24"/>
                <w:lang w:eastAsia="ru-RU"/>
              </w:rPr>
              <w:t>ол.)</w:t>
            </w:r>
          </w:p>
        </w:tc>
      </w:tr>
      <w:tr w:rsidR="00AA5523" w:rsidRPr="001E4E9D" w:rsidTr="000B6759">
        <w:trPr>
          <w:trHeight w:val="660"/>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Події 2020 року суттєво вплинули на всі сфери нашого життя. Культура стала однією зі сфер, які значно постраждали від пандемії COVID-19. Каратинні заходи внесли свої корективи у роботу закладів культури </w:t>
            </w:r>
            <w:r w:rsidR="000D70B2">
              <w:rPr>
                <w:rFonts w:eastAsia="Times New Roman" w:cs="Times New Roman"/>
                <w:color w:val="000000" w:themeColor="text1"/>
                <w:sz w:val="24"/>
                <w:szCs w:val="24"/>
                <w:lang w:val="ru-RU" w:eastAsia="ru-RU"/>
              </w:rPr>
              <w:t>всього світу</w:t>
            </w:r>
            <w:r w:rsidRPr="001E4E9D">
              <w:rPr>
                <w:rFonts w:eastAsia="Times New Roman" w:cs="Times New Roman"/>
                <w:color w:val="000000" w:themeColor="text1"/>
                <w:sz w:val="24"/>
                <w:szCs w:val="24"/>
                <w:lang w:val="ru-RU" w:eastAsia="ru-RU"/>
              </w:rPr>
              <w:t>. Не став винятком і Брошнів-Осадський народний дім.</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Дистанційне навчання, онлайн-фестивалі та конкурси, естафети, концерти у записі та ще багато нових форм роботи опанували працівники народного дому та творчі колективи.</w:t>
            </w:r>
          </w:p>
          <w:p w:rsidR="00AA5523" w:rsidRPr="001E4E9D" w:rsidRDefault="00AA5523" w:rsidP="000D70B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Наявна матеріально-технічна база народного дому не забезпечує у повному обсязі належні умови для розвитку творчого потенціалу серед жителів громади та створює незручності, особливо під час карантину.</w:t>
            </w:r>
          </w:p>
        </w:tc>
      </w:tr>
      <w:tr w:rsidR="00AA5523" w:rsidRPr="001E4E9D" w:rsidTr="000B6759">
        <w:trPr>
          <w:trHeight w:val="679"/>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shd w:val="clear" w:color="auto" w:fill="FFFFFF"/>
              <w:jc w:val="left"/>
              <w:rPr>
                <w:rFonts w:eastAsia="Times New Roman" w:cs="Times New Roman"/>
                <w:color w:val="000000" w:themeColor="text1"/>
                <w:spacing w:val="2"/>
                <w:sz w:val="24"/>
                <w:szCs w:val="24"/>
                <w:lang w:eastAsia="uk-UA"/>
              </w:rPr>
            </w:pPr>
            <w:r w:rsidRPr="001E4E9D">
              <w:rPr>
                <w:rFonts w:eastAsia="Times New Roman" w:cs="Times New Roman"/>
                <w:color w:val="000000" w:themeColor="text1"/>
                <w:spacing w:val="2"/>
                <w:sz w:val="24"/>
                <w:szCs w:val="24"/>
                <w:lang w:eastAsia="uk-UA"/>
              </w:rPr>
              <w:t>Зміцнен</w:t>
            </w:r>
            <w:r w:rsidR="000D70B2">
              <w:rPr>
                <w:rFonts w:eastAsia="Times New Roman" w:cs="Times New Roman"/>
                <w:color w:val="000000" w:themeColor="text1"/>
                <w:spacing w:val="2"/>
                <w:sz w:val="24"/>
                <w:szCs w:val="24"/>
                <w:lang w:eastAsia="uk-UA"/>
              </w:rPr>
              <w:t>ня</w:t>
            </w:r>
            <w:r w:rsidRPr="001E4E9D">
              <w:rPr>
                <w:rFonts w:eastAsia="Times New Roman" w:cs="Times New Roman"/>
                <w:color w:val="000000" w:themeColor="text1"/>
                <w:spacing w:val="2"/>
                <w:sz w:val="24"/>
                <w:szCs w:val="24"/>
                <w:lang w:eastAsia="uk-UA"/>
              </w:rPr>
              <w:t xml:space="preserve"> матеріально</w:t>
            </w:r>
            <w:r>
              <w:rPr>
                <w:rFonts w:eastAsia="Times New Roman" w:cs="Times New Roman"/>
                <w:color w:val="000000" w:themeColor="text1"/>
                <w:spacing w:val="2"/>
                <w:sz w:val="24"/>
                <w:szCs w:val="24"/>
                <w:lang w:eastAsia="uk-UA"/>
              </w:rPr>
              <w:t>-технічн</w:t>
            </w:r>
            <w:r w:rsidR="000D70B2">
              <w:rPr>
                <w:rFonts w:eastAsia="Times New Roman" w:cs="Times New Roman"/>
                <w:color w:val="000000" w:themeColor="text1"/>
                <w:spacing w:val="2"/>
                <w:sz w:val="24"/>
                <w:szCs w:val="24"/>
                <w:lang w:eastAsia="uk-UA"/>
              </w:rPr>
              <w:t>ої бази</w:t>
            </w:r>
            <w:r>
              <w:rPr>
                <w:rFonts w:eastAsia="Times New Roman" w:cs="Times New Roman"/>
                <w:color w:val="000000" w:themeColor="text1"/>
                <w:spacing w:val="2"/>
                <w:sz w:val="24"/>
                <w:szCs w:val="24"/>
                <w:lang w:eastAsia="uk-UA"/>
              </w:rPr>
              <w:t xml:space="preserve"> закладу культури.</w:t>
            </w:r>
          </w:p>
          <w:p w:rsidR="00AA5523" w:rsidRPr="001E4E9D" w:rsidRDefault="00AA5523" w:rsidP="0035576B">
            <w:pPr>
              <w:shd w:val="clear" w:color="auto" w:fill="FFFFFF"/>
              <w:jc w:val="left"/>
              <w:rPr>
                <w:rFonts w:eastAsia="Times New Roman" w:cs="Times New Roman"/>
                <w:color w:val="000000" w:themeColor="text1"/>
                <w:spacing w:val="2"/>
                <w:sz w:val="24"/>
                <w:szCs w:val="24"/>
                <w:lang w:eastAsia="uk-UA"/>
              </w:rPr>
            </w:pPr>
            <w:r w:rsidRPr="001E4E9D">
              <w:rPr>
                <w:rFonts w:eastAsia="Times New Roman" w:cs="Times New Roman"/>
                <w:color w:val="000000" w:themeColor="text1"/>
                <w:spacing w:val="2"/>
                <w:sz w:val="24"/>
                <w:szCs w:val="24"/>
                <w:lang w:eastAsia="uk-UA"/>
              </w:rPr>
              <w:t xml:space="preserve">Проведення культурно-мистецьких заходів </w:t>
            </w:r>
            <w:r w:rsidR="000D70B2">
              <w:rPr>
                <w:rFonts w:eastAsia="Times New Roman" w:cs="Times New Roman"/>
                <w:color w:val="000000" w:themeColor="text1"/>
                <w:spacing w:val="2"/>
                <w:sz w:val="24"/>
                <w:szCs w:val="24"/>
                <w:lang w:eastAsia="uk-UA"/>
              </w:rPr>
              <w:t>і</w:t>
            </w:r>
            <w:r w:rsidRPr="001E4E9D">
              <w:rPr>
                <w:rFonts w:eastAsia="Times New Roman" w:cs="Times New Roman"/>
                <w:color w:val="000000" w:themeColor="text1"/>
                <w:spacing w:val="2"/>
                <w:sz w:val="24"/>
                <w:szCs w:val="24"/>
                <w:lang w:eastAsia="uk-UA"/>
              </w:rPr>
              <w:t>з д</w:t>
            </w:r>
            <w:r>
              <w:rPr>
                <w:rFonts w:eastAsia="Times New Roman" w:cs="Times New Roman"/>
                <w:color w:val="000000" w:themeColor="text1"/>
                <w:spacing w:val="2"/>
                <w:sz w:val="24"/>
                <w:szCs w:val="24"/>
                <w:lang w:eastAsia="uk-UA"/>
              </w:rPr>
              <w:t>отриманням карантинних обмежень.</w:t>
            </w:r>
          </w:p>
          <w:p w:rsidR="00AA5523" w:rsidRPr="001E4E9D" w:rsidRDefault="00AA5523" w:rsidP="0035576B">
            <w:pPr>
              <w:shd w:val="clear" w:color="auto" w:fill="FFFFFF"/>
              <w:jc w:val="left"/>
              <w:rPr>
                <w:rFonts w:eastAsia="Times New Roman" w:cs="Times New Roman"/>
                <w:color w:val="000000" w:themeColor="text1"/>
                <w:spacing w:val="2"/>
                <w:sz w:val="24"/>
                <w:szCs w:val="24"/>
                <w:lang w:eastAsia="uk-UA"/>
              </w:rPr>
            </w:pPr>
            <w:r>
              <w:rPr>
                <w:rFonts w:eastAsia="Times New Roman" w:cs="Times New Roman"/>
                <w:color w:val="000000" w:themeColor="text1"/>
                <w:spacing w:val="2"/>
                <w:sz w:val="24"/>
                <w:szCs w:val="24"/>
                <w:lang w:eastAsia="uk-UA"/>
              </w:rPr>
              <w:t>П</w:t>
            </w:r>
            <w:r w:rsidRPr="001E4E9D">
              <w:rPr>
                <w:rFonts w:eastAsia="Times New Roman" w:cs="Times New Roman"/>
                <w:color w:val="000000" w:themeColor="text1"/>
                <w:spacing w:val="2"/>
                <w:sz w:val="24"/>
                <w:szCs w:val="24"/>
                <w:lang w:eastAsia="uk-UA"/>
              </w:rPr>
              <w:t>ідвищення фахового рів</w:t>
            </w:r>
            <w:r>
              <w:rPr>
                <w:rFonts w:eastAsia="Times New Roman" w:cs="Times New Roman"/>
                <w:color w:val="000000" w:themeColor="text1"/>
                <w:spacing w:val="2"/>
                <w:sz w:val="24"/>
                <w:szCs w:val="24"/>
                <w:lang w:eastAsia="uk-UA"/>
              </w:rPr>
              <w:t>ня учасників творчих колективів.</w:t>
            </w:r>
          </w:p>
          <w:p w:rsidR="00AA5523" w:rsidRPr="001E4E9D" w:rsidRDefault="00AA5523" w:rsidP="0035576B">
            <w:pPr>
              <w:shd w:val="clear" w:color="auto" w:fill="FFFFFF"/>
              <w:jc w:val="left"/>
              <w:rPr>
                <w:rFonts w:eastAsia="Times New Roman" w:cs="Times New Roman"/>
                <w:color w:val="000000" w:themeColor="text1"/>
                <w:spacing w:val="2"/>
                <w:sz w:val="24"/>
                <w:szCs w:val="24"/>
                <w:lang w:eastAsia="uk-UA"/>
              </w:rPr>
            </w:pPr>
            <w:r>
              <w:rPr>
                <w:rFonts w:eastAsia="Times New Roman" w:cs="Times New Roman"/>
                <w:color w:val="000000" w:themeColor="text1"/>
                <w:spacing w:val="2"/>
                <w:sz w:val="24"/>
                <w:szCs w:val="24"/>
                <w:lang w:eastAsia="uk-UA"/>
              </w:rPr>
              <w:t>П</w:t>
            </w:r>
            <w:r w:rsidRPr="001E4E9D">
              <w:rPr>
                <w:rFonts w:eastAsia="Times New Roman" w:cs="Times New Roman"/>
                <w:color w:val="000000" w:themeColor="text1"/>
                <w:spacing w:val="2"/>
                <w:sz w:val="24"/>
                <w:szCs w:val="24"/>
                <w:lang w:eastAsia="uk-UA"/>
              </w:rPr>
              <w:t>опуляризація українського народного мистецтва на міжнарод</w:t>
            </w:r>
            <w:r>
              <w:rPr>
                <w:rFonts w:eastAsia="Times New Roman" w:cs="Times New Roman"/>
                <w:color w:val="000000" w:themeColor="text1"/>
                <w:spacing w:val="2"/>
                <w:sz w:val="24"/>
                <w:szCs w:val="24"/>
                <w:lang w:eastAsia="uk-UA"/>
              </w:rPr>
              <w:t>ному рівні</w:t>
            </w:r>
            <w:r w:rsidR="000D70B2">
              <w:rPr>
                <w:rFonts w:eastAsia="Times New Roman" w:cs="Times New Roman"/>
                <w:color w:val="000000" w:themeColor="text1"/>
                <w:spacing w:val="2"/>
                <w:sz w:val="24"/>
                <w:szCs w:val="24"/>
                <w:lang w:eastAsia="uk-UA"/>
              </w:rPr>
              <w:t>.</w:t>
            </w:r>
          </w:p>
        </w:tc>
      </w:tr>
      <w:tr w:rsidR="00AA5523" w:rsidRPr="001E4E9D" w:rsidTr="000B6759">
        <w:trPr>
          <w:trHeight w:val="395"/>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i/>
                <w:color w:val="000000" w:themeColor="text1"/>
                <w:sz w:val="24"/>
                <w:szCs w:val="24"/>
                <w:lang w:eastAsia="ru-RU"/>
              </w:rPr>
            </w:pPr>
            <w:r w:rsidRPr="001E4E9D">
              <w:rPr>
                <w:rFonts w:eastAsia="Calibri" w:cs="Times New Roman"/>
                <w:color w:val="000000" w:themeColor="text1"/>
                <w:sz w:val="24"/>
                <w:szCs w:val="24"/>
                <w:lang w:eastAsia="ru-RU"/>
              </w:rPr>
              <w:t xml:space="preserve">Придбання обладнання для проведення культурно-мистецьких заходів: баян </w:t>
            </w:r>
            <w:r w:rsidRPr="001E4E9D">
              <w:rPr>
                <w:rFonts w:eastAsia="Calibri" w:cs="Times New Roman"/>
                <w:color w:val="000000" w:themeColor="text1"/>
                <w:sz w:val="24"/>
                <w:szCs w:val="24"/>
                <w:lang w:val="ru-RU" w:eastAsia="ru-RU"/>
              </w:rPr>
              <w:t>TULA</w:t>
            </w:r>
            <w:r w:rsidRPr="001E4E9D">
              <w:rPr>
                <w:rFonts w:eastAsia="Calibri" w:cs="Times New Roman"/>
                <w:color w:val="000000" w:themeColor="text1"/>
                <w:sz w:val="24"/>
                <w:szCs w:val="24"/>
                <w:lang w:eastAsia="ru-RU"/>
              </w:rPr>
              <w:t xml:space="preserve">, синтезатор </w:t>
            </w:r>
            <w:r w:rsidRPr="001E4E9D">
              <w:rPr>
                <w:rFonts w:eastAsia="Calibri" w:cs="Times New Roman"/>
                <w:color w:val="000000" w:themeColor="text1"/>
                <w:sz w:val="24"/>
                <w:szCs w:val="24"/>
                <w:lang w:val="ru-RU" w:eastAsia="ru-RU"/>
              </w:rPr>
              <w:t>YAMAHA</w:t>
            </w:r>
            <w:r w:rsidRPr="001E4E9D">
              <w:rPr>
                <w:rFonts w:eastAsia="Calibri" w:cs="Times New Roman"/>
                <w:color w:val="000000" w:themeColor="text1"/>
                <w:sz w:val="24"/>
                <w:szCs w:val="24"/>
                <w:lang w:eastAsia="ru-RU"/>
              </w:rPr>
              <w:t xml:space="preserve">, активна акустична система (2 шт.), сабвуфер, пульт мікшерний </w:t>
            </w:r>
            <w:r w:rsidRPr="001E4E9D">
              <w:rPr>
                <w:rFonts w:eastAsia="Calibri" w:cs="Times New Roman"/>
                <w:color w:val="000000" w:themeColor="text1"/>
                <w:sz w:val="24"/>
                <w:szCs w:val="24"/>
                <w:lang w:val="ru-RU" w:eastAsia="ru-RU"/>
              </w:rPr>
              <w:t>YAMAHA</w:t>
            </w:r>
            <w:r w:rsidRPr="001E4E9D">
              <w:rPr>
                <w:rFonts w:eastAsia="Calibri" w:cs="Times New Roman"/>
                <w:color w:val="000000" w:themeColor="text1"/>
                <w:sz w:val="24"/>
                <w:szCs w:val="24"/>
                <w:lang w:eastAsia="ru-RU"/>
              </w:rPr>
              <w:t>, комплект стійок до акустичних систем, мікрофон вокальний, мікрофонна стійка, сумка для акордеона.</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08/2021 - 12/</w:t>
            </w:r>
            <w:r w:rsidRPr="001E4E9D">
              <w:rPr>
                <w:rFonts w:eastAsia="Times New Roman" w:cs="Times New Roman"/>
                <w:color w:val="000000" w:themeColor="text1"/>
                <w:sz w:val="24"/>
                <w:szCs w:val="24"/>
                <w:lang w:eastAsia="ru-RU"/>
              </w:rPr>
              <w:t>2021</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AA5523" w:rsidRPr="00F70C65"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sidRPr="00276DFE">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sidRPr="00276DFE">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sidRPr="00276DFE">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60,0</w:t>
            </w: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60,0</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sidRPr="00276DFE">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AA5523" w:rsidRPr="00276DFE" w:rsidRDefault="00AA5523" w:rsidP="0035576B">
            <w:pPr>
              <w:jc w:val="left"/>
              <w:rPr>
                <w:rFonts w:eastAsia="Times New Roman" w:cs="Times New Roman"/>
                <w:color w:val="000000" w:themeColor="text1"/>
                <w:sz w:val="24"/>
                <w:szCs w:val="24"/>
                <w:lang w:eastAsia="ru-RU"/>
              </w:rPr>
            </w:pPr>
            <w:r w:rsidRPr="00276DF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140,0</w:t>
            </w:r>
          </w:p>
        </w:tc>
        <w:tc>
          <w:tcPr>
            <w:tcW w:w="624"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140,0</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Жителі громади та учасни</w:t>
            </w:r>
            <w:r w:rsidR="000D70B2">
              <w:rPr>
                <w:rFonts w:eastAsia="Times New Roman" w:cs="Times New Roman"/>
                <w:color w:val="000000" w:themeColor="text1"/>
                <w:sz w:val="24"/>
                <w:szCs w:val="24"/>
                <w:lang w:eastAsia="ru-RU"/>
              </w:rPr>
              <w:t>ки культурно-мистецьких заходів</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i/>
                <w:color w:val="000000" w:themeColor="text1"/>
                <w:sz w:val="24"/>
                <w:szCs w:val="24"/>
                <w:lang w:eastAsia="ru-RU"/>
              </w:rPr>
            </w:pPr>
          </w:p>
        </w:tc>
      </w:tr>
    </w:tbl>
    <w:p w:rsidR="007369D4" w:rsidRPr="001E4E9D" w:rsidRDefault="007369D4" w:rsidP="001E4E9D">
      <w:pPr>
        <w:ind w:firstLine="709"/>
        <w:jc w:val="left"/>
        <w:rPr>
          <w:rFonts w:cs="Times New Roman"/>
          <w:color w:val="000000" w:themeColor="text1"/>
          <w:sz w:val="24"/>
          <w:szCs w:val="24"/>
        </w:rPr>
      </w:pPr>
    </w:p>
    <w:p w:rsidR="00D26E89"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242"/>
        <w:gridCol w:w="1009"/>
        <w:gridCol w:w="1009"/>
        <w:gridCol w:w="1446"/>
      </w:tblGrid>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Яцинин Іван Васильович</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(03437)</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3-42-52</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mvk</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bolekhiv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rada</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gov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ua</w:t>
            </w:r>
          </w:p>
        </w:tc>
      </w:tr>
      <w:tr w:rsidR="00AA5523" w:rsidRPr="001E4E9D" w:rsidTr="000B6759">
        <w:trPr>
          <w:trHeight w:val="171"/>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Облаштування туристично-відпочинкової зони в підніжжі Скель Довбуша біля водоспаду</w:t>
            </w:r>
          </w:p>
        </w:tc>
      </w:tr>
      <w:tr w:rsidR="00AA5523" w:rsidRPr="001E4E9D" w:rsidTr="000B6759">
        <w:trPr>
          <w:trHeight w:val="786"/>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E87FC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Бол</w:t>
            </w:r>
            <w:r w:rsidR="00E87FC2">
              <w:rPr>
                <w:rFonts w:eastAsia="Times New Roman" w:cs="Times New Roman"/>
                <w:color w:val="000000" w:themeColor="text1"/>
                <w:sz w:val="24"/>
                <w:szCs w:val="24"/>
                <w:lang w:eastAsia="ru-RU"/>
              </w:rPr>
              <w:t xml:space="preserve">ехівська міська рада, </w:t>
            </w:r>
            <w:r w:rsidRPr="001E4E9D">
              <w:rPr>
                <w:rFonts w:eastAsia="Times New Roman" w:cs="Times New Roman"/>
                <w:color w:val="000000" w:themeColor="text1"/>
                <w:sz w:val="24"/>
                <w:szCs w:val="24"/>
                <w:lang w:eastAsia="ru-RU"/>
              </w:rPr>
              <w:t>ДП «Болехівське лісове господарство»</w:t>
            </w:r>
          </w:p>
        </w:tc>
      </w:tr>
      <w:tr w:rsidR="00AA5523" w:rsidRPr="001E4E9D" w:rsidTr="000B6759">
        <w:trPr>
          <w:trHeight w:val="491"/>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Arial Unicode MS" w:cs="Times New Roman"/>
                <w:color w:val="000000" w:themeColor="text1"/>
                <w:sz w:val="24"/>
                <w:szCs w:val="24"/>
                <w:bdr w:val="nil"/>
                <w:lang w:eastAsia="ru-RU"/>
              </w:rPr>
              <w:t>1.3.1. Розвиток туристичної інфраструктури та навігації.</w:t>
            </w:r>
          </w:p>
        </w:tc>
      </w:tr>
      <w:tr w:rsidR="00AA5523" w:rsidRPr="001E4E9D" w:rsidTr="000B6759">
        <w:trPr>
          <w:trHeight w:val="1024"/>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 xml:space="preserve">Мета проєкту полягає в організації загальнодоступного дозвілля та урізноманітнення культурного життя туристів, жителів громади шляхом облаштування туристично-відпочинкової зони в підніжжі Скель Довбуша біля водоспаду. </w:t>
            </w:r>
          </w:p>
          <w:p w:rsidR="00AA5523" w:rsidRPr="001E4E9D" w:rsidRDefault="00AA5523"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Завдання проєкту:</w:t>
            </w:r>
          </w:p>
          <w:p w:rsidR="00AA5523" w:rsidRPr="001E4E9D" w:rsidRDefault="00AA5523"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с</w:t>
            </w:r>
            <w:r w:rsidRPr="001E4E9D">
              <w:rPr>
                <w:rFonts w:eastAsia="Times New Roman" w:cs="Times New Roman"/>
                <w:color w:val="000000" w:themeColor="text1"/>
                <w:sz w:val="24"/>
                <w:szCs w:val="24"/>
                <w:lang w:eastAsia="uk-UA"/>
              </w:rPr>
              <w:t>творення комфортних умов для організації загальнодоступного дозвілля на свіжому повітрі та проведення культурно-мистецьких заходів</w:t>
            </w:r>
            <w:r>
              <w:rPr>
                <w:rFonts w:eastAsia="Times New Roman" w:cs="Times New Roman"/>
                <w:color w:val="000000" w:themeColor="text1"/>
                <w:sz w:val="24"/>
                <w:szCs w:val="24"/>
                <w:lang w:eastAsia="uk-UA"/>
              </w:rPr>
              <w:t xml:space="preserve"> для туристів, жителів громади;</w:t>
            </w:r>
          </w:p>
          <w:p w:rsidR="00AA5523" w:rsidRPr="001E4E9D" w:rsidRDefault="00AA5523" w:rsidP="0035576B">
            <w:pPr>
              <w:jc w:val="left"/>
              <w:rPr>
                <w:rFonts w:eastAsia="Times New Roman" w:cs="Times New Roman"/>
                <w:color w:val="000000" w:themeColor="text1"/>
                <w:spacing w:val="5"/>
                <w:sz w:val="24"/>
                <w:szCs w:val="24"/>
                <w:lang w:eastAsia="ru-RU"/>
              </w:rPr>
            </w:pPr>
            <w:r>
              <w:rPr>
                <w:rFonts w:eastAsia="Times New Roman" w:cs="Times New Roman"/>
                <w:color w:val="000000" w:themeColor="text1"/>
                <w:spacing w:val="5"/>
                <w:sz w:val="24"/>
                <w:szCs w:val="24"/>
                <w:lang w:eastAsia="ru-RU"/>
              </w:rPr>
              <w:t>- о</w:t>
            </w:r>
            <w:r w:rsidRPr="001E4E9D">
              <w:rPr>
                <w:rFonts w:eastAsia="Times New Roman" w:cs="Times New Roman"/>
                <w:color w:val="000000" w:themeColor="text1"/>
                <w:sz w:val="24"/>
                <w:szCs w:val="24"/>
                <w:lang w:eastAsia="ru-RU"/>
              </w:rPr>
              <w:t>блаштування туристично-відпочинкової зони в підніжжі Скель Довбуша біля водоспаду</w:t>
            </w:r>
            <w:r>
              <w:rPr>
                <w:rFonts w:eastAsia="Times New Roman" w:cs="Times New Roman"/>
                <w:color w:val="000000" w:themeColor="text1"/>
                <w:sz w:val="24"/>
                <w:szCs w:val="24"/>
                <w:lang w:eastAsia="ru-RU"/>
              </w:rPr>
              <w:t>;</w:t>
            </w:r>
          </w:p>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iCs/>
                <w:color w:val="000000" w:themeColor="text1"/>
                <w:sz w:val="24"/>
                <w:szCs w:val="24"/>
                <w:lang w:eastAsia="ru-RU"/>
              </w:rPr>
              <w:t>- і</w:t>
            </w:r>
            <w:r w:rsidRPr="001E4E9D">
              <w:rPr>
                <w:rFonts w:eastAsia="Times New Roman" w:cs="Times New Roman"/>
                <w:iCs/>
                <w:color w:val="000000" w:themeColor="text1"/>
                <w:sz w:val="24"/>
                <w:szCs w:val="24"/>
                <w:lang w:eastAsia="ru-RU"/>
              </w:rPr>
              <w:t xml:space="preserve">нформування жителів </w:t>
            </w:r>
            <w:r>
              <w:rPr>
                <w:rFonts w:eastAsia="Times New Roman" w:cs="Times New Roman"/>
                <w:iCs/>
                <w:color w:val="000000" w:themeColor="text1"/>
                <w:sz w:val="24"/>
                <w:szCs w:val="24"/>
                <w:lang w:eastAsia="ru-RU"/>
              </w:rPr>
              <w:t>громади про реалізований проєкт</w:t>
            </w:r>
            <w:r w:rsidR="00E87FC2">
              <w:rPr>
                <w:rFonts w:eastAsia="Times New Roman" w:cs="Times New Roman"/>
                <w:iCs/>
                <w:color w:val="000000" w:themeColor="text1"/>
                <w:sz w:val="24"/>
                <w:szCs w:val="24"/>
                <w:lang w:eastAsia="ru-RU"/>
              </w:rPr>
              <w:t>.</w:t>
            </w:r>
          </w:p>
        </w:tc>
      </w:tr>
      <w:tr w:rsidR="00AA5523" w:rsidRPr="001E4E9D" w:rsidTr="000B6759">
        <w:trPr>
          <w:trHeight w:val="461"/>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0B6759" w:rsidRPr="001E4E9D" w:rsidRDefault="00AA5523" w:rsidP="000B6759">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Болехівська громада</w:t>
            </w:r>
          </w:p>
        </w:tc>
      </w:tr>
      <w:tr w:rsidR="00AA5523" w:rsidRPr="001E4E9D" w:rsidTr="000B6759">
        <w:trPr>
          <w:trHeight w:val="518"/>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Болехівської громади (19666 осіб), туристи </w:t>
            </w:r>
          </w:p>
        </w:tc>
      </w:tr>
      <w:tr w:rsidR="00AA5523" w:rsidRPr="001E4E9D" w:rsidTr="000B6759">
        <w:trPr>
          <w:trHeight w:val="395"/>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Пандемія</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val="ru-RU" w:eastAsia="ru-RU"/>
              </w:rPr>
              <w:t xml:space="preserve">-19 внесла значні зміни в розвиток туризму. В той час, коли через </w:t>
            </w:r>
            <w:r w:rsidRPr="001E4E9D">
              <w:rPr>
                <w:rFonts w:eastAsia="Times New Roman" w:cs="Times New Roman"/>
                <w:color w:val="000000" w:themeColor="text1"/>
                <w:sz w:val="24"/>
                <w:szCs w:val="24"/>
                <w:lang w:val="ru-RU" w:eastAsia="ru-RU"/>
              </w:rPr>
              <w:lastRenderedPageBreak/>
              <w:t>карантинні обмеження не працювали  культурно-</w:t>
            </w:r>
            <w:r w:rsidRPr="001E4E9D">
              <w:rPr>
                <w:rFonts w:eastAsia="Times New Roman" w:cs="Times New Roman"/>
                <w:color w:val="000000" w:themeColor="text1"/>
                <w:sz w:val="24"/>
                <w:szCs w:val="24"/>
                <w:lang w:eastAsia="ru-RU"/>
              </w:rPr>
              <w:t>мистецькі заклади,</w:t>
            </w:r>
            <w:r w:rsidRPr="001E4E9D">
              <w:rPr>
                <w:rFonts w:eastAsia="Times New Roman" w:cs="Times New Roman"/>
                <w:color w:val="000000" w:themeColor="text1"/>
                <w:sz w:val="24"/>
                <w:szCs w:val="24"/>
                <w:lang w:val="ru-RU" w:eastAsia="ru-RU"/>
              </w:rPr>
              <w:t xml:space="preserve"> музеї, заклади громадського харчування, діяли обмеження на проведення масових культурних заходів, великої популярності набув розвиток зеленого туризму. Ц</w:t>
            </w:r>
            <w:r w:rsidRPr="001E4E9D">
              <w:rPr>
                <w:rFonts w:eastAsia="Times New Roman" w:cs="Times New Roman"/>
                <w:color w:val="000000" w:themeColor="text1"/>
                <w:sz w:val="24"/>
                <w:szCs w:val="24"/>
                <w:shd w:val="clear" w:color="auto" w:fill="FFFFFF"/>
                <w:lang w:val="ru-RU" w:eastAsia="ru-RU"/>
              </w:rPr>
              <w:t>е один із варіантів для тих, хто все ж хоче вирватися за межі своїх домівок, а дехто розглядає цей варіант відпочинку як самоізоляцію на природі.</w:t>
            </w:r>
          </w:p>
          <w:p w:rsidR="00AA5523" w:rsidRPr="009C72D3" w:rsidRDefault="00AA5523" w:rsidP="00E87FC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val="ru-RU" w:eastAsia="uk-UA"/>
              </w:rPr>
              <w:t xml:space="preserve">Болехівська громада має великі можливості для розвитку зеленого туризму, оскільки на її території наявна </w:t>
            </w:r>
            <w:r w:rsidRPr="001E4E9D">
              <w:rPr>
                <w:rFonts w:eastAsia="Times New Roman" w:cs="Times New Roman"/>
                <w:color w:val="000000" w:themeColor="text1"/>
                <w:sz w:val="24"/>
                <w:szCs w:val="24"/>
                <w:lang w:val="ru-RU" w:eastAsia="ru-RU"/>
              </w:rPr>
              <w:t xml:space="preserve">перлина Прикарпаття - комплексна пам’ятка природи загальнодержавного значення «Скелі Довбуша», яка приваблює подорожуючих. </w:t>
            </w:r>
            <w:r w:rsidRPr="001E4E9D">
              <w:rPr>
                <w:rFonts w:eastAsia="Times New Roman" w:cs="Times New Roman"/>
                <w:color w:val="000000" w:themeColor="text1"/>
                <w:sz w:val="24"/>
                <w:szCs w:val="24"/>
                <w:lang w:val="ru-RU" w:eastAsia="uk-UA"/>
              </w:rPr>
              <w:t>Проте через відсутність розвиненої інфраструктури туристи залишаються на день, покидаючи громаду надвечір. Це суттєво гальмує розвиток навколо туристичного бізнесу: готельного, ресторанного, дозвіллєвого та не дозволяє збільшити доходи місцевих підприємців та місцевого бюджету, які зазнали, в період пандемії, значних втра</w:t>
            </w:r>
            <w:r w:rsidR="00E87FC2">
              <w:rPr>
                <w:rFonts w:eastAsia="Times New Roman" w:cs="Times New Roman"/>
                <w:color w:val="000000" w:themeColor="text1"/>
                <w:sz w:val="24"/>
                <w:szCs w:val="24"/>
                <w:lang w:val="ru-RU" w:eastAsia="uk-UA"/>
              </w:rPr>
              <w:t>т власних доходів. У</w:t>
            </w:r>
            <w:r>
              <w:rPr>
                <w:rFonts w:eastAsia="Times New Roman" w:cs="Times New Roman"/>
                <w:color w:val="000000" w:themeColor="text1"/>
                <w:sz w:val="24"/>
                <w:szCs w:val="24"/>
                <w:lang w:val="ru-RU" w:eastAsia="uk-UA"/>
              </w:rPr>
              <w:t xml:space="preserve"> рамках проє</w:t>
            </w:r>
            <w:r w:rsidRPr="001E4E9D">
              <w:rPr>
                <w:rFonts w:eastAsia="Times New Roman" w:cs="Times New Roman"/>
                <w:color w:val="000000" w:themeColor="text1"/>
                <w:sz w:val="24"/>
                <w:szCs w:val="24"/>
                <w:lang w:val="ru-RU" w:eastAsia="uk-UA"/>
              </w:rPr>
              <w:t>кту планується облаштувати туристично–</w:t>
            </w:r>
            <w:r>
              <w:rPr>
                <w:rFonts w:eastAsia="Times New Roman" w:cs="Times New Roman"/>
                <w:color w:val="000000" w:themeColor="text1"/>
                <w:sz w:val="24"/>
                <w:szCs w:val="24"/>
                <w:lang w:eastAsia="uk-UA"/>
              </w:rPr>
              <w:t>відпочинкову</w:t>
            </w:r>
            <w:r>
              <w:rPr>
                <w:rFonts w:eastAsia="Times New Roman" w:cs="Times New Roman"/>
                <w:color w:val="000000" w:themeColor="text1"/>
                <w:sz w:val="24"/>
                <w:szCs w:val="24"/>
                <w:lang w:val="ru-RU" w:eastAsia="uk-UA"/>
              </w:rPr>
              <w:t xml:space="preserve"> зону</w:t>
            </w:r>
            <w:r w:rsidRPr="001E4E9D">
              <w:rPr>
                <w:rFonts w:eastAsia="Times New Roman" w:cs="Times New Roman"/>
                <w:color w:val="000000" w:themeColor="text1"/>
                <w:sz w:val="24"/>
                <w:szCs w:val="24"/>
                <w:lang w:val="ru-RU" w:eastAsia="uk-UA"/>
              </w:rPr>
              <w:t xml:space="preserve"> в підніжжі Скель </w:t>
            </w:r>
            <w:r>
              <w:rPr>
                <w:rFonts w:eastAsia="Times New Roman" w:cs="Times New Roman"/>
                <w:color w:val="000000" w:themeColor="text1"/>
                <w:sz w:val="24"/>
                <w:szCs w:val="24"/>
                <w:lang w:val="ru-RU" w:eastAsia="uk-UA"/>
              </w:rPr>
              <w:t xml:space="preserve">Довбуша біля водоспаду. </w:t>
            </w:r>
            <w:r w:rsidRPr="001E4E9D">
              <w:rPr>
                <w:rFonts w:eastAsia="Times New Roman" w:cs="Times New Roman"/>
                <w:color w:val="000000" w:themeColor="text1"/>
                <w:sz w:val="24"/>
                <w:szCs w:val="24"/>
                <w:lang w:val="ru-RU" w:eastAsia="uk-UA"/>
              </w:rPr>
              <w:t>Відсутність такої локації знижує комфортність відпочинку, позбавляє можливості спілкування і гуртування меш</w:t>
            </w:r>
            <w:r>
              <w:rPr>
                <w:rFonts w:eastAsia="Times New Roman" w:cs="Times New Roman"/>
                <w:color w:val="000000" w:themeColor="text1"/>
                <w:sz w:val="24"/>
                <w:szCs w:val="24"/>
                <w:lang w:val="ru-RU" w:eastAsia="uk-UA"/>
              </w:rPr>
              <w:t>канців громади. А завершити проє</w:t>
            </w:r>
            <w:r w:rsidRPr="001E4E9D">
              <w:rPr>
                <w:rFonts w:eastAsia="Times New Roman" w:cs="Times New Roman"/>
                <w:color w:val="000000" w:themeColor="text1"/>
                <w:sz w:val="24"/>
                <w:szCs w:val="24"/>
                <w:lang w:val="ru-RU" w:eastAsia="uk-UA"/>
              </w:rPr>
              <w:t>кт плануємо фестивалем</w:t>
            </w:r>
            <w:r w:rsidRPr="001E4E9D">
              <w:rPr>
                <w:rFonts w:eastAsia="Times New Roman" w:cs="Times New Roman"/>
                <w:color w:val="000000" w:themeColor="text1"/>
                <w:sz w:val="24"/>
                <w:szCs w:val="24"/>
                <w:lang w:eastAsia="uk-UA"/>
              </w:rPr>
              <w:t xml:space="preserve"> «Опришківська слава»</w:t>
            </w:r>
            <w:r w:rsidR="00E87FC2">
              <w:rPr>
                <w:rFonts w:eastAsia="Times New Roman" w:cs="Times New Roman"/>
                <w:color w:val="000000" w:themeColor="text1"/>
                <w:sz w:val="24"/>
                <w:szCs w:val="24"/>
                <w:lang w:eastAsia="uk-UA"/>
              </w:rPr>
              <w:t>.</w:t>
            </w:r>
          </w:p>
        </w:tc>
      </w:tr>
      <w:tr w:rsidR="00AA5523" w:rsidRPr="001E4E9D" w:rsidTr="000B6759">
        <w:trPr>
          <w:trHeight w:val="1575"/>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E87FC2" w:rsidP="0035576B">
            <w:pPr>
              <w:jc w:val="left"/>
              <w:rPr>
                <w:rFonts w:eastAsia="Times New Roman" w:cs="Times New Roman"/>
                <w:color w:val="000000" w:themeColor="text1"/>
                <w:sz w:val="24"/>
                <w:szCs w:val="24"/>
                <w:shd w:val="clear" w:color="auto" w:fill="FFFFFF"/>
                <w:lang w:val="ru-RU" w:eastAsia="ru-RU"/>
              </w:rPr>
            </w:pPr>
            <w:r>
              <w:rPr>
                <w:rFonts w:eastAsia="Times New Roman" w:cs="Times New Roman"/>
                <w:color w:val="000000" w:themeColor="text1"/>
                <w:sz w:val="24"/>
                <w:szCs w:val="24"/>
                <w:shd w:val="clear" w:color="auto" w:fill="FFFFFF"/>
                <w:lang w:val="ru-RU" w:eastAsia="ru-RU"/>
              </w:rPr>
              <w:t>У</w:t>
            </w:r>
            <w:r w:rsidR="00AA5523">
              <w:rPr>
                <w:rFonts w:eastAsia="Times New Roman" w:cs="Times New Roman"/>
                <w:color w:val="000000" w:themeColor="text1"/>
                <w:sz w:val="24"/>
                <w:szCs w:val="24"/>
                <w:shd w:val="clear" w:color="auto" w:fill="FFFFFF"/>
                <w:lang w:val="ru-RU" w:eastAsia="ru-RU"/>
              </w:rPr>
              <w:t>становлено 3 альтанки.</w:t>
            </w:r>
          </w:p>
          <w:p w:rsidR="00AA5523" w:rsidRDefault="00E87FC2" w:rsidP="0035576B">
            <w:pPr>
              <w:jc w:val="left"/>
              <w:rPr>
                <w:rFonts w:eastAsia="Times New Roman" w:cs="Times New Roman"/>
                <w:color w:val="000000" w:themeColor="text1"/>
                <w:sz w:val="24"/>
                <w:szCs w:val="24"/>
                <w:lang w:val="ru-RU" w:eastAsia="uk-UA"/>
              </w:rPr>
            </w:pPr>
            <w:r>
              <w:rPr>
                <w:rFonts w:eastAsia="Times New Roman" w:cs="Times New Roman"/>
                <w:color w:val="000000" w:themeColor="text1"/>
                <w:sz w:val="24"/>
                <w:szCs w:val="24"/>
                <w:lang w:val="ru-RU" w:eastAsia="uk-UA"/>
              </w:rPr>
              <w:t>У</w:t>
            </w:r>
            <w:r w:rsidR="00AA5523">
              <w:rPr>
                <w:rFonts w:eastAsia="Times New Roman" w:cs="Times New Roman"/>
                <w:color w:val="000000" w:themeColor="text1"/>
                <w:sz w:val="24"/>
                <w:szCs w:val="24"/>
                <w:lang w:val="ru-RU" w:eastAsia="uk-UA"/>
              </w:rPr>
              <w:t>становлено оглядову вежу.</w:t>
            </w:r>
          </w:p>
          <w:p w:rsidR="00AA5523" w:rsidRPr="001E4E9D" w:rsidRDefault="00AA5523" w:rsidP="0035576B">
            <w:pPr>
              <w:jc w:val="left"/>
              <w:rPr>
                <w:rFonts w:eastAsia="Times New Roman" w:cs="Times New Roman"/>
                <w:color w:val="000000" w:themeColor="text1"/>
                <w:sz w:val="24"/>
                <w:szCs w:val="24"/>
                <w:shd w:val="clear" w:color="auto" w:fill="FFFFFF"/>
                <w:lang w:val="ru-RU" w:eastAsia="ru-RU"/>
              </w:rPr>
            </w:pPr>
            <w:r>
              <w:rPr>
                <w:rFonts w:eastAsia="Times New Roman" w:cs="Times New Roman"/>
                <w:color w:val="000000" w:themeColor="text1"/>
                <w:sz w:val="24"/>
                <w:szCs w:val="24"/>
                <w:shd w:val="clear" w:color="auto" w:fill="FFFFFF"/>
                <w:lang w:val="ru-RU" w:eastAsia="ru-RU"/>
              </w:rPr>
              <w:t>Придбано мобільну сцену.</w:t>
            </w:r>
          </w:p>
          <w:p w:rsidR="00AA5523" w:rsidRPr="001E4E9D" w:rsidRDefault="00AA5523" w:rsidP="0035576B">
            <w:pPr>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val="ru-RU" w:eastAsia="ru-RU"/>
              </w:rPr>
              <w:t>П</w:t>
            </w:r>
            <w:r w:rsidRPr="001E4E9D">
              <w:rPr>
                <w:rFonts w:eastAsia="Times New Roman" w:cs="Times New Roman"/>
                <w:color w:val="000000" w:themeColor="text1"/>
                <w:sz w:val="24"/>
                <w:szCs w:val="24"/>
                <w:shd w:val="clear" w:color="auto" w:fill="FFFFFF"/>
                <w:lang w:val="ru-RU" w:eastAsia="ru-RU"/>
              </w:rPr>
              <w:t>ридбано обладнання для мобільного кінотеатру</w:t>
            </w:r>
            <w:r>
              <w:rPr>
                <w:rFonts w:eastAsia="Times New Roman" w:cs="Times New Roman"/>
                <w:color w:val="000000" w:themeColor="text1"/>
                <w:sz w:val="24"/>
                <w:szCs w:val="24"/>
                <w:shd w:val="clear" w:color="auto" w:fill="FFFFFF"/>
                <w:lang w:eastAsia="ru-RU"/>
              </w:rPr>
              <w:t>.</w:t>
            </w:r>
          </w:p>
          <w:p w:rsidR="00AA5523" w:rsidRPr="009C72D3" w:rsidRDefault="00AA5523" w:rsidP="0035576B">
            <w:pPr>
              <w:jc w:val="left"/>
              <w:rPr>
                <w:rFonts w:eastAsia="Times New Roman" w:cs="Times New Roman"/>
                <w:color w:val="000000" w:themeColor="text1"/>
                <w:sz w:val="24"/>
                <w:szCs w:val="24"/>
                <w:shd w:val="clear" w:color="auto" w:fill="FFFFFF"/>
                <w:lang w:eastAsia="ru-RU"/>
              </w:rPr>
            </w:pPr>
            <w:r>
              <w:rPr>
                <w:rFonts w:eastAsia="Times New Roman" w:cs="Times New Roman"/>
                <w:color w:val="000000" w:themeColor="text1"/>
                <w:sz w:val="24"/>
                <w:szCs w:val="24"/>
                <w:shd w:val="clear" w:color="auto" w:fill="FFFFFF"/>
                <w:lang w:eastAsia="ru-RU"/>
              </w:rPr>
              <w:t>П</w:t>
            </w:r>
            <w:r w:rsidRPr="001E4E9D">
              <w:rPr>
                <w:rFonts w:eastAsia="Times New Roman" w:cs="Times New Roman"/>
                <w:color w:val="000000" w:themeColor="text1"/>
                <w:sz w:val="24"/>
                <w:szCs w:val="24"/>
                <w:shd w:val="clear" w:color="auto" w:fill="FFFFFF"/>
                <w:lang w:eastAsia="ru-RU"/>
              </w:rPr>
              <w:t xml:space="preserve">роведено </w:t>
            </w:r>
            <w:r>
              <w:rPr>
                <w:rFonts w:eastAsia="Times New Roman" w:cs="Times New Roman"/>
                <w:color w:val="000000" w:themeColor="text1"/>
                <w:sz w:val="24"/>
                <w:szCs w:val="24"/>
                <w:shd w:val="clear" w:color="auto" w:fill="FFFFFF"/>
                <w:lang w:eastAsia="ru-RU"/>
              </w:rPr>
              <w:t>фестиваль «Опришківська слава»</w:t>
            </w:r>
            <w:r w:rsidR="00E87FC2">
              <w:rPr>
                <w:rFonts w:eastAsia="Times New Roman" w:cs="Times New Roman"/>
                <w:color w:val="000000" w:themeColor="text1"/>
                <w:sz w:val="24"/>
                <w:szCs w:val="24"/>
                <w:shd w:val="clear" w:color="auto" w:fill="FFFFFF"/>
                <w:lang w:eastAsia="ru-RU"/>
              </w:rPr>
              <w:t>.</w:t>
            </w:r>
          </w:p>
        </w:tc>
      </w:tr>
      <w:tr w:rsidR="00AA5523" w:rsidRPr="001E4E9D" w:rsidTr="000B6759">
        <w:trPr>
          <w:trHeight w:val="752"/>
        </w:trPr>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contextualSpacing/>
              <w:jc w:val="left"/>
              <w:rPr>
                <w:rFonts w:eastAsia="Times New Roman" w:cs="Times New Roman"/>
                <w:color w:val="000000" w:themeColor="text1"/>
                <w:sz w:val="24"/>
                <w:szCs w:val="24"/>
                <w:lang w:eastAsia="uk-UA"/>
              </w:rPr>
            </w:pPr>
            <w:r w:rsidRPr="001E4E9D">
              <w:rPr>
                <w:rFonts w:eastAsia="Calibri" w:cs="Times New Roman"/>
                <w:color w:val="000000" w:themeColor="text1"/>
                <w:sz w:val="24"/>
                <w:szCs w:val="24"/>
                <w:shd w:val="clear" w:color="auto" w:fill="FFFFFF"/>
                <w:lang w:eastAsia="ru-RU"/>
              </w:rPr>
              <w:t>Придбання та встановлення 3 альтанок для облаштуванн</w:t>
            </w:r>
            <w:r>
              <w:rPr>
                <w:rFonts w:eastAsia="Calibri" w:cs="Times New Roman"/>
                <w:color w:val="000000" w:themeColor="text1"/>
                <w:sz w:val="24"/>
                <w:szCs w:val="24"/>
                <w:shd w:val="clear" w:color="auto" w:fill="FFFFFF"/>
                <w:lang w:eastAsia="ru-RU"/>
              </w:rPr>
              <w:t>я туристично-відпочинкової зони.</w:t>
            </w:r>
          </w:p>
          <w:p w:rsidR="00AA5523" w:rsidRPr="001E4E9D" w:rsidRDefault="000F026C" w:rsidP="0035576B">
            <w:pPr>
              <w:contextualSpacing/>
              <w:jc w:val="left"/>
              <w:rPr>
                <w:rFonts w:eastAsia="Calibri" w:cs="Times New Roman"/>
                <w:color w:val="000000" w:themeColor="text1"/>
                <w:sz w:val="24"/>
                <w:szCs w:val="24"/>
                <w:shd w:val="clear" w:color="auto" w:fill="FFFFFF"/>
                <w:lang w:eastAsia="ru-RU"/>
              </w:rPr>
            </w:pPr>
            <w:r>
              <w:rPr>
                <w:rFonts w:eastAsia="Times New Roman" w:cs="Times New Roman"/>
                <w:color w:val="000000" w:themeColor="text1"/>
                <w:sz w:val="24"/>
                <w:szCs w:val="24"/>
                <w:lang w:eastAsia="uk-UA"/>
              </w:rPr>
              <w:t>У</w:t>
            </w:r>
            <w:r w:rsidR="00AA5523">
              <w:rPr>
                <w:rFonts w:eastAsia="Times New Roman" w:cs="Times New Roman"/>
                <w:color w:val="000000" w:themeColor="text1"/>
                <w:sz w:val="24"/>
                <w:szCs w:val="24"/>
                <w:lang w:eastAsia="uk-UA"/>
              </w:rPr>
              <w:t>становлення оглядової вежі.</w:t>
            </w:r>
          </w:p>
          <w:p w:rsidR="00AA5523" w:rsidRPr="001E4E9D" w:rsidRDefault="00AA5523" w:rsidP="0035576B">
            <w:pPr>
              <w:contextualSpacing/>
              <w:jc w:val="left"/>
              <w:rPr>
                <w:rFonts w:eastAsia="Calibri" w:cs="Times New Roman"/>
                <w:color w:val="000000" w:themeColor="text1"/>
                <w:sz w:val="24"/>
                <w:szCs w:val="24"/>
                <w:shd w:val="clear" w:color="auto" w:fill="FFFFFF"/>
                <w:lang w:eastAsia="ru-RU"/>
              </w:rPr>
            </w:pPr>
            <w:r w:rsidRPr="001E4E9D">
              <w:rPr>
                <w:rFonts w:eastAsia="Calibri" w:cs="Times New Roman"/>
                <w:color w:val="000000" w:themeColor="text1"/>
                <w:sz w:val="24"/>
                <w:szCs w:val="24"/>
                <w:shd w:val="clear" w:color="auto" w:fill="FFFFFF"/>
                <w:lang w:eastAsia="ru-RU"/>
              </w:rPr>
              <w:t>Придбання мобільної сцени для проведення фестивалю «Опришківська слава» та інших культурно-ми</w:t>
            </w:r>
            <w:r>
              <w:rPr>
                <w:rFonts w:eastAsia="Calibri" w:cs="Times New Roman"/>
                <w:color w:val="000000" w:themeColor="text1"/>
                <w:sz w:val="24"/>
                <w:szCs w:val="24"/>
                <w:shd w:val="clear" w:color="auto" w:fill="FFFFFF"/>
                <w:lang w:eastAsia="ru-RU"/>
              </w:rPr>
              <w:t>стецьких заходів.</w:t>
            </w:r>
          </w:p>
          <w:p w:rsidR="00AA5523" w:rsidRPr="001E4E9D" w:rsidRDefault="00AA5523" w:rsidP="0035576B">
            <w:pPr>
              <w:contextualSpacing/>
              <w:jc w:val="left"/>
              <w:rPr>
                <w:rFonts w:eastAsia="Calibri" w:cs="Times New Roman"/>
                <w:color w:val="000000" w:themeColor="text1"/>
                <w:sz w:val="24"/>
                <w:szCs w:val="24"/>
                <w:shd w:val="clear" w:color="auto" w:fill="FFFFFF"/>
                <w:lang w:eastAsia="ru-RU"/>
              </w:rPr>
            </w:pPr>
            <w:r w:rsidRPr="001E4E9D">
              <w:rPr>
                <w:rFonts w:eastAsia="Calibri" w:cs="Times New Roman"/>
                <w:color w:val="000000" w:themeColor="text1"/>
                <w:sz w:val="24"/>
                <w:szCs w:val="24"/>
                <w:shd w:val="clear" w:color="auto" w:fill="FFFFFF"/>
                <w:lang w:eastAsia="ru-RU"/>
              </w:rPr>
              <w:t>Придбання обладнання для облаштування мобільного кінотеатру (п</w:t>
            </w:r>
            <w:r>
              <w:rPr>
                <w:rFonts w:eastAsia="Calibri" w:cs="Times New Roman"/>
                <w:color w:val="000000" w:themeColor="text1"/>
                <w:sz w:val="24"/>
                <w:szCs w:val="24"/>
                <w:shd w:val="clear" w:color="auto" w:fill="FFFFFF"/>
                <w:lang w:eastAsia="ru-RU"/>
              </w:rPr>
              <w:t>роектор</w:t>
            </w:r>
            <w:r w:rsidRPr="001E4E9D">
              <w:rPr>
                <w:rFonts w:eastAsia="Calibri" w:cs="Times New Roman"/>
                <w:color w:val="000000" w:themeColor="text1"/>
                <w:sz w:val="24"/>
                <w:szCs w:val="24"/>
                <w:shd w:val="clear" w:color="auto" w:fill="FFFFFF"/>
                <w:lang w:eastAsia="ru-RU"/>
              </w:rPr>
              <w:t>, екран, акустична система).</w:t>
            </w:r>
          </w:p>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pacing w:val="5"/>
                <w:sz w:val="24"/>
                <w:szCs w:val="24"/>
                <w:lang w:eastAsia="ru-RU"/>
              </w:rPr>
              <w:t>Інформування про реалізований п</w:t>
            </w:r>
            <w:r>
              <w:rPr>
                <w:rFonts w:eastAsia="Times New Roman" w:cs="Times New Roman"/>
                <w:color w:val="000000" w:themeColor="text1"/>
                <w:spacing w:val="5"/>
                <w:sz w:val="24"/>
                <w:szCs w:val="24"/>
                <w:lang w:eastAsia="ru-RU"/>
              </w:rPr>
              <w:t>роєкт</w:t>
            </w:r>
            <w:r w:rsidRPr="001E4E9D">
              <w:rPr>
                <w:rFonts w:eastAsia="Times New Roman" w:cs="Times New Roman"/>
                <w:color w:val="000000" w:themeColor="text1"/>
                <w:spacing w:val="5"/>
                <w:sz w:val="24"/>
                <w:szCs w:val="24"/>
                <w:lang w:eastAsia="ru-RU"/>
              </w:rPr>
              <w:t xml:space="preserve"> на </w:t>
            </w:r>
            <w:r w:rsidRPr="001E4E9D">
              <w:rPr>
                <w:rFonts w:eastAsia="Times New Roman" w:cs="Times New Roman"/>
                <w:iCs/>
                <w:color w:val="000000" w:themeColor="text1"/>
                <w:sz w:val="24"/>
                <w:szCs w:val="24"/>
                <w:lang w:eastAsia="ru-RU"/>
              </w:rPr>
              <w:t xml:space="preserve">офіційному вебсайті Болехівської міської ради, у </w:t>
            </w:r>
            <w:r w:rsidRPr="001E4E9D">
              <w:rPr>
                <w:rFonts w:eastAsia="Times New Roman" w:cs="Times New Roman"/>
                <w:color w:val="000000" w:themeColor="text1"/>
                <w:sz w:val="24"/>
                <w:szCs w:val="24"/>
                <w:shd w:val="clear" w:color="auto" w:fill="FFFFFF"/>
                <w:lang w:eastAsia="ru-RU"/>
              </w:rPr>
              <w:t xml:space="preserve">соціальній мережі </w:t>
            </w:r>
            <w:r w:rsidRPr="001E4E9D">
              <w:rPr>
                <w:rFonts w:eastAsia="Times New Roman" w:cs="Times New Roman"/>
                <w:color w:val="000000" w:themeColor="text1"/>
                <w:sz w:val="24"/>
                <w:szCs w:val="24"/>
                <w:shd w:val="clear" w:color="auto" w:fill="FFFFFF"/>
                <w:lang w:val="en-US" w:eastAsia="ru-RU"/>
              </w:rPr>
              <w:t>Facebook</w:t>
            </w:r>
            <w:r w:rsidR="00E87FC2">
              <w:rPr>
                <w:rFonts w:eastAsia="Times New Roman" w:cs="Times New Roman"/>
                <w:color w:val="000000" w:themeColor="text1"/>
                <w:sz w:val="24"/>
                <w:szCs w:val="24"/>
                <w:shd w:val="clear" w:color="auto" w:fill="FFFFFF"/>
                <w:lang w:eastAsia="ru-RU"/>
              </w:rPr>
              <w:t xml:space="preserve">, групах </w:t>
            </w:r>
            <w:r w:rsidRPr="001E4E9D">
              <w:rPr>
                <w:rFonts w:eastAsia="Times New Roman" w:cs="Times New Roman"/>
                <w:bCs/>
                <w:color w:val="000000" w:themeColor="text1"/>
                <w:sz w:val="24"/>
                <w:szCs w:val="24"/>
                <w:shd w:val="clear" w:color="auto" w:fill="FFFFFF"/>
                <w:lang w:eastAsia="ru-RU"/>
              </w:rPr>
              <w:lastRenderedPageBreak/>
              <w:t>ГО «Центр розвитку ідей та інновацій «Акцент»,</w:t>
            </w:r>
            <w:r w:rsidRPr="001E4E9D">
              <w:rPr>
                <w:rFonts w:eastAsia="Times New Roman" w:cs="Times New Roman"/>
                <w:color w:val="000000" w:themeColor="text1"/>
                <w:sz w:val="24"/>
                <w:szCs w:val="24"/>
                <w:lang w:eastAsia="ru-RU"/>
              </w:rPr>
              <w:t xml:space="preserve"> «Підслухано в Болехівській ТГ», «Болехів поговоримо».</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AA5523" w:rsidRPr="00F70C65"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AA5523" w:rsidRPr="009C72D3" w:rsidRDefault="00AA5523" w:rsidP="0035576B">
            <w:pPr>
              <w:jc w:val="left"/>
              <w:rPr>
                <w:rFonts w:eastAsia="Times New Roman" w:cs="Times New Roman"/>
                <w:color w:val="000000" w:themeColor="text1"/>
                <w:sz w:val="24"/>
                <w:szCs w:val="24"/>
                <w:lang w:eastAsia="ru-RU"/>
              </w:rPr>
            </w:pPr>
            <w:r w:rsidRPr="009C72D3">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553,1</w:t>
            </w: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533,1</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AA5523" w:rsidRPr="009C72D3" w:rsidRDefault="00AA5523" w:rsidP="0035576B">
            <w:pPr>
              <w:jc w:val="left"/>
              <w:rPr>
                <w:rFonts w:eastAsia="Times New Roman" w:cs="Times New Roman"/>
                <w:color w:val="000000" w:themeColor="text1"/>
                <w:sz w:val="24"/>
                <w:szCs w:val="24"/>
                <w:lang w:eastAsia="ru-RU"/>
              </w:rPr>
            </w:pPr>
            <w:r w:rsidRPr="009C72D3">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AA5523" w:rsidRPr="009C72D3" w:rsidRDefault="00AA5523" w:rsidP="0035576B">
            <w:pPr>
              <w:jc w:val="left"/>
              <w:rPr>
                <w:rFonts w:eastAsia="Times New Roman" w:cs="Times New Roman"/>
                <w:color w:val="000000" w:themeColor="text1"/>
                <w:sz w:val="24"/>
                <w:szCs w:val="24"/>
                <w:lang w:eastAsia="ru-RU"/>
              </w:rPr>
            </w:pPr>
            <w:r w:rsidRPr="009C72D3">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159,9</w:t>
            </w: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159,9</w:t>
            </w: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AA5523" w:rsidRPr="009C72D3" w:rsidRDefault="00AA5523" w:rsidP="0035576B">
            <w:pPr>
              <w:jc w:val="left"/>
              <w:rPr>
                <w:rFonts w:eastAsia="Times New Roman" w:cs="Times New Roman"/>
                <w:color w:val="000000" w:themeColor="text1"/>
                <w:sz w:val="24"/>
                <w:szCs w:val="24"/>
                <w:lang w:eastAsia="ru-RU"/>
              </w:rPr>
            </w:pPr>
            <w:r w:rsidRPr="009C72D3">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r>
      <w:tr w:rsidR="00AA5523" w:rsidRPr="001E4E9D" w:rsidTr="000B6759">
        <w:tc>
          <w:tcPr>
            <w:tcW w:w="307"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AA5523" w:rsidRPr="009C72D3" w:rsidRDefault="00AA5523" w:rsidP="0035576B">
            <w:pPr>
              <w:jc w:val="left"/>
              <w:rPr>
                <w:rFonts w:eastAsia="Times New Roman" w:cs="Times New Roman"/>
                <w:color w:val="000000" w:themeColor="text1"/>
                <w:sz w:val="24"/>
                <w:szCs w:val="24"/>
                <w:lang w:eastAsia="ru-RU"/>
              </w:rPr>
            </w:pPr>
            <w:r w:rsidRPr="009C72D3">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373,2</w:t>
            </w: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AA5523" w:rsidRPr="001E4E9D" w:rsidRDefault="00AA5523"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373,2</w:t>
            </w:r>
          </w:p>
        </w:tc>
      </w:tr>
      <w:tr w:rsidR="00AA5523" w:rsidRPr="001E4E9D" w:rsidTr="000B6759">
        <w:tc>
          <w:tcPr>
            <w:tcW w:w="307" w:type="pct"/>
            <w:tcBorders>
              <w:top w:val="single" w:sz="6" w:space="0" w:color="000000"/>
              <w:left w:val="single" w:sz="6" w:space="0" w:color="000000"/>
              <w:bottom w:val="single" w:sz="4" w:space="0" w:color="auto"/>
              <w:right w:val="single" w:sz="6" w:space="0" w:color="000000"/>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4" w:space="0" w:color="auto"/>
              <w:right w:val="single" w:sz="6" w:space="0" w:color="000000"/>
            </w:tcBorders>
          </w:tcPr>
          <w:p w:rsidR="00AA5523"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4" w:space="0" w:color="auto"/>
              <w:right w:val="single" w:sz="6" w:space="0" w:color="000000"/>
            </w:tcBorders>
          </w:tcPr>
          <w:p w:rsidR="00AA5523" w:rsidRPr="001E4E9D" w:rsidRDefault="00AA5523" w:rsidP="00E87FC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 xml:space="preserve">Болехівська територіальна громада, </w:t>
            </w:r>
            <w:r w:rsidRPr="001E4E9D">
              <w:rPr>
                <w:rFonts w:eastAsia="Times New Roman" w:cs="Times New Roman"/>
                <w:color w:val="000000" w:themeColor="text1"/>
                <w:sz w:val="24"/>
                <w:szCs w:val="24"/>
                <w:shd w:val="clear" w:color="auto" w:fill="FFFFFF"/>
                <w:lang w:eastAsia="ru-RU"/>
              </w:rPr>
              <w:t>ДП</w:t>
            </w:r>
            <w:r w:rsidR="00E87FC2">
              <w:rPr>
                <w:rFonts w:eastAsia="Times New Roman" w:cs="Times New Roman"/>
                <w:color w:val="000000" w:themeColor="text1"/>
                <w:sz w:val="24"/>
                <w:szCs w:val="24"/>
                <w:shd w:val="clear" w:color="auto" w:fill="FFFFFF"/>
                <w:lang w:eastAsia="ru-RU"/>
              </w:rPr>
              <w:t> </w:t>
            </w:r>
            <w:r w:rsidRPr="001E4E9D">
              <w:rPr>
                <w:rFonts w:eastAsia="Times New Roman" w:cs="Times New Roman"/>
                <w:color w:val="000000" w:themeColor="text1"/>
                <w:sz w:val="24"/>
                <w:szCs w:val="24"/>
                <w:shd w:val="clear" w:color="auto" w:fill="FFFFFF"/>
                <w:lang w:eastAsia="ru-RU"/>
              </w:rPr>
              <w:t>«Болехівське лісове господарство», донори</w:t>
            </w:r>
          </w:p>
        </w:tc>
      </w:tr>
      <w:tr w:rsidR="00AA5523" w:rsidRPr="001E4E9D" w:rsidTr="000B6759">
        <w:tc>
          <w:tcPr>
            <w:tcW w:w="307" w:type="pct"/>
            <w:tcBorders>
              <w:top w:val="single" w:sz="4" w:space="0" w:color="auto"/>
              <w:left w:val="single" w:sz="4" w:space="0" w:color="auto"/>
              <w:bottom w:val="single" w:sz="4" w:space="0" w:color="auto"/>
              <w:right w:val="single" w:sz="4" w:space="0" w:color="auto"/>
            </w:tcBorders>
          </w:tcPr>
          <w:p w:rsidR="00AA5523" w:rsidRPr="001E4E9D" w:rsidRDefault="00AA5523"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4" w:space="0" w:color="auto"/>
              <w:left w:val="single" w:sz="4" w:space="0" w:color="auto"/>
              <w:bottom w:val="single" w:sz="4" w:space="0" w:color="auto"/>
              <w:right w:val="single" w:sz="4" w:space="0" w:color="auto"/>
            </w:tcBorders>
          </w:tcPr>
          <w:p w:rsidR="00AA5523" w:rsidRPr="001E4E9D" w:rsidRDefault="00AA5523"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w:t>
            </w:r>
            <w:r>
              <w:rPr>
                <w:rFonts w:eastAsia="Times New Roman" w:cs="Times New Roman"/>
                <w:color w:val="000000" w:themeColor="text1"/>
                <w:sz w:val="24"/>
                <w:szCs w:val="24"/>
                <w:lang w:eastAsia="ru-RU"/>
              </w:rPr>
              <w:t>а інформація щодо проєкту</w:t>
            </w:r>
          </w:p>
        </w:tc>
        <w:tc>
          <w:tcPr>
            <w:tcW w:w="2546" w:type="pct"/>
            <w:gridSpan w:val="4"/>
            <w:tcBorders>
              <w:top w:val="single" w:sz="4" w:space="0" w:color="auto"/>
              <w:left w:val="single" w:sz="4" w:space="0" w:color="auto"/>
              <w:bottom w:val="single" w:sz="4" w:space="0" w:color="auto"/>
              <w:right w:val="single" w:sz="4" w:space="0" w:color="auto"/>
            </w:tcBorders>
          </w:tcPr>
          <w:p w:rsidR="00AA5523" w:rsidRPr="001E4E9D" w:rsidRDefault="00AA5523" w:rsidP="0035576B">
            <w:pPr>
              <w:jc w:val="left"/>
              <w:rPr>
                <w:rFonts w:eastAsia="Times New Roman" w:cs="Times New Roman"/>
                <w:i/>
                <w:color w:val="000000" w:themeColor="text1"/>
                <w:sz w:val="24"/>
                <w:szCs w:val="24"/>
                <w:lang w:eastAsia="ru-RU"/>
              </w:rPr>
            </w:pPr>
          </w:p>
        </w:tc>
      </w:tr>
    </w:tbl>
    <w:p w:rsidR="00583934" w:rsidRDefault="00583934" w:rsidP="001E4E9D">
      <w:pPr>
        <w:ind w:firstLine="709"/>
        <w:jc w:val="left"/>
        <w:rPr>
          <w:rFonts w:cs="Times New Roman"/>
          <w:color w:val="000000" w:themeColor="text1"/>
          <w:sz w:val="24"/>
          <w:szCs w:val="24"/>
        </w:rPr>
      </w:pPr>
    </w:p>
    <w:p w:rsidR="00004286"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9"/>
        <w:gridCol w:w="1013"/>
        <w:gridCol w:w="1009"/>
        <w:gridCol w:w="1446"/>
      </w:tblGrid>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904549" w:rsidRPr="001E4E9D" w:rsidTr="000B6759">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Олешківське городище </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культурно-історичний кластер розвитку туризму Заболотівщини</w:t>
            </w:r>
          </w:p>
        </w:tc>
      </w:tr>
      <w:tr w:rsidR="00904549" w:rsidRPr="001E4E9D" w:rsidTr="000B6759">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0B675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територіальна громада</w:t>
            </w:r>
          </w:p>
        </w:tc>
      </w:tr>
      <w:tr w:rsidR="00904549" w:rsidRPr="001E4E9D" w:rsidTr="000B6759">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1.3.1. Розвиток туристичної інфраструктури та навігації</w:t>
            </w:r>
            <w:r w:rsidR="00817542">
              <w:rPr>
                <w:rFonts w:eastAsia="Times New Roman" w:cs="Times New Roman"/>
                <w:color w:val="000000" w:themeColor="text1"/>
                <w:sz w:val="24"/>
                <w:szCs w:val="24"/>
                <w:lang w:val="ru-RU" w:eastAsia="ru-RU"/>
              </w:rPr>
              <w:t>.</w:t>
            </w:r>
          </w:p>
        </w:tc>
      </w:tr>
      <w:tr w:rsidR="00904549" w:rsidRPr="001E4E9D" w:rsidTr="000B6759">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0B6759" w:rsidRPr="001E4E9D" w:rsidRDefault="00904549" w:rsidP="003A37CD">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Підвищення життєвого рівня населення громади села Олешкова та інших сіл району шляхом розвитку туризму та туристичного бізнесу через використання можливостей Олешківського городища, залучення широкого кола туристів до його відвідувань, виховання молоді на кращих зразках народ</w:t>
            </w:r>
            <w:r w:rsidR="003A37CD">
              <w:rPr>
                <w:rFonts w:eastAsia="Times New Roman" w:cs="Times New Roman"/>
                <w:color w:val="000000" w:themeColor="text1"/>
                <w:sz w:val="24"/>
                <w:szCs w:val="24"/>
                <w:lang w:eastAsia="ru-RU"/>
              </w:rPr>
              <w:t>них традицій, сприяння морально</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духовному вихованню особистості патріота України через знайомство з культурною спа</w:t>
            </w:r>
            <w:r>
              <w:rPr>
                <w:rFonts w:eastAsia="Times New Roman" w:cs="Times New Roman"/>
                <w:color w:val="000000" w:themeColor="text1"/>
                <w:sz w:val="24"/>
                <w:szCs w:val="24"/>
                <w:lang w:eastAsia="ru-RU"/>
              </w:rPr>
              <w:t>дщиною нашого Гуцульського краю</w:t>
            </w:r>
            <w:r w:rsidR="00817542">
              <w:rPr>
                <w:rFonts w:eastAsia="Times New Roman" w:cs="Times New Roman"/>
                <w:color w:val="000000" w:themeColor="text1"/>
                <w:sz w:val="24"/>
                <w:szCs w:val="24"/>
                <w:lang w:eastAsia="ru-RU"/>
              </w:rPr>
              <w:t>.</w:t>
            </w:r>
          </w:p>
        </w:tc>
      </w:tr>
      <w:tr w:rsidR="00904549" w:rsidRPr="001E4E9D" w:rsidTr="000B6759">
        <w:trPr>
          <w:trHeight w:val="52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 Олешків, Заболотівська </w:t>
            </w:r>
            <w:r>
              <w:rPr>
                <w:rFonts w:eastAsia="Times New Roman" w:cs="Times New Roman"/>
                <w:color w:val="000000" w:themeColor="text1"/>
                <w:sz w:val="24"/>
                <w:szCs w:val="24"/>
                <w:lang w:eastAsia="ru-RU"/>
              </w:rPr>
              <w:t xml:space="preserve">громада </w:t>
            </w:r>
            <w:r w:rsidRPr="001E4E9D">
              <w:rPr>
                <w:rFonts w:eastAsia="Times New Roman" w:cs="Times New Roman"/>
                <w:color w:val="000000" w:themeColor="text1"/>
                <w:sz w:val="24"/>
                <w:szCs w:val="24"/>
                <w:lang w:eastAsia="ru-RU"/>
              </w:rPr>
              <w:t xml:space="preserve"> </w:t>
            </w:r>
          </w:p>
        </w:tc>
      </w:tr>
      <w:tr w:rsidR="00904549" w:rsidRPr="001E4E9D" w:rsidTr="000B6759">
        <w:trPr>
          <w:trHeight w:val="20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817542">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Заболотівської </w:t>
            </w:r>
            <w:r>
              <w:rPr>
                <w:rFonts w:eastAsia="Times New Roman" w:cs="Times New Roman"/>
                <w:color w:val="000000" w:themeColor="text1"/>
                <w:sz w:val="24"/>
                <w:szCs w:val="24"/>
                <w:lang w:eastAsia="ru-RU"/>
              </w:rPr>
              <w:t>громади</w:t>
            </w:r>
            <w:r w:rsidR="00817542">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15 тис.осіб</w:t>
            </w:r>
            <w:r w:rsidR="00817542">
              <w:rPr>
                <w:rFonts w:eastAsia="Times New Roman" w:cs="Times New Roman"/>
                <w:color w:val="000000" w:themeColor="text1"/>
                <w:sz w:val="24"/>
                <w:szCs w:val="24"/>
                <w:lang w:eastAsia="ru-RU"/>
              </w:rPr>
              <w:t>)</w:t>
            </w:r>
          </w:p>
        </w:tc>
      </w:tr>
      <w:tr w:rsidR="00904549" w:rsidRPr="001E4E9D" w:rsidTr="000B6759">
        <w:trPr>
          <w:trHeight w:val="45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Створення і розвиток регіональної туристичної інфраструктури – комплексне, складне і багатопланове завдання. Воно не може бути вирішено в простий спосіб і в короткі терміни. </w:t>
            </w:r>
          </w:p>
          <w:p w:rsidR="00904549" w:rsidRPr="001E4E9D" w:rsidRDefault="00817542"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Наявність у</w:t>
            </w:r>
            <w:r w:rsidR="00904549" w:rsidRPr="001E4E9D">
              <w:rPr>
                <w:rFonts w:eastAsia="Times New Roman" w:cs="Times New Roman"/>
                <w:color w:val="000000" w:themeColor="text1"/>
                <w:sz w:val="24"/>
                <w:szCs w:val="24"/>
                <w:lang w:eastAsia="ru-RU"/>
              </w:rPr>
              <w:t xml:space="preserve"> регіоні багатих природних та соціально-культурних рекреаційних ресурсів є доброю основою для розвитку окремих напрямів туристичної галузі, які не вимагають значних інвестицій, а потребують раціонального використання наявних ресурсів і можливост</w:t>
            </w:r>
            <w:r>
              <w:rPr>
                <w:rFonts w:eastAsia="Times New Roman" w:cs="Times New Roman"/>
                <w:color w:val="000000" w:themeColor="text1"/>
                <w:sz w:val="24"/>
                <w:szCs w:val="24"/>
                <w:lang w:eastAsia="ru-RU"/>
              </w:rPr>
              <w:t>ей, а також ділової активності й</w:t>
            </w:r>
            <w:r w:rsidR="00904549" w:rsidRPr="001E4E9D">
              <w:rPr>
                <w:rFonts w:eastAsia="Times New Roman" w:cs="Times New Roman"/>
                <w:color w:val="000000" w:themeColor="text1"/>
                <w:sz w:val="24"/>
                <w:szCs w:val="24"/>
                <w:lang w:eastAsia="ru-RU"/>
              </w:rPr>
              <w:t xml:space="preserve"> ініціативи самої громад</w:t>
            </w:r>
            <w:r>
              <w:rPr>
                <w:rFonts w:eastAsia="Times New Roman" w:cs="Times New Roman"/>
                <w:color w:val="000000" w:themeColor="text1"/>
                <w:sz w:val="24"/>
                <w:szCs w:val="24"/>
                <w:lang w:eastAsia="ru-RU"/>
              </w:rPr>
              <w:t>и.</w:t>
            </w:r>
          </w:p>
          <w:p w:rsidR="00904549" w:rsidRPr="001E4E9D" w:rsidRDefault="00904549" w:rsidP="00817542">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Олешківське городище - одне із небагатьох городищ Івано-Франківської області, яке віднесено до переліку пам'ятників археології Національного значення. Воно може стати візит</w:t>
            </w:r>
            <w:r w:rsidR="00817542">
              <w:rPr>
                <w:rFonts w:eastAsia="Times New Roman" w:cs="Times New Roman"/>
                <w:color w:val="000000" w:themeColor="text1"/>
                <w:sz w:val="24"/>
                <w:szCs w:val="24"/>
                <w:lang w:eastAsia="ru-RU"/>
              </w:rPr>
              <w:t>івк</w:t>
            </w:r>
            <w:r w:rsidRPr="001E4E9D">
              <w:rPr>
                <w:rFonts w:eastAsia="Times New Roman" w:cs="Times New Roman"/>
                <w:color w:val="000000" w:themeColor="text1"/>
                <w:sz w:val="24"/>
                <w:szCs w:val="24"/>
                <w:lang w:eastAsia="ru-RU"/>
              </w:rPr>
              <w:t>ою села, громади та області.</w:t>
            </w:r>
          </w:p>
        </w:tc>
      </w:tr>
      <w:tr w:rsidR="00904549" w:rsidRPr="001E4E9D" w:rsidTr="000B6759">
        <w:trPr>
          <w:trHeight w:val="54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w:t>
            </w:r>
            <w:r w:rsidRPr="001E4E9D">
              <w:rPr>
                <w:rFonts w:eastAsia="Times New Roman" w:cs="Times New Roman"/>
                <w:color w:val="000000" w:themeColor="text1"/>
                <w:sz w:val="24"/>
                <w:szCs w:val="24"/>
                <w:lang w:eastAsia="ru-RU"/>
              </w:rPr>
              <w:t>озробка інформаційного сайту про Олешківське городище.</w:t>
            </w:r>
          </w:p>
          <w:p w:rsidR="00904549" w:rsidRPr="001E4E9D" w:rsidRDefault="000F026C"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904549" w:rsidRPr="001E4E9D">
              <w:rPr>
                <w:rFonts w:eastAsia="Times New Roman" w:cs="Times New Roman"/>
                <w:color w:val="000000" w:themeColor="text1"/>
                <w:sz w:val="24"/>
                <w:szCs w:val="24"/>
                <w:lang w:eastAsia="ru-RU"/>
              </w:rPr>
              <w:t>становлення інформаційного щита при в'їзді в се</w:t>
            </w:r>
            <w:r w:rsidR="00904549">
              <w:rPr>
                <w:rFonts w:eastAsia="Times New Roman" w:cs="Times New Roman"/>
                <w:color w:val="000000" w:themeColor="text1"/>
                <w:sz w:val="24"/>
                <w:szCs w:val="24"/>
                <w:lang w:eastAsia="ru-RU"/>
              </w:rPr>
              <w:t>ло.</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ідготовка </w:t>
            </w:r>
            <w:r w:rsidR="00817542">
              <w:rPr>
                <w:rFonts w:eastAsia="Times New Roman" w:cs="Times New Roman"/>
                <w:color w:val="000000" w:themeColor="text1"/>
                <w:sz w:val="24"/>
                <w:szCs w:val="24"/>
                <w:lang w:eastAsia="ru-RU"/>
              </w:rPr>
              <w:t>місця зупинки на березі р. </w:t>
            </w:r>
            <w:r>
              <w:rPr>
                <w:rFonts w:eastAsia="Times New Roman" w:cs="Times New Roman"/>
                <w:color w:val="000000" w:themeColor="text1"/>
                <w:sz w:val="24"/>
                <w:szCs w:val="24"/>
                <w:lang w:eastAsia="ru-RU"/>
              </w:rPr>
              <w:t>Прут.</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табільний м</w:t>
            </w:r>
            <w:r>
              <w:rPr>
                <w:rFonts w:eastAsia="Times New Roman" w:cs="Times New Roman"/>
                <w:color w:val="000000" w:themeColor="text1"/>
                <w:sz w:val="24"/>
                <w:szCs w:val="24"/>
                <w:lang w:eastAsia="ru-RU"/>
              </w:rPr>
              <w:t>ісцевий економічний розвиток с. Олешкова та Заболотівщини.</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Розвиток туристичної галузі.</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w:t>
            </w:r>
            <w:r w:rsidRPr="001E4E9D">
              <w:rPr>
                <w:rFonts w:eastAsia="Times New Roman" w:cs="Times New Roman"/>
                <w:color w:val="000000" w:themeColor="text1"/>
                <w:sz w:val="24"/>
                <w:szCs w:val="24"/>
                <w:lang w:eastAsia="ru-RU"/>
              </w:rPr>
              <w:t>озвиток особистих селянських господарс</w:t>
            </w:r>
            <w:r>
              <w:rPr>
                <w:rFonts w:eastAsia="Times New Roman" w:cs="Times New Roman"/>
                <w:color w:val="000000" w:themeColor="text1"/>
                <w:sz w:val="24"/>
                <w:szCs w:val="24"/>
                <w:lang w:eastAsia="ru-RU"/>
              </w:rPr>
              <w:t>тв у сфері зеленого туризму.</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00817542">
              <w:rPr>
                <w:rFonts w:eastAsia="Times New Roman" w:cs="Times New Roman"/>
                <w:color w:val="000000" w:themeColor="text1"/>
                <w:sz w:val="24"/>
                <w:szCs w:val="24"/>
                <w:lang w:eastAsia="ru-RU"/>
              </w:rPr>
              <w:t>алучення інвестицій у</w:t>
            </w:r>
            <w:r w:rsidRPr="001E4E9D">
              <w:rPr>
                <w:rFonts w:eastAsia="Times New Roman" w:cs="Times New Roman"/>
                <w:color w:val="000000" w:themeColor="text1"/>
                <w:sz w:val="24"/>
                <w:szCs w:val="24"/>
                <w:lang w:eastAsia="ru-RU"/>
              </w:rPr>
              <w:t xml:space="preserve"> розвиток</w:t>
            </w:r>
            <w:r>
              <w:rPr>
                <w:rFonts w:eastAsia="Times New Roman" w:cs="Times New Roman"/>
                <w:color w:val="000000" w:themeColor="text1"/>
                <w:sz w:val="24"/>
                <w:szCs w:val="24"/>
                <w:lang w:eastAsia="ru-RU"/>
              </w:rPr>
              <w:t xml:space="preserve"> сільського господарства в селі.</w:t>
            </w:r>
          </w:p>
        </w:tc>
      </w:tr>
      <w:tr w:rsidR="00904549" w:rsidRPr="001E4E9D" w:rsidTr="003A37CD">
        <w:trPr>
          <w:trHeight w:val="103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817542"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толоки по благоустрою та облаштуванню територі</w:t>
            </w:r>
            <w:r>
              <w:rPr>
                <w:rFonts w:eastAsia="Times New Roman" w:cs="Times New Roman"/>
                <w:color w:val="000000" w:themeColor="text1"/>
                <w:sz w:val="24"/>
                <w:szCs w:val="24"/>
                <w:lang w:eastAsia="ru-RU"/>
              </w:rPr>
              <w:t>ї</w:t>
            </w:r>
            <w:r w:rsidR="00817542">
              <w:rPr>
                <w:rFonts w:eastAsia="Times New Roman" w:cs="Times New Roman"/>
                <w:color w:val="000000" w:themeColor="text1"/>
                <w:sz w:val="24"/>
                <w:szCs w:val="24"/>
                <w:lang w:eastAsia="ru-RU"/>
              </w:rPr>
              <w:t xml:space="preserve"> села, ремонту доріг і вулиць.</w:t>
            </w:r>
          </w:p>
          <w:p w:rsidR="00817542" w:rsidRDefault="00817542"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904549" w:rsidRPr="001E4E9D">
              <w:rPr>
                <w:rFonts w:eastAsia="Times New Roman" w:cs="Times New Roman"/>
                <w:color w:val="000000" w:themeColor="text1"/>
                <w:sz w:val="24"/>
                <w:szCs w:val="24"/>
                <w:lang w:eastAsia="ru-RU"/>
              </w:rPr>
              <w:t>порядкування територій розкопок та вст</w:t>
            </w:r>
            <w:r w:rsidR="00904549">
              <w:rPr>
                <w:rFonts w:eastAsia="Times New Roman" w:cs="Times New Roman"/>
                <w:color w:val="000000" w:themeColor="text1"/>
                <w:sz w:val="24"/>
                <w:szCs w:val="24"/>
                <w:lang w:eastAsia="ru-RU"/>
              </w:rPr>
              <w:t>ановлення інформаційних стендів.</w:t>
            </w:r>
          </w:p>
          <w:p w:rsidR="00817542" w:rsidRDefault="000F026C"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904549" w:rsidRPr="001E4E9D">
              <w:rPr>
                <w:rFonts w:eastAsia="Times New Roman" w:cs="Times New Roman"/>
                <w:color w:val="000000" w:themeColor="text1"/>
                <w:sz w:val="24"/>
                <w:szCs w:val="24"/>
                <w:lang w:eastAsia="ru-RU"/>
              </w:rPr>
              <w:t>становлення рекламного</w:t>
            </w:r>
            <w:r w:rsidR="00904549">
              <w:rPr>
                <w:rFonts w:eastAsia="Times New Roman" w:cs="Times New Roman"/>
                <w:color w:val="000000" w:themeColor="text1"/>
                <w:sz w:val="24"/>
                <w:szCs w:val="24"/>
                <w:lang w:eastAsia="ru-RU"/>
              </w:rPr>
              <w:t xml:space="preserve"> стенду біля центральної дороги.</w:t>
            </w:r>
          </w:p>
          <w:p w:rsidR="00817542"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к</w:t>
            </w:r>
            <w:r>
              <w:rPr>
                <w:rFonts w:eastAsia="Times New Roman" w:cs="Times New Roman"/>
                <w:color w:val="000000" w:themeColor="text1"/>
                <w:sz w:val="24"/>
                <w:szCs w:val="24"/>
                <w:lang w:eastAsia="ru-RU"/>
              </w:rPr>
              <w:t>імнати-музею в Олешківській ЗОШ.</w:t>
            </w:r>
          </w:p>
          <w:p w:rsidR="00817542"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w:t>
            </w:r>
            <w:r w:rsidRPr="001E4E9D">
              <w:rPr>
                <w:rFonts w:eastAsia="Times New Roman" w:cs="Times New Roman"/>
                <w:color w:val="000000" w:themeColor="text1"/>
                <w:sz w:val="24"/>
                <w:szCs w:val="24"/>
                <w:lang w:eastAsia="ru-RU"/>
              </w:rPr>
              <w:t>онсервація розкопок городища</w:t>
            </w:r>
            <w:r w:rsidR="00817542">
              <w:rPr>
                <w:rFonts w:eastAsia="Times New Roman" w:cs="Times New Roman"/>
                <w:color w:val="000000" w:themeColor="text1"/>
                <w:sz w:val="24"/>
                <w:szCs w:val="24"/>
                <w:lang w:eastAsia="ru-RU"/>
              </w:rPr>
              <w:t>.</w:t>
            </w:r>
          </w:p>
          <w:p w:rsidR="00817542"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екскурсійної прогр</w:t>
            </w:r>
            <w:r>
              <w:rPr>
                <w:rFonts w:eastAsia="Times New Roman" w:cs="Times New Roman"/>
                <w:color w:val="000000" w:themeColor="text1"/>
                <w:sz w:val="24"/>
                <w:szCs w:val="24"/>
                <w:lang w:eastAsia="ru-RU"/>
              </w:rPr>
              <w:t>ами туристичного маршруту.</w:t>
            </w:r>
          </w:p>
          <w:p w:rsidR="00817542" w:rsidRDefault="00904549" w:rsidP="0081754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ідготовка </w:t>
            </w:r>
            <w:r w:rsidR="00817542">
              <w:rPr>
                <w:rFonts w:eastAsia="Times New Roman" w:cs="Times New Roman"/>
                <w:color w:val="000000" w:themeColor="text1"/>
                <w:sz w:val="24"/>
                <w:szCs w:val="24"/>
                <w:lang w:eastAsia="ru-RU"/>
              </w:rPr>
              <w:t>місця зупинки на березі р. </w:t>
            </w:r>
            <w:r>
              <w:rPr>
                <w:rFonts w:eastAsia="Times New Roman" w:cs="Times New Roman"/>
                <w:color w:val="000000" w:themeColor="text1"/>
                <w:sz w:val="24"/>
                <w:szCs w:val="24"/>
                <w:lang w:eastAsia="ru-RU"/>
              </w:rPr>
              <w:t>Прут.</w:t>
            </w:r>
          </w:p>
          <w:p w:rsidR="00817542" w:rsidRDefault="00904549" w:rsidP="0081754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ідготовка інформаційних матеріалів про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для висвіт</w:t>
            </w:r>
            <w:r w:rsidR="00817542">
              <w:rPr>
                <w:rFonts w:eastAsia="Times New Roman" w:cs="Times New Roman"/>
                <w:color w:val="000000" w:themeColor="text1"/>
                <w:sz w:val="24"/>
                <w:szCs w:val="24"/>
                <w:lang w:eastAsia="ru-RU"/>
              </w:rPr>
              <w:t>лення в ЗМІ та мережі Інтернет.</w:t>
            </w:r>
          </w:p>
          <w:p w:rsidR="00904549" w:rsidRPr="001E4E9D" w:rsidRDefault="00904549" w:rsidP="0081754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ідкриття місця розк</w:t>
            </w:r>
            <w:r>
              <w:rPr>
                <w:rFonts w:eastAsia="Times New Roman" w:cs="Times New Roman"/>
                <w:color w:val="000000" w:themeColor="text1"/>
                <w:sz w:val="24"/>
                <w:szCs w:val="24"/>
                <w:lang w:eastAsia="ru-RU"/>
              </w:rPr>
              <w:t>опок для відвідування туристами.</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08/2022 - 11/</w:t>
            </w:r>
            <w:r w:rsidRPr="001E4E9D">
              <w:rPr>
                <w:rFonts w:eastAsia="Times New Roman" w:cs="Times New Roman"/>
                <w:color w:val="000000" w:themeColor="text1"/>
                <w:sz w:val="24"/>
                <w:szCs w:val="24"/>
                <w:lang w:eastAsia="ru-RU"/>
              </w:rPr>
              <w:t>2022</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650</w:t>
            </w:r>
            <w:r>
              <w:rPr>
                <w:rFonts w:eastAsia="Times New Roman" w:cs="Times New Roman"/>
                <w:color w:val="000000" w:themeColor="text1"/>
                <w:sz w:val="24"/>
                <w:szCs w:val="24"/>
                <w:lang w:eastAsia="ru-RU"/>
              </w:rPr>
              <w:t>,0</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200</w:t>
            </w:r>
            <w:r>
              <w:rPr>
                <w:rFonts w:eastAsia="Times New Roman" w:cs="Times New Roman"/>
                <w:color w:val="000000" w:themeColor="text1"/>
                <w:sz w:val="24"/>
                <w:szCs w:val="24"/>
                <w:lang w:eastAsia="ru-RU"/>
              </w:rPr>
              <w:t>,0</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w:t>
            </w:r>
            <w:r>
              <w:rPr>
                <w:rFonts w:eastAsia="Times New Roman" w:cs="Times New Roman"/>
                <w:color w:val="000000" w:themeColor="text1"/>
                <w:sz w:val="24"/>
                <w:szCs w:val="24"/>
                <w:lang w:eastAsia="ru-RU"/>
              </w:rPr>
              <w:t>,0</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Заболотівська селищна рада</w:t>
            </w:r>
          </w:p>
        </w:tc>
      </w:tr>
      <w:tr w:rsidR="00904549" w:rsidRPr="001E4E9D" w:rsidTr="000B6759">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bl>
    <w:p w:rsidR="003D2B9E" w:rsidRDefault="003D2B9E" w:rsidP="001E4E9D">
      <w:pPr>
        <w:ind w:firstLine="709"/>
        <w:jc w:val="left"/>
        <w:rPr>
          <w:rFonts w:cs="Times New Roman"/>
          <w:color w:val="000000" w:themeColor="text1"/>
          <w:sz w:val="24"/>
          <w:szCs w:val="24"/>
        </w:rPr>
      </w:pPr>
    </w:p>
    <w:p w:rsidR="00291381"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5.10.</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7"/>
        <w:gridCol w:w="3968"/>
        <w:gridCol w:w="1367"/>
        <w:gridCol w:w="973"/>
        <w:gridCol w:w="967"/>
        <w:gridCol w:w="1404"/>
      </w:tblGrid>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Герасимчук Наталія Михайлівна</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0962337800</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val="en-US" w:eastAsia="ru-RU"/>
              </w:rPr>
            </w:pPr>
            <w:r w:rsidRPr="00CD48C3">
              <w:rPr>
                <w:rFonts w:eastAsia="Times New Roman" w:cs="Times New Roman"/>
                <w:color w:val="000000" w:themeColor="text1"/>
                <w:sz w:val="24"/>
                <w:szCs w:val="24"/>
                <w:lang w:val="en-US" w:eastAsia="ru-RU"/>
              </w:rPr>
              <w:t>n.gerasymchyk@gmail.com</w:t>
            </w:r>
          </w:p>
        </w:tc>
      </w:tr>
      <w:tr w:rsidR="00904549" w:rsidRPr="00CD48C3" w:rsidTr="00965397">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val="ru-RU" w:eastAsia="ru-RU"/>
              </w:rPr>
              <w:t>Популяризація історико-культурн</w:t>
            </w:r>
            <w:r w:rsidR="001A38DA">
              <w:rPr>
                <w:rFonts w:eastAsia="Times New Roman" w:cs="Times New Roman"/>
                <w:color w:val="000000" w:themeColor="text1"/>
                <w:sz w:val="24"/>
                <w:szCs w:val="24"/>
                <w:lang w:val="ru-RU" w:eastAsia="ru-RU"/>
              </w:rPr>
              <w:t>ої спадщини Рожнятова й околиць</w:t>
            </w:r>
            <w:r w:rsidRPr="00CD48C3">
              <w:rPr>
                <w:rFonts w:eastAsia="Times New Roman" w:cs="Times New Roman"/>
                <w:color w:val="000000" w:themeColor="text1"/>
                <w:sz w:val="24"/>
                <w:szCs w:val="24"/>
                <w:lang w:val="ru-RU" w:eastAsia="ru-RU"/>
              </w:rPr>
              <w:t xml:space="preserve"> шляхом створення інтерактивної експозиції музею Бойківщина</w:t>
            </w:r>
          </w:p>
        </w:tc>
      </w:tr>
      <w:tr w:rsidR="00904549" w:rsidRPr="00CD48C3" w:rsidTr="00965397">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Рожнятівська селищна рада</w:t>
            </w:r>
          </w:p>
        </w:tc>
      </w:tr>
      <w:tr w:rsidR="00904549" w:rsidRPr="00CD48C3" w:rsidTr="00965397">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1A38DA">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val="ru-RU" w:eastAsia="uk-UA"/>
              </w:rPr>
              <w:t>1.3.2. Збереження та управління природною та культурною спадщиною.</w:t>
            </w:r>
          </w:p>
        </w:tc>
      </w:tr>
      <w:tr w:rsidR="00904549" w:rsidRPr="00CD48C3" w:rsidTr="00965397">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1A38DA" w:rsidP="0035576B">
            <w:pPr>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Мета – популяризувати історико-</w:t>
            </w:r>
            <w:r w:rsidR="00904549" w:rsidRPr="00CD48C3">
              <w:rPr>
                <w:rFonts w:eastAsia="Times New Roman" w:cs="Times New Roman"/>
                <w:iCs/>
                <w:color w:val="000000" w:themeColor="text1"/>
                <w:sz w:val="24"/>
                <w:szCs w:val="24"/>
                <w:lang w:eastAsia="uk-UA"/>
              </w:rPr>
              <w:t>культурну спадщину серед 10 населених пунктів Рожнятівської громади шляхом покращення стану музею та оновлення експозиції із застосуванням інтерактивних засобів.</w:t>
            </w:r>
          </w:p>
          <w:p w:rsidR="00904549" w:rsidRPr="00BE37A3" w:rsidRDefault="00904549" w:rsidP="0035576B">
            <w:pPr>
              <w:jc w:val="left"/>
              <w:rPr>
                <w:rFonts w:eastAsia="Times New Roman" w:cs="Times New Roman"/>
                <w:color w:val="000000" w:themeColor="text1"/>
                <w:sz w:val="24"/>
                <w:szCs w:val="24"/>
                <w:lang w:eastAsia="ru-RU"/>
              </w:rPr>
            </w:pPr>
            <w:r w:rsidRPr="00BE37A3">
              <w:rPr>
                <w:rFonts w:eastAsia="Times New Roman" w:cs="Times New Roman"/>
                <w:color w:val="000000" w:themeColor="text1"/>
                <w:sz w:val="24"/>
                <w:szCs w:val="24"/>
                <w:lang w:eastAsia="ru-RU"/>
              </w:rPr>
              <w:t>Завдання:</w:t>
            </w:r>
          </w:p>
          <w:p w:rsidR="00904549" w:rsidRPr="00CD48C3" w:rsidRDefault="00904549" w:rsidP="0035576B">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 п</w:t>
            </w:r>
            <w:r w:rsidRPr="00CD48C3">
              <w:rPr>
                <w:rFonts w:eastAsia="Times New Roman" w:cs="Times New Roman"/>
                <w:iCs/>
                <w:color w:val="000000" w:themeColor="text1"/>
                <w:sz w:val="24"/>
                <w:szCs w:val="24"/>
                <w:lang w:eastAsia="ru-RU"/>
              </w:rPr>
              <w:t>окращити стан музею Бойківщина, провівши в ньому необхідний поточний ремонт</w:t>
            </w:r>
            <w:r>
              <w:rPr>
                <w:rFonts w:eastAsia="Times New Roman" w:cs="Times New Roman"/>
                <w:iCs/>
                <w:color w:val="000000" w:themeColor="text1"/>
                <w:sz w:val="24"/>
                <w:szCs w:val="24"/>
                <w:lang w:eastAsia="ru-RU"/>
              </w:rPr>
              <w:t>;</w:t>
            </w:r>
          </w:p>
          <w:p w:rsidR="00904549" w:rsidRPr="00CD48C3" w:rsidRDefault="00904549" w:rsidP="0035576B">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 з</w:t>
            </w:r>
            <w:r w:rsidRPr="00CD48C3">
              <w:rPr>
                <w:rFonts w:eastAsia="Times New Roman" w:cs="Times New Roman"/>
                <w:iCs/>
                <w:color w:val="000000" w:themeColor="text1"/>
                <w:sz w:val="24"/>
                <w:szCs w:val="24"/>
                <w:lang w:eastAsia="ru-RU"/>
              </w:rPr>
              <w:t>більшити привабливість музе</w:t>
            </w:r>
            <w:r w:rsidRPr="00CD48C3">
              <w:rPr>
                <w:rFonts w:eastAsia="Times New Roman" w:cs="Times New Roman"/>
                <w:iCs/>
                <w:color w:val="000000" w:themeColor="text1"/>
                <w:sz w:val="24"/>
                <w:szCs w:val="24"/>
                <w:lang w:val="ru-RU" w:eastAsia="ru-RU"/>
              </w:rPr>
              <w:t>ю Бойківщина</w:t>
            </w:r>
            <w:r w:rsidRPr="00CD48C3">
              <w:rPr>
                <w:rFonts w:eastAsia="Times New Roman" w:cs="Times New Roman"/>
                <w:iCs/>
                <w:color w:val="000000" w:themeColor="text1"/>
                <w:sz w:val="24"/>
                <w:szCs w:val="24"/>
                <w:lang w:eastAsia="ru-RU"/>
              </w:rPr>
              <w:t xml:space="preserve"> через встановлення сучасного освітлення та сенсорних туристичних кіосків</w:t>
            </w:r>
            <w:r>
              <w:rPr>
                <w:rFonts w:eastAsia="Times New Roman" w:cs="Times New Roman"/>
                <w:iCs/>
                <w:color w:val="000000" w:themeColor="text1"/>
                <w:sz w:val="24"/>
                <w:szCs w:val="24"/>
                <w:lang w:eastAsia="ru-RU"/>
              </w:rPr>
              <w:t>;</w:t>
            </w:r>
          </w:p>
          <w:p w:rsidR="00904549" w:rsidRPr="00CD48C3" w:rsidRDefault="00904549" w:rsidP="001A38DA">
            <w:pPr>
              <w:jc w:val="left"/>
              <w:rPr>
                <w:rFonts w:eastAsia="Times New Roman" w:cs="Times New Roman"/>
                <w:i/>
                <w:color w:val="000000" w:themeColor="text1"/>
                <w:sz w:val="24"/>
                <w:szCs w:val="24"/>
                <w:lang w:eastAsia="ru-RU"/>
              </w:rPr>
            </w:pPr>
            <w:r>
              <w:rPr>
                <w:rFonts w:eastAsia="Times New Roman" w:cs="Times New Roman"/>
                <w:iCs/>
                <w:color w:val="000000" w:themeColor="text1"/>
                <w:sz w:val="24"/>
                <w:szCs w:val="24"/>
                <w:lang w:val="ru-RU" w:eastAsia="ru-RU"/>
              </w:rPr>
              <w:t>- о</w:t>
            </w:r>
            <w:r w:rsidRPr="00CD48C3">
              <w:rPr>
                <w:rFonts w:eastAsia="Times New Roman" w:cs="Times New Roman"/>
                <w:iCs/>
                <w:color w:val="000000" w:themeColor="text1"/>
                <w:sz w:val="24"/>
                <w:szCs w:val="24"/>
                <w:lang w:val="ru-RU" w:eastAsia="ru-RU"/>
              </w:rPr>
              <w:t xml:space="preserve">новити експозицію музею та </w:t>
            </w:r>
            <w:r w:rsidR="001A38DA">
              <w:rPr>
                <w:rFonts w:eastAsia="Times New Roman" w:cs="Times New Roman"/>
                <w:iCs/>
                <w:color w:val="000000" w:themeColor="text1"/>
                <w:sz w:val="24"/>
                <w:szCs w:val="24"/>
                <w:lang w:val="ru-RU" w:eastAsia="ru-RU"/>
              </w:rPr>
              <w:t>забезпечити</w:t>
            </w:r>
            <w:r w:rsidRPr="00CD48C3">
              <w:rPr>
                <w:rFonts w:eastAsia="Times New Roman" w:cs="Times New Roman"/>
                <w:iCs/>
                <w:color w:val="000000" w:themeColor="text1"/>
                <w:sz w:val="24"/>
                <w:szCs w:val="24"/>
                <w:lang w:val="ru-RU" w:eastAsia="ru-RU"/>
              </w:rPr>
              <w:t xml:space="preserve"> умови для створення бренду громади</w:t>
            </w:r>
            <w:r w:rsidRPr="00CD48C3">
              <w:rPr>
                <w:rFonts w:eastAsia="Times New Roman" w:cs="Times New Roman"/>
                <w:iCs/>
                <w:color w:val="000000" w:themeColor="text1"/>
                <w:sz w:val="24"/>
                <w:szCs w:val="24"/>
                <w:lang w:eastAsia="ru-RU"/>
              </w:rPr>
              <w:t>, встановивши в музеї макет Рожнятівського замку та оновлені музейні вітрини</w:t>
            </w:r>
            <w:r>
              <w:rPr>
                <w:rFonts w:eastAsia="Times New Roman" w:cs="Times New Roman"/>
                <w:iCs/>
                <w:color w:val="000000" w:themeColor="text1"/>
                <w:sz w:val="24"/>
                <w:szCs w:val="24"/>
                <w:lang w:eastAsia="ru-RU"/>
              </w:rPr>
              <w:t>.</w:t>
            </w:r>
          </w:p>
        </w:tc>
      </w:tr>
      <w:tr w:rsidR="00904549" w:rsidRPr="00CD48C3" w:rsidTr="00965397">
        <w:trPr>
          <w:trHeight w:val="68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iCs/>
                <w:color w:val="000000" w:themeColor="text1"/>
                <w:sz w:val="24"/>
                <w:szCs w:val="24"/>
                <w:lang w:eastAsia="ru-RU"/>
              </w:rPr>
            </w:pPr>
            <w:r w:rsidRPr="00CD48C3">
              <w:rPr>
                <w:rFonts w:eastAsia="Times New Roman" w:cs="Times New Roman"/>
                <w:iCs/>
                <w:color w:val="000000" w:themeColor="text1"/>
                <w:sz w:val="24"/>
                <w:szCs w:val="24"/>
                <w:lang w:eastAsia="ru-RU"/>
              </w:rPr>
              <w:t>Рожнятівська громада, а також територія регіону, де прож</w:t>
            </w:r>
            <w:r>
              <w:rPr>
                <w:rFonts w:eastAsia="Times New Roman" w:cs="Times New Roman"/>
                <w:iCs/>
                <w:color w:val="000000" w:themeColor="text1"/>
                <w:sz w:val="24"/>
                <w:szCs w:val="24"/>
                <w:lang w:eastAsia="ru-RU"/>
              </w:rPr>
              <w:t>иває етнокультурна група бойків.</w:t>
            </w:r>
          </w:p>
        </w:tc>
      </w:tr>
      <w:tr w:rsidR="00904549" w:rsidRPr="00CD48C3" w:rsidTr="00965397">
        <w:trPr>
          <w:trHeight w:val="104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CD48C3">
              <w:rPr>
                <w:rFonts w:eastAsia="Times New Roman" w:cs="Times New Roman"/>
                <w:color w:val="000000" w:themeColor="text1"/>
                <w:sz w:val="24"/>
                <w:szCs w:val="24"/>
                <w:lang w:eastAsia="ru-RU"/>
              </w:rPr>
              <w:t>редставники громадських організацій, працівники Рожнятівської селищної ради, працівник музею, працівники відділу культури селищної ради, громадські активісти</w:t>
            </w:r>
          </w:p>
        </w:tc>
      </w:tr>
      <w:tr w:rsidR="00904549" w:rsidRPr="00CD48C3" w:rsidTr="00965397">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Одним із осередків історико-культурної спадщини в громаді є музей Бойківщина.</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Музей відкрито в 2004 році, довгий час він практично не працював. Сьогодні він належить новоствореній Рожнятівській г</w:t>
            </w:r>
            <w:r w:rsidR="001A38DA">
              <w:rPr>
                <w:rFonts w:eastAsia="Times New Roman" w:cs="Times New Roman"/>
                <w:color w:val="000000" w:themeColor="text1"/>
                <w:sz w:val="24"/>
                <w:szCs w:val="24"/>
                <w:lang w:val="ru-RU" w:eastAsia="ru-RU"/>
              </w:rPr>
              <w:t>ромаді і потребує відродження, з</w:t>
            </w:r>
            <w:r w:rsidRPr="00CD48C3">
              <w:rPr>
                <w:rFonts w:eastAsia="Times New Roman" w:cs="Times New Roman"/>
                <w:color w:val="000000" w:themeColor="text1"/>
                <w:sz w:val="24"/>
                <w:szCs w:val="24"/>
                <w:lang w:val="ru-RU" w:eastAsia="ru-RU"/>
              </w:rPr>
              <w:t xml:space="preserve"> одного боку </w:t>
            </w:r>
            <w:r w:rsidR="001A38DA">
              <w:rPr>
                <w:rFonts w:eastAsia="Times New Roman" w:cs="Times New Roman"/>
                <w:color w:val="000000" w:themeColor="text1"/>
                <w:sz w:val="24"/>
                <w:szCs w:val="24"/>
                <w:lang w:val="ru-RU" w:eastAsia="ru-RU"/>
              </w:rPr>
              <w:t xml:space="preserve">– </w:t>
            </w:r>
            <w:r w:rsidRPr="00CD48C3">
              <w:rPr>
                <w:rFonts w:eastAsia="Times New Roman" w:cs="Times New Roman"/>
                <w:color w:val="000000" w:themeColor="text1"/>
                <w:sz w:val="24"/>
                <w:szCs w:val="24"/>
                <w:lang w:val="ru-RU" w:eastAsia="ru-RU"/>
              </w:rPr>
              <w:t xml:space="preserve">як сам музей для збереження історико-культурної спадщини, з іншого </w:t>
            </w:r>
            <w:r w:rsidR="001A38DA">
              <w:rPr>
                <w:rFonts w:eastAsia="Times New Roman" w:cs="Times New Roman"/>
                <w:color w:val="000000" w:themeColor="text1"/>
                <w:sz w:val="24"/>
                <w:szCs w:val="24"/>
                <w:lang w:val="ru-RU" w:eastAsia="ru-RU"/>
              </w:rPr>
              <w:t>–</w:t>
            </w:r>
            <w:r w:rsidRPr="00CD48C3">
              <w:rPr>
                <w:rFonts w:eastAsia="Times New Roman" w:cs="Times New Roman"/>
                <w:color w:val="000000" w:themeColor="text1"/>
                <w:sz w:val="24"/>
                <w:szCs w:val="24"/>
                <w:lang w:val="ru-RU" w:eastAsia="ru-RU"/>
              </w:rPr>
              <w:t xml:space="preserve"> я</w:t>
            </w:r>
            <w:r w:rsidR="001A38DA">
              <w:rPr>
                <w:rFonts w:eastAsia="Times New Roman" w:cs="Times New Roman"/>
                <w:color w:val="000000" w:themeColor="text1"/>
                <w:sz w:val="24"/>
                <w:szCs w:val="24"/>
                <w:lang w:val="ru-RU" w:eastAsia="ru-RU"/>
              </w:rPr>
              <w:t>к осередок,</w:t>
            </w:r>
            <w:r w:rsidRPr="00CD48C3">
              <w:rPr>
                <w:rFonts w:eastAsia="Times New Roman" w:cs="Times New Roman"/>
                <w:color w:val="000000" w:themeColor="text1"/>
                <w:sz w:val="24"/>
                <w:szCs w:val="24"/>
                <w:lang w:val="ru-RU" w:eastAsia="ru-RU"/>
              </w:rPr>
              <w:t xml:space="preserve"> туристична атракція цілої громади для її популяризації.</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На сьогодні експозиція музею досить цікава, але не дуже відрізняється від колекцій сусідніх музеїв такої ж тематики.</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color w:val="000000" w:themeColor="text1"/>
                <w:sz w:val="24"/>
                <w:szCs w:val="24"/>
                <w:lang w:val="ru-RU" w:eastAsia="ru-RU"/>
              </w:rPr>
              <w:t xml:space="preserve">Всі експонати музею розміщені хаотично, відсутні акценти на найбільш унікальних. </w:t>
            </w:r>
          </w:p>
          <w:p w:rsidR="00904549" w:rsidRPr="00CD48C3" w:rsidRDefault="001A38DA"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У</w:t>
            </w:r>
            <w:r w:rsidR="00904549" w:rsidRPr="00CD48C3">
              <w:rPr>
                <w:rFonts w:eastAsia="Times New Roman" w:cs="Times New Roman"/>
                <w:color w:val="000000" w:themeColor="text1"/>
                <w:sz w:val="24"/>
                <w:szCs w:val="24"/>
                <w:lang w:val="ru-RU" w:eastAsia="ru-RU"/>
              </w:rPr>
              <w:t xml:space="preserve"> Рожнятівській громаді </w:t>
            </w:r>
            <w:r>
              <w:rPr>
                <w:rFonts w:eastAsia="Times New Roman" w:cs="Times New Roman"/>
                <w:color w:val="000000" w:themeColor="text1"/>
                <w:sz w:val="24"/>
                <w:szCs w:val="24"/>
                <w:lang w:val="ru-RU" w:eastAsia="ru-RU"/>
              </w:rPr>
              <w:t xml:space="preserve">також </w:t>
            </w:r>
            <w:r w:rsidR="00904549" w:rsidRPr="00CD48C3">
              <w:rPr>
                <w:rFonts w:eastAsia="Times New Roman" w:cs="Times New Roman"/>
                <w:color w:val="000000" w:themeColor="text1"/>
                <w:sz w:val="24"/>
                <w:szCs w:val="24"/>
                <w:lang w:val="ru-RU" w:eastAsia="ru-RU"/>
              </w:rPr>
              <w:t xml:space="preserve">відсутні відомі історико-культурні об’єкти та туристичні атракції. Цікавим для туристів міг би бути Рожнятівський замок. Замок Скарбка має значну історичну цінність. </w:t>
            </w:r>
          </w:p>
          <w:p w:rsidR="00904549" w:rsidRPr="00CD48C3" w:rsidRDefault="001A38DA"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На даний час</w:t>
            </w:r>
            <w:r w:rsidR="00904549" w:rsidRPr="00CD48C3">
              <w:rPr>
                <w:rFonts w:eastAsia="Times New Roman" w:cs="Times New Roman"/>
                <w:color w:val="000000" w:themeColor="text1"/>
                <w:sz w:val="24"/>
                <w:szCs w:val="24"/>
                <w:lang w:val="ru-RU" w:eastAsia="ru-RU"/>
              </w:rPr>
              <w:t xml:space="preserve"> колишній Замок - це будівля з помітними готичними луками замкових вікон, але без вежі. Збереглися лише старовинні фотографії замку. </w:t>
            </w:r>
            <w:r w:rsidR="00904549" w:rsidRPr="00CD48C3">
              <w:rPr>
                <w:rFonts w:eastAsia="Times New Roman" w:cs="Times New Roman"/>
                <w:color w:val="000000" w:themeColor="text1"/>
                <w:sz w:val="24"/>
                <w:szCs w:val="24"/>
                <w:lang w:eastAsia="ru-RU"/>
              </w:rPr>
              <w:t>Але т</w:t>
            </w:r>
            <w:r w:rsidR="00904549" w:rsidRPr="00CD48C3">
              <w:rPr>
                <w:rFonts w:eastAsia="Times New Roman" w:cs="Times New Roman"/>
                <w:color w:val="000000" w:themeColor="text1"/>
                <w:sz w:val="24"/>
                <w:szCs w:val="24"/>
                <w:lang w:val="ru-RU" w:eastAsia="ru-RU"/>
              </w:rPr>
              <w:t>ут розміщене відділення поліції</w:t>
            </w:r>
            <w:r w:rsidR="00904549" w:rsidRPr="00CD48C3">
              <w:rPr>
                <w:rFonts w:eastAsia="Times New Roman" w:cs="Times New Roman"/>
                <w:color w:val="000000" w:themeColor="text1"/>
                <w:sz w:val="24"/>
                <w:szCs w:val="24"/>
                <w:lang w:eastAsia="ru-RU"/>
              </w:rPr>
              <w:t>, тому потенційним туристам немає можливості його відвідувати.</w:t>
            </w:r>
          </w:p>
          <w:p w:rsidR="00904549" w:rsidRPr="00CD48C3" w:rsidRDefault="001A38DA"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У</w:t>
            </w:r>
            <w:r w:rsidR="00904549" w:rsidRPr="00CD48C3">
              <w:rPr>
                <w:rFonts w:eastAsia="Times New Roman" w:cs="Times New Roman"/>
                <w:color w:val="000000" w:themeColor="text1"/>
                <w:sz w:val="24"/>
                <w:szCs w:val="24"/>
                <w:lang w:eastAsia="ru-RU"/>
              </w:rPr>
              <w:t xml:space="preserve"> рамках п</w:t>
            </w:r>
            <w:r w:rsidR="00904549">
              <w:rPr>
                <w:rFonts w:eastAsia="Times New Roman" w:cs="Times New Roman"/>
                <w:color w:val="000000" w:themeColor="text1"/>
                <w:sz w:val="24"/>
                <w:szCs w:val="24"/>
                <w:lang w:eastAsia="ru-RU"/>
              </w:rPr>
              <w:t>роєкт</w:t>
            </w:r>
            <w:r w:rsidR="00904549" w:rsidRPr="00CD48C3">
              <w:rPr>
                <w:rFonts w:eastAsia="Times New Roman" w:cs="Times New Roman"/>
                <w:color w:val="000000" w:themeColor="text1"/>
                <w:sz w:val="24"/>
                <w:szCs w:val="24"/>
                <w:lang w:eastAsia="ru-RU"/>
              </w:rPr>
              <w:t xml:space="preserve">у пропонується зберегти історичну спадщину Рожнятівського замку, відтворивши її в музеї Бойківщина – створити макет замку зі шпилястою вежею </w:t>
            </w:r>
            <w:r w:rsidR="00904549" w:rsidRPr="00CD48C3">
              <w:rPr>
                <w:rFonts w:eastAsia="Times New Roman" w:cs="Times New Roman"/>
                <w:color w:val="000000" w:themeColor="text1"/>
                <w:sz w:val="24"/>
                <w:szCs w:val="24"/>
                <w:lang w:val="ru-RU" w:eastAsia="ru-RU"/>
              </w:rPr>
              <w:t>(яка не збереглася), відтворити територію поблизу замку з ровом і в</w:t>
            </w:r>
            <w:r w:rsidR="00904549">
              <w:rPr>
                <w:rFonts w:eastAsia="Times New Roman" w:cs="Times New Roman"/>
                <w:color w:val="000000" w:themeColor="text1"/>
                <w:sz w:val="24"/>
                <w:szCs w:val="24"/>
                <w:lang w:val="ru-RU" w:eastAsia="ru-RU"/>
              </w:rPr>
              <w:t>одою, а також підземними ходами.</w:t>
            </w:r>
          </w:p>
        </w:tc>
      </w:tr>
      <w:tr w:rsidR="00904549" w:rsidRPr="00CD48C3" w:rsidTr="00965397">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iCs/>
                <w:color w:val="000000" w:themeColor="text1"/>
                <w:sz w:val="24"/>
                <w:szCs w:val="24"/>
                <w:lang w:val="ru-RU" w:eastAsia="ru-RU"/>
              </w:rPr>
              <w:t>Проведено ремонт музею Бойківщина</w:t>
            </w:r>
            <w:r>
              <w:rPr>
                <w:rFonts w:eastAsia="Times New Roman" w:cs="Times New Roman"/>
                <w:iCs/>
                <w:color w:val="000000" w:themeColor="text1"/>
                <w:sz w:val="24"/>
                <w:szCs w:val="24"/>
                <w:lang w:val="ru-RU" w:eastAsia="ru-RU"/>
              </w:rPr>
              <w:t>.</w:t>
            </w:r>
          </w:p>
          <w:p w:rsidR="00904549" w:rsidRPr="00CD48C3" w:rsidRDefault="001A38DA" w:rsidP="0035576B">
            <w:pPr>
              <w:jc w:val="left"/>
              <w:rPr>
                <w:rFonts w:eastAsia="Times New Roman" w:cs="Times New Roman"/>
                <w:color w:val="000000" w:themeColor="text1"/>
                <w:sz w:val="24"/>
                <w:szCs w:val="24"/>
                <w:lang w:val="ru-RU" w:eastAsia="ru-RU"/>
              </w:rPr>
            </w:pPr>
            <w:r>
              <w:rPr>
                <w:rFonts w:eastAsia="Times New Roman" w:cs="Times New Roman"/>
                <w:iCs/>
                <w:color w:val="000000" w:themeColor="text1"/>
                <w:sz w:val="24"/>
                <w:szCs w:val="24"/>
                <w:lang w:val="ru-RU" w:eastAsia="ru-RU"/>
              </w:rPr>
              <w:t>У</w:t>
            </w:r>
            <w:r w:rsidR="00904549" w:rsidRPr="00CD48C3">
              <w:rPr>
                <w:rFonts w:eastAsia="Times New Roman" w:cs="Times New Roman"/>
                <w:iCs/>
                <w:color w:val="000000" w:themeColor="text1"/>
                <w:sz w:val="24"/>
                <w:szCs w:val="24"/>
                <w:lang w:val="ru-RU" w:eastAsia="ru-RU"/>
              </w:rPr>
              <w:t xml:space="preserve">становлено </w:t>
            </w:r>
            <w:r w:rsidR="00904549" w:rsidRPr="00CD48C3">
              <w:rPr>
                <w:rFonts w:eastAsia="Times New Roman" w:cs="Times New Roman"/>
                <w:iCs/>
                <w:color w:val="000000" w:themeColor="text1"/>
                <w:sz w:val="24"/>
                <w:szCs w:val="24"/>
                <w:lang w:eastAsia="ru-RU"/>
              </w:rPr>
              <w:t xml:space="preserve">3 </w:t>
            </w:r>
            <w:r w:rsidR="00904549" w:rsidRPr="00CD48C3">
              <w:rPr>
                <w:rFonts w:eastAsia="Times New Roman" w:cs="Times New Roman"/>
                <w:iCs/>
                <w:color w:val="000000" w:themeColor="text1"/>
                <w:sz w:val="24"/>
                <w:szCs w:val="24"/>
                <w:lang w:val="ru-RU" w:eastAsia="ru-RU"/>
              </w:rPr>
              <w:t>трекові системи освітлення в залах музею</w:t>
            </w:r>
            <w:r w:rsidR="00904549">
              <w:rPr>
                <w:rFonts w:eastAsia="Times New Roman" w:cs="Times New Roman"/>
                <w:iCs/>
                <w:color w:val="000000" w:themeColor="text1"/>
                <w:sz w:val="24"/>
                <w:szCs w:val="24"/>
                <w:lang w:val="ru-RU" w:eastAsia="ru-RU"/>
              </w:rPr>
              <w:t>.</w:t>
            </w:r>
          </w:p>
          <w:p w:rsidR="00904549" w:rsidRPr="00CD48C3" w:rsidRDefault="001A38DA" w:rsidP="0035576B">
            <w:pPr>
              <w:jc w:val="left"/>
              <w:rPr>
                <w:rFonts w:eastAsia="Times New Roman" w:cs="Times New Roman"/>
                <w:color w:val="000000" w:themeColor="text1"/>
                <w:sz w:val="24"/>
                <w:szCs w:val="24"/>
                <w:lang w:val="ru-RU" w:eastAsia="ru-RU"/>
              </w:rPr>
            </w:pPr>
            <w:r>
              <w:rPr>
                <w:rFonts w:eastAsia="Times New Roman" w:cs="Times New Roman"/>
                <w:iCs/>
                <w:color w:val="000000" w:themeColor="text1"/>
                <w:sz w:val="24"/>
                <w:szCs w:val="24"/>
                <w:lang w:val="ru-RU" w:eastAsia="ru-RU"/>
              </w:rPr>
              <w:t>У</w:t>
            </w:r>
            <w:r w:rsidR="00904549" w:rsidRPr="00CD48C3">
              <w:rPr>
                <w:rFonts w:eastAsia="Times New Roman" w:cs="Times New Roman"/>
                <w:iCs/>
                <w:color w:val="000000" w:themeColor="text1"/>
                <w:sz w:val="24"/>
                <w:szCs w:val="24"/>
                <w:lang w:val="ru-RU" w:eastAsia="ru-RU"/>
              </w:rPr>
              <w:t xml:space="preserve">становлено </w:t>
            </w:r>
            <w:r w:rsidR="00904549" w:rsidRPr="00CD48C3">
              <w:rPr>
                <w:rFonts w:eastAsia="Times New Roman" w:cs="Times New Roman"/>
                <w:iCs/>
                <w:color w:val="000000" w:themeColor="text1"/>
                <w:sz w:val="24"/>
                <w:szCs w:val="24"/>
                <w:lang w:eastAsia="ru-RU"/>
              </w:rPr>
              <w:t xml:space="preserve">1 </w:t>
            </w:r>
            <w:r w:rsidR="00904549" w:rsidRPr="00CD48C3">
              <w:rPr>
                <w:rFonts w:eastAsia="Times New Roman" w:cs="Times New Roman"/>
                <w:iCs/>
                <w:color w:val="000000" w:themeColor="text1"/>
                <w:sz w:val="24"/>
                <w:szCs w:val="24"/>
                <w:lang w:val="ru-RU" w:eastAsia="ru-RU"/>
              </w:rPr>
              <w:t>макет Рожнятівського замку</w:t>
            </w:r>
            <w:r w:rsidR="00904549">
              <w:rPr>
                <w:rFonts w:eastAsia="Times New Roman" w:cs="Times New Roman"/>
                <w:iCs/>
                <w:color w:val="000000" w:themeColor="text1"/>
                <w:sz w:val="24"/>
                <w:szCs w:val="24"/>
                <w:lang w:val="ru-RU" w:eastAsia="ru-RU"/>
              </w:rPr>
              <w:t>.</w:t>
            </w:r>
          </w:p>
          <w:p w:rsidR="00904549" w:rsidRPr="00CD48C3" w:rsidRDefault="001A38DA" w:rsidP="0035576B">
            <w:pPr>
              <w:jc w:val="left"/>
              <w:rPr>
                <w:rFonts w:eastAsia="Times New Roman" w:cs="Times New Roman"/>
                <w:color w:val="000000" w:themeColor="text1"/>
                <w:sz w:val="24"/>
                <w:szCs w:val="24"/>
                <w:lang w:eastAsia="ru-RU"/>
              </w:rPr>
            </w:pPr>
            <w:r>
              <w:rPr>
                <w:rFonts w:eastAsia="Times New Roman" w:cs="Times New Roman"/>
                <w:iCs/>
                <w:color w:val="000000" w:themeColor="text1"/>
                <w:sz w:val="24"/>
                <w:szCs w:val="24"/>
                <w:lang w:val="ru-RU" w:eastAsia="ru-RU"/>
              </w:rPr>
              <w:t>У</w:t>
            </w:r>
            <w:r w:rsidR="00904549" w:rsidRPr="00CD48C3">
              <w:rPr>
                <w:rFonts w:eastAsia="Times New Roman" w:cs="Times New Roman"/>
                <w:iCs/>
                <w:color w:val="000000" w:themeColor="text1"/>
                <w:sz w:val="24"/>
                <w:szCs w:val="24"/>
                <w:lang w:val="ru-RU" w:eastAsia="ru-RU"/>
              </w:rPr>
              <w:t xml:space="preserve">становлено </w:t>
            </w:r>
            <w:r w:rsidR="00904549" w:rsidRPr="00CD48C3">
              <w:rPr>
                <w:rFonts w:eastAsia="Times New Roman" w:cs="Times New Roman"/>
                <w:iCs/>
                <w:color w:val="000000" w:themeColor="text1"/>
                <w:sz w:val="24"/>
                <w:szCs w:val="24"/>
                <w:lang w:eastAsia="ru-RU"/>
              </w:rPr>
              <w:t xml:space="preserve">2 </w:t>
            </w:r>
            <w:r w:rsidR="00904549" w:rsidRPr="00CD48C3">
              <w:rPr>
                <w:rFonts w:eastAsia="Times New Roman" w:cs="Times New Roman"/>
                <w:iCs/>
                <w:color w:val="000000" w:themeColor="text1"/>
                <w:sz w:val="24"/>
                <w:szCs w:val="24"/>
                <w:lang w:val="ru-RU" w:eastAsia="ru-RU"/>
              </w:rPr>
              <w:t>сенсорн</w:t>
            </w:r>
            <w:r w:rsidR="00904549" w:rsidRPr="00CD48C3">
              <w:rPr>
                <w:rFonts w:eastAsia="Times New Roman" w:cs="Times New Roman"/>
                <w:iCs/>
                <w:color w:val="000000" w:themeColor="text1"/>
                <w:sz w:val="24"/>
                <w:szCs w:val="24"/>
                <w:lang w:eastAsia="ru-RU"/>
              </w:rPr>
              <w:t>і</w:t>
            </w:r>
            <w:r w:rsidR="00904549" w:rsidRPr="00CD48C3">
              <w:rPr>
                <w:rFonts w:eastAsia="Times New Roman" w:cs="Times New Roman"/>
                <w:iCs/>
                <w:color w:val="000000" w:themeColor="text1"/>
                <w:sz w:val="24"/>
                <w:szCs w:val="24"/>
                <w:lang w:val="ru-RU" w:eastAsia="ru-RU"/>
              </w:rPr>
              <w:t xml:space="preserve"> кіоск</w:t>
            </w:r>
            <w:r w:rsidR="00904549" w:rsidRPr="00CD48C3">
              <w:rPr>
                <w:rFonts w:eastAsia="Times New Roman" w:cs="Times New Roman"/>
                <w:iCs/>
                <w:color w:val="000000" w:themeColor="text1"/>
                <w:sz w:val="24"/>
                <w:szCs w:val="24"/>
                <w:lang w:eastAsia="ru-RU"/>
              </w:rPr>
              <w:t>и</w:t>
            </w:r>
            <w:r w:rsidR="00904549">
              <w:rPr>
                <w:rFonts w:eastAsia="Times New Roman" w:cs="Times New Roman"/>
                <w:iCs/>
                <w:color w:val="000000" w:themeColor="text1"/>
                <w:sz w:val="24"/>
                <w:szCs w:val="24"/>
                <w:lang w:eastAsia="ru-RU"/>
              </w:rPr>
              <w:t>.</w:t>
            </w:r>
          </w:p>
          <w:p w:rsidR="00904549" w:rsidRPr="00CD48C3" w:rsidRDefault="00904549" w:rsidP="0035576B">
            <w:pPr>
              <w:jc w:val="left"/>
              <w:rPr>
                <w:rFonts w:eastAsia="Times New Roman" w:cs="Times New Roman"/>
                <w:iCs/>
                <w:color w:val="000000" w:themeColor="text1"/>
                <w:sz w:val="24"/>
                <w:szCs w:val="24"/>
                <w:lang w:eastAsia="ru-RU"/>
              </w:rPr>
            </w:pPr>
            <w:r w:rsidRPr="00CD48C3">
              <w:rPr>
                <w:rFonts w:eastAsia="Times New Roman" w:cs="Times New Roman"/>
                <w:iCs/>
                <w:color w:val="000000" w:themeColor="text1"/>
                <w:sz w:val="24"/>
                <w:szCs w:val="24"/>
                <w:lang w:val="ru-RU" w:eastAsia="ru-RU"/>
              </w:rPr>
              <w:t>Відкрито оновлену експозицію</w:t>
            </w:r>
            <w:r>
              <w:rPr>
                <w:rFonts w:eastAsia="Times New Roman" w:cs="Times New Roman"/>
                <w:iCs/>
                <w:color w:val="000000" w:themeColor="text1"/>
                <w:sz w:val="24"/>
                <w:szCs w:val="24"/>
                <w:lang w:val="ru-RU" w:eastAsia="ru-RU"/>
              </w:rPr>
              <w:t>.</w:t>
            </w:r>
          </w:p>
        </w:tc>
      </w:tr>
      <w:tr w:rsidR="00904549" w:rsidRPr="00CD48C3" w:rsidTr="00965397">
        <w:trPr>
          <w:trHeight w:val="25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iCs/>
                <w:color w:val="000000" w:themeColor="text1"/>
                <w:sz w:val="24"/>
                <w:szCs w:val="24"/>
                <w:lang w:eastAsia="ru-RU"/>
              </w:rPr>
            </w:pPr>
            <w:r w:rsidRPr="00CD48C3">
              <w:rPr>
                <w:rFonts w:eastAsia="Times New Roman" w:cs="Times New Roman"/>
                <w:iCs/>
                <w:color w:val="000000" w:themeColor="text1"/>
                <w:sz w:val="24"/>
                <w:szCs w:val="24"/>
                <w:lang w:eastAsia="ru-RU"/>
              </w:rPr>
              <w:t>Поточний ремонт музею.</w:t>
            </w:r>
          </w:p>
          <w:p w:rsidR="00904549" w:rsidRPr="00CD48C3" w:rsidRDefault="000F026C" w:rsidP="0035576B">
            <w:pPr>
              <w:jc w:val="left"/>
              <w:rPr>
                <w:rFonts w:eastAsia="Times New Roman" w:cs="Times New Roman"/>
                <w:color w:val="000000" w:themeColor="text1"/>
                <w:sz w:val="24"/>
                <w:szCs w:val="24"/>
                <w:lang w:val="ru-RU" w:eastAsia="ru-RU"/>
              </w:rPr>
            </w:pPr>
            <w:r>
              <w:rPr>
                <w:rFonts w:eastAsia="Times New Roman" w:cs="Times New Roman"/>
                <w:iCs/>
                <w:color w:val="000000" w:themeColor="text1"/>
                <w:sz w:val="24"/>
                <w:szCs w:val="24"/>
                <w:lang w:val="ru-RU" w:eastAsia="ru-RU"/>
              </w:rPr>
              <w:t>У</w:t>
            </w:r>
            <w:r w:rsidR="001A38DA">
              <w:rPr>
                <w:rFonts w:eastAsia="Times New Roman" w:cs="Times New Roman"/>
                <w:iCs/>
                <w:color w:val="000000" w:themeColor="text1"/>
                <w:sz w:val="24"/>
                <w:szCs w:val="24"/>
                <w:lang w:val="ru-RU" w:eastAsia="ru-RU"/>
              </w:rPr>
              <w:t>становлення трекових систем (</w:t>
            </w:r>
            <w:r w:rsidR="001A38DA" w:rsidRPr="00CD48C3">
              <w:rPr>
                <w:rFonts w:eastAsia="Times New Roman" w:cs="Times New Roman"/>
                <w:color w:val="000000" w:themeColor="text1"/>
                <w:sz w:val="24"/>
                <w:szCs w:val="24"/>
                <w:lang w:val="ru-RU" w:eastAsia="ru-RU"/>
              </w:rPr>
              <w:t>поворотних ламп на шинопроводах</w:t>
            </w:r>
            <w:r w:rsidR="001A38DA">
              <w:rPr>
                <w:rFonts w:eastAsia="Times New Roman" w:cs="Times New Roman"/>
                <w:iCs/>
                <w:color w:val="000000" w:themeColor="text1"/>
                <w:sz w:val="24"/>
                <w:szCs w:val="24"/>
                <w:lang w:val="ru-RU" w:eastAsia="ru-RU"/>
              </w:rPr>
              <w:t>) у</w:t>
            </w:r>
            <w:r w:rsidR="00904549" w:rsidRPr="00CD48C3">
              <w:rPr>
                <w:rFonts w:eastAsia="Times New Roman" w:cs="Times New Roman"/>
                <w:iCs/>
                <w:color w:val="000000" w:themeColor="text1"/>
                <w:sz w:val="24"/>
                <w:szCs w:val="24"/>
                <w:lang w:val="ru-RU" w:eastAsia="ru-RU"/>
              </w:rPr>
              <w:t xml:space="preserve"> трьох залах музею</w:t>
            </w:r>
            <w:r w:rsidR="00904549">
              <w:rPr>
                <w:rFonts w:eastAsia="Times New Roman" w:cs="Times New Roman"/>
                <w:color w:val="000000" w:themeColor="text1"/>
                <w:sz w:val="24"/>
                <w:szCs w:val="24"/>
                <w:lang w:val="ru-RU" w:eastAsia="ru-RU"/>
              </w:rPr>
              <w:t>.</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iCs/>
                <w:color w:val="000000" w:themeColor="text1"/>
                <w:sz w:val="24"/>
                <w:szCs w:val="24"/>
                <w:lang w:val="ru-RU" w:eastAsia="ru-RU"/>
              </w:rPr>
              <w:lastRenderedPageBreak/>
              <w:t>Приведення в порядок експонанів музею</w:t>
            </w:r>
            <w:r>
              <w:rPr>
                <w:rFonts w:eastAsia="Times New Roman" w:cs="Times New Roman"/>
                <w:iCs/>
                <w:color w:val="000000" w:themeColor="text1"/>
                <w:sz w:val="24"/>
                <w:szCs w:val="24"/>
                <w:lang w:val="ru-RU" w:eastAsia="ru-RU"/>
              </w:rPr>
              <w:t>.</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iCs/>
                <w:color w:val="000000" w:themeColor="text1"/>
                <w:sz w:val="24"/>
                <w:szCs w:val="24"/>
                <w:lang w:val="ru-RU" w:eastAsia="ru-RU"/>
              </w:rPr>
              <w:t xml:space="preserve">Придбання макету Рожнятівського замку та </w:t>
            </w:r>
            <w:r w:rsidRPr="00CD48C3">
              <w:rPr>
                <w:rFonts w:eastAsia="Times New Roman" w:cs="Times New Roman"/>
                <w:color w:val="000000" w:themeColor="text1"/>
                <w:sz w:val="24"/>
                <w:szCs w:val="24"/>
                <w:lang w:val="ru-RU" w:eastAsia="ru-RU"/>
              </w:rPr>
              <w:t xml:space="preserve">розміщення його в центрі експозиції одного із залів музею. </w:t>
            </w:r>
          </w:p>
          <w:p w:rsidR="00904549" w:rsidRPr="00CD48C3" w:rsidRDefault="00904549" w:rsidP="0035576B">
            <w:pPr>
              <w:jc w:val="left"/>
              <w:rPr>
                <w:rFonts w:eastAsia="Times New Roman" w:cs="Times New Roman"/>
                <w:iCs/>
                <w:color w:val="000000" w:themeColor="text1"/>
                <w:sz w:val="24"/>
                <w:szCs w:val="24"/>
                <w:lang w:val="ru-RU" w:eastAsia="ru-RU"/>
              </w:rPr>
            </w:pPr>
            <w:r w:rsidRPr="00CD48C3">
              <w:rPr>
                <w:rFonts w:eastAsia="Times New Roman" w:cs="Times New Roman"/>
                <w:color w:val="000000" w:themeColor="text1"/>
                <w:sz w:val="24"/>
                <w:szCs w:val="24"/>
                <w:lang w:val="ru-RU" w:eastAsia="ru-RU"/>
              </w:rPr>
              <w:t>Придбання та наповнення</w:t>
            </w:r>
            <w:r w:rsidRPr="00CD48C3">
              <w:rPr>
                <w:rFonts w:eastAsia="Times New Roman" w:cs="Times New Roman"/>
                <w:iCs/>
                <w:color w:val="000000" w:themeColor="text1"/>
                <w:sz w:val="24"/>
                <w:szCs w:val="24"/>
                <w:lang w:val="ru-RU" w:eastAsia="ru-RU"/>
              </w:rPr>
              <w:t xml:space="preserve"> нових вітрин</w:t>
            </w:r>
          </w:p>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val="ru-RU" w:eastAsia="ru-RU"/>
              </w:rPr>
              <w:t>та експонатів, пов’язаних з історією Рожнятівського замку та околиць.</w:t>
            </w:r>
          </w:p>
          <w:p w:rsidR="00904549" w:rsidRPr="00CD48C3" w:rsidRDefault="00904549" w:rsidP="0035576B">
            <w:pPr>
              <w:jc w:val="left"/>
              <w:rPr>
                <w:rFonts w:eastAsia="Times New Roman" w:cs="Times New Roman"/>
                <w:color w:val="000000" w:themeColor="text1"/>
                <w:sz w:val="24"/>
                <w:szCs w:val="24"/>
                <w:lang w:val="ru-RU" w:eastAsia="ru-RU"/>
              </w:rPr>
            </w:pPr>
            <w:r w:rsidRPr="00CD48C3">
              <w:rPr>
                <w:rFonts w:eastAsia="Times New Roman" w:cs="Times New Roman"/>
                <w:iCs/>
                <w:color w:val="000000" w:themeColor="text1"/>
                <w:sz w:val="24"/>
                <w:szCs w:val="24"/>
                <w:lang w:val="ru-RU" w:eastAsia="ru-RU"/>
              </w:rPr>
              <w:t>Придбання сенсорного кіоску, наповнення його інформаційними матеріалами, пов’язаними з історико-культурною спадщиною Рожнятівської громади</w:t>
            </w:r>
            <w:r>
              <w:rPr>
                <w:rFonts w:eastAsia="Times New Roman" w:cs="Times New Roman"/>
                <w:iCs/>
                <w:color w:val="000000" w:themeColor="text1"/>
                <w:sz w:val="24"/>
                <w:szCs w:val="24"/>
                <w:lang w:val="ru-RU" w:eastAsia="ru-RU"/>
              </w:rPr>
              <w:t>.</w:t>
            </w:r>
          </w:p>
          <w:p w:rsidR="00904549" w:rsidRPr="00CD48C3" w:rsidRDefault="00904549" w:rsidP="0035576B">
            <w:pPr>
              <w:jc w:val="left"/>
              <w:rPr>
                <w:rFonts w:eastAsia="Times New Roman" w:cs="Times New Roman"/>
                <w:i/>
                <w:color w:val="000000" w:themeColor="text1"/>
                <w:sz w:val="24"/>
                <w:szCs w:val="24"/>
                <w:lang w:eastAsia="ru-RU"/>
              </w:rPr>
            </w:pPr>
            <w:r w:rsidRPr="00CD48C3">
              <w:rPr>
                <w:rFonts w:eastAsia="Times New Roman" w:cs="Times New Roman"/>
                <w:iCs/>
                <w:color w:val="000000" w:themeColor="text1"/>
                <w:sz w:val="24"/>
                <w:szCs w:val="24"/>
                <w:lang w:val="ru-RU" w:eastAsia="ru-RU"/>
              </w:rPr>
              <w:t>Відкриття оновленої експозиції</w:t>
            </w:r>
            <w:r>
              <w:rPr>
                <w:rFonts w:eastAsia="Times New Roman" w:cs="Times New Roman"/>
                <w:iCs/>
                <w:color w:val="000000" w:themeColor="text1"/>
                <w:sz w:val="24"/>
                <w:szCs w:val="24"/>
                <w:lang w:val="ru-RU" w:eastAsia="ru-RU"/>
              </w:rPr>
              <w:t>.</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 </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2021 рік</w:t>
            </w: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2022 рік</w:t>
            </w: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2023 рік</w:t>
            </w: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Усього</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83724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600,0</w:t>
            </w: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val="en-US"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83724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600,0</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державний бюджет</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обласний бюджет</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бюджет громади</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власні кошти</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5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color w:val="000000" w:themeColor="text1"/>
                <w:sz w:val="24"/>
                <w:szCs w:val="24"/>
                <w:lang w:eastAsia="ru-RU"/>
              </w:rPr>
            </w:pPr>
          </w:p>
        </w:tc>
        <w:tc>
          <w:tcPr>
            <w:tcW w:w="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i/>
                <w:color w:val="000000" w:themeColor="text1"/>
                <w:sz w:val="24"/>
                <w:szCs w:val="24"/>
                <w:lang w:eastAsia="ru-RU"/>
              </w:rPr>
            </w:pPr>
            <w:r w:rsidRPr="00CD48C3">
              <w:rPr>
                <w:rFonts w:eastAsia="Times New Roman" w:cs="Times New Roman"/>
                <w:color w:val="000000" w:themeColor="text1"/>
                <w:sz w:val="24"/>
                <w:szCs w:val="24"/>
                <w:lang w:eastAsia="ru-RU"/>
              </w:rPr>
              <w:t>Працівники Рожнятівської селищної ради, працівник музею, працівники відділу культури сели</w:t>
            </w:r>
            <w:r w:rsidR="001A38DA">
              <w:rPr>
                <w:rFonts w:eastAsia="Times New Roman" w:cs="Times New Roman"/>
                <w:color w:val="000000" w:themeColor="text1"/>
                <w:sz w:val="24"/>
                <w:szCs w:val="24"/>
                <w:lang w:eastAsia="ru-RU"/>
              </w:rPr>
              <w:t>щної ради, громадські активісти</w:t>
            </w:r>
          </w:p>
        </w:tc>
      </w:tr>
      <w:tr w:rsidR="00904549" w:rsidRPr="00CD48C3"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965397">
            <w:pPr>
              <w:ind w:right="-108"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CD48C3" w:rsidRDefault="00904549" w:rsidP="0035576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CD48C3" w:rsidRDefault="00904549" w:rsidP="0035576B">
            <w:pPr>
              <w:jc w:val="left"/>
              <w:rPr>
                <w:rFonts w:eastAsia="Times New Roman" w:cs="Times New Roman"/>
                <w:i/>
                <w:color w:val="000000" w:themeColor="text1"/>
                <w:sz w:val="24"/>
                <w:szCs w:val="24"/>
                <w:lang w:eastAsia="ru-RU"/>
              </w:rPr>
            </w:pPr>
          </w:p>
        </w:tc>
      </w:tr>
    </w:tbl>
    <w:p w:rsidR="00152BAF" w:rsidRDefault="00152BAF" w:rsidP="001E4E9D">
      <w:pPr>
        <w:ind w:firstLine="709"/>
        <w:jc w:val="left"/>
        <w:rPr>
          <w:rFonts w:cs="Times New Roman"/>
          <w:color w:val="000000" w:themeColor="text1"/>
          <w:sz w:val="24"/>
          <w:szCs w:val="24"/>
        </w:rPr>
      </w:pPr>
    </w:p>
    <w:p w:rsidR="00DE0448" w:rsidRDefault="00834288" w:rsidP="001E4E9D">
      <w:pPr>
        <w:ind w:firstLine="709"/>
        <w:jc w:val="left"/>
        <w:rPr>
          <w:rFonts w:cs="Times New Roman"/>
          <w:color w:val="000000" w:themeColor="text1"/>
          <w:sz w:val="24"/>
          <w:szCs w:val="24"/>
        </w:rPr>
      </w:pPr>
      <w:r w:rsidRPr="001E4E9D">
        <w:rPr>
          <w:rFonts w:cs="Times New Roman"/>
          <w:color w:val="000000" w:themeColor="text1"/>
          <w:sz w:val="24"/>
          <w:szCs w:val="24"/>
        </w:rPr>
        <w:t>5.11.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40"/>
        <w:gridCol w:w="1154"/>
        <w:gridCol w:w="1009"/>
        <w:gridCol w:w="1303"/>
      </w:tblGrid>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F2672"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A38DA" w:rsidRDefault="00F51BFC" w:rsidP="0035576B">
            <w:pPr>
              <w:jc w:val="left"/>
              <w:rPr>
                <w:rFonts w:eastAsia="Times New Roman" w:cs="Times New Roman"/>
                <w:color w:val="000000" w:themeColor="text1"/>
                <w:sz w:val="24"/>
                <w:szCs w:val="24"/>
                <w:lang w:eastAsia="ru-RU"/>
              </w:rPr>
            </w:pPr>
            <w:hyperlink r:id="rId55" w:history="1">
              <w:r w:rsidR="00904549" w:rsidRPr="001A38DA">
                <w:rPr>
                  <w:rFonts w:eastAsia="Times New Roman" w:cs="Times New Roman"/>
                  <w:color w:val="000000" w:themeColor="text1"/>
                  <w:sz w:val="24"/>
                  <w:szCs w:val="24"/>
                  <w:lang w:val="ru-RU" w:eastAsia="ru-RU"/>
                </w:rPr>
                <w:t>kosiv.rada@gmail.com</w:t>
              </w:r>
            </w:hyperlink>
          </w:p>
        </w:tc>
      </w:tr>
      <w:tr w:rsidR="00904549" w:rsidRPr="001E4E9D" w:rsidTr="00965397">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1A38D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Розвиток активного туризму та відпочинку в місті Кос</w:t>
            </w:r>
            <w:r w:rsidR="001A38DA">
              <w:rPr>
                <w:rFonts w:eastAsia="Times New Roman" w:cs="Times New Roman"/>
                <w:color w:val="000000" w:themeColor="text1"/>
                <w:sz w:val="24"/>
                <w:szCs w:val="24"/>
                <w:lang w:val="ru-RU" w:eastAsia="ru-RU"/>
              </w:rPr>
              <w:t>о</w:t>
            </w:r>
            <w:r w:rsidRPr="001E4E9D">
              <w:rPr>
                <w:rFonts w:eastAsia="Times New Roman" w:cs="Times New Roman"/>
                <w:color w:val="000000" w:themeColor="text1"/>
                <w:sz w:val="24"/>
                <w:szCs w:val="24"/>
                <w:lang w:val="ru-RU" w:eastAsia="ru-RU"/>
              </w:rPr>
              <w:t>в</w:t>
            </w:r>
            <w:r w:rsidR="001A38DA">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 (придбання обладнання для скейт-парку)</w:t>
            </w:r>
          </w:p>
        </w:tc>
      </w:tr>
      <w:tr w:rsidR="00904549" w:rsidRPr="001E4E9D" w:rsidTr="00965397">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904549" w:rsidRPr="001E4E9D" w:rsidTr="00965397">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1.3.1. Розвиток туристичної інфраструктури та навігації</w:t>
            </w:r>
            <w:r w:rsidR="009F2672">
              <w:rPr>
                <w:rFonts w:eastAsia="Times New Roman" w:cs="Times New Roman"/>
                <w:color w:val="000000" w:themeColor="text1"/>
                <w:sz w:val="24"/>
                <w:szCs w:val="24"/>
                <w:lang w:val="ru-RU" w:eastAsia="ru-RU"/>
              </w:rPr>
              <w:t>.</w:t>
            </w:r>
          </w:p>
        </w:tc>
      </w:tr>
      <w:tr w:rsidR="00904549" w:rsidRPr="001E4E9D" w:rsidTr="00965397">
        <w:trPr>
          <w:trHeight w:val="67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val="ru-RU" w:eastAsia="ru-RU"/>
              </w:rPr>
              <w:t xml:space="preserve">одолання втрат від пандемії </w:t>
            </w:r>
            <w:r w:rsidR="009113CD">
              <w:rPr>
                <w:rFonts w:eastAsia="Times New Roman" w:cs="Times New Roman"/>
                <w:color w:val="000000" w:themeColor="text1"/>
                <w:sz w:val="24"/>
                <w:szCs w:val="24"/>
                <w:lang w:val="en-US" w:eastAsia="ru-RU"/>
              </w:rPr>
              <w:t>COVID</w:t>
            </w:r>
            <w:r w:rsidRPr="001E4E9D">
              <w:rPr>
                <w:rFonts w:eastAsia="Times New Roman" w:cs="Times New Roman"/>
                <w:color w:val="000000" w:themeColor="text1"/>
                <w:sz w:val="24"/>
                <w:szCs w:val="24"/>
                <w:lang w:val="ru-RU" w:eastAsia="ru-RU"/>
              </w:rPr>
              <w:t>-19 в туризмі через створення в громаді нового та сучасного</w:t>
            </w:r>
            <w:r w:rsidR="00466C19">
              <w:rPr>
                <w:rFonts w:eastAsia="Times New Roman" w:cs="Times New Roman"/>
                <w:color w:val="000000" w:themeColor="text1"/>
                <w:sz w:val="24"/>
                <w:szCs w:val="24"/>
                <w:lang w:val="ru-RU" w:eastAsia="ru-RU"/>
              </w:rPr>
              <w:t xml:space="preserve"> туристичного продукту </w:t>
            </w:r>
            <w:r w:rsidR="001A38DA">
              <w:rPr>
                <w:rFonts w:eastAsia="Times New Roman" w:cs="Times New Roman"/>
                <w:color w:val="000000" w:themeColor="text1"/>
                <w:sz w:val="24"/>
                <w:szCs w:val="24"/>
                <w:lang w:val="ru-RU" w:eastAsia="ru-RU"/>
              </w:rPr>
              <w:t>й</w:t>
            </w:r>
            <w:r w:rsidR="00466C19">
              <w:rPr>
                <w:rFonts w:eastAsia="Times New Roman" w:cs="Times New Roman"/>
                <w:color w:val="000000" w:themeColor="text1"/>
                <w:sz w:val="24"/>
                <w:szCs w:val="24"/>
                <w:lang w:val="ru-RU" w:eastAsia="ru-RU"/>
              </w:rPr>
              <w:t xml:space="preserve"> об’єкта</w:t>
            </w:r>
            <w:r w:rsidRPr="001E4E9D">
              <w:rPr>
                <w:rFonts w:eastAsia="Times New Roman" w:cs="Times New Roman"/>
                <w:color w:val="000000" w:themeColor="text1"/>
                <w:sz w:val="24"/>
                <w:szCs w:val="24"/>
                <w:shd w:val="clear" w:color="auto" w:fill="FFFFFF"/>
                <w:lang w:val="ru-RU" w:eastAsia="ru-RU"/>
              </w:rPr>
              <w:t xml:space="preserve"> соціалізації</w:t>
            </w:r>
            <w:r w:rsidRPr="001E4E9D">
              <w:rPr>
                <w:rFonts w:eastAsia="Times New Roman" w:cs="Times New Roman"/>
                <w:color w:val="000000" w:themeColor="text1"/>
                <w:sz w:val="24"/>
                <w:szCs w:val="24"/>
                <w:lang w:val="ru-RU" w:eastAsia="ru-RU"/>
              </w:rPr>
              <w:t xml:space="preserve"> </w:t>
            </w:r>
            <w:r w:rsidR="001A38DA">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скейт-парку. </w:t>
            </w:r>
          </w:p>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Завдання</w:t>
            </w:r>
            <w:r w:rsidRPr="001E4E9D">
              <w:rPr>
                <w:rFonts w:eastAsia="Times New Roman" w:cs="Times New Roman"/>
                <w:color w:val="000000" w:themeColor="text1"/>
                <w:sz w:val="24"/>
                <w:szCs w:val="24"/>
                <w:lang w:val="ru-RU" w:eastAsia="ru-RU"/>
              </w:rPr>
              <w:t>:</w:t>
            </w:r>
          </w:p>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val="ru-RU" w:eastAsia="ru-RU"/>
              </w:rPr>
              <w:t>більшити кількість туристів у регіоні;</w:t>
            </w:r>
          </w:p>
          <w:p w:rsidR="00904549" w:rsidRPr="001E4E9D" w:rsidRDefault="00904549" w:rsidP="0035576B">
            <w:pPr>
              <w:tabs>
                <w:tab w:val="left" w:pos="271"/>
                <w:tab w:val="left" w:pos="413"/>
              </w:tabs>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покращити туристично-спортивну інфраструктуру громади;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збільшити надходження в місцевий бюджет </w:t>
            </w:r>
            <w:r>
              <w:rPr>
                <w:rFonts w:eastAsia="Times New Roman" w:cs="Times New Roman"/>
                <w:color w:val="000000" w:themeColor="text1"/>
                <w:sz w:val="24"/>
                <w:szCs w:val="24"/>
                <w:lang w:val="ru-RU" w:eastAsia="ru-RU"/>
              </w:rPr>
              <w:t>через сплату туристичного збору</w:t>
            </w:r>
            <w:r w:rsidR="009F2672">
              <w:rPr>
                <w:rFonts w:eastAsia="Times New Roman" w:cs="Times New Roman"/>
                <w:color w:val="000000" w:themeColor="text1"/>
                <w:sz w:val="24"/>
                <w:szCs w:val="24"/>
                <w:lang w:val="ru-RU" w:eastAsia="ru-RU"/>
              </w:rPr>
              <w:t>.</w:t>
            </w:r>
          </w:p>
        </w:tc>
      </w:tr>
      <w:tr w:rsidR="00904549" w:rsidRPr="001E4E9D" w:rsidTr="00965397">
        <w:trPr>
          <w:trHeight w:val="49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громада</w:t>
            </w:r>
          </w:p>
        </w:tc>
      </w:tr>
      <w:tr w:rsidR="00904549" w:rsidRPr="001E4E9D" w:rsidTr="00965397">
        <w:trPr>
          <w:trHeight w:val="45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F2672" w:rsidP="0035576B">
            <w:pPr>
              <w:jc w:val="left"/>
              <w:rPr>
                <w:rFonts w:eastAsia="Calibri" w:cs="Times New Roman"/>
                <w:color w:val="000000" w:themeColor="text1"/>
                <w:sz w:val="24"/>
                <w:szCs w:val="24"/>
              </w:rPr>
            </w:pPr>
            <w:r>
              <w:rPr>
                <w:rFonts w:eastAsia="Calibri" w:cs="Times New Roman"/>
                <w:color w:val="000000" w:themeColor="text1"/>
                <w:sz w:val="24"/>
                <w:szCs w:val="24"/>
              </w:rPr>
              <w:t>В</w:t>
            </w:r>
            <w:r w:rsidR="00904549" w:rsidRPr="001E4E9D">
              <w:rPr>
                <w:rFonts w:eastAsia="Calibri" w:cs="Times New Roman"/>
                <w:color w:val="000000" w:themeColor="text1"/>
                <w:sz w:val="24"/>
                <w:szCs w:val="24"/>
              </w:rPr>
              <w:t>ідвідувачі та туристи регіону,</w:t>
            </w:r>
            <w:r w:rsidR="00904549">
              <w:rPr>
                <w:rFonts w:eastAsia="Calibri" w:cs="Times New Roman"/>
                <w:color w:val="000000" w:themeColor="text1"/>
                <w:sz w:val="24"/>
                <w:szCs w:val="24"/>
              </w:rPr>
              <w:t xml:space="preserve"> </w:t>
            </w:r>
            <w:r w:rsidR="00904549" w:rsidRPr="001E4E9D">
              <w:rPr>
                <w:rFonts w:eastAsia="Calibri" w:cs="Times New Roman"/>
                <w:color w:val="000000" w:themeColor="text1"/>
                <w:sz w:val="24"/>
                <w:szCs w:val="24"/>
              </w:rPr>
              <w:t>жителі громади</w:t>
            </w:r>
            <w:r w:rsidR="00904549">
              <w:rPr>
                <w:rFonts w:eastAsia="Calibri" w:cs="Times New Roman"/>
                <w:color w:val="000000" w:themeColor="text1"/>
                <w:sz w:val="24"/>
                <w:szCs w:val="24"/>
                <w:lang w:val="ru-RU"/>
              </w:rPr>
              <w:t>, спортсмени</w:t>
            </w:r>
          </w:p>
        </w:tc>
      </w:tr>
      <w:tr w:rsidR="00904549" w:rsidRPr="001E4E9D" w:rsidTr="00965397">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1A38DA">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pacing w:val="2"/>
                <w:sz w:val="24"/>
                <w:szCs w:val="24"/>
                <w:shd w:val="clear" w:color="auto" w:fill="FFFFFF"/>
                <w:lang w:val="ru-RU" w:eastAsia="ru-RU"/>
              </w:rPr>
              <w:t xml:space="preserve">Косівщина – туристично-мистецький осередок Карпат. Однак мистецтво має виключно свою цільову аудиторію, а з метою залучення більшої кількості туристів у громаді потрібно розвивати інші види відпочинку, зокрема популярний серед молоді активний туризм. У зв'язку з пандемією </w:t>
            </w:r>
            <w:r w:rsidRPr="001E4E9D">
              <w:rPr>
                <w:rFonts w:eastAsia="Times New Roman" w:cs="Times New Roman"/>
                <w:color w:val="000000" w:themeColor="text1"/>
                <w:spacing w:val="2"/>
                <w:sz w:val="24"/>
                <w:szCs w:val="24"/>
                <w:shd w:val="clear" w:color="auto" w:fill="FFFFFF"/>
                <w:lang w:val="en-US" w:eastAsia="ru-RU"/>
              </w:rPr>
              <w:t>COVID</w:t>
            </w:r>
            <w:r w:rsidRPr="001E4E9D">
              <w:rPr>
                <w:rFonts w:eastAsia="Times New Roman" w:cs="Times New Roman"/>
                <w:color w:val="000000" w:themeColor="text1"/>
                <w:spacing w:val="2"/>
                <w:sz w:val="24"/>
                <w:szCs w:val="24"/>
                <w:shd w:val="clear" w:color="auto" w:fill="FFFFFF"/>
                <w:lang w:val="ru-RU" w:eastAsia="ru-RU"/>
              </w:rPr>
              <w:t xml:space="preserve">-19 внутрішній туризм стає все більш популярним, тому потрібно створювати нові туристичні продукти задля ширшого залучення відвідувачів. Значною проблемою для розвитку активного туризму в громаді є відсутність туристично-спортивних об'єктів. </w:t>
            </w:r>
            <w:r w:rsidRPr="001E4E9D">
              <w:rPr>
                <w:rFonts w:eastAsia="Times New Roman" w:cs="Times New Roman"/>
                <w:color w:val="000000" w:themeColor="text1"/>
                <w:sz w:val="24"/>
                <w:szCs w:val="24"/>
                <w:shd w:val="clear" w:color="auto" w:fill="FFFFFF"/>
                <w:lang w:val="ru-RU" w:eastAsia="ru-RU"/>
              </w:rPr>
              <w:t>Екстремальні види спорту зараз популярні серед молоді, субкультура розвивається і це позитивно впливає на здоров'я молоді. Туристи та гості краю не мають можливостей в місті для активного відпочинку, тому створення спорти</w:t>
            </w:r>
            <w:r>
              <w:rPr>
                <w:rFonts w:eastAsia="Times New Roman" w:cs="Times New Roman"/>
                <w:color w:val="000000" w:themeColor="text1"/>
                <w:sz w:val="24"/>
                <w:szCs w:val="24"/>
                <w:shd w:val="clear" w:color="auto" w:fill="FFFFFF"/>
                <w:lang w:val="ru-RU" w:eastAsia="ru-RU"/>
              </w:rPr>
              <w:t>вної локації є в</w:t>
            </w:r>
            <w:r w:rsidR="00B31883">
              <w:rPr>
                <w:rFonts w:eastAsia="Times New Roman" w:cs="Times New Roman"/>
                <w:color w:val="000000" w:themeColor="text1"/>
                <w:sz w:val="24"/>
                <w:szCs w:val="24"/>
                <w:shd w:val="clear" w:color="auto" w:fill="FFFFFF"/>
                <w:lang w:val="ru-RU" w:eastAsia="ru-RU"/>
              </w:rPr>
              <w:t>край необхідним.</w:t>
            </w:r>
          </w:p>
        </w:tc>
      </w:tr>
      <w:tr w:rsidR="00904549" w:rsidRPr="001E4E9D" w:rsidTr="00965397">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Результатом реалізації ініціативи буде створен</w:t>
            </w:r>
            <w:r>
              <w:rPr>
                <w:rFonts w:eastAsia="Times New Roman" w:cs="Times New Roman"/>
                <w:color w:val="000000" w:themeColor="text1"/>
                <w:sz w:val="24"/>
                <w:szCs w:val="24"/>
                <w:shd w:val="clear" w:color="auto" w:fill="FFFFFF"/>
                <w:lang w:val="ru-RU" w:eastAsia="ru-RU"/>
              </w:rPr>
              <w:t>ня зони активного відпочинку</w:t>
            </w:r>
            <w:r w:rsidRPr="001E4E9D">
              <w:rPr>
                <w:rFonts w:eastAsia="Times New Roman" w:cs="Times New Roman"/>
                <w:color w:val="000000" w:themeColor="text1"/>
                <w:sz w:val="24"/>
                <w:szCs w:val="24"/>
                <w:shd w:val="clear" w:color="auto" w:fill="FFFFFF"/>
                <w:lang w:val="ru-RU" w:eastAsia="ru-RU"/>
              </w:rPr>
              <w:t>, яка стан</w:t>
            </w:r>
            <w:r w:rsidR="00B31883">
              <w:rPr>
                <w:rFonts w:eastAsia="Times New Roman" w:cs="Times New Roman"/>
                <w:color w:val="000000" w:themeColor="text1"/>
                <w:sz w:val="24"/>
                <w:szCs w:val="24"/>
                <w:shd w:val="clear" w:color="auto" w:fill="FFFFFF"/>
                <w:lang w:val="ru-RU" w:eastAsia="ru-RU"/>
              </w:rPr>
              <w:t>е центром розвитку комфортного й</w:t>
            </w:r>
            <w:r w:rsidRPr="001E4E9D">
              <w:rPr>
                <w:rFonts w:eastAsia="Times New Roman" w:cs="Times New Roman"/>
                <w:color w:val="000000" w:themeColor="text1"/>
                <w:sz w:val="24"/>
                <w:szCs w:val="24"/>
                <w:shd w:val="clear" w:color="auto" w:fill="FFFFFF"/>
                <w:lang w:val="ru-RU" w:eastAsia="ru-RU"/>
              </w:rPr>
              <w:t xml:space="preserve"> активного відпочинку та </w:t>
            </w:r>
            <w:r w:rsidRPr="001E4E9D">
              <w:rPr>
                <w:rFonts w:eastAsia="Times New Roman" w:cs="Times New Roman"/>
                <w:color w:val="000000" w:themeColor="text1"/>
                <w:sz w:val="24"/>
                <w:szCs w:val="24"/>
                <w:lang w:val="ru-RU" w:eastAsia="ru-RU"/>
              </w:rPr>
              <w:t>залучення додаткових коштів в економіку громади (проживання, харчування, проїзд, культурний відпочинок туристів).</w:t>
            </w:r>
            <w:r w:rsidRPr="001E4E9D">
              <w:rPr>
                <w:rFonts w:eastAsia="Times New Roman" w:cs="Times New Roman"/>
                <w:color w:val="000000" w:themeColor="text1"/>
                <w:sz w:val="24"/>
                <w:szCs w:val="24"/>
                <w:lang w:eastAsia="ru-RU"/>
              </w:rPr>
              <w:t xml:space="preserve"> </w:t>
            </w:r>
          </w:p>
          <w:p w:rsidR="00904549" w:rsidRPr="001E4E9D" w:rsidRDefault="00904549" w:rsidP="0035576B">
            <w:pPr>
              <w:jc w:val="left"/>
              <w:rPr>
                <w:rFonts w:eastAsia="Times New Roman" w:cs="Times New Roman"/>
                <w:color w:val="000000" w:themeColor="text1"/>
                <w:sz w:val="24"/>
                <w:szCs w:val="24"/>
                <w:shd w:val="clear" w:color="auto" w:fill="FFFFFF"/>
                <w:lang w:val="ru-RU" w:eastAsia="ru-RU"/>
              </w:rPr>
            </w:pPr>
            <w:r w:rsidRPr="001E4E9D">
              <w:rPr>
                <w:rFonts w:eastAsia="Times New Roman" w:cs="Times New Roman"/>
                <w:color w:val="000000" w:themeColor="text1"/>
                <w:sz w:val="24"/>
                <w:szCs w:val="24"/>
                <w:shd w:val="clear" w:color="auto" w:fill="FFFFFF"/>
                <w:lang w:val="ru-RU" w:eastAsia="ru-RU"/>
              </w:rPr>
              <w:t>Показниками результативності ідеї є:</w:t>
            </w:r>
          </w:p>
          <w:p w:rsidR="00904549" w:rsidRPr="001E4E9D" w:rsidRDefault="00904549" w:rsidP="0035576B">
            <w:pPr>
              <w:jc w:val="left"/>
              <w:rPr>
                <w:rFonts w:eastAsia="Times New Roman" w:cs="Times New Roman"/>
                <w:color w:val="000000" w:themeColor="text1"/>
                <w:sz w:val="24"/>
                <w:szCs w:val="24"/>
                <w:shd w:val="clear" w:color="auto" w:fill="FFFFFF"/>
                <w:lang w:val="ru-RU" w:eastAsia="ru-RU"/>
              </w:rPr>
            </w:pPr>
            <w:r w:rsidRPr="001E4E9D">
              <w:rPr>
                <w:rFonts w:eastAsia="Times New Roman" w:cs="Times New Roman"/>
                <w:color w:val="000000" w:themeColor="text1"/>
                <w:sz w:val="24"/>
                <w:szCs w:val="24"/>
                <w:shd w:val="clear" w:color="auto" w:fill="FFFFFF"/>
                <w:lang w:val="ru-RU" w:eastAsia="ru-RU"/>
              </w:rPr>
              <w:t>-</w:t>
            </w:r>
            <w:r>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розширення туристичної інфраструктури міста в цілому (1 новостворений об’єкт);</w:t>
            </w:r>
          </w:p>
          <w:p w:rsidR="00904549" w:rsidRPr="001E4E9D" w:rsidRDefault="00904549" w:rsidP="0035576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 створення належних умов для ведення здорового способу життя м</w:t>
            </w:r>
            <w:r>
              <w:rPr>
                <w:rFonts w:eastAsia="Times New Roman" w:cs="Times New Roman"/>
                <w:color w:val="000000" w:themeColor="text1"/>
                <w:sz w:val="24"/>
                <w:szCs w:val="24"/>
                <w:shd w:val="clear" w:color="auto" w:fill="FFFFFF"/>
                <w:lang w:val="ru-RU" w:eastAsia="ru-RU"/>
              </w:rPr>
              <w:t>ешканців і відвідувачів громади</w:t>
            </w:r>
            <w:r w:rsidR="009F2672">
              <w:rPr>
                <w:rFonts w:eastAsia="Times New Roman" w:cs="Times New Roman"/>
                <w:color w:val="000000" w:themeColor="text1"/>
                <w:sz w:val="24"/>
                <w:szCs w:val="24"/>
                <w:shd w:val="clear" w:color="auto" w:fill="FFFFFF"/>
                <w:lang w:val="ru-RU" w:eastAsia="ru-RU"/>
              </w:rPr>
              <w:t>.</w:t>
            </w:r>
          </w:p>
        </w:tc>
      </w:tr>
      <w:tr w:rsidR="00904549" w:rsidRPr="001E4E9D" w:rsidTr="00DA6D8A">
        <w:trPr>
          <w:trHeight w:val="46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tabs>
                <w:tab w:val="left" w:pos="426"/>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Проведення процедури державних закупівель</w:t>
            </w:r>
            <w:r>
              <w:rPr>
                <w:rFonts w:eastAsia="Times New Roman" w:cs="Times New Roman"/>
                <w:color w:val="000000" w:themeColor="text1"/>
                <w:sz w:val="24"/>
                <w:szCs w:val="24"/>
                <w:lang w:val="ru-RU" w:eastAsia="uk-UA"/>
              </w:rPr>
              <w:t>.</w:t>
            </w:r>
          </w:p>
          <w:p w:rsidR="00904549" w:rsidRPr="001E4E9D" w:rsidRDefault="00904549" w:rsidP="0035576B">
            <w:pPr>
              <w:tabs>
                <w:tab w:val="left" w:pos="426"/>
              </w:tabs>
              <w:jc w:val="left"/>
              <w:rPr>
                <w:rFonts w:eastAsia="Times New Roman" w:cs="Times New Roman"/>
                <w:color w:val="000000" w:themeColor="text1"/>
                <w:sz w:val="24"/>
                <w:szCs w:val="24"/>
                <w:shd w:val="clear" w:color="auto" w:fill="FFFFFF"/>
                <w:lang w:val="ru-RU" w:eastAsia="uk-UA"/>
              </w:rPr>
            </w:pPr>
            <w:r>
              <w:rPr>
                <w:rFonts w:eastAsia="Times New Roman" w:cs="Times New Roman"/>
                <w:color w:val="000000" w:themeColor="text1"/>
                <w:sz w:val="24"/>
                <w:szCs w:val="24"/>
                <w:lang w:eastAsia="uk-UA"/>
              </w:rPr>
              <w:t>У</w:t>
            </w:r>
            <w:r w:rsidRPr="001E4E9D">
              <w:rPr>
                <w:rFonts w:eastAsia="Times New Roman" w:cs="Times New Roman"/>
                <w:color w:val="000000" w:themeColor="text1"/>
                <w:sz w:val="24"/>
                <w:szCs w:val="24"/>
                <w:lang w:eastAsia="uk-UA"/>
              </w:rPr>
              <w:t xml:space="preserve">кладання договору </w:t>
            </w:r>
            <w:r w:rsidRPr="001E4E9D">
              <w:rPr>
                <w:rFonts w:eastAsia="Times New Roman" w:cs="Times New Roman"/>
                <w:color w:val="000000" w:themeColor="text1"/>
                <w:sz w:val="24"/>
                <w:szCs w:val="24"/>
                <w:shd w:val="clear" w:color="auto" w:fill="FFFFFF"/>
                <w:lang w:eastAsia="uk-UA"/>
              </w:rPr>
              <w:t>з переможцем торгів</w:t>
            </w:r>
            <w:r>
              <w:rPr>
                <w:rFonts w:eastAsia="Times New Roman" w:cs="Times New Roman"/>
                <w:color w:val="000000" w:themeColor="text1"/>
                <w:sz w:val="24"/>
                <w:szCs w:val="24"/>
                <w:shd w:val="clear" w:color="auto" w:fill="FFFFFF"/>
                <w:lang w:val="ru-RU" w:eastAsia="uk-UA"/>
              </w:rPr>
              <w:t>.</w:t>
            </w:r>
          </w:p>
          <w:p w:rsidR="00904549" w:rsidRPr="001E4E9D" w:rsidRDefault="00904549"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shd w:val="clear" w:color="auto" w:fill="FFFFFF"/>
                <w:lang w:val="ru-RU" w:eastAsia="ru-RU"/>
              </w:rPr>
              <w:lastRenderedPageBreak/>
              <w:t>М</w:t>
            </w:r>
            <w:r w:rsidRPr="001E4E9D">
              <w:rPr>
                <w:rFonts w:eastAsia="Times New Roman" w:cs="Times New Roman"/>
                <w:color w:val="000000" w:themeColor="text1"/>
                <w:sz w:val="24"/>
                <w:szCs w:val="24"/>
                <w:shd w:val="clear" w:color="auto" w:fill="FFFFFF"/>
                <w:lang w:val="ru-RU" w:eastAsia="ru-RU"/>
              </w:rPr>
              <w:t xml:space="preserve">онтажні роботи </w:t>
            </w:r>
            <w:r w:rsidR="00B31883">
              <w:rPr>
                <w:rFonts w:eastAsia="Times New Roman" w:cs="Times New Roman"/>
                <w:color w:val="000000" w:themeColor="text1"/>
                <w:sz w:val="24"/>
                <w:szCs w:val="24"/>
                <w:shd w:val="clear" w:color="auto" w:fill="FFFFFF"/>
                <w:lang w:val="ru-RU" w:eastAsia="ru-RU"/>
              </w:rPr>
              <w:t>і</w:t>
            </w:r>
            <w:r w:rsidRPr="001E4E9D">
              <w:rPr>
                <w:rFonts w:eastAsia="Times New Roman" w:cs="Times New Roman"/>
                <w:color w:val="000000" w:themeColor="text1"/>
                <w:sz w:val="24"/>
                <w:szCs w:val="24"/>
                <w:shd w:val="clear" w:color="auto" w:fill="FFFFFF"/>
                <w:lang w:val="ru-RU" w:eastAsia="ru-RU"/>
              </w:rPr>
              <w:t>з встановлення скейт-парку</w:t>
            </w:r>
            <w:r w:rsidR="009F2672">
              <w:rPr>
                <w:rFonts w:eastAsia="Times New Roman" w:cs="Times New Roman"/>
                <w:color w:val="000000" w:themeColor="text1"/>
                <w:sz w:val="24"/>
                <w:szCs w:val="24"/>
                <w:shd w:val="clear" w:color="auto" w:fill="FFFFFF"/>
                <w:lang w:val="ru-RU" w:eastAsia="ru-RU"/>
              </w:rPr>
              <w:t>.</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w:t>
            </w:r>
            <w:r>
              <w:rPr>
                <w:rFonts w:eastAsia="Times New Roman" w:cs="Times New Roman"/>
                <w:color w:val="000000" w:themeColor="text1"/>
                <w:sz w:val="24"/>
                <w:szCs w:val="24"/>
                <w:lang w:val="ru-RU" w:eastAsia="ru-RU"/>
              </w:rPr>
              <w:t>/2</w:t>
            </w:r>
            <w:r w:rsidRPr="001E4E9D">
              <w:rPr>
                <w:rFonts w:eastAsia="Times New Roman" w:cs="Times New Roman"/>
                <w:color w:val="000000" w:themeColor="text1"/>
                <w:sz w:val="24"/>
                <w:szCs w:val="24"/>
                <w:lang w:val="ru-RU" w:eastAsia="ru-RU"/>
              </w:rPr>
              <w:t>02</w:t>
            </w:r>
            <w:r w:rsidRPr="001E4E9D">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val="ru-RU" w:eastAsia="ru-RU"/>
              </w:rPr>
              <w:t xml:space="preserve"> – </w:t>
            </w:r>
            <w:r w:rsidRPr="001E4E9D">
              <w:rPr>
                <w:rFonts w:eastAsia="Times New Roman" w:cs="Times New Roman"/>
                <w:color w:val="000000" w:themeColor="text1"/>
                <w:sz w:val="24"/>
                <w:szCs w:val="24"/>
                <w:lang w:eastAsia="ru-RU"/>
              </w:rPr>
              <w:t>11/2021</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720,0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83724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720,0</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216,0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216,0</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83724C"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Default="00904549" w:rsidP="0035576B">
            <w:pPr>
              <w:jc w:val="left"/>
              <w:rPr>
                <w:rFonts w:eastAsia="Times New Roman" w:cs="Times New Roman"/>
                <w:color w:val="000000" w:themeColor="text1"/>
                <w:sz w:val="24"/>
                <w:szCs w:val="24"/>
                <w:lang w:eastAsia="ru-RU"/>
              </w:rPr>
            </w:pPr>
            <w:r w:rsidRPr="0083724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p w:rsidR="00904549" w:rsidRPr="0083724C" w:rsidRDefault="00904549" w:rsidP="0035576B">
            <w:pPr>
              <w:jc w:val="left"/>
              <w:rPr>
                <w:rFonts w:eastAsia="Times New Roman" w:cs="Times New Roman"/>
                <w:color w:val="000000" w:themeColor="text1"/>
                <w:sz w:val="24"/>
                <w:szCs w:val="24"/>
                <w:lang w:eastAsia="ru-RU"/>
              </w:rPr>
            </w:pPr>
          </w:p>
        </w:tc>
        <w:tc>
          <w:tcPr>
            <w:tcW w:w="67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504,0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504,0</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Ключові потенці</w:t>
            </w:r>
            <w:r>
              <w:rPr>
                <w:rFonts w:eastAsia="Times New Roman" w:cs="Times New Roman"/>
                <w:color w:val="000000" w:themeColor="text1"/>
                <w:sz w:val="24"/>
                <w:szCs w:val="24"/>
                <w:lang w:eastAsia="ru-RU"/>
              </w:rPr>
              <w:t>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 спортсмени, туристи</w:t>
            </w:r>
          </w:p>
        </w:tc>
      </w:tr>
      <w:tr w:rsidR="00904549" w:rsidRPr="001E4E9D" w:rsidTr="0096539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CD3743" w:rsidRPr="001E4E9D" w:rsidRDefault="00CD3743" w:rsidP="001E4E9D">
      <w:pPr>
        <w:ind w:firstLine="709"/>
        <w:jc w:val="left"/>
        <w:rPr>
          <w:rFonts w:cs="Times New Roman"/>
          <w:color w:val="000000" w:themeColor="text1"/>
          <w:sz w:val="24"/>
          <w:szCs w:val="24"/>
        </w:rPr>
      </w:pPr>
    </w:p>
    <w:p w:rsidR="00E608CA" w:rsidRDefault="00E608CA" w:rsidP="00C35A76">
      <w:pPr>
        <w:ind w:firstLine="708"/>
        <w:jc w:val="left"/>
        <w:rPr>
          <w:rFonts w:cs="Times New Roman"/>
          <w:color w:val="000000" w:themeColor="text1"/>
          <w:sz w:val="24"/>
          <w:szCs w:val="24"/>
        </w:rPr>
      </w:pPr>
      <w:r w:rsidRPr="001E4E9D">
        <w:rPr>
          <w:rFonts w:cs="Times New Roman"/>
          <w:color w:val="000000" w:themeColor="text1"/>
          <w:sz w:val="24"/>
          <w:szCs w:val="24"/>
        </w:rPr>
        <w:t>5.12</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8"/>
        <w:gridCol w:w="3968"/>
        <w:gridCol w:w="1518"/>
        <w:gridCol w:w="971"/>
        <w:gridCol w:w="975"/>
        <w:gridCol w:w="1246"/>
      </w:tblGrid>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 xml:space="preserve">Попадюк </w:t>
            </w:r>
            <w:r>
              <w:rPr>
                <w:rFonts w:eastAsia="Times New Roman" w:cs="Times New Roman"/>
                <w:color w:val="000000" w:themeColor="text1"/>
                <w:sz w:val="24"/>
                <w:szCs w:val="24"/>
                <w:lang w:eastAsia="ru-RU"/>
              </w:rPr>
              <w:t>Ігор Ярославович, д</w:t>
            </w:r>
            <w:r w:rsidRPr="00DB2468">
              <w:rPr>
                <w:rFonts w:eastAsia="Times New Roman" w:cs="Times New Roman"/>
                <w:color w:val="000000" w:themeColor="text1"/>
                <w:sz w:val="24"/>
                <w:szCs w:val="24"/>
                <w:lang w:eastAsia="ru-RU"/>
              </w:rPr>
              <w:t>иректор департаменту інвестиційної політики, проєктів, міжнародних зв’язків, туризму та промоцій міста</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(099) 254-94-84</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F51BFC" w:rsidP="0035576B">
            <w:pPr>
              <w:jc w:val="left"/>
              <w:rPr>
                <w:rFonts w:eastAsia="Times New Roman" w:cs="Times New Roman"/>
                <w:color w:val="000000" w:themeColor="text1"/>
                <w:sz w:val="24"/>
                <w:szCs w:val="24"/>
                <w:lang w:eastAsia="ru-RU"/>
              </w:rPr>
            </w:pPr>
            <w:hyperlink r:id="rId56" w:tgtFrame="_blank" w:history="1">
              <w:r w:rsidR="00904549" w:rsidRPr="001E4E9D">
                <w:rPr>
                  <w:rFonts w:eastAsia="Times New Roman" w:cs="Times New Roman"/>
                  <w:color w:val="000000" w:themeColor="text1"/>
                  <w:sz w:val="24"/>
                  <w:szCs w:val="24"/>
                  <w:u w:val="single"/>
                  <w:shd w:val="clear" w:color="auto" w:fill="FFFFFF"/>
                  <w:lang w:val="ru-RU" w:eastAsia="ru-RU"/>
                </w:rPr>
                <w:t>investmentif@gmail.com</w:t>
              </w:r>
            </w:hyperlink>
          </w:p>
        </w:tc>
      </w:tr>
      <w:tr w:rsidR="00904549" w:rsidRPr="00DB2468" w:rsidTr="00DA6D8A">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bCs/>
                <w:color w:val="000000" w:themeColor="text1"/>
                <w:sz w:val="24"/>
                <w:szCs w:val="24"/>
                <w:lang w:eastAsia="ru-RU"/>
              </w:rPr>
            </w:pPr>
            <w:r w:rsidRPr="00DB2468">
              <w:rPr>
                <w:rFonts w:eastAsia="Times New Roman" w:cs="Times New Roman"/>
                <w:bCs/>
                <w:color w:val="000000" w:themeColor="text1"/>
                <w:sz w:val="24"/>
                <w:szCs w:val="24"/>
                <w:lang w:eastAsia="ru-RU"/>
              </w:rPr>
              <w:t>Створення системи туристичної навігації в м.</w:t>
            </w:r>
            <w:r>
              <w:rPr>
                <w:rFonts w:eastAsia="Times New Roman" w:cs="Times New Roman"/>
                <w:bCs/>
                <w:color w:val="000000" w:themeColor="text1"/>
                <w:sz w:val="24"/>
                <w:szCs w:val="24"/>
                <w:lang w:eastAsia="ru-RU"/>
              </w:rPr>
              <w:t> </w:t>
            </w:r>
            <w:r w:rsidRPr="00DB2468">
              <w:rPr>
                <w:rFonts w:eastAsia="Times New Roman" w:cs="Times New Roman"/>
                <w:bCs/>
                <w:color w:val="000000" w:themeColor="text1"/>
                <w:sz w:val="24"/>
                <w:szCs w:val="24"/>
                <w:lang w:eastAsia="ru-RU"/>
              </w:rPr>
              <w:t>Івано-Франківську</w:t>
            </w:r>
          </w:p>
        </w:tc>
      </w:tr>
      <w:tr w:rsidR="00904549" w:rsidRPr="00DB2468" w:rsidTr="00DA6D8A">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Івано-Франківська міська рада</w:t>
            </w:r>
          </w:p>
        </w:tc>
      </w:tr>
      <w:tr w:rsidR="00904549" w:rsidRPr="00DB2468" w:rsidTr="00DA6D8A">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val="ru-RU" w:eastAsia="ru-RU"/>
              </w:rPr>
              <w:t>1.3.1. Розвиток туристичної інфраструктури та навігації</w:t>
            </w:r>
            <w:r w:rsidR="00B31883">
              <w:rPr>
                <w:rFonts w:eastAsia="Times New Roman" w:cs="Times New Roman"/>
                <w:color w:val="000000" w:themeColor="text1"/>
                <w:sz w:val="24"/>
                <w:szCs w:val="24"/>
                <w:lang w:val="ru-RU" w:eastAsia="ru-RU"/>
              </w:rPr>
              <w:t>.</w:t>
            </w:r>
          </w:p>
        </w:tc>
      </w:tr>
      <w:tr w:rsidR="00904549" w:rsidRPr="00DB2468" w:rsidTr="00DA6D8A">
        <w:trPr>
          <w:trHeight w:val="18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Мет</w:t>
            </w:r>
            <w:r w:rsidR="00B31883">
              <w:rPr>
                <w:rFonts w:eastAsia="Times New Roman" w:cs="Times New Roman"/>
                <w:color w:val="000000" w:themeColor="text1"/>
                <w:sz w:val="24"/>
                <w:szCs w:val="24"/>
                <w:lang w:eastAsia="ru-RU"/>
              </w:rPr>
              <w:t>а –</w:t>
            </w:r>
            <w:r w:rsidRPr="00DB2468">
              <w:rPr>
                <w:rFonts w:eastAsia="Times New Roman" w:cs="Times New Roman"/>
                <w:color w:val="000000" w:themeColor="text1"/>
                <w:sz w:val="24"/>
                <w:szCs w:val="24"/>
                <w:lang w:eastAsia="ru-RU"/>
              </w:rPr>
              <w:t xml:space="preserve"> покращення туристичної інфраструктури шляхом встановлення елементів туристичної навігації у місті Івано-Франківську. Вона покликана зробити місто зрозумілим та зручним для туристів, місцевих жителів і для лю</w:t>
            </w:r>
            <w:r w:rsidR="00B31883">
              <w:rPr>
                <w:rFonts w:eastAsia="Times New Roman" w:cs="Times New Roman"/>
                <w:color w:val="000000" w:themeColor="text1"/>
                <w:sz w:val="24"/>
                <w:szCs w:val="24"/>
                <w:lang w:eastAsia="ru-RU"/>
              </w:rPr>
              <w:t xml:space="preserve">дей з обмеженими можливостями. </w:t>
            </w:r>
            <w:r w:rsidRPr="00DB2468">
              <w:rPr>
                <w:rFonts w:eastAsia="Times New Roman" w:cs="Times New Roman"/>
                <w:color w:val="000000" w:themeColor="text1"/>
                <w:sz w:val="24"/>
                <w:szCs w:val="24"/>
                <w:lang w:eastAsia="ru-RU"/>
              </w:rPr>
              <w:t>Це сприяти</w:t>
            </w:r>
            <w:r w:rsidR="00B31883">
              <w:rPr>
                <w:rFonts w:eastAsia="Times New Roman" w:cs="Times New Roman"/>
                <w:color w:val="000000" w:themeColor="text1"/>
                <w:sz w:val="24"/>
                <w:szCs w:val="24"/>
                <w:lang w:eastAsia="ru-RU"/>
              </w:rPr>
              <w:t>ме</w:t>
            </w:r>
            <w:r w:rsidRPr="00DB2468">
              <w:rPr>
                <w:rFonts w:eastAsia="Times New Roman" w:cs="Times New Roman"/>
                <w:color w:val="000000" w:themeColor="text1"/>
                <w:sz w:val="24"/>
                <w:szCs w:val="24"/>
                <w:lang w:eastAsia="ru-RU"/>
              </w:rPr>
              <w:t xml:space="preserve"> збільшенню часу проведення туриста в місті, що</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в свою чергу</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збільшить</w:t>
            </w:r>
            <w:r w:rsidR="00B31883">
              <w:rPr>
                <w:rFonts w:eastAsia="Times New Roman" w:cs="Times New Roman"/>
                <w:color w:val="000000" w:themeColor="text1"/>
                <w:sz w:val="24"/>
                <w:szCs w:val="24"/>
                <w:lang w:eastAsia="ru-RU"/>
              </w:rPr>
              <w:t xml:space="preserve"> суму його витрат та надходжень до</w:t>
            </w:r>
            <w:r w:rsidRPr="00DB2468">
              <w:rPr>
                <w:rFonts w:eastAsia="Times New Roman" w:cs="Times New Roman"/>
                <w:color w:val="000000" w:themeColor="text1"/>
                <w:sz w:val="24"/>
                <w:szCs w:val="24"/>
                <w:lang w:eastAsia="ru-RU"/>
              </w:rPr>
              <w:t xml:space="preserve"> бюджету.</w:t>
            </w:r>
          </w:p>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Завдання: встановлення елементів систем</w:t>
            </w:r>
            <w:r>
              <w:rPr>
                <w:rFonts w:eastAsia="Times New Roman" w:cs="Times New Roman"/>
                <w:color w:val="000000" w:themeColor="text1"/>
                <w:sz w:val="24"/>
                <w:szCs w:val="24"/>
                <w:lang w:eastAsia="ru-RU"/>
              </w:rPr>
              <w:t xml:space="preserve">и </w:t>
            </w:r>
            <w:r>
              <w:rPr>
                <w:rFonts w:eastAsia="Times New Roman" w:cs="Times New Roman"/>
                <w:color w:val="000000" w:themeColor="text1"/>
                <w:sz w:val="24"/>
                <w:szCs w:val="24"/>
                <w:lang w:eastAsia="ru-RU"/>
              </w:rPr>
              <w:lastRenderedPageBreak/>
              <w:t>туристичної навігації у місті.</w:t>
            </w:r>
          </w:p>
        </w:tc>
      </w:tr>
      <w:tr w:rsidR="00904549" w:rsidRPr="00DB2468" w:rsidTr="00DA6D8A">
        <w:trPr>
          <w:trHeight w:val="43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 xml:space="preserve">Івано-Франківська </w:t>
            </w:r>
            <w:r>
              <w:rPr>
                <w:rFonts w:eastAsia="Times New Roman" w:cs="Times New Roman"/>
                <w:color w:val="000000" w:themeColor="text1"/>
                <w:sz w:val="24"/>
                <w:szCs w:val="24"/>
                <w:lang w:eastAsia="ru-RU"/>
              </w:rPr>
              <w:t>громада</w:t>
            </w:r>
          </w:p>
        </w:tc>
      </w:tr>
      <w:tr w:rsidR="00904549" w:rsidRPr="00DB2468" w:rsidTr="00DA6D8A">
        <w:trPr>
          <w:trHeight w:val="82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Цільовими аудиторіями проє</w:t>
            </w:r>
            <w:r w:rsidRPr="00DB2468">
              <w:rPr>
                <w:rFonts w:eastAsia="Times New Roman" w:cs="Times New Roman"/>
                <w:color w:val="000000" w:themeColor="text1"/>
                <w:sz w:val="24"/>
                <w:szCs w:val="24"/>
                <w:lang w:eastAsia="ru-RU"/>
              </w:rPr>
              <w:t>кту є туристи, люди</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які пога</w:t>
            </w:r>
            <w:r>
              <w:rPr>
                <w:rFonts w:eastAsia="Times New Roman" w:cs="Times New Roman"/>
                <w:color w:val="000000" w:themeColor="text1"/>
                <w:sz w:val="24"/>
                <w:szCs w:val="24"/>
                <w:lang w:eastAsia="ru-RU"/>
              </w:rPr>
              <w:t>но в ньому орієнтуються</w:t>
            </w:r>
            <w:r w:rsidR="00B31883">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та люди</w:t>
            </w:r>
            <w:r w:rsidRPr="00DB2468">
              <w:rPr>
                <w:rFonts w:eastAsia="Times New Roman" w:cs="Times New Roman"/>
                <w:color w:val="000000" w:themeColor="text1"/>
                <w:sz w:val="24"/>
                <w:szCs w:val="24"/>
                <w:lang w:eastAsia="ru-RU"/>
              </w:rPr>
              <w:t xml:space="preserve"> з обмеженими можливостями</w:t>
            </w:r>
            <w:r>
              <w:rPr>
                <w:rFonts w:eastAsia="Times New Roman" w:cs="Times New Roman"/>
                <w:color w:val="000000" w:themeColor="text1"/>
                <w:sz w:val="24"/>
                <w:szCs w:val="24"/>
                <w:lang w:eastAsia="ru-RU"/>
              </w:rPr>
              <w:t>.</w:t>
            </w:r>
          </w:p>
        </w:tc>
      </w:tr>
      <w:tr w:rsidR="00904549" w:rsidRPr="00DB2468" w:rsidTr="00DA6D8A">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B31883">
            <w:pPr>
              <w:jc w:val="left"/>
              <w:rPr>
                <w:rFonts w:eastAsia="Times New Roman" w:cs="Times New Roman"/>
                <w:color w:val="000000" w:themeColor="text1"/>
                <w:sz w:val="24"/>
                <w:szCs w:val="24"/>
                <w:lang w:val="ru-RU" w:eastAsia="ru-RU"/>
              </w:rPr>
            </w:pPr>
            <w:r w:rsidRPr="00DB2468">
              <w:rPr>
                <w:rFonts w:eastAsia="Times New Roman" w:cs="Times New Roman"/>
                <w:color w:val="000000" w:themeColor="text1"/>
                <w:sz w:val="24"/>
                <w:szCs w:val="24"/>
                <w:lang w:eastAsia="ru-RU"/>
              </w:rPr>
              <w:t>Однією з основних проблем</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з якою стикається турист під час подорожі</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є орієнтування в новому </w:t>
            </w:r>
            <w:r w:rsidR="00B31883">
              <w:rPr>
                <w:rFonts w:eastAsia="Times New Roman" w:cs="Times New Roman"/>
                <w:color w:val="000000" w:themeColor="text1"/>
                <w:sz w:val="24"/>
                <w:szCs w:val="24"/>
                <w:lang w:eastAsia="ru-RU"/>
              </w:rPr>
              <w:t>місці. В</w:t>
            </w:r>
            <w:r w:rsidRPr="00DB2468">
              <w:rPr>
                <w:rFonts w:eastAsia="Times New Roman" w:cs="Times New Roman"/>
                <w:color w:val="000000" w:themeColor="text1"/>
                <w:sz w:val="24"/>
                <w:szCs w:val="24"/>
                <w:lang w:eastAsia="ru-RU"/>
              </w:rPr>
              <w:t xml:space="preserve"> Івано-Франківську є декілька типів інформаційних стендів, стел та вказівників, але відсутня єдина система. Нашарування декількох систем інформаційних таблиць, стендів та вказівників, які роблять орієнтування в місті ще важчим та незрозумілим, що повністю суперечить їхньо</w:t>
            </w:r>
            <w:r w:rsidR="00B31883">
              <w:rPr>
                <w:rFonts w:eastAsia="Times New Roman" w:cs="Times New Roman"/>
                <w:color w:val="000000" w:themeColor="text1"/>
                <w:sz w:val="24"/>
                <w:szCs w:val="24"/>
                <w:lang w:eastAsia="ru-RU"/>
              </w:rPr>
              <w:t>му першочерговому призначенню. Із</w:t>
            </w:r>
            <w:r w:rsidRPr="00DB2468">
              <w:rPr>
                <w:rFonts w:eastAsia="Times New Roman" w:cs="Times New Roman"/>
                <w:color w:val="000000" w:themeColor="text1"/>
                <w:sz w:val="24"/>
                <w:szCs w:val="24"/>
                <w:lang w:eastAsia="ru-RU"/>
              </w:rPr>
              <w:t xml:space="preserve"> роками частина елементів була пошкоджена і </w:t>
            </w:r>
            <w:r w:rsidR="00B31883">
              <w:rPr>
                <w:rFonts w:eastAsia="Times New Roman" w:cs="Times New Roman"/>
                <w:color w:val="000000" w:themeColor="text1"/>
                <w:sz w:val="24"/>
                <w:szCs w:val="24"/>
                <w:lang w:eastAsia="ru-RU"/>
              </w:rPr>
              <w:t>перебуває</w:t>
            </w:r>
            <w:r w:rsidRPr="00DB2468">
              <w:rPr>
                <w:rFonts w:eastAsia="Times New Roman" w:cs="Times New Roman"/>
                <w:color w:val="000000" w:themeColor="text1"/>
                <w:sz w:val="24"/>
                <w:szCs w:val="24"/>
                <w:lang w:eastAsia="ru-RU"/>
              </w:rPr>
              <w:t xml:space="preserve"> у незадовільному стані, або вз</w:t>
            </w:r>
            <w:r>
              <w:rPr>
                <w:rFonts w:eastAsia="Times New Roman" w:cs="Times New Roman"/>
                <w:color w:val="000000" w:themeColor="text1"/>
                <w:sz w:val="24"/>
                <w:szCs w:val="24"/>
                <w:lang w:eastAsia="ru-RU"/>
              </w:rPr>
              <w:t>агалі була демонтована. Ще однією</w:t>
            </w:r>
            <w:r w:rsidRPr="00DB2468">
              <w:rPr>
                <w:rFonts w:eastAsia="Times New Roman" w:cs="Times New Roman"/>
                <w:color w:val="000000" w:themeColor="text1"/>
                <w:sz w:val="24"/>
                <w:szCs w:val="24"/>
                <w:lang w:eastAsia="ru-RU"/>
              </w:rPr>
              <w:t xml:space="preserve"> важливою проблемою наявних елементів навігації є неможливість вносити правки та добавляти інформацію на встановлені стенди. Івано-Франківськ </w:t>
            </w:r>
            <w:r w:rsidR="00B31883">
              <w:rPr>
                <w:rFonts w:eastAsia="Times New Roman" w:cs="Times New Roman"/>
                <w:color w:val="000000" w:themeColor="text1"/>
                <w:sz w:val="24"/>
                <w:szCs w:val="24"/>
                <w:lang w:eastAsia="ru-RU"/>
              </w:rPr>
              <w:t xml:space="preserve">– </w:t>
            </w:r>
            <w:r w:rsidRPr="00DB2468">
              <w:rPr>
                <w:rFonts w:eastAsia="Times New Roman" w:cs="Times New Roman"/>
                <w:color w:val="000000" w:themeColor="text1"/>
                <w:sz w:val="24"/>
                <w:szCs w:val="24"/>
                <w:lang w:eastAsia="ru-RU"/>
              </w:rPr>
              <w:t>це місто</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яке динамічно розвивається</w:t>
            </w:r>
            <w:r w:rsidR="00B31883">
              <w:rPr>
                <w:rFonts w:eastAsia="Times New Roman" w:cs="Times New Roman"/>
                <w:color w:val="000000" w:themeColor="text1"/>
                <w:sz w:val="24"/>
                <w:szCs w:val="24"/>
                <w:lang w:eastAsia="ru-RU"/>
              </w:rPr>
              <w:t>,</w:t>
            </w:r>
            <w:r w:rsidRPr="00DB2468">
              <w:rPr>
                <w:rFonts w:eastAsia="Times New Roman" w:cs="Times New Roman"/>
                <w:color w:val="000000" w:themeColor="text1"/>
                <w:sz w:val="24"/>
                <w:szCs w:val="24"/>
                <w:lang w:eastAsia="ru-RU"/>
              </w:rPr>
              <w:t xml:space="preserve"> </w:t>
            </w:r>
            <w:r w:rsidR="00B31883">
              <w:rPr>
                <w:rFonts w:eastAsia="Times New Roman" w:cs="Times New Roman"/>
                <w:color w:val="000000" w:themeColor="text1"/>
                <w:sz w:val="24"/>
                <w:szCs w:val="24"/>
                <w:lang w:eastAsia="ru-RU"/>
              </w:rPr>
              <w:t>а</w:t>
            </w:r>
            <w:r w:rsidRPr="00DB2468">
              <w:rPr>
                <w:rFonts w:eastAsia="Times New Roman" w:cs="Times New Roman"/>
                <w:color w:val="000000" w:themeColor="text1"/>
                <w:sz w:val="24"/>
                <w:szCs w:val="24"/>
                <w:lang w:eastAsia="ru-RU"/>
              </w:rPr>
              <w:t xml:space="preserve"> існуюча система не відображає сучасні реалії міста та «не встигає» за його розвитком. Тому оновлення туристичної навігації є пріоритетним</w:t>
            </w:r>
            <w:r>
              <w:rPr>
                <w:rFonts w:eastAsia="Times New Roman" w:cs="Times New Roman"/>
                <w:color w:val="000000" w:themeColor="text1"/>
                <w:sz w:val="24"/>
                <w:szCs w:val="24"/>
                <w:lang w:eastAsia="ru-RU"/>
              </w:rPr>
              <w:t xml:space="preserve"> завданням для розвитку туризму.</w:t>
            </w:r>
          </w:p>
        </w:tc>
      </w:tr>
      <w:tr w:rsidR="00904549" w:rsidRPr="00DB2468" w:rsidTr="00DA6D8A">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904549">
            <w:pPr>
              <w:jc w:val="left"/>
              <w:rPr>
                <w:rFonts w:eastAsia="Times New Roman" w:cs="Times New Roman"/>
                <w:color w:val="000000" w:themeColor="text1"/>
                <w:sz w:val="24"/>
                <w:szCs w:val="24"/>
                <w:lang w:val="ru-RU" w:eastAsia="ru-RU"/>
              </w:rPr>
            </w:pPr>
            <w:r w:rsidRPr="00DB2468">
              <w:rPr>
                <w:rFonts w:eastAsia="Times New Roman" w:cs="Times New Roman"/>
                <w:color w:val="000000" w:themeColor="text1"/>
                <w:sz w:val="24"/>
                <w:szCs w:val="24"/>
                <w:lang w:eastAsia="ru-RU"/>
              </w:rPr>
              <w:t xml:space="preserve">Система туристичної навігації дозволить покращити імідж міста, зробить його комфортнішим та збільшить час перебування туриста в Івано-Франківську. </w:t>
            </w:r>
            <w:r>
              <w:rPr>
                <w:rFonts w:eastAsia="Times New Roman" w:cs="Times New Roman"/>
                <w:color w:val="000000" w:themeColor="text1"/>
                <w:sz w:val="24"/>
                <w:szCs w:val="24"/>
                <w:lang w:eastAsia="ru-RU"/>
              </w:rPr>
              <w:t>Завдяки</w:t>
            </w:r>
            <w:r w:rsidRPr="00DB2468">
              <w:rPr>
                <w:rFonts w:eastAsia="Times New Roman" w:cs="Times New Roman"/>
                <w:color w:val="000000" w:themeColor="text1"/>
                <w:sz w:val="24"/>
                <w:szCs w:val="24"/>
                <w:lang w:eastAsia="ru-RU"/>
              </w:rPr>
              <w:t xml:space="preserve"> цьому збільшаться надходження до міського бюджету, а місцевий б</w:t>
            </w:r>
            <w:r>
              <w:rPr>
                <w:rFonts w:eastAsia="Times New Roman" w:cs="Times New Roman"/>
                <w:color w:val="000000" w:themeColor="text1"/>
                <w:sz w:val="24"/>
                <w:szCs w:val="24"/>
                <w:lang w:eastAsia="ru-RU"/>
              </w:rPr>
              <w:t>ізнес зможе активно розвиватись.</w:t>
            </w:r>
          </w:p>
        </w:tc>
      </w:tr>
      <w:tr w:rsidR="00904549" w:rsidRPr="00DB2468" w:rsidTr="00DA6D8A">
        <w:trPr>
          <w:trHeight w:val="96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904549">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 xml:space="preserve">Виготовлення та встановлення </w:t>
            </w:r>
            <w:r>
              <w:rPr>
                <w:rFonts w:eastAsia="Times New Roman" w:cs="Times New Roman"/>
                <w:color w:val="000000" w:themeColor="text1"/>
                <w:sz w:val="24"/>
                <w:szCs w:val="24"/>
                <w:lang w:eastAsia="ru-RU"/>
              </w:rPr>
              <w:t>10 вказівників, 3 великих стендів</w:t>
            </w:r>
            <w:r w:rsidRPr="00DB2468">
              <w:rPr>
                <w:rFonts w:eastAsia="Times New Roman" w:cs="Times New Roman"/>
                <w:color w:val="000000" w:themeColor="text1"/>
                <w:sz w:val="24"/>
                <w:szCs w:val="24"/>
                <w:lang w:eastAsia="ru-RU"/>
              </w:rPr>
              <w:t xml:space="preserve">, 4 стендів середнього розміру, 10 інформаційних </w:t>
            </w:r>
            <w:r>
              <w:rPr>
                <w:rFonts w:eastAsia="Times New Roman" w:cs="Times New Roman"/>
                <w:color w:val="000000" w:themeColor="text1"/>
                <w:sz w:val="24"/>
                <w:szCs w:val="24"/>
                <w:lang w:eastAsia="ru-RU"/>
              </w:rPr>
              <w:t>таблиць та 2 інформаційних стел.</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09</w:t>
            </w:r>
            <w:r>
              <w:rPr>
                <w:rFonts w:eastAsia="Times New Roman" w:cs="Times New Roman"/>
                <w:color w:val="000000" w:themeColor="text1"/>
                <w:sz w:val="24"/>
                <w:szCs w:val="24"/>
                <w:lang w:val="ru-RU" w:eastAsia="ru-RU"/>
              </w:rPr>
              <w:t>/</w:t>
            </w:r>
            <w:r w:rsidRPr="00DB2468">
              <w:rPr>
                <w:rFonts w:eastAsia="Times New Roman" w:cs="Times New Roman"/>
                <w:color w:val="000000" w:themeColor="text1"/>
                <w:sz w:val="24"/>
                <w:szCs w:val="24"/>
                <w:lang w:val="ru-RU" w:eastAsia="ru-RU"/>
              </w:rPr>
              <w:t>202</w:t>
            </w:r>
            <w:r w:rsidRPr="00DB2468">
              <w:rPr>
                <w:rFonts w:eastAsia="Times New Roman" w:cs="Times New Roman"/>
                <w:color w:val="000000" w:themeColor="text1"/>
                <w:sz w:val="24"/>
                <w:szCs w:val="24"/>
                <w:lang w:eastAsia="ru-RU"/>
              </w:rPr>
              <w:t>1</w:t>
            </w:r>
            <w:r w:rsidRPr="00DB2468">
              <w:rPr>
                <w:rFonts w:eastAsia="Times New Roman" w:cs="Times New Roman"/>
                <w:color w:val="000000" w:themeColor="text1"/>
                <w:sz w:val="24"/>
                <w:szCs w:val="24"/>
                <w:lang w:val="ru-RU" w:eastAsia="ru-RU"/>
              </w:rPr>
              <w:t xml:space="preserve"> - 12/202</w:t>
            </w:r>
            <w:r w:rsidRPr="00DB2468">
              <w:rPr>
                <w:rFonts w:eastAsia="Times New Roman" w:cs="Times New Roman"/>
                <w:color w:val="000000" w:themeColor="text1"/>
                <w:sz w:val="24"/>
                <w:szCs w:val="24"/>
                <w:lang w:eastAsia="ru-RU"/>
              </w:rPr>
              <w:t>2</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2021 рік</w:t>
            </w:r>
          </w:p>
          <w:p w:rsidR="00904549" w:rsidRPr="00DB2468" w:rsidRDefault="00904549" w:rsidP="0035576B">
            <w:pPr>
              <w:jc w:val="left"/>
              <w:rPr>
                <w:rFonts w:eastAsia="Times New Roman" w:cs="Times New Roman"/>
                <w:bCs/>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2022 рік</w:t>
            </w:r>
          </w:p>
          <w:p w:rsidR="00904549" w:rsidRPr="00DB2468"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2023 рік</w:t>
            </w: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 xml:space="preserve">Усього, </w:t>
            </w:r>
          </w:p>
          <w:p w:rsidR="00904549" w:rsidRPr="00DB2468" w:rsidRDefault="00904549" w:rsidP="0035576B">
            <w:pPr>
              <w:jc w:val="left"/>
              <w:rPr>
                <w:rFonts w:eastAsia="Times New Roman" w:cs="Times New Roman"/>
                <w:bCs/>
                <w:color w:val="000000" w:themeColor="text1"/>
                <w:sz w:val="24"/>
                <w:szCs w:val="24"/>
                <w:lang w:eastAsia="ru-RU"/>
              </w:rPr>
            </w:pP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bCs/>
                <w:color w:val="000000" w:themeColor="text1"/>
                <w:sz w:val="24"/>
                <w:szCs w:val="24"/>
                <w:lang w:eastAsia="ru-RU"/>
              </w:rPr>
              <w:t>333,0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val="ru-RU" w:eastAsia="ru-RU"/>
              </w:rPr>
            </w:pPr>
            <w:r w:rsidRPr="00DB2468">
              <w:rPr>
                <w:rFonts w:eastAsia="Times New Roman" w:cs="Times New Roman"/>
                <w:color w:val="000000" w:themeColor="text1"/>
                <w:sz w:val="24"/>
                <w:szCs w:val="24"/>
                <w:lang w:eastAsia="ru-RU"/>
              </w:rPr>
              <w:t>667,0</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val="ru-RU" w:eastAsia="ru-RU"/>
              </w:rPr>
            </w:pP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bCs/>
                <w:color w:val="000000" w:themeColor="text1"/>
                <w:sz w:val="24"/>
                <w:szCs w:val="24"/>
                <w:lang w:eastAsia="ru-RU"/>
              </w:rPr>
              <w:t>1000,0</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C6D54" w:rsidRDefault="00904549" w:rsidP="0035576B">
            <w:pPr>
              <w:jc w:val="left"/>
              <w:rPr>
                <w:rFonts w:eastAsia="Times New Roman" w:cs="Times New Roman"/>
                <w:color w:val="000000" w:themeColor="text1"/>
                <w:sz w:val="24"/>
                <w:szCs w:val="24"/>
                <w:lang w:eastAsia="ru-RU"/>
              </w:rPr>
            </w:pPr>
            <w:r w:rsidRPr="00FC6D54">
              <w:rPr>
                <w:rFonts w:eastAsia="Times New Roman" w:cs="Times New Roman"/>
                <w:color w:val="000000" w:themeColor="text1"/>
                <w:sz w:val="24"/>
                <w:szCs w:val="24"/>
                <w:lang w:eastAsia="ru-RU"/>
              </w:rPr>
              <w:t>державний бюджет</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C6D54" w:rsidRDefault="00904549" w:rsidP="0035576B">
            <w:pPr>
              <w:jc w:val="left"/>
              <w:rPr>
                <w:rFonts w:eastAsia="Times New Roman" w:cs="Times New Roman"/>
                <w:color w:val="000000" w:themeColor="text1"/>
                <w:sz w:val="24"/>
                <w:szCs w:val="24"/>
                <w:lang w:eastAsia="ru-RU"/>
              </w:rPr>
            </w:pPr>
            <w:r w:rsidRPr="00FC6D54">
              <w:rPr>
                <w:rFonts w:eastAsia="Times New Roman" w:cs="Times New Roman"/>
                <w:color w:val="000000" w:themeColor="text1"/>
                <w:sz w:val="24"/>
                <w:szCs w:val="24"/>
                <w:lang w:eastAsia="ru-RU"/>
              </w:rPr>
              <w:t>обласний бюджет</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C6D54" w:rsidRDefault="00904549" w:rsidP="0035576B">
            <w:pPr>
              <w:jc w:val="left"/>
              <w:rPr>
                <w:rFonts w:eastAsia="Times New Roman" w:cs="Times New Roman"/>
                <w:color w:val="000000" w:themeColor="text1"/>
                <w:sz w:val="24"/>
                <w:szCs w:val="24"/>
                <w:lang w:eastAsia="ru-RU"/>
              </w:rPr>
            </w:pPr>
            <w:r w:rsidRPr="00FC6D54">
              <w:rPr>
                <w:rFonts w:eastAsia="Times New Roman" w:cs="Times New Roman"/>
                <w:color w:val="000000" w:themeColor="text1"/>
                <w:sz w:val="24"/>
                <w:szCs w:val="24"/>
                <w:lang w:eastAsia="ru-RU"/>
              </w:rPr>
              <w:t>бюджет громади</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100,0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200,0</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0,0</w:t>
            </w: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300,0</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C6D54" w:rsidRDefault="00904549" w:rsidP="0035576B">
            <w:pPr>
              <w:jc w:val="left"/>
              <w:rPr>
                <w:rFonts w:eastAsia="Times New Roman" w:cs="Times New Roman"/>
                <w:color w:val="000000" w:themeColor="text1"/>
                <w:sz w:val="24"/>
                <w:szCs w:val="24"/>
                <w:lang w:eastAsia="ru-RU"/>
              </w:rPr>
            </w:pPr>
            <w:r w:rsidRPr="00FC6D54">
              <w:rPr>
                <w:rFonts w:eastAsia="Times New Roman" w:cs="Times New Roman"/>
                <w:color w:val="000000" w:themeColor="text1"/>
                <w:sz w:val="24"/>
                <w:szCs w:val="24"/>
                <w:lang w:eastAsia="ru-RU"/>
              </w:rPr>
              <w:t>власні кошти</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color w:val="000000" w:themeColor="text1"/>
                <w:sz w:val="24"/>
                <w:szCs w:val="24"/>
                <w:lang w:eastAsia="ru-RU"/>
              </w:rPr>
            </w:pP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C6D54" w:rsidRDefault="00904549" w:rsidP="0035576B">
            <w:pPr>
              <w:jc w:val="left"/>
              <w:rPr>
                <w:rFonts w:eastAsia="Times New Roman" w:cs="Times New Roman"/>
                <w:color w:val="000000" w:themeColor="text1"/>
                <w:sz w:val="24"/>
                <w:szCs w:val="24"/>
                <w:lang w:eastAsia="ru-RU"/>
              </w:rPr>
            </w:pPr>
            <w:r w:rsidRPr="00FC6D54">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233,0</w:t>
            </w:r>
          </w:p>
        </w:tc>
        <w:tc>
          <w:tcPr>
            <w:tcW w:w="5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467,0</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0,0</w:t>
            </w:r>
          </w:p>
        </w:tc>
        <w:tc>
          <w:tcPr>
            <w:tcW w:w="6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700,0</w:t>
            </w: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iCs/>
                <w:color w:val="000000" w:themeColor="text1"/>
                <w:sz w:val="24"/>
                <w:szCs w:val="24"/>
                <w:lang w:eastAsia="ru-RU"/>
              </w:rPr>
            </w:pPr>
          </w:p>
        </w:tc>
      </w:tr>
      <w:tr w:rsidR="00904549" w:rsidRPr="00DB2468" w:rsidTr="00DA6D8A">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A6D8A">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DB2468" w:rsidRDefault="00904549" w:rsidP="0035576B">
            <w:pPr>
              <w:jc w:val="left"/>
              <w:rPr>
                <w:rFonts w:eastAsia="Times New Roman" w:cs="Times New Roman"/>
                <w:color w:val="000000" w:themeColor="text1"/>
                <w:sz w:val="24"/>
                <w:szCs w:val="24"/>
                <w:lang w:eastAsia="ru-RU"/>
              </w:rPr>
            </w:pPr>
            <w:r w:rsidRPr="00DB2468">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DB2468" w:rsidRDefault="00904549" w:rsidP="0035576B">
            <w:pPr>
              <w:jc w:val="left"/>
              <w:rPr>
                <w:rFonts w:eastAsia="Times New Roman" w:cs="Times New Roman"/>
                <w:i/>
                <w:color w:val="000000" w:themeColor="text1"/>
                <w:sz w:val="24"/>
                <w:szCs w:val="24"/>
                <w:lang w:eastAsia="ru-RU"/>
              </w:rPr>
            </w:pPr>
          </w:p>
        </w:tc>
      </w:tr>
    </w:tbl>
    <w:p w:rsidR="00E608CA" w:rsidRPr="001E4E9D" w:rsidRDefault="00E608CA" w:rsidP="001E4E9D">
      <w:pPr>
        <w:ind w:firstLine="709"/>
        <w:jc w:val="left"/>
        <w:rPr>
          <w:rFonts w:cs="Times New Roman"/>
          <w:color w:val="000000" w:themeColor="text1"/>
          <w:sz w:val="24"/>
          <w:szCs w:val="24"/>
        </w:rPr>
      </w:pPr>
    </w:p>
    <w:p w:rsidR="007E0138" w:rsidRDefault="007E0138" w:rsidP="001E4E9D">
      <w:pPr>
        <w:ind w:firstLine="709"/>
        <w:jc w:val="left"/>
        <w:rPr>
          <w:rFonts w:cs="Times New Roman"/>
          <w:color w:val="000000" w:themeColor="text1"/>
          <w:sz w:val="24"/>
          <w:szCs w:val="24"/>
        </w:rPr>
      </w:pPr>
      <w:r w:rsidRPr="001E4E9D">
        <w:rPr>
          <w:rFonts w:cs="Times New Roman"/>
          <w:color w:val="000000" w:themeColor="text1"/>
          <w:sz w:val="24"/>
          <w:szCs w:val="24"/>
        </w:rPr>
        <w:t>5.13.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7"/>
        <w:gridCol w:w="1011"/>
        <w:gridCol w:w="1154"/>
        <w:gridCol w:w="1305"/>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Новосельський Тарас Васильович, </w:t>
            </w:r>
            <w:r w:rsidRPr="001E4E9D">
              <w:rPr>
                <w:rFonts w:eastAsia="Times New Roman" w:cs="Times New Roman"/>
                <w:color w:val="000000" w:themeColor="text1"/>
                <w:sz w:val="24"/>
                <w:szCs w:val="24"/>
                <w:lang w:eastAsia="ru-RU"/>
              </w:rPr>
              <w:t>начальник управління</w:t>
            </w:r>
            <w:r>
              <w:rPr>
                <w:rFonts w:eastAsia="Times New Roman" w:cs="Times New Roman"/>
                <w:color w:val="000000" w:themeColor="text1"/>
                <w:sz w:val="24"/>
                <w:szCs w:val="24"/>
                <w:lang w:eastAsia="ru-RU"/>
              </w:rPr>
              <w:t xml:space="preserve"> економіки Надвірнянської міської ради</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0960162665</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shd w:val="clear" w:color="auto" w:fill="auto"/>
          </w:tcPr>
          <w:p w:rsidR="00904549" w:rsidRPr="001E4E9D" w:rsidRDefault="00F51BFC" w:rsidP="0035576B">
            <w:pPr>
              <w:jc w:val="left"/>
              <w:rPr>
                <w:rFonts w:eastAsia="Times New Roman" w:cs="Times New Roman"/>
                <w:iCs/>
                <w:color w:val="000000" w:themeColor="text1"/>
                <w:sz w:val="24"/>
                <w:szCs w:val="24"/>
                <w:lang w:val="ru-RU" w:eastAsia="ru-RU"/>
              </w:rPr>
            </w:pPr>
            <w:hyperlink r:id="rId57" w:history="1">
              <w:r w:rsidR="00904549" w:rsidRPr="001E4E9D">
                <w:rPr>
                  <w:rFonts w:eastAsia="Times New Roman" w:cs="Times New Roman"/>
                  <w:iCs/>
                  <w:color w:val="000000" w:themeColor="text1"/>
                  <w:sz w:val="24"/>
                  <w:szCs w:val="24"/>
                  <w:lang w:val="ru-RU" w:eastAsia="ru-RU"/>
                </w:rPr>
                <w:t>nadvirna</w:t>
              </w:r>
              <w:r w:rsidR="00904549" w:rsidRPr="001E4E9D">
                <w:rPr>
                  <w:rFonts w:eastAsia="Times New Roman" w:cs="Times New Roman"/>
                  <w:iCs/>
                  <w:color w:val="000000" w:themeColor="text1"/>
                  <w:sz w:val="24"/>
                  <w:szCs w:val="24"/>
                  <w:lang w:eastAsia="ru-RU"/>
                </w:rPr>
                <w:t>_</w:t>
              </w:r>
              <w:r w:rsidR="00904549" w:rsidRPr="001E4E9D">
                <w:rPr>
                  <w:rFonts w:eastAsia="Times New Roman" w:cs="Times New Roman"/>
                  <w:iCs/>
                  <w:color w:val="000000" w:themeColor="text1"/>
                  <w:sz w:val="24"/>
                  <w:szCs w:val="24"/>
                  <w:lang w:val="ru-RU" w:eastAsia="ru-RU"/>
                </w:rPr>
                <w:t>mr@ukr.net</w:t>
              </w:r>
            </w:hyperlink>
          </w:p>
        </w:tc>
      </w:tr>
      <w:tr w:rsidR="00904549" w:rsidRPr="001E4E9D" w:rsidTr="00DD231D">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Велопарковки – одна з гол</w:t>
            </w:r>
            <w:r>
              <w:rPr>
                <w:rFonts w:eastAsia="Times New Roman" w:cs="Times New Roman"/>
                <w:color w:val="000000" w:themeColor="text1"/>
                <w:sz w:val="24"/>
                <w:szCs w:val="24"/>
                <w:lang w:eastAsia="ru-RU"/>
              </w:rPr>
              <w:t>овних складових безпеки громади</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Надвірнянська міська рада</w:t>
            </w:r>
          </w:p>
        </w:tc>
      </w:tr>
      <w:tr w:rsidR="00904549" w:rsidRPr="001E4E9D" w:rsidTr="00DD231D">
        <w:trPr>
          <w:trHeight w:val="32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lang w:val="ru-RU" w:eastAsia="ru-RU"/>
              </w:rPr>
              <w:t>1.3. Розвиток туристично</w:t>
            </w:r>
            <w:r w:rsidRPr="001E4E9D">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val="ru-RU" w:eastAsia="ru-RU"/>
              </w:rPr>
              <w:t>рекреаційної сфери</w:t>
            </w:r>
            <w:r w:rsidR="008079E9">
              <w:rPr>
                <w:rFonts w:eastAsia="Times New Roman" w:cs="Times New Roman"/>
                <w:iCs/>
                <w:color w:val="000000" w:themeColor="text1"/>
                <w:sz w:val="24"/>
                <w:szCs w:val="24"/>
                <w:lang w:val="ru-RU" w:eastAsia="ru-RU"/>
              </w:rPr>
              <w:t>.</w:t>
            </w:r>
          </w:p>
        </w:tc>
      </w:tr>
      <w:tr w:rsidR="00904549" w:rsidRPr="001E4E9D" w:rsidTr="00DD231D">
        <w:trPr>
          <w:trHeight w:val="96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Мет</w:t>
            </w:r>
            <w:r w:rsidR="008079E9">
              <w:rPr>
                <w:rFonts w:eastAsia="Times New Roman" w:cs="Times New Roman"/>
                <w:iCs/>
                <w:color w:val="000000" w:themeColor="text1"/>
                <w:sz w:val="24"/>
                <w:szCs w:val="24"/>
                <w:lang w:eastAsia="ru-RU"/>
              </w:rPr>
              <w:t xml:space="preserve">а – </w:t>
            </w:r>
            <w:r w:rsidRPr="001E4E9D">
              <w:rPr>
                <w:rFonts w:eastAsia="Times New Roman" w:cs="Times New Roman"/>
                <w:iCs/>
                <w:color w:val="000000" w:themeColor="text1"/>
                <w:sz w:val="24"/>
                <w:szCs w:val="24"/>
                <w:lang w:eastAsia="ru-RU"/>
              </w:rPr>
              <w:t>забезпеч</w:t>
            </w:r>
            <w:r w:rsidR="008079E9">
              <w:rPr>
                <w:rFonts w:eastAsia="Times New Roman" w:cs="Times New Roman"/>
                <w:iCs/>
                <w:color w:val="000000" w:themeColor="text1"/>
                <w:sz w:val="24"/>
                <w:szCs w:val="24"/>
                <w:lang w:eastAsia="ru-RU"/>
              </w:rPr>
              <w:t>ення повної інфраструктури</w:t>
            </w:r>
            <w:r w:rsidRPr="001E4E9D">
              <w:rPr>
                <w:rFonts w:eastAsia="Times New Roman" w:cs="Times New Roman"/>
                <w:iCs/>
                <w:color w:val="000000" w:themeColor="text1"/>
                <w:sz w:val="24"/>
                <w:szCs w:val="24"/>
                <w:lang w:eastAsia="ru-RU"/>
              </w:rPr>
              <w:t xml:space="preserve"> велопарковок на території Надвірнянської громади</w:t>
            </w:r>
            <w:r w:rsidR="008079E9">
              <w:rPr>
                <w:rFonts w:eastAsia="Times New Roman" w:cs="Times New Roman"/>
                <w:iCs/>
                <w:color w:val="000000" w:themeColor="text1"/>
                <w:sz w:val="24"/>
                <w:szCs w:val="24"/>
                <w:lang w:eastAsia="ru-RU"/>
              </w:rPr>
              <w:t>,</w:t>
            </w:r>
            <w:r w:rsidRPr="001E4E9D">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shd w:val="clear" w:color="auto" w:fill="FFFFFF"/>
                <w:lang w:eastAsia="ru-RU"/>
              </w:rPr>
              <w:t>біля усіх адміністративних будівель, ліцеїв, гімназій, лікарень, поліклінік, поліції, базарів та інших локацій, які масово відвідуються громадянами</w:t>
            </w:r>
            <w:r w:rsidRPr="001E4E9D">
              <w:rPr>
                <w:rFonts w:eastAsia="Times New Roman" w:cs="Times New Roman"/>
                <w:iCs/>
                <w:color w:val="000000" w:themeColor="text1"/>
                <w:sz w:val="24"/>
                <w:szCs w:val="24"/>
                <w:lang w:eastAsia="ru-RU"/>
              </w:rPr>
              <w:t>, спонукання до здорового способу життя через створення умов для впровадження велотранспорт</w:t>
            </w:r>
            <w:r>
              <w:rPr>
                <w:rFonts w:eastAsia="Times New Roman" w:cs="Times New Roman"/>
                <w:iCs/>
                <w:color w:val="000000" w:themeColor="text1"/>
                <w:sz w:val="24"/>
                <w:szCs w:val="24"/>
                <w:lang w:eastAsia="ru-RU"/>
              </w:rPr>
              <w:t>у в повсякденне життя.</w:t>
            </w:r>
          </w:p>
          <w:p w:rsidR="00904549" w:rsidRPr="001E4E9D" w:rsidRDefault="008079E9" w:rsidP="0035576B">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Завданнями</w:t>
            </w:r>
            <w:r w:rsidR="00904549" w:rsidRPr="001E4E9D">
              <w:rPr>
                <w:rFonts w:eastAsia="Times New Roman" w:cs="Times New Roman"/>
                <w:iCs/>
                <w:color w:val="000000" w:themeColor="text1"/>
                <w:sz w:val="24"/>
                <w:szCs w:val="24"/>
                <w:lang w:val="ru-RU" w:eastAsia="ru-RU"/>
              </w:rPr>
              <w:t>:</w:t>
            </w:r>
          </w:p>
          <w:p w:rsidR="00904549" w:rsidRPr="001E4E9D" w:rsidRDefault="00904549" w:rsidP="0035576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п</w:t>
            </w:r>
            <w:r w:rsidRPr="001E4E9D">
              <w:rPr>
                <w:rFonts w:eastAsia="Calibri" w:cs="Times New Roman"/>
                <w:iCs/>
                <w:color w:val="000000" w:themeColor="text1"/>
                <w:sz w:val="24"/>
                <w:szCs w:val="24"/>
              </w:rPr>
              <w:t>ідвищення рівня знань жителів громади щодо прави</w:t>
            </w:r>
            <w:r>
              <w:rPr>
                <w:rFonts w:eastAsia="Calibri" w:cs="Times New Roman"/>
                <w:iCs/>
                <w:color w:val="000000" w:themeColor="text1"/>
                <w:sz w:val="24"/>
                <w:szCs w:val="24"/>
              </w:rPr>
              <w:t>л руху на велосипеді;</w:t>
            </w:r>
          </w:p>
          <w:p w:rsidR="00904549" w:rsidRPr="001E4E9D" w:rsidRDefault="00904549" w:rsidP="0035576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в</w:t>
            </w:r>
            <w:r w:rsidRPr="001E4E9D">
              <w:rPr>
                <w:rFonts w:eastAsia="Calibri" w:cs="Times New Roman"/>
                <w:iCs/>
                <w:color w:val="000000" w:themeColor="text1"/>
                <w:sz w:val="24"/>
                <w:szCs w:val="24"/>
              </w:rPr>
              <w:t xml:space="preserve">становлення велопарковок на території </w:t>
            </w:r>
            <w:r>
              <w:rPr>
                <w:rFonts w:eastAsia="Calibri" w:cs="Times New Roman"/>
                <w:iCs/>
                <w:color w:val="000000" w:themeColor="text1"/>
                <w:sz w:val="24"/>
                <w:szCs w:val="24"/>
              </w:rPr>
              <w:t>громади;</w:t>
            </w:r>
          </w:p>
          <w:p w:rsidR="00904549" w:rsidRPr="001E4E9D" w:rsidRDefault="00904549" w:rsidP="0035576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п</w:t>
            </w:r>
            <w:r w:rsidRPr="001E4E9D">
              <w:rPr>
                <w:rFonts w:eastAsia="Calibri" w:cs="Times New Roman"/>
                <w:iCs/>
                <w:color w:val="000000" w:themeColor="text1"/>
                <w:sz w:val="24"/>
                <w:szCs w:val="24"/>
              </w:rPr>
              <w:t>опуляризація їзди на велосипеді, як ви</w:t>
            </w:r>
            <w:r>
              <w:rPr>
                <w:rFonts w:eastAsia="Calibri" w:cs="Times New Roman"/>
                <w:iCs/>
                <w:color w:val="000000" w:themeColor="text1"/>
                <w:sz w:val="24"/>
                <w:szCs w:val="24"/>
              </w:rPr>
              <w:t>ду спорту, що покращує здоров’я.</w:t>
            </w:r>
          </w:p>
        </w:tc>
      </w:tr>
      <w:tr w:rsidR="00904549" w:rsidRPr="001E4E9D" w:rsidTr="00DD231D">
        <w:trPr>
          <w:trHeight w:val="43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bCs/>
                <w:iCs/>
                <w:color w:val="000000" w:themeColor="text1"/>
                <w:sz w:val="24"/>
                <w:szCs w:val="24"/>
                <w:lang w:val="ru-RU" w:eastAsia="ru-RU"/>
              </w:rPr>
            </w:pPr>
            <w:r w:rsidRPr="001E4E9D">
              <w:rPr>
                <w:rFonts w:eastAsia="Times New Roman" w:cs="Times New Roman"/>
                <w:iCs/>
                <w:color w:val="000000" w:themeColor="text1"/>
                <w:sz w:val="24"/>
                <w:szCs w:val="24"/>
                <w:lang w:val="ru-RU" w:eastAsia="ru-RU"/>
              </w:rPr>
              <w:t>Проєкт матиме вплив на всю територію Надвірнянської громади.</w:t>
            </w:r>
          </w:p>
        </w:tc>
      </w:tr>
      <w:tr w:rsidR="00904549" w:rsidRPr="001E4E9D" w:rsidTr="00DD231D">
        <w:trPr>
          <w:trHeight w:val="25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Мешканці громади</w:t>
            </w:r>
          </w:p>
        </w:tc>
      </w:tr>
      <w:tr w:rsidR="00904549" w:rsidRPr="001E4E9D" w:rsidTr="00DD231D">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8079E9" w:rsidP="0035576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У</w:t>
            </w:r>
            <w:r w:rsidR="00904549" w:rsidRPr="001E4E9D">
              <w:rPr>
                <w:rFonts w:eastAsia="Calibri" w:cs="Times New Roman"/>
                <w:iCs/>
                <w:color w:val="000000" w:themeColor="text1"/>
                <w:sz w:val="24"/>
                <w:szCs w:val="24"/>
              </w:rPr>
              <w:t xml:space="preserve"> Надвірнянській громаді все більше людей вибирають велосипед</w:t>
            </w:r>
            <w:r w:rsidR="00904549">
              <w:rPr>
                <w:rFonts w:eastAsia="Calibri" w:cs="Times New Roman"/>
                <w:iCs/>
                <w:color w:val="000000" w:themeColor="text1"/>
                <w:sz w:val="24"/>
                <w:szCs w:val="24"/>
              </w:rPr>
              <w:t xml:space="preserve"> </w:t>
            </w:r>
            <w:r w:rsidR="00904549" w:rsidRPr="001E4E9D">
              <w:rPr>
                <w:rFonts w:eastAsia="Calibri" w:cs="Times New Roman"/>
                <w:iCs/>
                <w:color w:val="000000" w:themeColor="text1"/>
                <w:sz w:val="24"/>
                <w:szCs w:val="24"/>
              </w:rPr>
              <w:t xml:space="preserve">як основний вид транспорту для переміщення. Але з’являються труднощі через відсутність місць, де можливо залишити свій велосипед, і не боятися втратити його. </w:t>
            </w:r>
            <w:r w:rsidR="00904549" w:rsidRPr="001E4E9D">
              <w:rPr>
                <w:rFonts w:eastAsia="Calibri" w:cs="Times New Roman"/>
                <w:iCs/>
                <w:color w:val="000000" w:themeColor="text1"/>
                <w:sz w:val="24"/>
                <w:szCs w:val="24"/>
                <w:shd w:val="clear" w:color="auto" w:fill="FFFFFF"/>
              </w:rPr>
              <w:t xml:space="preserve">Велосипедист </w:t>
            </w:r>
            <w:r w:rsidR="00904549" w:rsidRPr="001E4E9D">
              <w:rPr>
                <w:rFonts w:eastAsia="Calibri" w:cs="Times New Roman"/>
                <w:iCs/>
                <w:color w:val="000000" w:themeColor="text1"/>
                <w:sz w:val="24"/>
                <w:szCs w:val="24"/>
                <w:shd w:val="clear" w:color="auto" w:fill="FFFFFF"/>
              </w:rPr>
              <w:lastRenderedPageBreak/>
              <w:t>може проїхати де завгодно: по дворах, тротуарах, парку, а от без парковок користуватись велосипе</w:t>
            </w:r>
            <w:r>
              <w:rPr>
                <w:rFonts w:eastAsia="Calibri" w:cs="Times New Roman"/>
                <w:iCs/>
                <w:color w:val="000000" w:themeColor="text1"/>
                <w:sz w:val="24"/>
                <w:szCs w:val="24"/>
                <w:shd w:val="clear" w:color="auto" w:fill="FFFFFF"/>
              </w:rPr>
              <w:t>дом неможливо, бо надто висока й</w:t>
            </w:r>
            <w:r w:rsidR="00904549" w:rsidRPr="001E4E9D">
              <w:rPr>
                <w:rFonts w:eastAsia="Calibri" w:cs="Times New Roman"/>
                <w:iCs/>
                <w:color w:val="000000" w:themeColor="text1"/>
                <w:sz w:val="24"/>
                <w:szCs w:val="24"/>
                <w:shd w:val="clear" w:color="auto" w:fill="FFFFFF"/>
              </w:rPr>
              <w:t>мовірність</w:t>
            </w:r>
            <w:r>
              <w:rPr>
                <w:rFonts w:eastAsia="Calibri" w:cs="Times New Roman"/>
                <w:iCs/>
                <w:color w:val="000000" w:themeColor="text1"/>
                <w:sz w:val="24"/>
                <w:szCs w:val="24"/>
                <w:shd w:val="clear" w:color="auto" w:fill="FFFFFF"/>
              </w:rPr>
              <w:t>,</w:t>
            </w:r>
            <w:r w:rsidR="00904549" w:rsidRPr="001E4E9D">
              <w:rPr>
                <w:rFonts w:eastAsia="Calibri" w:cs="Times New Roman"/>
                <w:iCs/>
                <w:color w:val="000000" w:themeColor="text1"/>
                <w:sz w:val="24"/>
                <w:szCs w:val="24"/>
                <w:shd w:val="clear" w:color="auto" w:fill="FFFFFF"/>
              </w:rPr>
              <w:t xml:space="preserve"> що </w:t>
            </w:r>
            <w:r>
              <w:rPr>
                <w:rFonts w:eastAsia="Calibri" w:cs="Times New Roman"/>
                <w:iCs/>
                <w:color w:val="000000" w:themeColor="text1"/>
                <w:sz w:val="24"/>
                <w:szCs w:val="24"/>
                <w:shd w:val="clear" w:color="auto" w:fill="FFFFFF"/>
              </w:rPr>
              <w:t xml:space="preserve">його </w:t>
            </w:r>
            <w:r w:rsidR="00904549" w:rsidRPr="001E4E9D">
              <w:rPr>
                <w:rFonts w:eastAsia="Calibri" w:cs="Times New Roman"/>
                <w:iCs/>
                <w:color w:val="000000" w:themeColor="text1"/>
                <w:sz w:val="24"/>
                <w:szCs w:val="24"/>
                <w:shd w:val="clear" w:color="auto" w:fill="FFFFFF"/>
              </w:rPr>
              <w:t xml:space="preserve">вкрадуть. Ця пропозиція особливо актуальна в розпал епідемії коронавірусу </w:t>
            </w:r>
            <w:r w:rsidR="00904549" w:rsidRPr="001E4E9D">
              <w:rPr>
                <w:rFonts w:eastAsia="Calibri" w:cs="Times New Roman"/>
                <w:iCs/>
                <w:color w:val="000000" w:themeColor="text1"/>
                <w:sz w:val="24"/>
                <w:szCs w:val="24"/>
                <w:shd w:val="clear" w:color="auto" w:fill="FFFFFF"/>
                <w:lang w:val="en-US"/>
              </w:rPr>
              <w:t>COVID</w:t>
            </w:r>
            <w:r w:rsidR="00904549" w:rsidRPr="001E4E9D">
              <w:rPr>
                <w:rFonts w:eastAsia="Calibri" w:cs="Times New Roman"/>
                <w:iCs/>
                <w:color w:val="000000" w:themeColor="text1"/>
                <w:sz w:val="24"/>
                <w:szCs w:val="24"/>
                <w:shd w:val="clear" w:color="auto" w:fill="FFFFFF"/>
              </w:rPr>
              <w:t xml:space="preserve">-19. Під час запровадження локдауну, коли рух транспорту знижується, а то і відсутній, мешканці громади будуть із задоволенням </w:t>
            </w:r>
            <w:r>
              <w:rPr>
                <w:rFonts w:eastAsia="Calibri" w:cs="Times New Roman"/>
                <w:iCs/>
                <w:color w:val="000000" w:themeColor="text1"/>
                <w:sz w:val="24"/>
                <w:szCs w:val="24"/>
                <w:shd w:val="clear" w:color="auto" w:fill="FFFFFF"/>
              </w:rPr>
              <w:t>користуватись такими стоянками та</w:t>
            </w:r>
            <w:r w:rsidR="00904549" w:rsidRPr="001E4E9D">
              <w:rPr>
                <w:rFonts w:eastAsia="Calibri" w:cs="Times New Roman"/>
                <w:iCs/>
                <w:color w:val="000000" w:themeColor="text1"/>
                <w:sz w:val="24"/>
                <w:szCs w:val="24"/>
                <w:shd w:val="clear" w:color="auto" w:fill="FFFFFF"/>
              </w:rPr>
              <w:t xml:space="preserve"> їздити на велосипедах.</w:t>
            </w:r>
          </w:p>
          <w:p w:rsidR="00904549" w:rsidRPr="001E4E9D" w:rsidRDefault="008079E9" w:rsidP="0035576B">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Реалізація п</w:t>
            </w:r>
            <w:r w:rsidR="00904549" w:rsidRPr="001E4E9D">
              <w:rPr>
                <w:rFonts w:eastAsia="Times New Roman" w:cs="Times New Roman"/>
                <w:iCs/>
                <w:color w:val="000000" w:themeColor="text1"/>
                <w:sz w:val="24"/>
                <w:szCs w:val="24"/>
                <w:lang w:val="ru-RU" w:eastAsia="ru-RU"/>
              </w:rPr>
              <w:t>роєкту направлена на вирішення таких важливих проблем:</w:t>
            </w:r>
          </w:p>
          <w:p w:rsidR="00904549" w:rsidRPr="001E4E9D" w:rsidRDefault="00904549" w:rsidP="0035576B">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 мобільності;</w:t>
            </w:r>
          </w:p>
          <w:p w:rsidR="00904549" w:rsidRDefault="00904549" w:rsidP="0035576B">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 екологічної ситуації;</w:t>
            </w:r>
          </w:p>
          <w:p w:rsidR="00904549" w:rsidRPr="001E4E9D" w:rsidRDefault="00904549" w:rsidP="0035576B">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 xml:space="preserve">- </w:t>
            </w:r>
            <w:r w:rsidRPr="001E4E9D">
              <w:rPr>
                <w:rFonts w:eastAsia="Times New Roman" w:cs="Times New Roman"/>
                <w:iCs/>
                <w:color w:val="000000" w:themeColor="text1"/>
                <w:sz w:val="24"/>
                <w:szCs w:val="24"/>
                <w:lang w:val="ru-RU" w:eastAsia="ru-RU"/>
              </w:rPr>
              <w:t>підвищення туристичної привабливості міста</w:t>
            </w:r>
            <w:r>
              <w:rPr>
                <w:rFonts w:eastAsia="Times New Roman" w:cs="Times New Roman"/>
                <w:iCs/>
                <w:color w:val="000000" w:themeColor="text1"/>
                <w:sz w:val="24"/>
                <w:szCs w:val="24"/>
                <w:lang w:val="ru-RU" w:eastAsia="ru-RU"/>
              </w:rPr>
              <w:t>;</w:t>
            </w:r>
          </w:p>
          <w:p w:rsidR="00904549" w:rsidRPr="001E4E9D" w:rsidRDefault="00904549" w:rsidP="0035576B">
            <w:pPr>
              <w:pStyle w:val="a7"/>
              <w:ind w:left="0"/>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 xml:space="preserve">- </w:t>
            </w:r>
            <w:r w:rsidRPr="001E4E9D">
              <w:rPr>
                <w:rFonts w:eastAsia="Times New Roman" w:cs="Times New Roman"/>
                <w:iCs/>
                <w:color w:val="000000" w:themeColor="text1"/>
                <w:sz w:val="24"/>
                <w:szCs w:val="24"/>
                <w:lang w:val="ru-RU" w:eastAsia="ru-RU"/>
              </w:rPr>
              <w:t>популяризації активного та</w:t>
            </w:r>
            <w:r>
              <w:rPr>
                <w:rFonts w:eastAsia="Times New Roman" w:cs="Times New Roman"/>
                <w:iCs/>
                <w:color w:val="000000" w:themeColor="text1"/>
                <w:sz w:val="24"/>
                <w:szCs w:val="24"/>
                <w:lang w:val="ru-RU" w:eastAsia="ru-RU"/>
              </w:rPr>
              <w:t xml:space="preserve"> здорового способу життя.</w:t>
            </w:r>
          </w:p>
        </w:tc>
      </w:tr>
      <w:tr w:rsidR="00904549" w:rsidRPr="001E4E9D" w:rsidTr="00DD231D">
        <w:trPr>
          <w:trHeight w:val="136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С</w:t>
            </w:r>
            <w:r w:rsidRPr="001E4E9D">
              <w:rPr>
                <w:rFonts w:eastAsia="Times New Roman" w:cs="Times New Roman"/>
                <w:iCs/>
                <w:color w:val="000000" w:themeColor="text1"/>
                <w:sz w:val="24"/>
                <w:szCs w:val="24"/>
                <w:lang w:eastAsia="uk-UA"/>
              </w:rPr>
              <w:t xml:space="preserve">творено нові об'єкти </w:t>
            </w:r>
            <w:r>
              <w:rPr>
                <w:rFonts w:eastAsia="Times New Roman" w:cs="Times New Roman"/>
                <w:iCs/>
                <w:color w:val="000000" w:themeColor="text1"/>
                <w:sz w:val="24"/>
                <w:szCs w:val="24"/>
                <w:lang w:eastAsia="uk-UA"/>
              </w:rPr>
              <w:t>велоінфраструктури.</w:t>
            </w:r>
          </w:p>
          <w:p w:rsidR="00904549" w:rsidRPr="001E4E9D" w:rsidRDefault="00904549" w:rsidP="0035576B">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З</w:t>
            </w:r>
            <w:r w:rsidRPr="001E4E9D">
              <w:rPr>
                <w:rFonts w:eastAsia="Times New Roman" w:cs="Times New Roman"/>
                <w:iCs/>
                <w:color w:val="000000" w:themeColor="text1"/>
                <w:sz w:val="24"/>
                <w:szCs w:val="24"/>
                <w:lang w:eastAsia="uk-UA"/>
              </w:rPr>
              <w:t>більшено кількість велосипедистів</w:t>
            </w:r>
            <w:r>
              <w:rPr>
                <w:rFonts w:eastAsia="Times New Roman" w:cs="Times New Roman"/>
                <w:iCs/>
                <w:color w:val="000000" w:themeColor="text1"/>
                <w:sz w:val="24"/>
                <w:szCs w:val="24"/>
                <w:lang w:eastAsia="uk-UA"/>
              </w:rPr>
              <w:t>.</w:t>
            </w:r>
          </w:p>
          <w:p w:rsidR="00904549" w:rsidRPr="001E4E9D" w:rsidRDefault="00904549" w:rsidP="0035576B">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З</w:t>
            </w:r>
            <w:r w:rsidRPr="001E4E9D">
              <w:rPr>
                <w:rFonts w:eastAsia="Times New Roman" w:cs="Times New Roman"/>
                <w:iCs/>
                <w:color w:val="000000" w:themeColor="text1"/>
                <w:sz w:val="24"/>
                <w:szCs w:val="24"/>
                <w:lang w:eastAsia="uk-UA"/>
              </w:rPr>
              <w:t>меншено навантаження на транспортну мережу</w:t>
            </w:r>
            <w:r>
              <w:rPr>
                <w:rFonts w:eastAsia="Times New Roman" w:cs="Times New Roman"/>
                <w:iCs/>
                <w:color w:val="000000" w:themeColor="text1"/>
                <w:sz w:val="24"/>
                <w:szCs w:val="24"/>
                <w:lang w:eastAsia="uk-UA"/>
              </w:rPr>
              <w:t>.</w:t>
            </w:r>
          </w:p>
          <w:p w:rsidR="00904549" w:rsidRPr="005F00DF" w:rsidRDefault="00904549" w:rsidP="0035576B">
            <w:pPr>
              <w:shd w:val="clear" w:color="auto" w:fill="FFFFFF"/>
              <w:jc w:val="left"/>
              <w:rPr>
                <w:rFonts w:eastAsia="Times New Roman" w:cs="Times New Roman"/>
                <w:iCs/>
                <w:color w:val="000000" w:themeColor="text1"/>
                <w:sz w:val="24"/>
                <w:szCs w:val="24"/>
                <w:lang w:eastAsia="uk-UA"/>
              </w:rPr>
            </w:pPr>
            <w:r>
              <w:rPr>
                <w:rFonts w:eastAsia="Times New Roman" w:cs="Times New Roman"/>
                <w:iCs/>
                <w:color w:val="000000" w:themeColor="text1"/>
                <w:sz w:val="24"/>
                <w:szCs w:val="24"/>
                <w:lang w:eastAsia="uk-UA"/>
              </w:rPr>
              <w:t>З</w:t>
            </w:r>
            <w:r w:rsidRPr="001E4E9D">
              <w:rPr>
                <w:rFonts w:eastAsia="Times New Roman" w:cs="Times New Roman"/>
                <w:iCs/>
                <w:color w:val="000000" w:themeColor="text1"/>
                <w:sz w:val="24"/>
                <w:szCs w:val="24"/>
                <w:lang w:eastAsia="uk-UA"/>
              </w:rPr>
              <w:t>меншено забру</w:t>
            </w:r>
            <w:r>
              <w:rPr>
                <w:rFonts w:eastAsia="Times New Roman" w:cs="Times New Roman"/>
                <w:iCs/>
                <w:color w:val="000000" w:themeColor="text1"/>
                <w:sz w:val="24"/>
                <w:szCs w:val="24"/>
                <w:lang w:eastAsia="uk-UA"/>
              </w:rPr>
              <w:t>днення навколишнього середовища.</w:t>
            </w:r>
          </w:p>
        </w:tc>
      </w:tr>
      <w:tr w:rsidR="00904549" w:rsidRPr="001E4E9D" w:rsidTr="00DD231D">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val="ru-RU" w:eastAsia="ru-RU"/>
              </w:rPr>
              <w:t xml:space="preserve">Формування технічного завдання на встановлення </w:t>
            </w:r>
            <w:r w:rsidRPr="001E4E9D">
              <w:rPr>
                <w:rFonts w:eastAsia="Times New Roman" w:cs="Times New Roman"/>
                <w:iCs/>
                <w:color w:val="000000" w:themeColor="text1"/>
                <w:sz w:val="24"/>
                <w:szCs w:val="24"/>
                <w:shd w:val="clear" w:color="auto" w:fill="FFFFFF"/>
                <w:lang w:eastAsia="ru-RU"/>
              </w:rPr>
              <w:t>велопарковок.</w:t>
            </w:r>
          </w:p>
          <w:p w:rsidR="00904549" w:rsidRPr="001E4E9D" w:rsidRDefault="00904549" w:rsidP="0035576B">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Проведення тендерної процедури.</w:t>
            </w:r>
            <w:r w:rsidRPr="001E4E9D">
              <w:rPr>
                <w:rFonts w:eastAsia="Times New Roman" w:cs="Times New Roman"/>
                <w:iCs/>
                <w:color w:val="000000" w:themeColor="text1"/>
                <w:sz w:val="24"/>
                <w:szCs w:val="24"/>
                <w:lang w:eastAsia="ru-RU"/>
              </w:rPr>
              <w:br/>
            </w:r>
            <w:r w:rsidRPr="001E4E9D">
              <w:rPr>
                <w:rFonts w:eastAsia="Times New Roman" w:cs="Times New Roman"/>
                <w:iCs/>
                <w:color w:val="000000" w:themeColor="text1"/>
                <w:sz w:val="24"/>
                <w:szCs w:val="24"/>
                <w:shd w:val="clear" w:color="auto" w:fill="FFFFFF"/>
                <w:lang w:eastAsia="ru-RU"/>
              </w:rPr>
              <w:t>Визначення переможця тендеру.</w:t>
            </w:r>
            <w:r w:rsidRPr="001E4E9D">
              <w:rPr>
                <w:rFonts w:eastAsia="Times New Roman" w:cs="Times New Roman"/>
                <w:iCs/>
                <w:color w:val="000000" w:themeColor="text1"/>
                <w:sz w:val="24"/>
                <w:szCs w:val="24"/>
                <w:lang w:eastAsia="ru-RU"/>
              </w:rPr>
              <w:br/>
            </w:r>
            <w:r w:rsidRPr="001E4E9D">
              <w:rPr>
                <w:rFonts w:eastAsia="Times New Roman" w:cs="Times New Roman"/>
                <w:iCs/>
                <w:color w:val="000000" w:themeColor="text1"/>
                <w:sz w:val="24"/>
                <w:szCs w:val="24"/>
                <w:shd w:val="clear" w:color="auto" w:fill="FFFFFF"/>
                <w:lang w:eastAsia="ru-RU"/>
              </w:rPr>
              <w:t>Постачання.</w:t>
            </w:r>
            <w:r w:rsidRPr="001E4E9D">
              <w:rPr>
                <w:rFonts w:eastAsia="Times New Roman" w:cs="Times New Roman"/>
                <w:iCs/>
                <w:color w:val="000000" w:themeColor="text1"/>
                <w:sz w:val="24"/>
                <w:szCs w:val="24"/>
                <w:lang w:eastAsia="ru-RU"/>
              </w:rPr>
              <w:br/>
            </w:r>
            <w:r w:rsidR="000F026C">
              <w:rPr>
                <w:rFonts w:eastAsia="Times New Roman" w:cs="Times New Roman"/>
                <w:iCs/>
                <w:color w:val="000000" w:themeColor="text1"/>
                <w:sz w:val="24"/>
                <w:szCs w:val="24"/>
                <w:shd w:val="clear" w:color="auto" w:fill="FFFFFF"/>
                <w:lang w:eastAsia="ru-RU"/>
              </w:rPr>
              <w:t>Установлення</w:t>
            </w:r>
            <w:r w:rsidRPr="001E4E9D">
              <w:rPr>
                <w:rFonts w:eastAsia="Times New Roman" w:cs="Times New Roman"/>
                <w:iCs/>
                <w:color w:val="000000" w:themeColor="text1"/>
                <w:sz w:val="24"/>
                <w:szCs w:val="24"/>
                <w:shd w:val="clear" w:color="auto" w:fill="FFFFFF"/>
                <w:lang w:eastAsia="ru-RU"/>
              </w:rPr>
              <w:t>.</w:t>
            </w:r>
          </w:p>
          <w:p w:rsidR="00904549" w:rsidRPr="001E4E9D" w:rsidRDefault="00904549" w:rsidP="008079E9">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shd w:val="clear" w:color="auto" w:fill="FFFFFF"/>
                <w:lang w:eastAsia="ru-RU"/>
              </w:rPr>
              <w:t>Підготовка звіту про реалізацію проєкту та висвітлення інформа</w:t>
            </w:r>
            <w:r w:rsidR="008079E9">
              <w:rPr>
                <w:rFonts w:eastAsia="Times New Roman" w:cs="Times New Roman"/>
                <w:iCs/>
                <w:color w:val="000000" w:themeColor="text1"/>
                <w:sz w:val="24"/>
                <w:szCs w:val="24"/>
                <w:shd w:val="clear" w:color="auto" w:fill="FFFFFF"/>
                <w:lang w:eastAsia="ru-RU"/>
              </w:rPr>
              <w:t>ції в місцевих ЗМІ, на офіційному</w:t>
            </w:r>
            <w:r w:rsidRPr="001E4E9D">
              <w:rPr>
                <w:rFonts w:eastAsia="Times New Roman" w:cs="Times New Roman"/>
                <w:iCs/>
                <w:color w:val="000000" w:themeColor="text1"/>
                <w:sz w:val="24"/>
                <w:szCs w:val="24"/>
                <w:shd w:val="clear" w:color="auto" w:fill="FFFFFF"/>
                <w:lang w:eastAsia="ru-RU"/>
              </w:rPr>
              <w:t xml:space="preserve"> сайт</w:t>
            </w:r>
            <w:r w:rsidR="008079E9">
              <w:rPr>
                <w:rFonts w:eastAsia="Times New Roman" w:cs="Times New Roman"/>
                <w:iCs/>
                <w:color w:val="000000" w:themeColor="text1"/>
                <w:sz w:val="24"/>
                <w:szCs w:val="24"/>
                <w:shd w:val="clear" w:color="auto" w:fill="FFFFFF"/>
                <w:lang w:eastAsia="ru-RU"/>
              </w:rPr>
              <w:t>і</w:t>
            </w:r>
            <w:r w:rsidRPr="001E4E9D">
              <w:rPr>
                <w:rFonts w:eastAsia="Times New Roman" w:cs="Times New Roman"/>
                <w:iCs/>
                <w:color w:val="000000" w:themeColor="text1"/>
                <w:sz w:val="24"/>
                <w:szCs w:val="24"/>
                <w:shd w:val="clear" w:color="auto" w:fill="FFFFFF"/>
                <w:lang w:eastAsia="ru-RU"/>
              </w:rPr>
              <w:t xml:space="preserve"> міської ради</w:t>
            </w:r>
            <w:r w:rsidR="008079E9">
              <w:rPr>
                <w:rFonts w:eastAsia="Times New Roman" w:cs="Times New Roman"/>
                <w:iCs/>
                <w:color w:val="000000" w:themeColor="text1"/>
                <w:sz w:val="24"/>
                <w:szCs w:val="24"/>
                <w:shd w:val="clear" w:color="auto" w:fill="FFFFFF"/>
                <w:lang w:eastAsia="ru-RU"/>
              </w:rPr>
              <w:t xml:space="preserve"> та у</w:t>
            </w:r>
            <w:r w:rsidRPr="001E4E9D">
              <w:rPr>
                <w:rFonts w:eastAsia="Times New Roman" w:cs="Times New Roman"/>
                <w:iCs/>
                <w:color w:val="000000" w:themeColor="text1"/>
                <w:sz w:val="24"/>
                <w:szCs w:val="24"/>
                <w:shd w:val="clear" w:color="auto" w:fill="FFFFFF"/>
                <w:lang w:eastAsia="ru-RU"/>
              </w:rPr>
              <w:t xml:space="preserve"> соціальних мережах.</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 xml:space="preserve">2021 </w:t>
            </w:r>
          </w:p>
        </w:tc>
      </w:tr>
      <w:tr w:rsidR="00904549" w:rsidRPr="001E4E9D" w:rsidTr="00DD231D">
        <w:tc>
          <w:tcPr>
            <w:tcW w:w="307" w:type="pct"/>
            <w:tcBorders>
              <w:top w:val="single" w:sz="6" w:space="0" w:color="000000"/>
              <w:left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105,0</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5F00DF" w:rsidRDefault="00904549" w:rsidP="0035576B">
            <w:pPr>
              <w:jc w:val="left"/>
              <w:rPr>
                <w:rFonts w:eastAsia="Times New Roman" w:cs="Times New Roman"/>
                <w:color w:val="000000" w:themeColor="text1"/>
                <w:sz w:val="24"/>
                <w:szCs w:val="24"/>
                <w:lang w:eastAsia="ru-RU"/>
              </w:rPr>
            </w:pPr>
            <w:r w:rsidRPr="005F00DF">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5F00DF" w:rsidRDefault="00904549" w:rsidP="0035576B">
            <w:pPr>
              <w:jc w:val="left"/>
              <w:rPr>
                <w:rFonts w:eastAsia="Times New Roman" w:cs="Times New Roman"/>
                <w:color w:val="000000" w:themeColor="text1"/>
                <w:sz w:val="24"/>
                <w:szCs w:val="24"/>
                <w:lang w:eastAsia="ru-RU"/>
              </w:rPr>
            </w:pPr>
            <w:r w:rsidRPr="005F00DF">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5F00DF" w:rsidRDefault="00904549" w:rsidP="0035576B">
            <w:pPr>
              <w:jc w:val="left"/>
              <w:rPr>
                <w:rFonts w:eastAsia="Times New Roman" w:cs="Times New Roman"/>
                <w:color w:val="000000" w:themeColor="text1"/>
                <w:sz w:val="24"/>
                <w:szCs w:val="24"/>
                <w:lang w:eastAsia="ru-RU"/>
              </w:rPr>
            </w:pPr>
            <w:r w:rsidRPr="005F00DF">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5F00DF" w:rsidRDefault="00904549" w:rsidP="0035576B">
            <w:pPr>
              <w:jc w:val="left"/>
              <w:rPr>
                <w:rFonts w:eastAsia="Times New Roman" w:cs="Times New Roman"/>
                <w:color w:val="000000" w:themeColor="text1"/>
                <w:sz w:val="24"/>
                <w:szCs w:val="24"/>
                <w:lang w:eastAsia="ru-RU"/>
              </w:rPr>
            </w:pPr>
            <w:r w:rsidRPr="005F00DF">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31,50</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31,50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5F00DF" w:rsidRDefault="00904549" w:rsidP="0035576B">
            <w:pPr>
              <w:jc w:val="left"/>
              <w:rPr>
                <w:rFonts w:eastAsia="Times New Roman" w:cs="Times New Roman"/>
                <w:color w:val="000000" w:themeColor="text1"/>
                <w:sz w:val="24"/>
                <w:szCs w:val="24"/>
                <w:lang w:eastAsia="ru-RU"/>
              </w:rPr>
            </w:pPr>
            <w:r w:rsidRPr="005F00D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73,50</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p>
        </w:tc>
        <w:tc>
          <w:tcPr>
            <w:tcW w:w="70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73,50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Громадс</w:t>
            </w:r>
            <w:r w:rsidR="008079E9">
              <w:rPr>
                <w:rFonts w:eastAsia="Times New Roman" w:cs="Times New Roman"/>
                <w:color w:val="000000" w:themeColor="text1"/>
                <w:sz w:val="24"/>
                <w:szCs w:val="24"/>
                <w:lang w:eastAsia="ru-RU"/>
              </w:rPr>
              <w:t>ька організація «Надвірна сіті»</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8079E9" w:rsidP="00CF20E3">
            <w:pPr>
              <w:shd w:val="clear" w:color="auto" w:fill="FFFFFF"/>
              <w:jc w:val="left"/>
              <w:rPr>
                <w:rFonts w:eastAsia="Calibri" w:cs="Times New Roman"/>
                <w:iCs/>
                <w:color w:val="000000" w:themeColor="text1"/>
                <w:sz w:val="24"/>
                <w:szCs w:val="24"/>
              </w:rPr>
            </w:pPr>
            <w:r>
              <w:rPr>
                <w:rFonts w:eastAsia="Calibri" w:cs="Times New Roman"/>
                <w:iCs/>
                <w:color w:val="000000" w:themeColor="text1"/>
                <w:sz w:val="24"/>
                <w:szCs w:val="24"/>
              </w:rPr>
              <w:t>У</w:t>
            </w:r>
            <w:r w:rsidR="00904549" w:rsidRPr="001E4E9D">
              <w:rPr>
                <w:rFonts w:eastAsia="Calibri" w:cs="Times New Roman"/>
                <w:iCs/>
                <w:color w:val="000000" w:themeColor="text1"/>
                <w:sz w:val="24"/>
                <w:szCs w:val="24"/>
              </w:rPr>
              <w:t>становлення велопарковок є мінімально необхідною інфраструктурою На</w:t>
            </w:r>
            <w:r w:rsidR="00904549">
              <w:rPr>
                <w:rFonts w:eastAsia="Calibri" w:cs="Times New Roman"/>
                <w:iCs/>
                <w:color w:val="000000" w:themeColor="text1"/>
                <w:sz w:val="24"/>
                <w:szCs w:val="24"/>
              </w:rPr>
              <w:t xml:space="preserve">двірнянської громади, </w:t>
            </w:r>
            <w:r w:rsidR="00077188">
              <w:rPr>
                <w:rFonts w:eastAsia="Calibri" w:cs="Times New Roman"/>
                <w:iCs/>
                <w:color w:val="000000" w:themeColor="text1"/>
                <w:sz w:val="24"/>
                <w:szCs w:val="24"/>
              </w:rPr>
              <w:t>що</w:t>
            </w:r>
            <w:r w:rsidR="00904549">
              <w:rPr>
                <w:rFonts w:eastAsia="Calibri" w:cs="Times New Roman"/>
                <w:iCs/>
                <w:color w:val="000000" w:themeColor="text1"/>
                <w:sz w:val="24"/>
                <w:szCs w:val="24"/>
              </w:rPr>
              <w:t xml:space="preserve"> сприятиме</w:t>
            </w:r>
            <w:r w:rsidR="00904549" w:rsidRPr="001E4E9D">
              <w:rPr>
                <w:rFonts w:eastAsia="Calibri" w:cs="Times New Roman"/>
                <w:iCs/>
                <w:color w:val="000000" w:themeColor="text1"/>
                <w:sz w:val="24"/>
                <w:szCs w:val="24"/>
              </w:rPr>
              <w:t xml:space="preserve"> поширеню альтернативного способу пересування, який до того ж є екологічно чистим. Згідно </w:t>
            </w:r>
            <w:r w:rsidR="00077188">
              <w:rPr>
                <w:rFonts w:eastAsia="Calibri" w:cs="Times New Roman"/>
                <w:iCs/>
                <w:color w:val="000000" w:themeColor="text1"/>
                <w:sz w:val="24"/>
                <w:szCs w:val="24"/>
              </w:rPr>
              <w:t>з проведеним</w:t>
            </w:r>
            <w:r w:rsidR="00904549" w:rsidRPr="001E4E9D">
              <w:rPr>
                <w:rFonts w:eastAsia="Calibri" w:cs="Times New Roman"/>
                <w:iCs/>
                <w:color w:val="000000" w:themeColor="text1"/>
                <w:sz w:val="24"/>
                <w:szCs w:val="24"/>
              </w:rPr>
              <w:t xml:space="preserve"> опитування</w:t>
            </w:r>
            <w:r w:rsidR="00077188">
              <w:rPr>
                <w:rFonts w:eastAsia="Calibri" w:cs="Times New Roman"/>
                <w:iCs/>
                <w:color w:val="000000" w:themeColor="text1"/>
                <w:sz w:val="24"/>
                <w:szCs w:val="24"/>
              </w:rPr>
              <w:t>м</w:t>
            </w:r>
            <w:r w:rsidR="00904549" w:rsidRPr="001E4E9D">
              <w:rPr>
                <w:rFonts w:eastAsia="Calibri" w:cs="Times New Roman"/>
                <w:iCs/>
                <w:color w:val="000000" w:themeColor="text1"/>
                <w:sz w:val="24"/>
                <w:szCs w:val="24"/>
              </w:rPr>
              <w:t>, у громаді більшість мешканців не пересуваються на велосипедах тільки через те, що немає де безпечно та зручно залишити велосипед біля навчального закладу чи інш</w:t>
            </w:r>
            <w:r w:rsidR="00904549">
              <w:rPr>
                <w:rFonts w:eastAsia="Calibri" w:cs="Times New Roman"/>
                <w:iCs/>
                <w:color w:val="000000" w:themeColor="text1"/>
                <w:sz w:val="24"/>
                <w:szCs w:val="24"/>
              </w:rPr>
              <w:t xml:space="preserve">их міських установ. </w:t>
            </w:r>
            <w:r w:rsidR="00CF20E3">
              <w:rPr>
                <w:rFonts w:eastAsia="Calibri" w:cs="Times New Roman"/>
                <w:iCs/>
                <w:color w:val="000000" w:themeColor="text1"/>
                <w:sz w:val="24"/>
                <w:szCs w:val="24"/>
              </w:rPr>
              <w:t xml:space="preserve">За допомогою </w:t>
            </w:r>
            <w:r w:rsidR="00904549" w:rsidRPr="001E4E9D">
              <w:rPr>
                <w:rFonts w:eastAsia="Calibri" w:cs="Times New Roman"/>
                <w:iCs/>
                <w:color w:val="000000" w:themeColor="text1"/>
                <w:sz w:val="24"/>
                <w:szCs w:val="24"/>
              </w:rPr>
              <w:t>якісн</w:t>
            </w:r>
            <w:r w:rsidR="00CF20E3">
              <w:rPr>
                <w:rFonts w:eastAsia="Calibri" w:cs="Times New Roman"/>
                <w:iCs/>
                <w:color w:val="000000" w:themeColor="text1"/>
                <w:sz w:val="24"/>
                <w:szCs w:val="24"/>
              </w:rPr>
              <w:t>их</w:t>
            </w:r>
            <w:r w:rsidR="00904549" w:rsidRPr="001E4E9D">
              <w:rPr>
                <w:rFonts w:eastAsia="Calibri" w:cs="Times New Roman"/>
                <w:iCs/>
                <w:color w:val="000000" w:themeColor="text1"/>
                <w:sz w:val="24"/>
                <w:szCs w:val="24"/>
              </w:rPr>
              <w:t xml:space="preserve"> велопарков</w:t>
            </w:r>
            <w:r w:rsidR="00CF20E3">
              <w:rPr>
                <w:rFonts w:eastAsia="Calibri" w:cs="Times New Roman"/>
                <w:iCs/>
                <w:color w:val="000000" w:themeColor="text1"/>
                <w:sz w:val="24"/>
                <w:szCs w:val="24"/>
              </w:rPr>
              <w:t>о</w:t>
            </w:r>
            <w:r w:rsidR="00904549" w:rsidRPr="001E4E9D">
              <w:rPr>
                <w:rFonts w:eastAsia="Calibri" w:cs="Times New Roman"/>
                <w:iCs/>
                <w:color w:val="000000" w:themeColor="text1"/>
                <w:sz w:val="24"/>
                <w:szCs w:val="24"/>
              </w:rPr>
              <w:t>к, мож</w:t>
            </w:r>
            <w:r w:rsidR="00CF20E3">
              <w:rPr>
                <w:rFonts w:eastAsia="Calibri" w:cs="Times New Roman"/>
                <w:iCs/>
                <w:color w:val="000000" w:themeColor="text1"/>
                <w:sz w:val="24"/>
                <w:szCs w:val="24"/>
              </w:rPr>
              <w:t>на буде</w:t>
            </w:r>
            <w:r w:rsidR="00904549" w:rsidRPr="001E4E9D">
              <w:rPr>
                <w:rFonts w:eastAsia="Calibri" w:cs="Times New Roman"/>
                <w:iCs/>
                <w:color w:val="000000" w:themeColor="text1"/>
                <w:sz w:val="24"/>
                <w:szCs w:val="24"/>
              </w:rPr>
              <w:t xml:space="preserve"> </w:t>
            </w:r>
            <w:r w:rsidR="00CF20E3">
              <w:rPr>
                <w:rFonts w:eastAsia="Calibri" w:cs="Times New Roman"/>
                <w:iCs/>
                <w:color w:val="000000" w:themeColor="text1"/>
                <w:sz w:val="24"/>
                <w:szCs w:val="24"/>
              </w:rPr>
              <w:t xml:space="preserve">забезпечити </w:t>
            </w:r>
            <w:r w:rsidR="00904549" w:rsidRPr="001E4E9D">
              <w:rPr>
                <w:rFonts w:eastAsia="Calibri" w:cs="Times New Roman"/>
                <w:iCs/>
                <w:color w:val="000000" w:themeColor="text1"/>
                <w:sz w:val="24"/>
                <w:szCs w:val="24"/>
              </w:rPr>
              <w:t xml:space="preserve">велосипедистам </w:t>
            </w:r>
            <w:r w:rsidR="00CF20E3">
              <w:rPr>
                <w:rFonts w:eastAsia="Calibri" w:cs="Times New Roman"/>
                <w:iCs/>
                <w:color w:val="000000" w:themeColor="text1"/>
                <w:sz w:val="24"/>
                <w:szCs w:val="24"/>
              </w:rPr>
              <w:t>зручне та надійне паркування велосипедів на території громади, створити</w:t>
            </w:r>
            <w:r w:rsidR="00904549" w:rsidRPr="001E4E9D">
              <w:rPr>
                <w:rFonts w:eastAsia="Calibri" w:cs="Times New Roman"/>
                <w:iCs/>
                <w:color w:val="000000" w:themeColor="text1"/>
                <w:sz w:val="24"/>
                <w:szCs w:val="24"/>
              </w:rPr>
              <w:t xml:space="preserve"> комфортні умови ру</w:t>
            </w:r>
            <w:r w:rsidR="00904549">
              <w:rPr>
                <w:rFonts w:eastAsia="Calibri" w:cs="Times New Roman"/>
                <w:iCs/>
                <w:color w:val="000000" w:themeColor="text1"/>
                <w:sz w:val="24"/>
                <w:szCs w:val="24"/>
              </w:rPr>
              <w:t>ху.</w:t>
            </w:r>
          </w:p>
        </w:tc>
      </w:tr>
    </w:tbl>
    <w:p w:rsidR="00FD4F6A" w:rsidRDefault="00FD4F6A" w:rsidP="00C35A76">
      <w:pPr>
        <w:ind w:firstLine="708"/>
        <w:jc w:val="left"/>
        <w:rPr>
          <w:rFonts w:cs="Times New Roman"/>
          <w:color w:val="000000" w:themeColor="text1"/>
          <w:sz w:val="24"/>
          <w:szCs w:val="24"/>
        </w:rPr>
      </w:pPr>
    </w:p>
    <w:p w:rsidR="00721DF8" w:rsidRDefault="005F00DF" w:rsidP="00C35A76">
      <w:pPr>
        <w:ind w:firstLine="708"/>
        <w:jc w:val="left"/>
        <w:rPr>
          <w:rFonts w:cs="Times New Roman"/>
          <w:color w:val="000000" w:themeColor="text1"/>
          <w:sz w:val="24"/>
          <w:szCs w:val="24"/>
        </w:rPr>
      </w:pPr>
      <w:r>
        <w:rPr>
          <w:rFonts w:cs="Times New Roman"/>
          <w:color w:val="000000" w:themeColor="text1"/>
          <w:sz w:val="24"/>
          <w:szCs w:val="24"/>
        </w:rPr>
        <w:t>5.</w:t>
      </w:r>
      <w:r w:rsidR="00721DF8" w:rsidRPr="005F00DF">
        <w:rPr>
          <w:rFonts w:cs="Times New Roman"/>
          <w:color w:val="000000" w:themeColor="text1"/>
          <w:sz w:val="24"/>
          <w:szCs w:val="24"/>
        </w:rPr>
        <w:t>14.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098"/>
        <w:gridCol w:w="1009"/>
        <w:gridCol w:w="1154"/>
        <w:gridCol w:w="1446"/>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Жолоб Ірина Любомирівна </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0508828170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CF20E3" w:rsidP="00CF20E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tower.ko_</w:t>
            </w:r>
            <w:r w:rsidR="00904549" w:rsidRPr="001E4E9D">
              <w:rPr>
                <w:rFonts w:eastAsia="Times New Roman" w:cs="Times New Roman"/>
                <w:color w:val="000000" w:themeColor="text1"/>
                <w:sz w:val="24"/>
                <w:szCs w:val="24"/>
                <w:lang w:eastAsia="ru-RU"/>
              </w:rPr>
              <w:t>invest@ukr.net</w:t>
            </w:r>
          </w:p>
        </w:tc>
      </w:tr>
      <w:tr w:rsidR="00904549" w:rsidRPr="001E4E9D" w:rsidTr="00DD231D">
        <w:trPr>
          <w:trHeight w:val="25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F20E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вежа як інструмент покращення туристичної привабливості міста</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Відділ інвестиційної політики та енергозбереження міської ради</w:t>
            </w:r>
          </w:p>
        </w:tc>
      </w:tr>
      <w:tr w:rsidR="00904549" w:rsidRPr="001E4E9D" w:rsidTr="00DD231D">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1.3.1. </w:t>
            </w:r>
            <w:r w:rsidRPr="001E4E9D">
              <w:rPr>
                <w:rFonts w:eastAsia="Times New Roman" w:cs="Times New Roman"/>
                <w:color w:val="000000" w:themeColor="text1"/>
                <w:sz w:val="24"/>
                <w:szCs w:val="24"/>
                <w:lang w:eastAsia="ru-RU"/>
              </w:rPr>
              <w:t>Розвиток туристичної</w:t>
            </w:r>
            <w:r>
              <w:rPr>
                <w:rFonts w:eastAsia="Times New Roman" w:cs="Times New Roman"/>
                <w:color w:val="000000" w:themeColor="text1"/>
                <w:sz w:val="24"/>
                <w:szCs w:val="24"/>
                <w:lang w:eastAsia="ru-RU"/>
              </w:rPr>
              <w:t xml:space="preserve"> інфраструктури  та навігації</w:t>
            </w:r>
            <w:r w:rsidR="00CF20E3">
              <w:rPr>
                <w:rFonts w:eastAsia="Times New Roman" w:cs="Times New Roman"/>
                <w:color w:val="000000" w:themeColor="text1"/>
                <w:sz w:val="24"/>
                <w:szCs w:val="24"/>
                <w:lang w:eastAsia="ru-RU"/>
              </w:rPr>
              <w:t>.</w:t>
            </w:r>
          </w:p>
        </w:tc>
      </w:tr>
      <w:tr w:rsidR="00904549" w:rsidRPr="001E4E9D" w:rsidTr="00DD231D">
        <w:trPr>
          <w:trHeight w:val="223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створення нового туристичного продукту, здатного забезпечити соціальний, культурний розвиток та популяризувати історико-культурну спадщину міста Коломиї.</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п</w:t>
            </w:r>
            <w:r w:rsidRPr="001E4E9D">
              <w:rPr>
                <w:rFonts w:eastAsia="Times New Roman" w:cs="Times New Roman"/>
                <w:color w:val="000000" w:themeColor="text1"/>
                <w:sz w:val="24"/>
                <w:szCs w:val="24"/>
                <w:lang w:eastAsia="ru-RU"/>
              </w:rPr>
              <w:t>ідвищення рівня туристичної привабливості та потенціалу територіальної громади шляхом облаштув</w:t>
            </w:r>
            <w:r>
              <w:rPr>
                <w:rFonts w:eastAsia="Times New Roman" w:cs="Times New Roman"/>
                <w:color w:val="000000" w:themeColor="text1"/>
                <w:sz w:val="24"/>
                <w:szCs w:val="24"/>
                <w:lang w:eastAsia="ru-RU"/>
              </w:rPr>
              <w:t>ання нової туристичної атракції.</w:t>
            </w:r>
          </w:p>
        </w:tc>
      </w:tr>
      <w:tr w:rsidR="00904549" w:rsidRPr="001E4E9D" w:rsidTr="00DD231D">
        <w:trPr>
          <w:trHeight w:val="35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CF20E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Коломийська громада</w:t>
            </w:r>
          </w:p>
        </w:tc>
      </w:tr>
      <w:tr w:rsidR="00904549" w:rsidRPr="001E4E9D" w:rsidTr="00DD231D">
        <w:trPr>
          <w:trHeight w:val="50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Мешканці Коломийської громади, відвідувачі міста </w:t>
            </w:r>
          </w:p>
        </w:tc>
      </w:tr>
      <w:tr w:rsidR="00904549" w:rsidRPr="001E4E9D" w:rsidTr="00DD231D">
        <w:trPr>
          <w:trHeight w:val="46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ратуша є однією з 1</w:t>
            </w:r>
            <w:r w:rsidR="00CF20E3">
              <w:rPr>
                <w:rFonts w:eastAsia="Times New Roman" w:cs="Times New Roman"/>
                <w:color w:val="000000" w:themeColor="text1"/>
                <w:sz w:val="24"/>
                <w:szCs w:val="24"/>
                <w:lang w:eastAsia="ru-RU"/>
              </w:rPr>
              <w:t>1 найстаріших ратуш в Україні,</w:t>
            </w:r>
            <w:r w:rsidRPr="001E4E9D">
              <w:rPr>
                <w:rFonts w:eastAsia="Times New Roman" w:cs="Times New Roman"/>
                <w:color w:val="000000" w:themeColor="text1"/>
                <w:sz w:val="24"/>
                <w:szCs w:val="24"/>
                <w:lang w:eastAsia="ru-RU"/>
              </w:rPr>
              <w:t xml:space="preserve"> давнім символом міста і залишається однією із головних туристичних принад Коломиї. Побудована вона в період </w:t>
            </w:r>
            <w:r w:rsidR="00CF20E3">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1875 по 1877 </w:t>
            </w:r>
            <w:r w:rsidRPr="001E4E9D">
              <w:rPr>
                <w:rFonts w:eastAsia="Times New Roman" w:cs="Times New Roman"/>
                <w:color w:val="000000" w:themeColor="text1"/>
                <w:sz w:val="24"/>
                <w:szCs w:val="24"/>
                <w:lang w:eastAsia="ru-RU"/>
              </w:rPr>
              <w:lastRenderedPageBreak/>
              <w:t>роки. З часу зведення та до сьогодні будівля мала різне функціональне призначення.</w:t>
            </w:r>
            <w:r>
              <w:rPr>
                <w:rFonts w:eastAsia="Times New Roman" w:cs="Times New Roman"/>
                <w:color w:val="000000" w:themeColor="text1"/>
                <w:sz w:val="24"/>
                <w:szCs w:val="24"/>
                <w:lang w:eastAsia="ru-RU"/>
              </w:rPr>
              <w:t xml:space="preserve"> </w:t>
            </w:r>
            <w:r w:rsidR="00CF20E3">
              <w:rPr>
                <w:rFonts w:eastAsia="Times New Roman" w:cs="Times New Roman"/>
                <w:color w:val="000000" w:themeColor="text1"/>
                <w:sz w:val="24"/>
                <w:szCs w:val="24"/>
                <w:lang w:eastAsia="ru-RU"/>
              </w:rPr>
              <w:t>Нині</w:t>
            </w:r>
            <w:r w:rsidRPr="001E4E9D">
              <w:rPr>
                <w:rFonts w:eastAsia="Times New Roman" w:cs="Times New Roman"/>
                <w:color w:val="000000" w:themeColor="text1"/>
                <w:sz w:val="24"/>
                <w:szCs w:val="24"/>
                <w:lang w:eastAsia="ru-RU"/>
              </w:rPr>
              <w:t xml:space="preserve"> у Ратуші розташований виконавчий комітет Коломийської міської ради. </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Ратуша була, є і залишиться головною візитівкою та окрасою, неповторним творінням міста над Прутом. </w:t>
            </w:r>
            <w:r w:rsidR="00CF20E3">
              <w:rPr>
                <w:rFonts w:eastAsia="Times New Roman" w:cs="Times New Roman"/>
                <w:color w:val="000000" w:themeColor="text1"/>
                <w:sz w:val="24"/>
                <w:szCs w:val="24"/>
                <w:lang w:eastAsia="ru-RU"/>
              </w:rPr>
              <w:t>Проте</w:t>
            </w:r>
            <w:r w:rsidRPr="001E4E9D">
              <w:rPr>
                <w:rFonts w:eastAsia="Times New Roman" w:cs="Times New Roman"/>
                <w:color w:val="000000" w:themeColor="text1"/>
                <w:sz w:val="24"/>
                <w:szCs w:val="24"/>
                <w:lang w:eastAsia="ru-RU"/>
              </w:rPr>
              <w:t xml:space="preserve"> приміщення вежі, шахти, історичний годинник перебувають у незадовільному стані та потребуют</w:t>
            </w:r>
            <w:r>
              <w:rPr>
                <w:rFonts w:eastAsia="Times New Roman" w:cs="Times New Roman"/>
                <w:color w:val="000000" w:themeColor="text1"/>
                <w:sz w:val="24"/>
                <w:szCs w:val="24"/>
                <w:lang w:eastAsia="ru-RU"/>
              </w:rPr>
              <w:t xml:space="preserve">ь невідкладних ремонтних робіт. </w:t>
            </w:r>
            <w:r w:rsidRPr="001E4E9D">
              <w:rPr>
                <w:rFonts w:eastAsia="Times New Roman" w:cs="Times New Roman"/>
                <w:color w:val="000000" w:themeColor="text1"/>
                <w:sz w:val="24"/>
                <w:szCs w:val="24"/>
                <w:lang w:eastAsia="ru-RU"/>
              </w:rPr>
              <w:t>Задля збереження цілісності унікальної історико-культурної пам’ятки, запобігання її руйнації, підвищення рівня туристичної пр</w:t>
            </w:r>
            <w:r w:rsidR="00CF20E3">
              <w:rPr>
                <w:rFonts w:eastAsia="Times New Roman" w:cs="Times New Roman"/>
                <w:color w:val="000000" w:themeColor="text1"/>
                <w:sz w:val="24"/>
                <w:szCs w:val="24"/>
                <w:lang w:eastAsia="ru-RU"/>
              </w:rPr>
              <w:t>ивабливості та іміджу громади</w:t>
            </w:r>
            <w:r w:rsidRPr="001E4E9D">
              <w:rPr>
                <w:rFonts w:eastAsia="Times New Roman" w:cs="Times New Roman"/>
                <w:color w:val="000000" w:themeColor="text1"/>
                <w:sz w:val="24"/>
                <w:szCs w:val="24"/>
                <w:lang w:eastAsia="ru-RU"/>
              </w:rPr>
              <w:t xml:space="preserve"> необхідним є проведення ремонтно-реставраційних робіт вежі Ратуші.</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Реалізація </w:t>
            </w:r>
            <w:r>
              <w:rPr>
                <w:rFonts w:eastAsia="Times New Roman" w:cs="Times New Roman"/>
                <w:color w:val="000000" w:themeColor="text1"/>
                <w:sz w:val="24"/>
                <w:szCs w:val="24"/>
                <w:lang w:eastAsia="ru-RU"/>
              </w:rPr>
              <w:t>цієї</w:t>
            </w:r>
            <w:r w:rsidRPr="001E4E9D">
              <w:rPr>
                <w:rFonts w:eastAsia="Times New Roman" w:cs="Times New Roman"/>
                <w:color w:val="000000" w:themeColor="text1"/>
                <w:sz w:val="24"/>
                <w:szCs w:val="24"/>
                <w:lang w:eastAsia="ru-RU"/>
              </w:rPr>
              <w:t xml:space="preserve"> ініціативи дозволить створити належні умови для перебування туристів та екскурсантів, облаштувати оглядовий</w:t>
            </w:r>
            <w:r>
              <w:rPr>
                <w:rFonts w:eastAsia="Times New Roman" w:cs="Times New Roman"/>
                <w:color w:val="000000" w:themeColor="text1"/>
                <w:sz w:val="24"/>
                <w:szCs w:val="24"/>
                <w:lang w:eastAsia="ru-RU"/>
              </w:rPr>
              <w:t xml:space="preserve"> майданчик та музейний простір.</w:t>
            </w:r>
          </w:p>
        </w:tc>
      </w:tr>
      <w:tr w:rsidR="00904549" w:rsidRPr="001E4E9D" w:rsidTr="00DD231D">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блаш</w:t>
            </w:r>
            <w:r>
              <w:rPr>
                <w:rFonts w:eastAsia="Times New Roman" w:cs="Times New Roman"/>
                <w:color w:val="000000" w:themeColor="text1"/>
                <w:sz w:val="24"/>
                <w:szCs w:val="24"/>
                <w:lang w:eastAsia="ru-RU"/>
              </w:rPr>
              <w:t>тування 1 туристичної атракції. З</w:t>
            </w:r>
            <w:r w:rsidRPr="001E4E9D">
              <w:rPr>
                <w:rFonts w:eastAsia="Times New Roman" w:cs="Times New Roman"/>
                <w:color w:val="000000" w:themeColor="text1"/>
                <w:sz w:val="24"/>
                <w:szCs w:val="24"/>
                <w:lang w:eastAsia="ru-RU"/>
              </w:rPr>
              <w:t xml:space="preserve">більшення </w:t>
            </w:r>
            <w:r>
              <w:rPr>
                <w:rFonts w:eastAsia="Times New Roman" w:cs="Times New Roman"/>
                <w:color w:val="000000" w:themeColor="text1"/>
                <w:sz w:val="24"/>
                <w:szCs w:val="24"/>
                <w:lang w:eastAsia="ru-RU"/>
              </w:rPr>
              <w:t xml:space="preserve">рівня туристичного потоку </w:t>
            </w:r>
            <w:r w:rsidR="00CF20E3">
              <w:rPr>
                <w:rFonts w:eastAsia="Times New Roman" w:cs="Times New Roman"/>
                <w:color w:val="000000" w:themeColor="text1"/>
                <w:sz w:val="24"/>
                <w:szCs w:val="24"/>
                <w:lang w:eastAsia="ru-RU"/>
              </w:rPr>
              <w:t>на</w:t>
            </w:r>
            <w:r>
              <w:rPr>
                <w:rFonts w:eastAsia="Times New Roman" w:cs="Times New Roman"/>
                <w:color w:val="000000" w:themeColor="text1"/>
                <w:sz w:val="24"/>
                <w:szCs w:val="24"/>
                <w:lang w:eastAsia="ru-RU"/>
              </w:rPr>
              <w:t xml:space="preserve"> 30</w:t>
            </w:r>
            <w:r w:rsidR="00CF20E3">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береження 1 історико-культурної пам’ятки.</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ідвищення рівня туристичної </w:t>
            </w:r>
            <w:r>
              <w:rPr>
                <w:rFonts w:eastAsia="Times New Roman" w:cs="Times New Roman"/>
                <w:color w:val="000000" w:themeColor="text1"/>
                <w:sz w:val="24"/>
                <w:szCs w:val="24"/>
                <w:lang w:eastAsia="ru-RU"/>
              </w:rPr>
              <w:t>привабливості та іміджу громади.</w:t>
            </w:r>
          </w:p>
        </w:tc>
      </w:tr>
      <w:tr w:rsidR="00904549" w:rsidRPr="001E4E9D" w:rsidTr="00DD231D">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Виготовлення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но-кошторисної документації «Реконструкція вежі будівлі по проспекту</w:t>
            </w:r>
            <w:r>
              <w:rPr>
                <w:rFonts w:eastAsia="Times New Roman" w:cs="Times New Roman"/>
                <w:color w:val="000000" w:themeColor="text1"/>
                <w:sz w:val="24"/>
                <w:szCs w:val="24"/>
                <w:lang w:eastAsia="ru-RU"/>
              </w:rPr>
              <w:t xml:space="preserve"> Грушевського, 1 міста Коломиї».</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обладнання для музейного пр</w:t>
            </w:r>
            <w:r>
              <w:rPr>
                <w:rFonts w:eastAsia="Times New Roman" w:cs="Times New Roman"/>
                <w:color w:val="000000" w:themeColor="text1"/>
                <w:sz w:val="24"/>
                <w:szCs w:val="24"/>
                <w:lang w:eastAsia="ru-RU"/>
              </w:rPr>
              <w:t>остору (голографічні проектори).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Виконання робіт по реконструкції вежі будівлі по проспекту Грушевського, 1 міста Коломиї та </w:t>
            </w:r>
            <w:r>
              <w:rPr>
                <w:rFonts w:eastAsia="Times New Roman" w:cs="Times New Roman"/>
                <w:color w:val="000000" w:themeColor="text1"/>
                <w:sz w:val="24"/>
                <w:szCs w:val="24"/>
                <w:lang w:eastAsia="ru-RU"/>
              </w:rPr>
              <w:t>облаштуванню музейного простору.</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промо-компанії з нагоди</w:t>
            </w:r>
            <w:r w:rsidR="00CF20E3">
              <w:rPr>
                <w:rFonts w:eastAsia="Times New Roman" w:cs="Times New Roman"/>
                <w:color w:val="000000" w:themeColor="text1"/>
                <w:sz w:val="24"/>
                <w:szCs w:val="24"/>
                <w:lang w:eastAsia="ru-RU"/>
              </w:rPr>
              <w:t xml:space="preserve"> відкриття оглядового майданчика</w:t>
            </w:r>
            <w:r w:rsidRPr="001E4E9D">
              <w:rPr>
                <w:rFonts w:eastAsia="Times New Roman" w:cs="Times New Roman"/>
                <w:color w:val="000000" w:themeColor="text1"/>
                <w:sz w:val="24"/>
                <w:szCs w:val="24"/>
                <w:lang w:eastAsia="ru-RU"/>
              </w:rPr>
              <w:t xml:space="preserve"> та музею Коломийської ратуші.</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Розміщення інформації про результати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на офіційному сайті Коломийської міської ради та поширення у ЗМІ.</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6A5878" w:rsidRDefault="00904549" w:rsidP="0035576B">
            <w:pPr>
              <w:jc w:val="left"/>
              <w:rPr>
                <w:rFonts w:eastAsia="Times New Roman" w:cs="Times New Roman"/>
                <w:color w:val="000000" w:themeColor="text1"/>
                <w:sz w:val="24"/>
                <w:szCs w:val="24"/>
                <w:lang w:eastAsia="ru-RU"/>
              </w:rPr>
            </w:pPr>
            <w:r w:rsidRPr="006A5878">
              <w:rPr>
                <w:rFonts w:eastAsia="Times New Roman" w:cs="Times New Roman"/>
                <w:color w:val="000000" w:themeColor="text1"/>
                <w:sz w:val="24"/>
                <w:szCs w:val="24"/>
                <w:lang w:eastAsia="ru-RU"/>
              </w:rPr>
              <w:t>державний бюджет</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6A5878" w:rsidRDefault="00904549" w:rsidP="0035576B">
            <w:pPr>
              <w:jc w:val="left"/>
              <w:rPr>
                <w:rFonts w:eastAsia="Times New Roman" w:cs="Times New Roman"/>
                <w:color w:val="000000" w:themeColor="text1"/>
                <w:sz w:val="24"/>
                <w:szCs w:val="24"/>
                <w:lang w:eastAsia="ru-RU"/>
              </w:rPr>
            </w:pPr>
            <w:r w:rsidRPr="006A5878">
              <w:rPr>
                <w:rFonts w:eastAsia="Times New Roman" w:cs="Times New Roman"/>
                <w:color w:val="000000" w:themeColor="text1"/>
                <w:sz w:val="24"/>
                <w:szCs w:val="24"/>
                <w:lang w:eastAsia="ru-RU"/>
              </w:rPr>
              <w:t>обласний бюджет</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6A5878" w:rsidRDefault="00904549" w:rsidP="0035576B">
            <w:pPr>
              <w:jc w:val="left"/>
              <w:rPr>
                <w:rFonts w:eastAsia="Times New Roman" w:cs="Times New Roman"/>
                <w:color w:val="000000" w:themeColor="text1"/>
                <w:sz w:val="24"/>
                <w:szCs w:val="24"/>
                <w:lang w:eastAsia="ru-RU"/>
              </w:rPr>
            </w:pPr>
            <w:r w:rsidRPr="006A5878">
              <w:rPr>
                <w:rFonts w:eastAsia="Times New Roman" w:cs="Times New Roman"/>
                <w:color w:val="000000" w:themeColor="text1"/>
                <w:sz w:val="24"/>
                <w:szCs w:val="24"/>
                <w:lang w:eastAsia="ru-RU"/>
              </w:rPr>
              <w:t>бюджет громади</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w:t>
            </w:r>
            <w:r>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w:t>
            </w:r>
            <w:r>
              <w:rPr>
                <w:rFonts w:eastAsia="Times New Roman" w:cs="Times New Roman"/>
                <w:color w:val="000000" w:themeColor="text1"/>
                <w:sz w:val="24"/>
                <w:szCs w:val="24"/>
                <w:lang w:eastAsia="ru-RU"/>
              </w:rPr>
              <w:t>,0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6A5878" w:rsidRDefault="00904549" w:rsidP="0035576B">
            <w:pPr>
              <w:jc w:val="left"/>
              <w:rPr>
                <w:rFonts w:eastAsia="Times New Roman" w:cs="Times New Roman"/>
                <w:color w:val="000000" w:themeColor="text1"/>
                <w:sz w:val="24"/>
                <w:szCs w:val="24"/>
                <w:lang w:eastAsia="ru-RU"/>
              </w:rPr>
            </w:pPr>
            <w:r w:rsidRPr="006A5878">
              <w:rPr>
                <w:rFonts w:eastAsia="Times New Roman" w:cs="Times New Roman"/>
                <w:color w:val="000000" w:themeColor="text1"/>
                <w:sz w:val="24"/>
                <w:szCs w:val="24"/>
                <w:lang w:eastAsia="ru-RU"/>
              </w:rPr>
              <w:t>власні кошти</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6A5878" w:rsidRDefault="00904549" w:rsidP="0035576B">
            <w:pPr>
              <w:jc w:val="left"/>
              <w:rPr>
                <w:rFonts w:eastAsia="Times New Roman" w:cs="Times New Roman"/>
                <w:color w:val="000000" w:themeColor="text1"/>
                <w:sz w:val="24"/>
                <w:szCs w:val="24"/>
                <w:lang w:eastAsia="ru-RU"/>
              </w:rPr>
            </w:pPr>
            <w:r w:rsidRPr="006A5878">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1400</w:t>
            </w:r>
            <w:r>
              <w:rPr>
                <w:rFonts w:eastAsia="Times New Roman" w:cs="Times New Roman"/>
                <w:color w:val="000000" w:themeColor="text1"/>
                <w:sz w:val="24"/>
                <w:szCs w:val="24"/>
                <w:lang w:eastAsia="ru-RU"/>
              </w:rPr>
              <w:t>,0</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1400</w:t>
            </w:r>
            <w:r>
              <w:rPr>
                <w:rFonts w:eastAsia="Times New Roman" w:cs="Times New Roman"/>
                <w:color w:val="000000" w:themeColor="text1"/>
                <w:sz w:val="24"/>
                <w:szCs w:val="24"/>
                <w:lang w:eastAsia="ru-RU"/>
              </w:rPr>
              <w:t>,0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Коломийська територіальна громада, ПРООН</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721DF8" w:rsidRPr="001E4E9D" w:rsidRDefault="00721DF8" w:rsidP="001E4E9D">
      <w:pPr>
        <w:pStyle w:val="a7"/>
        <w:ind w:left="0"/>
        <w:jc w:val="left"/>
        <w:rPr>
          <w:rFonts w:cs="Times New Roman"/>
          <w:color w:val="000000" w:themeColor="text1"/>
          <w:sz w:val="24"/>
          <w:szCs w:val="24"/>
        </w:rPr>
      </w:pPr>
    </w:p>
    <w:p w:rsidR="00721DF8" w:rsidRDefault="00721DF8" w:rsidP="00C35A76">
      <w:pPr>
        <w:pStyle w:val="a7"/>
        <w:ind w:left="0" w:firstLine="708"/>
        <w:jc w:val="left"/>
        <w:rPr>
          <w:rFonts w:cs="Times New Roman"/>
          <w:color w:val="000000" w:themeColor="text1"/>
          <w:sz w:val="24"/>
          <w:szCs w:val="24"/>
        </w:rPr>
      </w:pPr>
      <w:r w:rsidRPr="001E4E9D">
        <w:rPr>
          <w:rFonts w:cs="Times New Roman"/>
          <w:color w:val="000000" w:themeColor="text1"/>
          <w:sz w:val="24"/>
          <w:szCs w:val="24"/>
        </w:rPr>
        <w:t>5.15.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824"/>
        <w:gridCol w:w="1050"/>
        <w:gridCol w:w="1044"/>
        <w:gridCol w:w="1788"/>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Павлюк Дмитро Михайлович, </w:t>
            </w:r>
            <w:r w:rsidRPr="001E4E9D">
              <w:rPr>
                <w:rFonts w:eastAsia="Times New Roman" w:cs="Times New Roman"/>
                <w:color w:val="000000" w:themeColor="text1"/>
                <w:sz w:val="24"/>
                <w:szCs w:val="24"/>
                <w:lang w:eastAsia="ru-RU"/>
              </w:rPr>
              <w:t>Кутський селищний голова</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0673420694</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kytskasr@gmail.com</w:t>
            </w:r>
          </w:p>
        </w:tc>
      </w:tr>
      <w:tr w:rsidR="00904549" w:rsidRPr="001E4E9D" w:rsidTr="00DD231D">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зони спорту та дозвілля на території населених пунктів Кутської територіальної громади</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Відділ культури</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туризму молоді та спорту</w:t>
            </w:r>
          </w:p>
        </w:tc>
      </w:tr>
      <w:tr w:rsidR="00904549" w:rsidRPr="001E4E9D" w:rsidTr="00DD231D">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3.1.5. Розвиток масового спорту та спорту вищих досягнень</w:t>
            </w:r>
            <w:r w:rsidR="00CF20E3">
              <w:rPr>
                <w:rFonts w:eastAsia="Times New Roman" w:cs="Times New Roman"/>
                <w:color w:val="000000" w:themeColor="text1"/>
                <w:sz w:val="24"/>
                <w:szCs w:val="24"/>
                <w:lang w:val="ru-RU" w:eastAsia="ru-RU"/>
              </w:rPr>
              <w:t>.</w:t>
            </w:r>
          </w:p>
        </w:tc>
      </w:tr>
      <w:tr w:rsidR="00904549" w:rsidRPr="001E4E9D" w:rsidTr="00DD231D">
        <w:trPr>
          <w:trHeight w:val="39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Проєкт пропонує</w:t>
            </w:r>
            <w:r w:rsidRPr="001E4E9D">
              <w:rPr>
                <w:rFonts w:eastAsia="Times New Roman" w:cs="Times New Roman"/>
                <w:color w:val="000000" w:themeColor="text1"/>
                <w:sz w:val="24"/>
                <w:szCs w:val="24"/>
                <w:lang w:eastAsia="ru-RU"/>
              </w:rPr>
              <w:t xml:space="preserve"> бездоганну можливість поєднувати</w:t>
            </w:r>
            <w:r w:rsidR="00CF20E3">
              <w:rPr>
                <w:rFonts w:eastAsia="Times New Roman" w:cs="Times New Roman"/>
                <w:color w:val="000000" w:themeColor="text1"/>
                <w:sz w:val="24"/>
                <w:szCs w:val="24"/>
                <w:lang w:eastAsia="ru-RU"/>
              </w:rPr>
              <w:t xml:space="preserve"> прогулянки на свіжому повітрі та</w:t>
            </w:r>
            <w:r w:rsidRPr="001E4E9D">
              <w:rPr>
                <w:rFonts w:eastAsia="Times New Roman" w:cs="Times New Roman"/>
                <w:color w:val="000000" w:themeColor="text1"/>
                <w:sz w:val="24"/>
                <w:szCs w:val="24"/>
                <w:lang w:eastAsia="ru-RU"/>
              </w:rPr>
              <w:t xml:space="preserve"> спорт. Спортивні тренажери багатофункціональні </w:t>
            </w:r>
            <w:r w:rsidR="00CF20E3">
              <w:rPr>
                <w:rFonts w:eastAsia="Times New Roman" w:cs="Times New Roman"/>
                <w:color w:val="000000" w:themeColor="text1"/>
                <w:sz w:val="24"/>
                <w:szCs w:val="24"/>
                <w:lang w:eastAsia="ru-RU"/>
              </w:rPr>
              <w:t>й</w:t>
            </w:r>
            <w:r w:rsidRPr="001E4E9D">
              <w:rPr>
                <w:rFonts w:eastAsia="Times New Roman" w:cs="Times New Roman"/>
                <w:color w:val="000000" w:themeColor="text1"/>
                <w:sz w:val="24"/>
                <w:szCs w:val="24"/>
                <w:lang w:eastAsia="ru-RU"/>
              </w:rPr>
              <w:t xml:space="preserve"> компактні, що дозволяє легко їх вмістити на спортивному майданчику. Загальнодоступні тренажери дозволяють заощаджувати час і гроші на поїздки в тренажерні зали для жителів Кутської </w:t>
            </w:r>
            <w:r>
              <w:rPr>
                <w:rFonts w:eastAsia="Times New Roman" w:cs="Times New Roman"/>
                <w:color w:val="000000" w:themeColor="text1"/>
                <w:sz w:val="24"/>
                <w:szCs w:val="24"/>
                <w:lang w:eastAsia="ru-RU"/>
              </w:rPr>
              <w:t>громади.</w:t>
            </w:r>
          </w:p>
          <w:p w:rsidR="00904549" w:rsidRPr="001E4E9D" w:rsidRDefault="00904549" w:rsidP="0035576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Завдання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 придбання та встановлення вуличних тренаж</w:t>
            </w:r>
            <w:r>
              <w:rPr>
                <w:rFonts w:eastAsia="Times New Roman" w:cs="Times New Roman"/>
                <w:color w:val="000000" w:themeColor="text1"/>
                <w:sz w:val="24"/>
                <w:szCs w:val="24"/>
                <w:lang w:eastAsia="ru-RU"/>
              </w:rPr>
              <w:t>ерів на спортивному майданчику.</w:t>
            </w:r>
          </w:p>
        </w:tc>
      </w:tr>
      <w:tr w:rsidR="00904549" w:rsidRPr="001E4E9D" w:rsidTr="00DD231D">
        <w:trPr>
          <w:trHeight w:val="52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CF20E3"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Кутська громада</w:t>
            </w:r>
          </w:p>
        </w:tc>
      </w:tr>
      <w:tr w:rsidR="00904549" w:rsidRPr="001E4E9D" w:rsidTr="00DD231D">
        <w:trPr>
          <w:trHeight w:val="34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CF20E3"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shd w:val="clear" w:color="auto" w:fill="FFFFFF"/>
                <w:lang w:eastAsia="ru-RU"/>
              </w:rPr>
              <w:t>Ж</w:t>
            </w:r>
            <w:r w:rsidR="00904549" w:rsidRPr="001E4E9D">
              <w:rPr>
                <w:rFonts w:eastAsia="Times New Roman" w:cs="Times New Roman"/>
                <w:color w:val="000000" w:themeColor="text1"/>
                <w:sz w:val="24"/>
                <w:szCs w:val="24"/>
                <w:shd w:val="clear" w:color="auto" w:fill="FFFFFF"/>
                <w:lang w:eastAsia="ru-RU"/>
              </w:rPr>
              <w:t>ител</w:t>
            </w:r>
            <w:r>
              <w:rPr>
                <w:rFonts w:eastAsia="Times New Roman" w:cs="Times New Roman"/>
                <w:color w:val="000000" w:themeColor="text1"/>
                <w:sz w:val="24"/>
                <w:szCs w:val="24"/>
                <w:shd w:val="clear" w:color="auto" w:fill="FFFFFF"/>
                <w:lang w:eastAsia="ru-RU"/>
              </w:rPr>
              <w:t>і населених пунктів Кутської ТГ</w:t>
            </w:r>
          </w:p>
        </w:tc>
      </w:tr>
      <w:tr w:rsidR="00904549" w:rsidRPr="001E4E9D" w:rsidTr="00DD231D">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Із стрімким розвитком електронних технологій останнім часом с</w:t>
            </w:r>
            <w:r>
              <w:rPr>
                <w:rFonts w:eastAsia="Times New Roman" w:cs="Times New Roman"/>
                <w:color w:val="000000" w:themeColor="text1"/>
                <w:sz w:val="24"/>
                <w:szCs w:val="24"/>
                <w:lang w:val="ru-RU" w:eastAsia="ru-RU"/>
              </w:rPr>
              <w:t>постерігається</w:t>
            </w:r>
            <w:r w:rsidR="00CF20E3">
              <w:rPr>
                <w:rFonts w:eastAsia="Times New Roman" w:cs="Times New Roman"/>
                <w:color w:val="000000" w:themeColor="text1"/>
                <w:sz w:val="24"/>
                <w:szCs w:val="24"/>
                <w:lang w:val="ru-RU" w:eastAsia="ru-RU"/>
              </w:rPr>
              <w:t xml:space="preserve"> спад у</w:t>
            </w:r>
            <w:r w:rsidRPr="001E4E9D">
              <w:rPr>
                <w:rFonts w:eastAsia="Times New Roman" w:cs="Times New Roman"/>
                <w:color w:val="000000" w:themeColor="text1"/>
                <w:sz w:val="24"/>
                <w:szCs w:val="24"/>
                <w:lang w:val="ru-RU" w:eastAsia="ru-RU"/>
              </w:rPr>
              <w:t xml:space="preserve"> культурі спорту </w:t>
            </w:r>
            <w:r w:rsidR="00CF20E3">
              <w:rPr>
                <w:rFonts w:eastAsia="Times New Roman" w:cs="Times New Roman"/>
                <w:color w:val="000000" w:themeColor="text1"/>
                <w:sz w:val="24"/>
                <w:szCs w:val="24"/>
                <w:lang w:val="ru-RU" w:eastAsia="ru-RU"/>
              </w:rPr>
              <w:t>серед</w:t>
            </w:r>
            <w:r w:rsidRPr="001E4E9D">
              <w:rPr>
                <w:rFonts w:eastAsia="Times New Roman" w:cs="Times New Roman"/>
                <w:color w:val="000000" w:themeColor="text1"/>
                <w:sz w:val="24"/>
                <w:szCs w:val="24"/>
                <w:lang w:val="ru-RU" w:eastAsia="ru-RU"/>
              </w:rPr>
              <w:t xml:space="preserve"> населення. Молодь віддає перевагу проводити своє дозвілля у випробуванні нових течій в будь-якій сфері, </w:t>
            </w:r>
            <w:r w:rsidR="00CF20E3">
              <w:rPr>
                <w:rFonts w:eastAsia="Times New Roman" w:cs="Times New Roman"/>
                <w:color w:val="000000" w:themeColor="text1"/>
                <w:sz w:val="24"/>
                <w:szCs w:val="24"/>
                <w:lang w:val="ru-RU" w:eastAsia="ru-RU"/>
              </w:rPr>
              <w:t xml:space="preserve">чи </w:t>
            </w:r>
            <w:r w:rsidRPr="001E4E9D">
              <w:rPr>
                <w:rFonts w:eastAsia="Times New Roman" w:cs="Times New Roman"/>
                <w:color w:val="000000" w:themeColor="text1"/>
                <w:sz w:val="24"/>
                <w:szCs w:val="24"/>
                <w:lang w:val="ru-RU" w:eastAsia="ru-RU"/>
              </w:rPr>
              <w:t xml:space="preserve">то нова гра, </w:t>
            </w:r>
            <w:r w:rsidR="00CF20E3">
              <w:rPr>
                <w:rFonts w:eastAsia="Times New Roman" w:cs="Times New Roman"/>
                <w:color w:val="000000" w:themeColor="text1"/>
                <w:sz w:val="24"/>
                <w:szCs w:val="24"/>
                <w:lang w:val="ru-RU" w:eastAsia="ru-RU"/>
              </w:rPr>
              <w:t>чи</w:t>
            </w:r>
            <w:r w:rsidRPr="001E4E9D">
              <w:rPr>
                <w:rFonts w:eastAsia="Times New Roman" w:cs="Times New Roman"/>
                <w:color w:val="000000" w:themeColor="text1"/>
                <w:sz w:val="24"/>
                <w:szCs w:val="24"/>
                <w:lang w:val="ru-RU" w:eastAsia="ru-RU"/>
              </w:rPr>
              <w:t xml:space="preserve"> тренд</w:t>
            </w:r>
            <w:r w:rsidR="00CF20E3">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який диктує суспільство в інтернеті. Не у кожного є фінансова можливість та час відвідувати спортзали та змінювати своє здоров’я</w:t>
            </w:r>
            <w:r>
              <w:rPr>
                <w:rFonts w:eastAsia="Times New Roman" w:cs="Times New Roman"/>
                <w:color w:val="000000" w:themeColor="text1"/>
                <w:sz w:val="24"/>
                <w:szCs w:val="24"/>
                <w:lang w:val="ru-RU" w:eastAsia="ru-RU"/>
              </w:rPr>
              <w:t>.</w:t>
            </w:r>
          </w:p>
          <w:p w:rsidR="00904549" w:rsidRPr="001E4E9D" w:rsidRDefault="00904549"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lastRenderedPageBreak/>
              <w:t>Реалізація проє</w:t>
            </w:r>
            <w:r w:rsidRPr="001E4E9D">
              <w:rPr>
                <w:rFonts w:eastAsia="Times New Roman" w:cs="Times New Roman"/>
                <w:color w:val="000000" w:themeColor="text1"/>
                <w:sz w:val="24"/>
                <w:szCs w:val="24"/>
                <w:lang w:val="ru-RU" w:eastAsia="ru-RU"/>
              </w:rPr>
              <w:t>кту передбачає заняття спортом на сві</w:t>
            </w:r>
            <w:r w:rsidR="00CF20E3">
              <w:rPr>
                <w:rFonts w:eastAsia="Times New Roman" w:cs="Times New Roman"/>
                <w:color w:val="000000" w:themeColor="text1"/>
                <w:sz w:val="24"/>
                <w:szCs w:val="24"/>
                <w:lang w:val="ru-RU" w:eastAsia="ru-RU"/>
              </w:rPr>
              <w:t>жому повітрі для всіх бажаючих у</w:t>
            </w:r>
            <w:r w:rsidRPr="001E4E9D">
              <w:rPr>
                <w:rFonts w:eastAsia="Times New Roman" w:cs="Times New Roman"/>
                <w:color w:val="000000" w:themeColor="text1"/>
                <w:sz w:val="24"/>
                <w:szCs w:val="24"/>
                <w:lang w:val="ru-RU" w:eastAsia="ru-RU"/>
              </w:rPr>
              <w:t xml:space="preserve"> будь-який час безкоштовно. Таким чином</w:t>
            </w:r>
            <w:r w:rsidR="00CF20E3">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дана програма має широку соціальну спрямованість.</w:t>
            </w:r>
          </w:p>
          <w:p w:rsidR="00904549" w:rsidRPr="001E4E9D" w:rsidRDefault="00904549"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ро</w:t>
            </w:r>
            <w:r>
              <w:rPr>
                <w:rFonts w:eastAsia="Times New Roman" w:cs="Times New Roman"/>
                <w:color w:val="000000" w:themeColor="text1"/>
                <w:sz w:val="24"/>
                <w:szCs w:val="24"/>
                <w:lang w:val="ru-RU" w:eastAsia="ru-RU"/>
              </w:rPr>
              <w:t>є</w:t>
            </w:r>
            <w:r w:rsidRPr="001E4E9D">
              <w:rPr>
                <w:rFonts w:eastAsia="Times New Roman" w:cs="Times New Roman"/>
                <w:color w:val="000000" w:themeColor="text1"/>
                <w:sz w:val="24"/>
                <w:szCs w:val="24"/>
                <w:lang w:val="ru-RU" w:eastAsia="ru-RU"/>
              </w:rPr>
              <w:t>кт позитивно відіб'ється на фізичній підготовці та оздоровленні населення, а також сприятливо позначиться на загальному тлі залученості населення гро</w:t>
            </w:r>
            <w:r>
              <w:rPr>
                <w:rFonts w:eastAsia="Times New Roman" w:cs="Times New Roman"/>
                <w:color w:val="000000" w:themeColor="text1"/>
                <w:sz w:val="24"/>
                <w:szCs w:val="24"/>
                <w:lang w:val="ru-RU" w:eastAsia="ru-RU"/>
              </w:rPr>
              <w:t>мади до здорового способу життя.</w:t>
            </w:r>
          </w:p>
        </w:tc>
      </w:tr>
      <w:tr w:rsidR="00904549" w:rsidRPr="001E4E9D" w:rsidTr="00DD231D">
        <w:trPr>
          <w:trHeight w:val="61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0F026C" w:rsidP="0035576B">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Установлення</w:t>
            </w:r>
            <w:r w:rsidR="00904549" w:rsidRPr="001E4E9D">
              <w:rPr>
                <w:rFonts w:eastAsia="Times New Roman" w:cs="Times New Roman"/>
                <w:color w:val="000000" w:themeColor="text1"/>
                <w:sz w:val="24"/>
                <w:szCs w:val="24"/>
                <w:lang w:eastAsia="uk-UA"/>
              </w:rPr>
              <w:t xml:space="preserve"> комплекту вуличних тренажер</w:t>
            </w:r>
            <w:r w:rsidR="00904549">
              <w:rPr>
                <w:rFonts w:eastAsia="Times New Roman" w:cs="Times New Roman"/>
                <w:color w:val="000000" w:themeColor="text1"/>
                <w:sz w:val="24"/>
                <w:szCs w:val="24"/>
                <w:lang w:eastAsia="uk-UA"/>
              </w:rPr>
              <w:t>ів.</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Зростання</w:t>
            </w:r>
            <w:r w:rsidR="00F26CDD">
              <w:rPr>
                <w:rFonts w:eastAsia="Times New Roman" w:cs="Times New Roman"/>
                <w:color w:val="000000" w:themeColor="text1"/>
                <w:sz w:val="24"/>
                <w:szCs w:val="24"/>
                <w:lang w:eastAsia="uk-UA"/>
              </w:rPr>
              <w:t xml:space="preserve"> кількості</w:t>
            </w:r>
            <w:r w:rsidRPr="001E4E9D">
              <w:rPr>
                <w:rFonts w:eastAsia="Times New Roman" w:cs="Times New Roman"/>
                <w:color w:val="000000" w:themeColor="text1"/>
                <w:sz w:val="24"/>
                <w:szCs w:val="24"/>
                <w:lang w:eastAsia="uk-UA"/>
              </w:rPr>
              <w:t xml:space="preserve"> бажаючих займатися спортом</w:t>
            </w:r>
            <w:r w:rsidR="00F26CDD">
              <w:rPr>
                <w:rFonts w:eastAsia="Times New Roman" w:cs="Times New Roman"/>
                <w:color w:val="000000" w:themeColor="text1"/>
                <w:sz w:val="24"/>
                <w:szCs w:val="24"/>
                <w:lang w:eastAsia="uk-UA"/>
              </w:rPr>
              <w:t>.</w:t>
            </w:r>
          </w:p>
        </w:tc>
      </w:tr>
      <w:tr w:rsidR="00904549" w:rsidRPr="001E4E9D" w:rsidTr="00DD231D">
        <w:trPr>
          <w:trHeight w:val="88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Оформлення документів</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здійснення процедур закупівлі обладнання.</w:t>
            </w:r>
          </w:p>
          <w:p w:rsidR="00904549" w:rsidRPr="001E4E9D" w:rsidRDefault="00904549" w:rsidP="0035576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 xml:space="preserve">Доставка </w:t>
            </w:r>
            <w:r w:rsidRPr="001E4E9D">
              <w:rPr>
                <w:rFonts w:eastAsia="Times New Roman" w:cs="Times New Roman"/>
                <w:color w:val="000000" w:themeColor="text1"/>
                <w:sz w:val="24"/>
                <w:szCs w:val="24"/>
                <w:lang w:eastAsia="ru-RU"/>
              </w:rPr>
              <w:t xml:space="preserve">та </w:t>
            </w:r>
            <w:r>
              <w:rPr>
                <w:rFonts w:eastAsia="Times New Roman" w:cs="Times New Roman"/>
                <w:color w:val="000000" w:themeColor="text1"/>
                <w:sz w:val="24"/>
                <w:szCs w:val="24"/>
                <w:lang w:eastAsia="ru-RU"/>
              </w:rPr>
              <w:t>монтаж вуличних тренажерів.</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180,0</w:t>
            </w:r>
          </w:p>
        </w:tc>
        <w:tc>
          <w:tcPr>
            <w:tcW w:w="565"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sidRPr="00A3269F">
              <w:rPr>
                <w:rFonts w:eastAsia="Times New Roman" w:cs="Times New Roman"/>
                <w:color w:val="000000" w:themeColor="text1"/>
                <w:sz w:val="24"/>
                <w:szCs w:val="24"/>
                <w:lang w:eastAsia="ru-RU"/>
              </w:rPr>
              <w:t>державний бюджет</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sidRPr="00A3269F">
              <w:rPr>
                <w:rFonts w:eastAsia="Times New Roman" w:cs="Times New Roman"/>
                <w:color w:val="000000" w:themeColor="text1"/>
                <w:sz w:val="24"/>
                <w:szCs w:val="24"/>
                <w:lang w:eastAsia="ru-RU"/>
              </w:rPr>
              <w:t>обласний бюджет</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125,0</w:t>
            </w: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125,0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sidRPr="00A3269F">
              <w:rPr>
                <w:rFonts w:eastAsia="Times New Roman" w:cs="Times New Roman"/>
                <w:color w:val="000000" w:themeColor="text1"/>
                <w:sz w:val="24"/>
                <w:szCs w:val="24"/>
                <w:lang w:eastAsia="ru-RU"/>
              </w:rPr>
              <w:t>бюджет громади</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55,0</w:t>
            </w: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sidRPr="00A3269F">
              <w:rPr>
                <w:rFonts w:eastAsia="Times New Roman" w:cs="Times New Roman"/>
                <w:color w:val="000000" w:themeColor="text1"/>
                <w:sz w:val="24"/>
                <w:szCs w:val="24"/>
                <w:lang w:eastAsia="ru-RU"/>
              </w:rPr>
              <w:t>власні кошти</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A3269F" w:rsidRDefault="00904549" w:rsidP="0035576B">
            <w:pPr>
              <w:jc w:val="left"/>
              <w:rPr>
                <w:rFonts w:eastAsia="Times New Roman" w:cs="Times New Roman"/>
                <w:color w:val="000000" w:themeColor="text1"/>
                <w:sz w:val="24"/>
                <w:szCs w:val="24"/>
                <w:lang w:eastAsia="ru-RU"/>
              </w:rPr>
            </w:pPr>
            <w:r w:rsidRPr="00A3269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6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96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Структурні підрозідли Кутської селищної ради</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bl>
    <w:p w:rsidR="00721DF8" w:rsidRPr="001E4E9D" w:rsidRDefault="00721DF8" w:rsidP="001E4E9D">
      <w:pPr>
        <w:pStyle w:val="a7"/>
        <w:ind w:left="0"/>
        <w:jc w:val="left"/>
        <w:rPr>
          <w:rFonts w:cs="Times New Roman"/>
          <w:color w:val="000000" w:themeColor="text1"/>
          <w:sz w:val="24"/>
          <w:szCs w:val="24"/>
        </w:rPr>
      </w:pPr>
    </w:p>
    <w:p w:rsidR="00721DF8" w:rsidRDefault="00C26327" w:rsidP="00C35A76">
      <w:pPr>
        <w:ind w:firstLine="708"/>
        <w:jc w:val="left"/>
        <w:rPr>
          <w:rFonts w:cs="Times New Roman"/>
          <w:color w:val="000000" w:themeColor="text1"/>
          <w:sz w:val="24"/>
          <w:szCs w:val="24"/>
        </w:rPr>
      </w:pPr>
      <w:r w:rsidRPr="001E4E9D">
        <w:rPr>
          <w:rFonts w:cs="Times New Roman"/>
          <w:color w:val="000000" w:themeColor="text1"/>
          <w:sz w:val="24"/>
          <w:szCs w:val="24"/>
        </w:rPr>
        <w:t>5.16</w:t>
      </w:r>
    </w:p>
    <w:tbl>
      <w:tblPr>
        <w:tblStyle w:val="8"/>
        <w:tblW w:w="9356" w:type="dxa"/>
        <w:tblInd w:w="108" w:type="dxa"/>
        <w:tblLayout w:type="fixed"/>
        <w:tblLook w:val="04A0"/>
      </w:tblPr>
      <w:tblGrid>
        <w:gridCol w:w="567"/>
        <w:gridCol w:w="3969"/>
        <w:gridCol w:w="1276"/>
        <w:gridCol w:w="1134"/>
        <w:gridCol w:w="1134"/>
        <w:gridCol w:w="1276"/>
      </w:tblGrid>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Pr>
                <w:rFonts w:cs="Times New Roman"/>
                <w:color w:val="000000" w:themeColor="text1"/>
                <w:sz w:val="24"/>
                <w:szCs w:val="24"/>
              </w:rPr>
              <w:t>ПІП ініціатора ідеї</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Гринчак Василь Іванович</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Pr>
                <w:rFonts w:cs="Times New Roman"/>
                <w:color w:val="000000" w:themeColor="text1"/>
                <w:sz w:val="24"/>
                <w:szCs w:val="24"/>
              </w:rPr>
              <w:t>Телефон ініціатора ідеї</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0963175345</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B53AEE" w:rsidP="0035576B">
            <w:pPr>
              <w:tabs>
                <w:tab w:val="left" w:pos="345"/>
              </w:tabs>
              <w:jc w:val="left"/>
              <w:rPr>
                <w:rFonts w:cs="Times New Roman"/>
                <w:color w:val="000000" w:themeColor="text1"/>
                <w:sz w:val="24"/>
                <w:szCs w:val="24"/>
              </w:rPr>
            </w:pPr>
            <w:r>
              <w:rPr>
                <w:rFonts w:cs="Times New Roman"/>
                <w:color w:val="000000" w:themeColor="text1"/>
                <w:sz w:val="24"/>
                <w:szCs w:val="24"/>
              </w:rPr>
              <w:t>Електронна адреса ініціатора ідеї</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273554" w:rsidP="00DD231D">
            <w:pPr>
              <w:ind w:left="-108"/>
              <w:jc w:val="left"/>
              <w:rPr>
                <w:rFonts w:cs="Times New Roman"/>
                <w:color w:val="000000" w:themeColor="text1"/>
                <w:sz w:val="24"/>
                <w:szCs w:val="24"/>
              </w:rPr>
            </w:pPr>
            <w:r>
              <w:rPr>
                <w:rFonts w:cs="Times New Roman"/>
                <w:color w:val="000000" w:themeColor="text1"/>
                <w:sz w:val="24"/>
                <w:szCs w:val="24"/>
                <w:lang w:val="en-US"/>
              </w:rPr>
              <w:t>p</w:t>
            </w:r>
            <w:r w:rsidR="00904549" w:rsidRPr="007D272E">
              <w:rPr>
                <w:rFonts w:cs="Times New Roman"/>
                <w:color w:val="000000" w:themeColor="text1"/>
                <w:sz w:val="24"/>
                <w:szCs w:val="24"/>
              </w:rPr>
              <w:t>ererisil_RFU@i.ua</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Назва проєкту регіонального розвитку (далі – проєкт)</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Pr>
                <w:rFonts w:cs="Times New Roman"/>
                <w:color w:val="000000" w:themeColor="text1"/>
                <w:sz w:val="24"/>
                <w:szCs w:val="24"/>
              </w:rPr>
              <w:t>Карпатський шлях</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Підтримка ідеї проєкту та забезпечення  її реалізації (розроблення проєкту)</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Pr>
                <w:rFonts w:cs="Times New Roman"/>
                <w:color w:val="000000" w:themeColor="text1"/>
                <w:sz w:val="24"/>
                <w:szCs w:val="24"/>
              </w:rPr>
              <w:t>Переріслянська громада</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Номер і назва завдання регіональної стратегії розвитку, якому відповідає проєкт</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1.3.2. Збереження та управління природною та культурною спадщиною</w:t>
            </w:r>
            <w:r w:rsidR="00273554">
              <w:rPr>
                <w:rFonts w:cs="Times New Roman"/>
                <w:color w:val="000000" w:themeColor="text1"/>
                <w:sz w:val="24"/>
                <w:szCs w:val="24"/>
              </w:rPr>
              <w:t>.</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Мета та завдання проєкту</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 xml:space="preserve">Збереження і популяризація підкарпатських </w:t>
            </w:r>
            <w:r w:rsidRPr="007D272E">
              <w:rPr>
                <w:rFonts w:cs="Times New Roman"/>
                <w:color w:val="000000" w:themeColor="text1"/>
                <w:sz w:val="24"/>
                <w:szCs w:val="24"/>
              </w:rPr>
              <w:lastRenderedPageBreak/>
              <w:t>територій через розвиток сталого туризму та створення базових умов для покращення туристичної</w:t>
            </w:r>
            <w:r w:rsidR="00273554">
              <w:rPr>
                <w:rFonts w:cs="Times New Roman"/>
                <w:color w:val="000000" w:themeColor="text1"/>
                <w:sz w:val="24"/>
                <w:szCs w:val="24"/>
              </w:rPr>
              <w:t xml:space="preserve"> привабливості Переріслянської </w:t>
            </w:r>
            <w:r w:rsidRPr="007D272E">
              <w:rPr>
                <w:rFonts w:cs="Times New Roman"/>
                <w:color w:val="000000" w:themeColor="text1"/>
                <w:sz w:val="24"/>
                <w:szCs w:val="24"/>
              </w:rPr>
              <w:t>громади та гро</w:t>
            </w:r>
            <w:r>
              <w:rPr>
                <w:rFonts w:cs="Times New Roman"/>
                <w:color w:val="000000" w:themeColor="text1"/>
                <w:sz w:val="24"/>
                <w:szCs w:val="24"/>
              </w:rPr>
              <w:t>мад Івано-Франківської області</w:t>
            </w:r>
            <w:r w:rsidR="00273554">
              <w:rPr>
                <w:rFonts w:cs="Times New Roman"/>
                <w:color w:val="000000" w:themeColor="text1"/>
                <w:sz w:val="24"/>
                <w:szCs w:val="24"/>
              </w:rPr>
              <w:t>.</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 xml:space="preserve">Територія, на яку проєкт матиме вплив </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Переріслянська громада</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Цільові групи проєкту</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Населення Переріслянської терито</w:t>
            </w:r>
            <w:r>
              <w:rPr>
                <w:rFonts w:cs="Times New Roman"/>
                <w:color w:val="000000" w:themeColor="text1"/>
                <w:sz w:val="24"/>
                <w:szCs w:val="24"/>
              </w:rPr>
              <w:t>ріальної громади, туристи</w:t>
            </w:r>
          </w:p>
        </w:tc>
      </w:tr>
      <w:tr w:rsidR="00904549" w:rsidRPr="007D272E" w:rsidTr="00DD231D">
        <w:trPr>
          <w:trHeight w:val="556"/>
        </w:trPr>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Опис проблеми, на вирішення якої спрямований проєкт</w:t>
            </w:r>
          </w:p>
        </w:tc>
        <w:tc>
          <w:tcPr>
            <w:tcW w:w="4820" w:type="dxa"/>
            <w:gridSpan w:val="4"/>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 xml:space="preserve">За зимовий період через території Івано-Франківської, Переріслянської, Надвірнянської </w:t>
            </w:r>
            <w:r>
              <w:rPr>
                <w:rFonts w:cs="Times New Roman"/>
                <w:color w:val="000000" w:themeColor="text1"/>
                <w:sz w:val="24"/>
                <w:szCs w:val="24"/>
              </w:rPr>
              <w:t xml:space="preserve">громад </w:t>
            </w:r>
            <w:r w:rsidR="00273554">
              <w:rPr>
                <w:rFonts w:cs="Times New Roman"/>
                <w:color w:val="000000" w:themeColor="text1"/>
                <w:sz w:val="24"/>
                <w:szCs w:val="24"/>
              </w:rPr>
              <w:t>у</w:t>
            </w:r>
            <w:r w:rsidRPr="007D272E">
              <w:rPr>
                <w:rFonts w:cs="Times New Roman"/>
                <w:color w:val="000000" w:themeColor="text1"/>
                <w:sz w:val="24"/>
                <w:szCs w:val="24"/>
              </w:rPr>
              <w:t xml:space="preserve"> </w:t>
            </w:r>
            <w:r>
              <w:rPr>
                <w:rFonts w:cs="Times New Roman"/>
                <w:color w:val="000000" w:themeColor="text1"/>
                <w:sz w:val="24"/>
                <w:szCs w:val="24"/>
              </w:rPr>
              <w:t xml:space="preserve">напрямку </w:t>
            </w:r>
            <w:r w:rsidRPr="007D272E">
              <w:rPr>
                <w:rFonts w:cs="Times New Roman"/>
                <w:color w:val="000000" w:themeColor="text1"/>
                <w:sz w:val="24"/>
                <w:szCs w:val="24"/>
              </w:rPr>
              <w:t xml:space="preserve">відпочинкових комплексів Карпатського регіону проїжджає </w:t>
            </w:r>
            <w:r>
              <w:rPr>
                <w:rFonts w:cs="Times New Roman"/>
                <w:color w:val="000000" w:themeColor="text1"/>
                <w:sz w:val="24"/>
                <w:szCs w:val="24"/>
              </w:rPr>
              <w:t xml:space="preserve">за рік </w:t>
            </w:r>
            <w:r w:rsidRPr="007D272E">
              <w:rPr>
                <w:rFonts w:cs="Times New Roman"/>
                <w:color w:val="000000" w:themeColor="text1"/>
                <w:sz w:val="24"/>
                <w:szCs w:val="24"/>
              </w:rPr>
              <w:t>близько 7 млн туристів. Для зацікавлення туристів спільно з керівництвом Переріслянської, Надвірнянської та Івано-Франкі</w:t>
            </w:r>
            <w:r w:rsidR="00273554">
              <w:rPr>
                <w:rFonts w:cs="Times New Roman"/>
                <w:color w:val="000000" w:themeColor="text1"/>
                <w:sz w:val="24"/>
                <w:szCs w:val="24"/>
              </w:rPr>
              <w:t>в</w:t>
            </w:r>
            <w:r w:rsidRPr="007D272E">
              <w:rPr>
                <w:rFonts w:cs="Times New Roman"/>
                <w:color w:val="000000" w:themeColor="text1"/>
                <w:sz w:val="24"/>
                <w:szCs w:val="24"/>
              </w:rPr>
              <w:t xml:space="preserve">ської </w:t>
            </w:r>
            <w:r>
              <w:rPr>
                <w:rFonts w:cs="Times New Roman"/>
                <w:color w:val="000000" w:themeColor="text1"/>
                <w:sz w:val="24"/>
                <w:szCs w:val="24"/>
              </w:rPr>
              <w:t xml:space="preserve">громад </w:t>
            </w:r>
            <w:r w:rsidRPr="007D272E">
              <w:rPr>
                <w:rFonts w:cs="Times New Roman"/>
                <w:color w:val="000000" w:themeColor="text1"/>
                <w:sz w:val="24"/>
                <w:szCs w:val="24"/>
              </w:rPr>
              <w:t xml:space="preserve">започатковано проєкт «Карпатський шлях». Обабіч дороги, яка прямує в </w:t>
            </w:r>
            <w:r w:rsidR="00273554">
              <w:rPr>
                <w:rFonts w:cs="Times New Roman"/>
                <w:color w:val="000000" w:themeColor="text1"/>
                <w:sz w:val="24"/>
                <w:szCs w:val="24"/>
              </w:rPr>
              <w:t xml:space="preserve">бік </w:t>
            </w:r>
            <w:r w:rsidRPr="007D272E">
              <w:rPr>
                <w:rFonts w:cs="Times New Roman"/>
                <w:color w:val="000000" w:themeColor="text1"/>
                <w:sz w:val="24"/>
                <w:szCs w:val="24"/>
              </w:rPr>
              <w:t>Карпат</w:t>
            </w:r>
            <w:r w:rsidR="00273554">
              <w:rPr>
                <w:rFonts w:cs="Times New Roman"/>
                <w:color w:val="000000" w:themeColor="text1"/>
                <w:sz w:val="24"/>
                <w:szCs w:val="24"/>
              </w:rPr>
              <w:t>,</w:t>
            </w:r>
            <w:r w:rsidRPr="007D272E">
              <w:rPr>
                <w:rFonts w:cs="Times New Roman"/>
                <w:color w:val="000000" w:themeColor="text1"/>
                <w:sz w:val="24"/>
                <w:szCs w:val="24"/>
              </w:rPr>
              <w:t xml:space="preserve"> планується розміщення видовищних споруд для зацікавлення потенційного туриста. Частину зобов’язань </w:t>
            </w:r>
            <w:r>
              <w:rPr>
                <w:rFonts w:cs="Times New Roman"/>
                <w:color w:val="000000" w:themeColor="text1"/>
                <w:sz w:val="24"/>
                <w:szCs w:val="24"/>
              </w:rPr>
              <w:t>бере на себе Переріслянська громада:</w:t>
            </w:r>
            <w:r w:rsidRPr="007D272E">
              <w:rPr>
                <w:rFonts w:cs="Times New Roman"/>
                <w:color w:val="000000" w:themeColor="text1"/>
                <w:sz w:val="24"/>
                <w:szCs w:val="24"/>
              </w:rPr>
              <w:t xml:space="preserve"> це розміщення непо</w:t>
            </w:r>
            <w:r>
              <w:rPr>
                <w:rFonts w:cs="Times New Roman"/>
                <w:color w:val="000000" w:themeColor="text1"/>
                <w:sz w:val="24"/>
                <w:szCs w:val="24"/>
              </w:rPr>
              <w:t>далік урочища «Біла криниця» мет</w:t>
            </w:r>
            <w:r w:rsidRPr="007D272E">
              <w:rPr>
                <w:rFonts w:cs="Times New Roman"/>
                <w:color w:val="000000" w:themeColor="text1"/>
                <w:sz w:val="24"/>
                <w:szCs w:val="24"/>
              </w:rPr>
              <w:t>алітичної споруди на взіре</w:t>
            </w:r>
            <w:r>
              <w:rPr>
                <w:rFonts w:cs="Times New Roman"/>
                <w:color w:val="000000" w:themeColor="text1"/>
                <w:sz w:val="24"/>
                <w:szCs w:val="24"/>
              </w:rPr>
              <w:t>ць Британського «Стоунхенджу».</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Очікувані результати від реалізації проєкту</w:t>
            </w:r>
          </w:p>
        </w:tc>
        <w:tc>
          <w:tcPr>
            <w:tcW w:w="4820" w:type="dxa"/>
            <w:gridSpan w:val="4"/>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Покращення соціально-економічного стану громади.</w:t>
            </w:r>
            <w:r>
              <w:rPr>
                <w:rFonts w:cs="Times New Roman"/>
                <w:color w:val="000000" w:themeColor="text1"/>
                <w:sz w:val="24"/>
                <w:szCs w:val="24"/>
              </w:rPr>
              <w:t xml:space="preserve"> </w:t>
            </w:r>
            <w:r w:rsidRPr="007D272E">
              <w:rPr>
                <w:rFonts w:cs="Times New Roman"/>
                <w:color w:val="000000" w:themeColor="text1"/>
                <w:sz w:val="24"/>
                <w:szCs w:val="24"/>
              </w:rPr>
              <w:t xml:space="preserve">Створення конкурентоспроможного туристичного продукту на національному та міжнародному ринках. Зацікавлення потенційних інвесторів та донорів. </w:t>
            </w:r>
            <w:r>
              <w:rPr>
                <w:rFonts w:cs="Times New Roman"/>
                <w:color w:val="000000" w:themeColor="text1"/>
                <w:sz w:val="24"/>
                <w:szCs w:val="24"/>
              </w:rPr>
              <w:t>Розвиток інфраструктури.</w:t>
            </w:r>
          </w:p>
        </w:tc>
      </w:tr>
      <w:tr w:rsidR="00904549" w:rsidRPr="007D272E" w:rsidTr="00DD231D">
        <w:trPr>
          <w:trHeight w:val="3223"/>
        </w:trPr>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Основні заходи проєкту</w:t>
            </w:r>
          </w:p>
        </w:tc>
        <w:tc>
          <w:tcPr>
            <w:tcW w:w="4820" w:type="dxa"/>
            <w:gridSpan w:val="4"/>
            <w:tcBorders>
              <w:top w:val="single" w:sz="4" w:space="0" w:color="auto"/>
              <w:left w:val="single" w:sz="4" w:space="0" w:color="auto"/>
              <w:bottom w:val="single" w:sz="4" w:space="0" w:color="auto"/>
              <w:right w:val="single" w:sz="4" w:space="0" w:color="auto"/>
            </w:tcBorders>
          </w:tcPr>
          <w:p w:rsidR="00904549" w:rsidRPr="007D272E" w:rsidRDefault="00904549" w:rsidP="00DD231D">
            <w:pPr>
              <w:tabs>
                <w:tab w:val="left" w:pos="195"/>
              </w:tabs>
              <w:ind w:left="-108"/>
              <w:jc w:val="left"/>
              <w:rPr>
                <w:rFonts w:cs="Times New Roman"/>
                <w:color w:val="000000" w:themeColor="text1"/>
                <w:sz w:val="24"/>
                <w:szCs w:val="24"/>
              </w:rPr>
            </w:pPr>
            <w:r w:rsidRPr="007D272E">
              <w:rPr>
                <w:rFonts w:cs="Times New Roman"/>
                <w:color w:val="000000" w:themeColor="text1"/>
                <w:sz w:val="24"/>
                <w:szCs w:val="24"/>
              </w:rPr>
              <w:t>Створення туристичного мегалітичного проду</w:t>
            </w:r>
            <w:r>
              <w:rPr>
                <w:rFonts w:cs="Times New Roman"/>
                <w:color w:val="000000" w:themeColor="text1"/>
                <w:sz w:val="24"/>
                <w:szCs w:val="24"/>
              </w:rPr>
              <w:t xml:space="preserve">кту на взірець «Стоунхенджу» - </w:t>
            </w:r>
            <w:r w:rsidRPr="007D272E">
              <w:rPr>
                <w:rFonts w:cs="Times New Roman"/>
                <w:color w:val="000000" w:themeColor="text1"/>
                <w:sz w:val="24"/>
                <w:szCs w:val="24"/>
              </w:rPr>
              <w:t>кам’яного парку, відтворенн</w:t>
            </w:r>
            <w:r w:rsidR="00273554">
              <w:rPr>
                <w:rFonts w:cs="Times New Roman"/>
                <w:color w:val="000000" w:themeColor="text1"/>
                <w:sz w:val="24"/>
                <w:szCs w:val="24"/>
              </w:rPr>
              <w:t>я «Карпатського кургану», макетів</w:t>
            </w:r>
            <w:r w:rsidRPr="007D272E">
              <w:rPr>
                <w:rFonts w:cs="Times New Roman"/>
                <w:color w:val="000000" w:themeColor="text1"/>
                <w:sz w:val="24"/>
                <w:szCs w:val="24"/>
              </w:rPr>
              <w:t xml:space="preserve"> язичницьких божків в урочищі «Біла криниця»</w:t>
            </w:r>
            <w:r>
              <w:rPr>
                <w:rFonts w:cs="Times New Roman"/>
                <w:color w:val="000000" w:themeColor="text1"/>
                <w:sz w:val="24"/>
                <w:szCs w:val="24"/>
              </w:rPr>
              <w:t>.</w:t>
            </w:r>
          </w:p>
          <w:p w:rsidR="00904549" w:rsidRPr="007D272E" w:rsidRDefault="00904549" w:rsidP="00DD231D">
            <w:pPr>
              <w:tabs>
                <w:tab w:val="left" w:pos="195"/>
              </w:tabs>
              <w:ind w:left="-108"/>
              <w:jc w:val="left"/>
              <w:rPr>
                <w:rFonts w:cs="Times New Roman"/>
                <w:color w:val="000000" w:themeColor="text1"/>
                <w:sz w:val="24"/>
                <w:szCs w:val="24"/>
              </w:rPr>
            </w:pPr>
            <w:r w:rsidRPr="007D272E">
              <w:rPr>
                <w:rFonts w:cs="Times New Roman"/>
                <w:color w:val="000000" w:themeColor="text1"/>
                <w:sz w:val="24"/>
                <w:szCs w:val="24"/>
              </w:rPr>
              <w:t>Започаткування системної роботи у сфері охорони, відновлення та збереження архітектурної та іншої історичної спадщини туристичного спрямування.</w:t>
            </w:r>
          </w:p>
          <w:p w:rsidR="00904549" w:rsidRPr="007D272E" w:rsidRDefault="00904549" w:rsidP="00DD231D">
            <w:pPr>
              <w:tabs>
                <w:tab w:val="left" w:pos="195"/>
              </w:tabs>
              <w:ind w:left="-108"/>
              <w:jc w:val="left"/>
              <w:rPr>
                <w:rFonts w:cs="Times New Roman"/>
                <w:color w:val="000000" w:themeColor="text1"/>
                <w:sz w:val="24"/>
                <w:szCs w:val="24"/>
              </w:rPr>
            </w:pPr>
            <w:r w:rsidRPr="007D272E">
              <w:rPr>
                <w:rFonts w:cs="Times New Roman"/>
                <w:color w:val="000000" w:themeColor="text1"/>
                <w:sz w:val="24"/>
                <w:szCs w:val="24"/>
              </w:rPr>
              <w:t xml:space="preserve">Створення Центру надання туристичних інформаційних послуг, проведення тематичних </w:t>
            </w:r>
            <w:r>
              <w:rPr>
                <w:rFonts w:cs="Times New Roman"/>
                <w:color w:val="000000" w:themeColor="text1"/>
                <w:sz w:val="24"/>
                <w:szCs w:val="24"/>
              </w:rPr>
              <w:t>фестивалів.</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7D272E" w:rsidRDefault="00904549" w:rsidP="0035576B">
            <w:pPr>
              <w:jc w:val="left"/>
              <w:rPr>
                <w:rFonts w:cs="Times New Roman"/>
                <w:color w:val="000000" w:themeColor="text1"/>
                <w:sz w:val="24"/>
                <w:szCs w:val="24"/>
              </w:rPr>
            </w:pPr>
            <w:r w:rsidRPr="007D272E">
              <w:rPr>
                <w:rFonts w:cs="Times New Roman"/>
                <w:color w:val="000000" w:themeColor="text1"/>
                <w:sz w:val="24"/>
                <w:szCs w:val="24"/>
              </w:rPr>
              <w:t>Період реалі</w:t>
            </w:r>
            <w:r>
              <w:rPr>
                <w:rFonts w:cs="Times New Roman"/>
                <w:color w:val="000000" w:themeColor="text1"/>
                <w:sz w:val="24"/>
                <w:szCs w:val="24"/>
              </w:rPr>
              <w:t>зації проєкту (з (рік) до (рік))</w:t>
            </w:r>
          </w:p>
        </w:tc>
        <w:tc>
          <w:tcPr>
            <w:tcW w:w="4820" w:type="dxa"/>
            <w:gridSpan w:val="4"/>
            <w:tcBorders>
              <w:top w:val="single" w:sz="4" w:space="0" w:color="auto"/>
              <w:left w:val="single" w:sz="4" w:space="0" w:color="auto"/>
              <w:bottom w:val="single" w:sz="4" w:space="0" w:color="auto"/>
              <w:right w:val="single" w:sz="4" w:space="0" w:color="auto"/>
            </w:tcBorders>
            <w:hideMark/>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2022-2023</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276" w:type="dxa"/>
            <w:tcBorders>
              <w:top w:val="single" w:sz="4" w:space="0" w:color="auto"/>
              <w:left w:val="single" w:sz="4" w:space="0" w:color="auto"/>
              <w:bottom w:val="single" w:sz="4" w:space="0" w:color="auto"/>
              <w:right w:val="single" w:sz="4" w:space="0" w:color="auto"/>
            </w:tcBorders>
          </w:tcPr>
          <w:p w:rsidR="00904549" w:rsidRPr="001E4E9D" w:rsidRDefault="00904549" w:rsidP="00DD231D">
            <w:pPr>
              <w:ind w:left="-108"/>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1134" w:type="dxa"/>
            <w:tcBorders>
              <w:top w:val="single" w:sz="4" w:space="0" w:color="auto"/>
              <w:left w:val="single" w:sz="4" w:space="0" w:color="auto"/>
              <w:bottom w:val="single" w:sz="4" w:space="0" w:color="auto"/>
              <w:right w:val="single" w:sz="4" w:space="0" w:color="auto"/>
            </w:tcBorders>
            <w:hideMark/>
          </w:tcPr>
          <w:p w:rsidR="00904549" w:rsidRPr="001E4E9D" w:rsidRDefault="00904549" w:rsidP="00DD231D">
            <w:pPr>
              <w:ind w:left="-108"/>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1134" w:type="dxa"/>
            <w:tcBorders>
              <w:top w:val="single" w:sz="4" w:space="0" w:color="auto"/>
              <w:left w:val="single" w:sz="4" w:space="0" w:color="auto"/>
              <w:bottom w:val="single" w:sz="4" w:space="0" w:color="auto"/>
              <w:right w:val="single" w:sz="4" w:space="0" w:color="auto"/>
            </w:tcBorders>
            <w:hideMark/>
          </w:tcPr>
          <w:p w:rsidR="00904549" w:rsidRPr="001E4E9D" w:rsidRDefault="00904549" w:rsidP="00DD231D">
            <w:pPr>
              <w:ind w:left="-108"/>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276" w:type="dxa"/>
            <w:tcBorders>
              <w:top w:val="single" w:sz="4" w:space="0" w:color="auto"/>
              <w:left w:val="single" w:sz="4" w:space="0" w:color="auto"/>
              <w:bottom w:val="single" w:sz="4" w:space="0" w:color="auto"/>
              <w:right w:val="single" w:sz="4" w:space="0" w:color="auto"/>
            </w:tcBorders>
            <w:hideMark/>
          </w:tcPr>
          <w:p w:rsidR="00904549" w:rsidRPr="001E4E9D" w:rsidRDefault="00904549" w:rsidP="00DD231D">
            <w:pPr>
              <w:ind w:left="-108"/>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Pr>
                <w:rFonts w:cs="Times New Roman"/>
                <w:color w:val="000000" w:themeColor="text1"/>
                <w:sz w:val="24"/>
                <w:szCs w:val="24"/>
              </w:rPr>
              <w:t>312,4</w:t>
            </w: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Pr>
                <w:rFonts w:cs="Times New Roman"/>
                <w:color w:val="000000" w:themeColor="text1"/>
                <w:sz w:val="24"/>
                <w:szCs w:val="24"/>
              </w:rPr>
              <w:t>312,4</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державний бюджет</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обласний бюджет</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62,4</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власні кошти</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Інші джерела (гранти, фінансова допомога бізнес-партнерів, ресурси міжнародних фінансових організацій, інші джерела, не заборонені законодавством)</w:t>
            </w: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250</w:t>
            </w:r>
            <w:r>
              <w:rPr>
                <w:rFonts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r w:rsidRPr="007D272E">
              <w:rPr>
                <w:rFonts w:cs="Times New Roman"/>
                <w:color w:val="000000" w:themeColor="text1"/>
                <w:sz w:val="24"/>
                <w:szCs w:val="24"/>
              </w:rPr>
              <w:t>250</w:t>
            </w:r>
            <w:r>
              <w:rPr>
                <w:rFonts w:cs="Times New Roman"/>
                <w:color w:val="000000" w:themeColor="text1"/>
                <w:sz w:val="24"/>
                <w:szCs w:val="24"/>
              </w:rPr>
              <w:t>,0</w:t>
            </w: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F43803" w:rsidP="0035576B">
            <w:pPr>
              <w:jc w:val="left"/>
              <w:rPr>
                <w:rFonts w:cs="Times New Roman"/>
                <w:color w:val="000000" w:themeColor="text1"/>
                <w:sz w:val="24"/>
                <w:szCs w:val="24"/>
              </w:rPr>
            </w:pPr>
            <w:r>
              <w:rPr>
                <w:rFonts w:cs="Times New Roman"/>
                <w:color w:val="000000" w:themeColor="text1"/>
                <w:sz w:val="24"/>
                <w:szCs w:val="24"/>
              </w:rPr>
              <w:t>Ключові потенційні учасники реалізації проєкту</w:t>
            </w:r>
          </w:p>
        </w:tc>
        <w:tc>
          <w:tcPr>
            <w:tcW w:w="4820" w:type="dxa"/>
            <w:gridSpan w:val="4"/>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r>
      <w:tr w:rsidR="00904549" w:rsidRPr="007D272E" w:rsidTr="00DD231D">
        <w:tc>
          <w:tcPr>
            <w:tcW w:w="567" w:type="dxa"/>
            <w:tcBorders>
              <w:top w:val="single" w:sz="4" w:space="0" w:color="auto"/>
              <w:left w:val="single" w:sz="4" w:space="0" w:color="auto"/>
              <w:bottom w:val="single" w:sz="4" w:space="0" w:color="auto"/>
              <w:right w:val="single" w:sz="4" w:space="0" w:color="auto"/>
            </w:tcBorders>
          </w:tcPr>
          <w:p w:rsidR="00904549" w:rsidRPr="001E4E9D" w:rsidRDefault="00904549" w:rsidP="00904549">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Borders>
              <w:top w:val="single" w:sz="4" w:space="0" w:color="auto"/>
              <w:left w:val="single" w:sz="4" w:space="0" w:color="auto"/>
              <w:bottom w:val="single" w:sz="4" w:space="0" w:color="auto"/>
              <w:right w:val="single" w:sz="4" w:space="0" w:color="auto"/>
            </w:tcBorders>
            <w:hideMark/>
          </w:tcPr>
          <w:p w:rsidR="00904549" w:rsidRPr="005F346E" w:rsidRDefault="00904549" w:rsidP="0035576B">
            <w:pPr>
              <w:jc w:val="left"/>
              <w:rPr>
                <w:rFonts w:cs="Times New Roman"/>
                <w:color w:val="000000" w:themeColor="text1"/>
                <w:sz w:val="24"/>
                <w:szCs w:val="24"/>
              </w:rPr>
            </w:pPr>
            <w:r w:rsidRPr="005F346E">
              <w:rPr>
                <w:rFonts w:cs="Times New Roman"/>
                <w:color w:val="000000" w:themeColor="text1"/>
                <w:sz w:val="24"/>
                <w:szCs w:val="24"/>
              </w:rPr>
              <w:t>І</w:t>
            </w:r>
            <w:r>
              <w:rPr>
                <w:rFonts w:cs="Times New Roman"/>
                <w:color w:val="000000" w:themeColor="text1"/>
                <w:sz w:val="24"/>
                <w:szCs w:val="24"/>
              </w:rPr>
              <w:t xml:space="preserve">нша інформація щодо проєкту </w:t>
            </w:r>
          </w:p>
        </w:tc>
        <w:tc>
          <w:tcPr>
            <w:tcW w:w="4820" w:type="dxa"/>
            <w:gridSpan w:val="4"/>
            <w:tcBorders>
              <w:top w:val="single" w:sz="4" w:space="0" w:color="auto"/>
              <w:left w:val="single" w:sz="4" w:space="0" w:color="auto"/>
              <w:bottom w:val="single" w:sz="4" w:space="0" w:color="auto"/>
              <w:right w:val="single" w:sz="4" w:space="0" w:color="auto"/>
            </w:tcBorders>
          </w:tcPr>
          <w:p w:rsidR="00904549" w:rsidRPr="007D272E" w:rsidRDefault="00904549" w:rsidP="00DD231D">
            <w:pPr>
              <w:ind w:left="-108"/>
              <w:jc w:val="left"/>
              <w:rPr>
                <w:rFonts w:cs="Times New Roman"/>
                <w:color w:val="000000" w:themeColor="text1"/>
                <w:sz w:val="24"/>
                <w:szCs w:val="24"/>
              </w:rPr>
            </w:pPr>
          </w:p>
        </w:tc>
      </w:tr>
    </w:tbl>
    <w:p w:rsidR="003C1A30" w:rsidRDefault="003C1A30" w:rsidP="00C35A76">
      <w:pPr>
        <w:ind w:firstLine="708"/>
        <w:jc w:val="left"/>
        <w:rPr>
          <w:rFonts w:cs="Times New Roman"/>
          <w:color w:val="000000" w:themeColor="text1"/>
          <w:sz w:val="24"/>
          <w:szCs w:val="24"/>
        </w:rPr>
      </w:pPr>
    </w:p>
    <w:p w:rsidR="00727C67" w:rsidRDefault="00727C67" w:rsidP="00C35A76">
      <w:pPr>
        <w:ind w:firstLine="708"/>
        <w:jc w:val="left"/>
        <w:rPr>
          <w:rFonts w:cs="Times New Roman"/>
          <w:color w:val="000000" w:themeColor="text1"/>
          <w:sz w:val="24"/>
          <w:szCs w:val="24"/>
        </w:rPr>
      </w:pPr>
      <w:r w:rsidRPr="001E4E9D">
        <w:rPr>
          <w:rFonts w:cs="Times New Roman"/>
          <w:color w:val="000000" w:themeColor="text1"/>
          <w:sz w:val="24"/>
          <w:szCs w:val="24"/>
        </w:rPr>
        <w:t>5.17.</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385"/>
        <w:gridCol w:w="1009"/>
        <w:gridCol w:w="1013"/>
        <w:gridCol w:w="1300"/>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Гузій Василь Ярославович</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0689799969, 0951334198</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543803"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904549" w:rsidRPr="001E4E9D">
              <w:rPr>
                <w:rFonts w:eastAsia="Times New Roman" w:cs="Times New Roman"/>
                <w:color w:val="000000" w:themeColor="text1"/>
                <w:sz w:val="24"/>
                <w:szCs w:val="24"/>
                <w:lang w:val="en-US" w:eastAsia="ru-RU"/>
              </w:rPr>
              <w:t>lum_economy@ukr.net</w:t>
            </w:r>
          </w:p>
        </w:tc>
      </w:tr>
      <w:tr w:rsidR="00904549" w:rsidRPr="001E4E9D" w:rsidTr="00DD231D">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54380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передумов для розвитку туризму та місцевого еконо</w:t>
            </w:r>
            <w:r>
              <w:rPr>
                <w:rFonts w:eastAsia="Times New Roman" w:cs="Times New Roman"/>
                <w:color w:val="000000" w:themeColor="text1"/>
                <w:sz w:val="24"/>
                <w:szCs w:val="24"/>
                <w:lang w:eastAsia="ru-RU"/>
              </w:rPr>
              <w:t xml:space="preserve">мічного розвитку в Тлумацькій громаді </w:t>
            </w:r>
            <w:r w:rsidRPr="001E4E9D">
              <w:rPr>
                <w:rFonts w:eastAsia="Times New Roman" w:cs="Times New Roman"/>
                <w:color w:val="000000" w:themeColor="text1"/>
                <w:sz w:val="24"/>
                <w:szCs w:val="24"/>
                <w:lang w:eastAsia="ru-RU"/>
              </w:rPr>
              <w:t>шляхом придбання мобільної сцени</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Тлумацька міська рада Івано-Франківського району Івано-Франківської області</w:t>
            </w:r>
          </w:p>
        </w:tc>
      </w:tr>
      <w:tr w:rsidR="00904549" w:rsidRPr="001E4E9D" w:rsidTr="00DD231D">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1.3.2. Збереження та управління природною та культурною спадщиною</w:t>
            </w:r>
            <w:r w:rsidR="00543803">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1.3.3. Створення нових та підтримка існуючих туристичних продуктів і атракцій</w:t>
            </w:r>
            <w:r w:rsidR="00543803">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у т.ч. на гірських територіях, їх доступність для людей з інвалідністю</w:t>
            </w:r>
            <w:r w:rsidR="00543803">
              <w:rPr>
                <w:rFonts w:eastAsia="Times New Roman" w:cs="Times New Roman"/>
                <w:color w:val="000000" w:themeColor="text1"/>
                <w:sz w:val="24"/>
                <w:szCs w:val="24"/>
                <w:lang w:eastAsia="ru-RU"/>
              </w:rPr>
              <w:t>.</w:t>
            </w:r>
          </w:p>
        </w:tc>
      </w:tr>
      <w:tr w:rsidR="00904549" w:rsidRPr="001E4E9D" w:rsidTr="00DD231D">
        <w:trPr>
          <w:trHeight w:val="53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w:t>
            </w:r>
            <w:r w:rsidR="00543803">
              <w:rPr>
                <w:rFonts w:eastAsia="Times New Roman" w:cs="Times New Roman"/>
                <w:color w:val="000000" w:themeColor="text1"/>
                <w:sz w:val="24"/>
                <w:szCs w:val="24"/>
                <w:lang w:eastAsia="ru-RU"/>
              </w:rPr>
              <w:t xml:space="preserve">а – </w:t>
            </w:r>
            <w:r w:rsidRPr="001E4E9D">
              <w:rPr>
                <w:rFonts w:eastAsia="Times New Roman" w:cs="Times New Roman"/>
                <w:color w:val="000000" w:themeColor="text1"/>
                <w:sz w:val="24"/>
                <w:szCs w:val="24"/>
                <w:lang w:eastAsia="ru-RU"/>
              </w:rPr>
              <w:t xml:space="preserve">подалання наслідків пандемії COVID-19 шляхом створення сприятливих умов для розвитку туризму завдяки активній фестивальній діяльності та формування привабливого іміджу Тлумацької громади. </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p>
          <w:p w:rsidR="00904549"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з</w:t>
            </w:r>
            <w:r w:rsidRPr="001E4E9D">
              <w:rPr>
                <w:rFonts w:eastAsia="Times New Roman" w:cs="Times New Roman"/>
                <w:color w:val="000000" w:themeColor="text1"/>
                <w:sz w:val="24"/>
                <w:szCs w:val="24"/>
                <w:lang w:eastAsia="ru-RU"/>
              </w:rPr>
              <w:t>абезпечення населення громади якісними умова</w:t>
            </w:r>
            <w:r>
              <w:rPr>
                <w:rFonts w:eastAsia="Times New Roman" w:cs="Times New Roman"/>
                <w:color w:val="000000" w:themeColor="text1"/>
                <w:sz w:val="24"/>
                <w:szCs w:val="24"/>
                <w:lang w:eastAsia="ru-RU"/>
              </w:rPr>
              <w:t>ми для проживання та відпочинку;</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п</w:t>
            </w:r>
            <w:r w:rsidRPr="001E4E9D">
              <w:rPr>
                <w:rFonts w:eastAsia="Times New Roman" w:cs="Times New Roman"/>
                <w:color w:val="000000" w:themeColor="text1"/>
                <w:sz w:val="24"/>
                <w:szCs w:val="24"/>
                <w:lang w:eastAsia="ru-RU"/>
              </w:rPr>
              <w:t xml:space="preserve">одолання наслідків пандемії COVID-19 шляхом відродження галузі культури і туризму та активізації </w:t>
            </w:r>
            <w:r w:rsidR="00543803">
              <w:rPr>
                <w:rFonts w:eastAsia="Times New Roman" w:cs="Times New Roman"/>
                <w:color w:val="000000" w:themeColor="text1"/>
                <w:sz w:val="24"/>
                <w:szCs w:val="24"/>
                <w:lang w:eastAsia="ru-RU"/>
              </w:rPr>
              <w:t>місцевого економічного розвитку.</w:t>
            </w:r>
          </w:p>
        </w:tc>
      </w:tr>
      <w:tr w:rsidR="00904549" w:rsidRPr="001E4E9D" w:rsidTr="00DD231D">
        <w:trPr>
          <w:trHeight w:val="53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5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w:t>
            </w:r>
            <w:r w:rsidR="00904549" w:rsidRPr="001E4E9D">
              <w:rPr>
                <w:rFonts w:eastAsia="Times New Roman" w:cs="Times New Roman"/>
                <w:color w:val="000000" w:themeColor="text1"/>
                <w:sz w:val="24"/>
                <w:szCs w:val="24"/>
                <w:lang w:eastAsia="ru-RU"/>
              </w:rPr>
              <w:t>ерито</w:t>
            </w:r>
            <w:r>
              <w:rPr>
                <w:rFonts w:eastAsia="Times New Roman" w:cs="Times New Roman"/>
                <w:color w:val="000000" w:themeColor="text1"/>
                <w:sz w:val="24"/>
                <w:szCs w:val="24"/>
                <w:lang w:eastAsia="ru-RU"/>
              </w:rPr>
              <w:t>рія</w:t>
            </w:r>
            <w:r w:rsidR="00904549" w:rsidRPr="001E4E9D">
              <w:rPr>
                <w:rFonts w:eastAsia="Times New Roman" w:cs="Times New Roman"/>
                <w:color w:val="000000" w:themeColor="text1"/>
                <w:sz w:val="24"/>
                <w:szCs w:val="24"/>
                <w:lang w:eastAsia="ru-RU"/>
              </w:rPr>
              <w:t xml:space="preserve"> Тлумацької та сусід</w:t>
            </w:r>
            <w:r w:rsidR="00904549">
              <w:rPr>
                <w:rFonts w:eastAsia="Times New Roman" w:cs="Times New Roman"/>
                <w:color w:val="000000" w:themeColor="text1"/>
                <w:sz w:val="24"/>
                <w:szCs w:val="24"/>
                <w:lang w:eastAsia="ru-RU"/>
              </w:rPr>
              <w:t>ніх громад</w:t>
            </w:r>
          </w:p>
        </w:tc>
      </w:tr>
      <w:tr w:rsidR="00904549" w:rsidRPr="001E4E9D" w:rsidTr="00DD231D">
        <w:trPr>
          <w:trHeight w:val="24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Мешканці громади, туристи</w:t>
            </w:r>
          </w:p>
        </w:tc>
      </w:tr>
      <w:tr w:rsidR="00904549" w:rsidRPr="001E4E9D" w:rsidTr="00DD231D">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Туризм є одним </w:t>
            </w:r>
            <w:r w:rsidR="00707909">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перспективних напрямів</w:t>
            </w:r>
            <w:r w:rsidR="00707909">
              <w:rPr>
                <w:rFonts w:eastAsia="Times New Roman" w:cs="Times New Roman"/>
                <w:color w:val="000000" w:themeColor="text1"/>
                <w:sz w:val="24"/>
                <w:szCs w:val="24"/>
                <w:lang w:eastAsia="ru-RU"/>
              </w:rPr>
              <w:t xml:space="preserve"> розвитку нашої країни, навіть у</w:t>
            </w:r>
            <w:r w:rsidRPr="001E4E9D">
              <w:rPr>
                <w:rFonts w:eastAsia="Times New Roman" w:cs="Times New Roman"/>
                <w:color w:val="000000" w:themeColor="text1"/>
                <w:sz w:val="24"/>
                <w:szCs w:val="24"/>
                <w:lang w:eastAsia="ru-RU"/>
              </w:rPr>
              <w:t xml:space="preserve"> період кризи та пандемії COVID-19 він залишається однією з н</w:t>
            </w:r>
            <w:r w:rsidR="00707909">
              <w:rPr>
                <w:rFonts w:eastAsia="Times New Roman" w:cs="Times New Roman"/>
                <w:color w:val="000000" w:themeColor="text1"/>
                <w:sz w:val="24"/>
                <w:szCs w:val="24"/>
                <w:lang w:eastAsia="ru-RU"/>
              </w:rPr>
              <w:t>е</w:t>
            </w:r>
            <w:r>
              <w:rPr>
                <w:rFonts w:eastAsia="Times New Roman" w:cs="Times New Roman"/>
                <w:color w:val="000000" w:themeColor="text1"/>
                <w:sz w:val="24"/>
                <w:szCs w:val="24"/>
                <w:lang w:eastAsia="ru-RU"/>
              </w:rPr>
              <w:t>багатьох галузей господарства</w:t>
            </w:r>
            <w:r w:rsidR="0070790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що забезпечує зростання кількості робочих місць та дає стабільний прибуток до бюджету. Стратегічно важливим є питання </w:t>
            </w:r>
            <w:r w:rsidRPr="001E4E9D">
              <w:rPr>
                <w:rFonts w:eastAsia="Times New Roman" w:cs="Times New Roman"/>
                <w:color w:val="000000" w:themeColor="text1"/>
                <w:sz w:val="24"/>
                <w:szCs w:val="24"/>
                <w:lang w:eastAsia="ru-RU"/>
              </w:rPr>
              <w:lastRenderedPageBreak/>
              <w:t xml:space="preserve">розвитку туризму і для Тлумацької громади. </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Актуальність проє</w:t>
            </w:r>
            <w:r w:rsidRPr="001E4E9D">
              <w:rPr>
                <w:rFonts w:eastAsia="Times New Roman" w:cs="Times New Roman"/>
                <w:color w:val="000000" w:themeColor="text1"/>
                <w:sz w:val="24"/>
                <w:szCs w:val="24"/>
                <w:lang w:eastAsia="ru-RU"/>
              </w:rPr>
              <w:t xml:space="preserve">кту полягає у відновленні та розвитку культурних та історичних надбань Тлумацької громади. </w:t>
            </w:r>
            <w:r>
              <w:rPr>
                <w:rFonts w:eastAsia="Times New Roman" w:cs="Times New Roman"/>
                <w:color w:val="000000" w:themeColor="text1"/>
                <w:sz w:val="24"/>
                <w:szCs w:val="24"/>
                <w:lang w:eastAsia="ru-RU"/>
              </w:rPr>
              <w:t>Проє</w:t>
            </w:r>
            <w:r w:rsidRPr="001E4E9D">
              <w:rPr>
                <w:rFonts w:eastAsia="Times New Roman" w:cs="Times New Roman"/>
                <w:color w:val="000000" w:themeColor="text1"/>
                <w:sz w:val="24"/>
                <w:szCs w:val="24"/>
                <w:lang w:eastAsia="ru-RU"/>
              </w:rPr>
              <w:t>кт  дозволить значною мірою подола</w:t>
            </w:r>
            <w:r w:rsidR="00707909">
              <w:rPr>
                <w:rFonts w:eastAsia="Times New Roman" w:cs="Times New Roman"/>
                <w:color w:val="000000" w:themeColor="text1"/>
                <w:sz w:val="24"/>
                <w:szCs w:val="24"/>
                <w:lang w:eastAsia="ru-RU"/>
              </w:rPr>
              <w:t xml:space="preserve">ти наслідки пандемії COVID-19, </w:t>
            </w:r>
            <w:r w:rsidRPr="001E4E9D">
              <w:rPr>
                <w:rFonts w:eastAsia="Times New Roman" w:cs="Times New Roman"/>
                <w:color w:val="000000" w:themeColor="text1"/>
                <w:sz w:val="24"/>
                <w:szCs w:val="24"/>
                <w:lang w:eastAsia="ru-RU"/>
              </w:rPr>
              <w:t>згуртуват</w:t>
            </w:r>
            <w:r w:rsidR="00707909">
              <w:rPr>
                <w:rFonts w:eastAsia="Times New Roman" w:cs="Times New Roman"/>
                <w:color w:val="000000" w:themeColor="text1"/>
                <w:sz w:val="24"/>
                <w:szCs w:val="24"/>
                <w:lang w:eastAsia="ru-RU"/>
              </w:rPr>
              <w:t xml:space="preserve">и населення, залучити громадян </w:t>
            </w:r>
            <w:r w:rsidRPr="001E4E9D">
              <w:rPr>
                <w:rFonts w:eastAsia="Times New Roman" w:cs="Times New Roman"/>
                <w:color w:val="000000" w:themeColor="text1"/>
                <w:sz w:val="24"/>
                <w:szCs w:val="24"/>
                <w:lang w:eastAsia="ru-RU"/>
              </w:rPr>
              <w:t>до спілкування.</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мобільної сцени є одним із інструментів подолання наслідків пандемії COVID-19, оскільки надасть можливість відродити та вивести на новий якісний рівень галузь культури, туризм та супутні галузі в громаді, що створить передумови для місцевого економічного розвитку в громаді.</w:t>
            </w:r>
          </w:p>
        </w:tc>
      </w:tr>
      <w:tr w:rsidR="00904549" w:rsidRPr="001E4E9D" w:rsidTr="00DD231D">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Придбано мобільну сцену.</w:t>
            </w:r>
          </w:p>
          <w:p w:rsidR="00904549"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w:t>
            </w:r>
            <w:r>
              <w:rPr>
                <w:rFonts w:eastAsia="Times New Roman" w:cs="Times New Roman"/>
                <w:color w:val="000000" w:themeColor="text1"/>
                <w:sz w:val="24"/>
                <w:szCs w:val="24"/>
                <w:lang w:eastAsia="ru-RU"/>
              </w:rPr>
              <w:t>о умови організації фестивалів.</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Покращено інфраструктуру та матеріально-технічн</w:t>
            </w:r>
            <w:r>
              <w:rPr>
                <w:rFonts w:eastAsia="Times New Roman" w:cs="Times New Roman"/>
                <w:color w:val="000000" w:themeColor="text1"/>
                <w:sz w:val="24"/>
                <w:szCs w:val="24"/>
                <w:lang w:eastAsia="ru-RU"/>
              </w:rPr>
              <w:t>е забезпечення місцевої громади.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Покращено умови для культурного відпочи</w:t>
            </w:r>
            <w:r>
              <w:rPr>
                <w:rFonts w:eastAsia="Times New Roman" w:cs="Times New Roman"/>
                <w:color w:val="000000" w:themeColor="text1"/>
                <w:sz w:val="24"/>
                <w:szCs w:val="24"/>
                <w:lang w:eastAsia="ru-RU"/>
              </w:rPr>
              <w:t>нку мешканців та гостей громади.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Створено якісний туристичний продукт, підвищено конкурентоспроможність громади.</w:t>
            </w:r>
          </w:p>
        </w:tc>
      </w:tr>
      <w:tr w:rsidR="00904549" w:rsidRPr="001E4E9D" w:rsidTr="00DD231D">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мобільної сцени.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Планування проведення культурно-мистец</w:t>
            </w:r>
            <w:r w:rsidR="00707909">
              <w:rPr>
                <w:rFonts w:eastAsia="Times New Roman" w:cs="Times New Roman"/>
                <w:color w:val="000000" w:themeColor="text1"/>
                <w:sz w:val="24"/>
                <w:szCs w:val="24"/>
                <w:lang w:eastAsia="ru-RU"/>
              </w:rPr>
              <w:t>ьких заходів на поточний рік з у</w:t>
            </w:r>
            <w:r w:rsidRPr="001E4E9D">
              <w:rPr>
                <w:rFonts w:eastAsia="Times New Roman" w:cs="Times New Roman"/>
                <w:color w:val="000000" w:themeColor="text1"/>
                <w:sz w:val="24"/>
                <w:szCs w:val="24"/>
                <w:lang w:eastAsia="ru-RU"/>
              </w:rPr>
              <w:t>рахуван</w:t>
            </w:r>
            <w:r>
              <w:rPr>
                <w:rFonts w:eastAsia="Times New Roman" w:cs="Times New Roman"/>
                <w:color w:val="000000" w:themeColor="text1"/>
                <w:sz w:val="24"/>
                <w:szCs w:val="24"/>
                <w:lang w:eastAsia="ru-RU"/>
              </w:rPr>
              <w:t>ням нових технічних можливостей.</w:t>
            </w:r>
            <w:r w:rsidRPr="001E4E9D">
              <w:rPr>
                <w:rFonts w:eastAsia="Times New Roman" w:cs="Times New Roman"/>
                <w:color w:val="000000" w:themeColor="text1"/>
                <w:sz w:val="24"/>
                <w:szCs w:val="24"/>
                <w:lang w:eastAsia="ru-RU"/>
              </w:rPr>
              <w:t xml:space="preserve"> </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Залучення широких верств населення, молодіжних, аматорських та народних колективів до участі в заходах. </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w:t>
            </w:r>
            <w:r w:rsidR="00707909">
              <w:rPr>
                <w:rFonts w:eastAsia="Times New Roman" w:cs="Times New Roman"/>
                <w:color w:val="000000" w:themeColor="text1"/>
                <w:sz w:val="24"/>
                <w:szCs w:val="24"/>
                <w:lang w:eastAsia="ru-RU"/>
              </w:rPr>
              <w:t>клама та анонс масових заходів у</w:t>
            </w:r>
            <w:r w:rsidRPr="001E4E9D">
              <w:rPr>
                <w:rFonts w:eastAsia="Times New Roman" w:cs="Times New Roman"/>
                <w:color w:val="000000" w:themeColor="text1"/>
                <w:sz w:val="24"/>
                <w:szCs w:val="24"/>
                <w:lang w:eastAsia="ru-RU"/>
              </w:rPr>
              <w:t xml:space="preserve"> пре</w:t>
            </w:r>
            <w:r>
              <w:rPr>
                <w:rFonts w:eastAsia="Times New Roman" w:cs="Times New Roman"/>
                <w:color w:val="000000" w:themeColor="text1"/>
                <w:sz w:val="24"/>
                <w:szCs w:val="24"/>
                <w:lang w:eastAsia="ru-RU"/>
              </w:rPr>
              <w:t>сі, на офіційному сайті громади.</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Висвітлення основних ета</w:t>
            </w:r>
            <w:r w:rsidR="00707909">
              <w:rPr>
                <w:rFonts w:eastAsia="Times New Roman" w:cs="Times New Roman"/>
                <w:color w:val="000000" w:themeColor="text1"/>
                <w:sz w:val="24"/>
                <w:szCs w:val="24"/>
                <w:lang w:eastAsia="ru-RU"/>
              </w:rPr>
              <w:t>пів та досягнутих результатів у</w:t>
            </w:r>
            <w:r w:rsidRPr="001E4E9D">
              <w:rPr>
                <w:rFonts w:eastAsia="Times New Roman" w:cs="Times New Roman"/>
                <w:color w:val="000000" w:themeColor="text1"/>
                <w:sz w:val="24"/>
                <w:szCs w:val="24"/>
                <w:lang w:eastAsia="ru-RU"/>
              </w:rPr>
              <w:t xml:space="preserve"> ході виконання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на сайті Тлумацької міської ради та ЗМІ.</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2021-2021</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350,0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607E9C" w:rsidRDefault="00904549" w:rsidP="0035576B">
            <w:pPr>
              <w:jc w:val="left"/>
              <w:rPr>
                <w:rFonts w:eastAsia="Times New Roman" w:cs="Times New Roman"/>
                <w:color w:val="000000" w:themeColor="text1"/>
                <w:sz w:val="24"/>
                <w:szCs w:val="24"/>
                <w:lang w:eastAsia="ru-RU"/>
              </w:rPr>
            </w:pPr>
            <w:r w:rsidRPr="00607E9C">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607E9C" w:rsidRDefault="00904549" w:rsidP="0035576B">
            <w:pPr>
              <w:jc w:val="left"/>
              <w:rPr>
                <w:rFonts w:eastAsia="Times New Roman" w:cs="Times New Roman"/>
                <w:color w:val="000000" w:themeColor="text1"/>
                <w:sz w:val="24"/>
                <w:szCs w:val="24"/>
                <w:lang w:eastAsia="ru-RU"/>
              </w:rPr>
            </w:pPr>
            <w:r w:rsidRPr="00607E9C">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607E9C" w:rsidRDefault="00904549" w:rsidP="0035576B">
            <w:pPr>
              <w:jc w:val="left"/>
              <w:rPr>
                <w:rFonts w:eastAsia="Times New Roman" w:cs="Times New Roman"/>
                <w:color w:val="000000" w:themeColor="text1"/>
                <w:sz w:val="24"/>
                <w:szCs w:val="24"/>
                <w:lang w:eastAsia="ru-RU"/>
              </w:rPr>
            </w:pPr>
            <w:r w:rsidRPr="00607E9C">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55,0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607E9C" w:rsidRDefault="00904549" w:rsidP="0035576B">
            <w:pPr>
              <w:jc w:val="left"/>
              <w:rPr>
                <w:rFonts w:eastAsia="Times New Roman" w:cs="Times New Roman"/>
                <w:color w:val="000000" w:themeColor="text1"/>
                <w:sz w:val="24"/>
                <w:szCs w:val="24"/>
                <w:lang w:eastAsia="ru-RU"/>
              </w:rPr>
            </w:pPr>
            <w:r w:rsidRPr="00607E9C">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607E9C" w:rsidRDefault="00904549" w:rsidP="0035576B">
            <w:pPr>
              <w:jc w:val="left"/>
              <w:rPr>
                <w:rFonts w:eastAsia="Times New Roman" w:cs="Times New Roman"/>
                <w:color w:val="000000" w:themeColor="text1"/>
                <w:sz w:val="24"/>
                <w:szCs w:val="24"/>
                <w:lang w:eastAsia="ru-RU"/>
              </w:rPr>
            </w:pPr>
            <w:r w:rsidRPr="00607E9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245,0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245,0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КЗ «Центр культури та дозвілля» Тлумацької міської ради</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727C67" w:rsidRDefault="00727C67" w:rsidP="001E4E9D">
      <w:pPr>
        <w:jc w:val="left"/>
        <w:rPr>
          <w:rFonts w:cs="Times New Roman"/>
          <w:color w:val="000000" w:themeColor="text1"/>
          <w:sz w:val="24"/>
          <w:szCs w:val="24"/>
        </w:rPr>
      </w:pPr>
    </w:p>
    <w:p w:rsidR="00312F98" w:rsidRDefault="00312F98" w:rsidP="00C35A76">
      <w:pPr>
        <w:ind w:firstLine="708"/>
        <w:jc w:val="left"/>
        <w:rPr>
          <w:rFonts w:cs="Times New Roman"/>
          <w:color w:val="000000" w:themeColor="text1"/>
          <w:sz w:val="24"/>
          <w:szCs w:val="24"/>
        </w:rPr>
      </w:pPr>
      <w:r w:rsidRPr="001E4E9D">
        <w:rPr>
          <w:rFonts w:cs="Times New Roman"/>
          <w:color w:val="000000" w:themeColor="text1"/>
          <w:sz w:val="24"/>
          <w:szCs w:val="24"/>
        </w:rPr>
        <w:t>5.18.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231"/>
        <w:gridCol w:w="1017"/>
        <w:gridCol w:w="1155"/>
        <w:gridCol w:w="1303"/>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Гелин Світлана Михайлівна</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0966969205</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shd w:val="clear" w:color="auto" w:fill="FFFFFF"/>
                <w:lang w:val="ru-RU" w:eastAsia="ru-RU"/>
              </w:rPr>
              <w:t>ekon.spas@ukr.net</w:t>
            </w:r>
          </w:p>
        </w:tc>
      </w:tr>
      <w:tr w:rsidR="00904549" w:rsidRPr="001E4E9D" w:rsidTr="00DD231D">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Шляхами незвіданих Карпат!</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86102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ГО «Діброва», </w:t>
            </w:r>
            <w:r w:rsidR="00861028">
              <w:rPr>
                <w:rFonts w:eastAsia="Times New Roman" w:cs="Times New Roman"/>
                <w:color w:val="000000" w:themeColor="text1"/>
                <w:sz w:val="24"/>
                <w:szCs w:val="24"/>
                <w:lang w:eastAsia="ru-RU"/>
              </w:rPr>
              <w:t xml:space="preserve">КП </w:t>
            </w:r>
            <w:r w:rsidRPr="001E4E9D">
              <w:rPr>
                <w:rFonts w:eastAsia="Times New Roman" w:cs="Times New Roman"/>
                <w:color w:val="000000" w:themeColor="text1"/>
                <w:sz w:val="24"/>
                <w:szCs w:val="24"/>
                <w:lang w:eastAsia="ru-RU"/>
              </w:rPr>
              <w:t>«Житлово-комунальне господарст</w:t>
            </w:r>
            <w:r>
              <w:rPr>
                <w:rFonts w:eastAsia="Times New Roman" w:cs="Times New Roman"/>
                <w:color w:val="000000" w:themeColor="text1"/>
                <w:sz w:val="24"/>
                <w:szCs w:val="24"/>
                <w:lang w:eastAsia="ru-RU"/>
              </w:rPr>
              <w:t>во Спаської сільської ради ОТГ»,</w:t>
            </w:r>
            <w:r w:rsidRPr="001E4E9D">
              <w:rPr>
                <w:rFonts w:eastAsia="Times New Roman" w:cs="Times New Roman"/>
                <w:color w:val="000000" w:themeColor="text1"/>
                <w:sz w:val="24"/>
                <w:szCs w:val="24"/>
                <w:lang w:eastAsia="ru-RU"/>
              </w:rPr>
              <w:t xml:space="preserve"> Спаська сільська рада </w:t>
            </w:r>
          </w:p>
        </w:tc>
      </w:tr>
      <w:tr w:rsidR="00904549" w:rsidRPr="001E4E9D" w:rsidTr="00DD231D">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1.3.3. Створення нових та підтримка існуючих туристичних продуктів і атракцій</w:t>
            </w:r>
            <w:r w:rsidR="00861028">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у т.ч. на гірських територіях, їх доступність для людей з інвалідністю</w:t>
            </w:r>
            <w:r w:rsidR="00861028">
              <w:rPr>
                <w:rFonts w:eastAsia="Times New Roman" w:cs="Times New Roman"/>
                <w:color w:val="000000" w:themeColor="text1"/>
                <w:sz w:val="24"/>
                <w:szCs w:val="24"/>
                <w:lang w:val="ru-RU" w:eastAsia="ru-RU"/>
              </w:rPr>
              <w:t>.</w:t>
            </w:r>
          </w:p>
        </w:tc>
      </w:tr>
      <w:tr w:rsidR="00904549" w:rsidRPr="001E4E9D" w:rsidTr="00DD231D">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shd w:val="clear" w:color="auto" w:fill="FFFFFF"/>
                <w:lang w:eastAsia="ru-RU"/>
              </w:rPr>
            </w:pPr>
            <w:r w:rsidRPr="001E4E9D">
              <w:rPr>
                <w:rFonts w:eastAsia="Times New Roman" w:cs="Times New Roman"/>
                <w:bCs/>
                <w:iCs/>
                <w:color w:val="000000" w:themeColor="text1"/>
                <w:sz w:val="24"/>
                <w:szCs w:val="24"/>
                <w:shd w:val="clear" w:color="auto" w:fill="FFFFFF"/>
                <w:lang w:val="ru-RU" w:eastAsia="ru-RU"/>
              </w:rPr>
              <w:t>Мет</w:t>
            </w:r>
            <w:r w:rsidR="00861028">
              <w:rPr>
                <w:rFonts w:eastAsia="Times New Roman" w:cs="Times New Roman"/>
                <w:bCs/>
                <w:iCs/>
                <w:color w:val="000000" w:themeColor="text1"/>
                <w:sz w:val="24"/>
                <w:szCs w:val="24"/>
                <w:shd w:val="clear" w:color="auto" w:fill="FFFFFF"/>
                <w:lang w:val="ru-RU" w:eastAsia="ru-RU"/>
              </w:rPr>
              <w:t xml:space="preserve">а: </w:t>
            </w:r>
            <w:r w:rsidRPr="001E4E9D">
              <w:rPr>
                <w:rFonts w:eastAsia="Times New Roman" w:cs="Times New Roman"/>
                <w:color w:val="000000" w:themeColor="text1"/>
                <w:sz w:val="24"/>
                <w:szCs w:val="24"/>
                <w:shd w:val="clear" w:color="auto" w:fill="FFFFFF"/>
                <w:lang w:val="ru-RU" w:eastAsia="ru-RU"/>
              </w:rPr>
              <w:t>розвиток туристичного потенціалу гірських населених пунктів Спаської сільської ради</w:t>
            </w:r>
            <w:r>
              <w:rPr>
                <w:rFonts w:eastAsia="Times New Roman" w:cs="Times New Roman"/>
                <w:color w:val="000000" w:themeColor="text1"/>
                <w:sz w:val="24"/>
                <w:szCs w:val="24"/>
                <w:shd w:val="clear" w:color="auto" w:fill="FFFFFF"/>
                <w:lang w:val="ru-RU" w:eastAsia="ru-RU"/>
              </w:rPr>
              <w:t>.</w:t>
            </w:r>
          </w:p>
          <w:p w:rsidR="00904549" w:rsidRPr="001E4E9D" w:rsidRDefault="00861028" w:rsidP="00861028">
            <w:pPr>
              <w:jc w:val="left"/>
              <w:rPr>
                <w:rFonts w:eastAsia="Times New Roman" w:cs="Times New Roman"/>
                <w:i/>
                <w:color w:val="000000" w:themeColor="text1"/>
                <w:sz w:val="24"/>
                <w:szCs w:val="24"/>
                <w:lang w:eastAsia="ru-RU"/>
              </w:rPr>
            </w:pPr>
            <w:r>
              <w:rPr>
                <w:rFonts w:eastAsia="Times New Roman" w:cs="Times New Roman"/>
                <w:bCs/>
                <w:color w:val="000000" w:themeColor="text1"/>
                <w:sz w:val="24"/>
                <w:szCs w:val="24"/>
                <w:shd w:val="clear" w:color="auto" w:fill="FFFFFF"/>
                <w:lang w:eastAsia="ru-RU"/>
              </w:rPr>
              <w:t xml:space="preserve">Завдання: </w:t>
            </w:r>
            <w:r w:rsidR="00904549" w:rsidRPr="001E4E9D">
              <w:rPr>
                <w:rFonts w:eastAsia="Times New Roman" w:cs="Times New Roman"/>
                <w:color w:val="000000" w:themeColor="text1"/>
                <w:sz w:val="24"/>
                <w:szCs w:val="24"/>
                <w:shd w:val="clear" w:color="auto" w:fill="FFFFFF"/>
                <w:lang w:eastAsia="ru-RU"/>
              </w:rPr>
              <w:t>покращення рівня доступності та привабливості громади та сусідніх сіл, забезпечення умов ефективного та швидкого орієнтування на території громади для гостей та мешканців, що використов</w:t>
            </w:r>
            <w:r w:rsidR="00904549">
              <w:rPr>
                <w:rFonts w:eastAsia="Times New Roman" w:cs="Times New Roman"/>
                <w:color w:val="000000" w:themeColor="text1"/>
                <w:sz w:val="24"/>
                <w:szCs w:val="24"/>
                <w:shd w:val="clear" w:color="auto" w:fill="FFFFFF"/>
                <w:lang w:eastAsia="ru-RU"/>
              </w:rPr>
              <w:t>ують різні способи пересування</w:t>
            </w:r>
            <w:r>
              <w:rPr>
                <w:rFonts w:eastAsia="Times New Roman" w:cs="Times New Roman"/>
                <w:color w:val="000000" w:themeColor="text1"/>
                <w:sz w:val="24"/>
                <w:szCs w:val="24"/>
                <w:shd w:val="clear" w:color="auto" w:fill="FFFFFF"/>
                <w:lang w:eastAsia="ru-RU"/>
              </w:rPr>
              <w:t>.</w:t>
            </w:r>
          </w:p>
        </w:tc>
      </w:tr>
      <w:tr w:rsidR="00904549" w:rsidRPr="001E4E9D" w:rsidTr="00DD231D">
        <w:trPr>
          <w:trHeight w:val="55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Спаська сільська рада Калуського району Івано-Франківської області</w:t>
            </w:r>
          </w:p>
        </w:tc>
      </w:tr>
      <w:tr w:rsidR="00904549" w:rsidRPr="001E4E9D" w:rsidTr="00DD231D">
        <w:trPr>
          <w:trHeight w:val="23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54A0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громади, туристи</w:t>
            </w:r>
          </w:p>
        </w:tc>
      </w:tr>
      <w:tr w:rsidR="00904549" w:rsidRPr="001E4E9D" w:rsidTr="00DD231D">
        <w:trPr>
          <w:trHeight w:val="45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54A0C" w:rsidRDefault="00904549" w:rsidP="00861028">
            <w:pPr>
              <w:contextualSpacing/>
              <w:jc w:val="left"/>
              <w:rPr>
                <w:rFonts w:eastAsia="Calibri" w:cs="Times New Roman"/>
                <w:color w:val="000000" w:themeColor="text1"/>
                <w:sz w:val="24"/>
                <w:szCs w:val="24"/>
                <w:shd w:val="clear" w:color="auto" w:fill="FFFFFF"/>
                <w:lang w:val="ru-RU"/>
              </w:rPr>
            </w:pPr>
            <w:r w:rsidRPr="001E4E9D">
              <w:rPr>
                <w:rFonts w:eastAsia="Calibri" w:cs="Times New Roman"/>
                <w:color w:val="000000" w:themeColor="text1"/>
                <w:sz w:val="24"/>
                <w:szCs w:val="24"/>
                <w:lang w:val="ru-RU"/>
              </w:rPr>
              <w:t>Спаська сільська рада розташована у передгір’ї  українських Карпат. До складу громади входить 6 сільських</w:t>
            </w:r>
            <w:r>
              <w:rPr>
                <w:rFonts w:eastAsia="Calibri" w:cs="Times New Roman"/>
                <w:color w:val="000000" w:themeColor="text1"/>
                <w:sz w:val="24"/>
                <w:szCs w:val="24"/>
                <w:lang w:val="ru-RU"/>
              </w:rPr>
              <w:t xml:space="preserve"> населених пунктів: </w:t>
            </w:r>
            <w:r w:rsidR="00861028">
              <w:rPr>
                <w:rFonts w:eastAsia="Calibri" w:cs="Times New Roman"/>
                <w:color w:val="000000" w:themeColor="text1"/>
                <w:sz w:val="24"/>
                <w:szCs w:val="24"/>
                <w:lang w:val="ru-RU"/>
              </w:rPr>
              <w:t xml:space="preserve">села </w:t>
            </w:r>
            <w:r>
              <w:rPr>
                <w:rFonts w:eastAsia="Calibri" w:cs="Times New Roman"/>
                <w:color w:val="000000" w:themeColor="text1"/>
                <w:sz w:val="24"/>
                <w:szCs w:val="24"/>
                <w:lang w:val="ru-RU"/>
              </w:rPr>
              <w:t xml:space="preserve">Спас, </w:t>
            </w:r>
            <w:r w:rsidRPr="001E4E9D">
              <w:rPr>
                <w:rFonts w:eastAsia="Calibri" w:cs="Times New Roman"/>
                <w:color w:val="000000" w:themeColor="text1"/>
                <w:sz w:val="24"/>
                <w:szCs w:val="24"/>
                <w:lang w:val="ru-RU"/>
              </w:rPr>
              <w:t xml:space="preserve">Погорілець, Підсухи, Луги, Суходіл та Липовиця, які мають міцні духовні підвалини, статус гірських і красу «бойківської Швейцарії». Громада є мальовничою, екологічно чистою, із значним не використаним потенціалом. Економічний потенціал гірських громад тісно пов'язаний </w:t>
            </w:r>
            <w:r w:rsidR="00861028">
              <w:rPr>
                <w:rFonts w:eastAsia="Calibri" w:cs="Times New Roman"/>
                <w:color w:val="000000" w:themeColor="text1"/>
                <w:sz w:val="24"/>
                <w:szCs w:val="24"/>
                <w:lang w:val="ru-RU"/>
              </w:rPr>
              <w:t>і</w:t>
            </w:r>
            <w:r w:rsidRPr="001E4E9D">
              <w:rPr>
                <w:rFonts w:eastAsia="Calibri" w:cs="Times New Roman"/>
                <w:color w:val="000000" w:themeColor="text1"/>
                <w:sz w:val="24"/>
                <w:szCs w:val="24"/>
                <w:lang w:val="ru-RU"/>
              </w:rPr>
              <w:t>з розвитком туризму.</w:t>
            </w:r>
            <w:r w:rsidRPr="001E4E9D">
              <w:rPr>
                <w:rFonts w:eastAsia="Calibri" w:cs="Times New Roman"/>
                <w:color w:val="000000" w:themeColor="text1"/>
                <w:sz w:val="24"/>
                <w:szCs w:val="24"/>
                <w:shd w:val="clear" w:color="auto" w:fill="FFFFFF"/>
                <w:lang w:val="ru-RU"/>
              </w:rPr>
              <w:t xml:space="preserve"> </w:t>
            </w:r>
            <w:r w:rsidRPr="001E4E9D">
              <w:rPr>
                <w:rFonts w:eastAsia="Calibri" w:cs="Times New Roman"/>
                <w:bCs/>
                <w:color w:val="000000" w:themeColor="text1"/>
                <w:sz w:val="24"/>
                <w:szCs w:val="24"/>
                <w:shd w:val="clear" w:color="auto" w:fill="FFFFFF"/>
                <w:lang w:val="ru-RU"/>
              </w:rPr>
              <w:t xml:space="preserve">Відсутність </w:t>
            </w:r>
            <w:r w:rsidRPr="001E4E9D">
              <w:rPr>
                <w:rFonts w:eastAsia="Calibri" w:cs="Times New Roman"/>
                <w:color w:val="000000" w:themeColor="text1"/>
                <w:sz w:val="24"/>
                <w:szCs w:val="24"/>
                <w:shd w:val="clear" w:color="auto" w:fill="FFFFFF"/>
                <w:lang w:val="ru-RU"/>
              </w:rPr>
              <w:t>турис</w:t>
            </w:r>
            <w:r>
              <w:rPr>
                <w:rFonts w:eastAsia="Calibri" w:cs="Times New Roman"/>
                <w:color w:val="000000" w:themeColor="text1"/>
                <w:sz w:val="24"/>
                <w:szCs w:val="24"/>
                <w:shd w:val="clear" w:color="auto" w:fill="FFFFFF"/>
                <w:lang w:val="ru-RU"/>
              </w:rPr>
              <w:t>тичного маркування та навігації</w:t>
            </w:r>
            <w:r w:rsidRPr="001E4E9D">
              <w:rPr>
                <w:rFonts w:eastAsia="Calibri" w:cs="Times New Roman"/>
                <w:color w:val="000000" w:themeColor="text1"/>
                <w:sz w:val="24"/>
                <w:szCs w:val="24"/>
                <w:shd w:val="clear" w:color="auto" w:fill="FFFFFF"/>
                <w:lang w:val="ru-RU"/>
              </w:rPr>
              <w:t xml:space="preserve"> </w:t>
            </w:r>
            <w:r>
              <w:rPr>
                <w:rFonts w:eastAsia="Calibri" w:cs="Times New Roman"/>
                <w:color w:val="000000" w:themeColor="text1"/>
                <w:sz w:val="24"/>
                <w:szCs w:val="24"/>
                <w:shd w:val="clear" w:color="auto" w:fill="FFFFFF"/>
                <w:lang w:val="ru-RU"/>
              </w:rPr>
              <w:t>не сприяє розкриттю</w:t>
            </w:r>
            <w:r w:rsidRPr="001E4E9D">
              <w:rPr>
                <w:rFonts w:eastAsia="Calibri" w:cs="Times New Roman"/>
                <w:color w:val="000000" w:themeColor="text1"/>
                <w:sz w:val="24"/>
                <w:szCs w:val="24"/>
                <w:shd w:val="clear" w:color="auto" w:fill="FFFFFF"/>
                <w:lang w:val="ru-RU"/>
              </w:rPr>
              <w:t xml:space="preserve"> потенціал</w:t>
            </w:r>
            <w:r>
              <w:rPr>
                <w:rFonts w:eastAsia="Calibri" w:cs="Times New Roman"/>
                <w:color w:val="000000" w:themeColor="text1"/>
                <w:sz w:val="24"/>
                <w:szCs w:val="24"/>
                <w:shd w:val="clear" w:color="auto" w:fill="FFFFFF"/>
                <w:lang w:val="ru-RU"/>
              </w:rPr>
              <w:t>у</w:t>
            </w:r>
            <w:r w:rsidRPr="001E4E9D">
              <w:rPr>
                <w:rFonts w:eastAsia="Calibri" w:cs="Times New Roman"/>
                <w:color w:val="000000" w:themeColor="text1"/>
                <w:sz w:val="24"/>
                <w:szCs w:val="24"/>
                <w:shd w:val="clear" w:color="auto" w:fill="FFFFFF"/>
                <w:lang w:val="ru-RU"/>
              </w:rPr>
              <w:t xml:space="preserve"> сіл громади</w:t>
            </w:r>
            <w:r>
              <w:rPr>
                <w:rFonts w:eastAsia="Calibri" w:cs="Times New Roman"/>
                <w:color w:val="000000" w:themeColor="text1"/>
                <w:sz w:val="24"/>
                <w:szCs w:val="24"/>
                <w:shd w:val="clear" w:color="auto" w:fill="FFFFFF"/>
                <w:lang w:val="ru-RU"/>
              </w:rPr>
              <w:t>.</w:t>
            </w:r>
            <w:r w:rsidRPr="001E4E9D">
              <w:rPr>
                <w:rFonts w:eastAsia="Calibri" w:cs="Times New Roman"/>
                <w:color w:val="000000" w:themeColor="text1"/>
                <w:sz w:val="24"/>
                <w:szCs w:val="24"/>
                <w:shd w:val="clear" w:color="auto" w:fill="FFFFFF"/>
                <w:lang w:val="ru-RU"/>
              </w:rPr>
              <w:t xml:space="preserve"> Активні туристи </w:t>
            </w:r>
            <w:r>
              <w:rPr>
                <w:rFonts w:eastAsia="Calibri" w:cs="Times New Roman"/>
                <w:color w:val="000000" w:themeColor="text1"/>
                <w:sz w:val="24"/>
                <w:szCs w:val="24"/>
                <w:shd w:val="clear" w:color="auto" w:fill="FFFFFF"/>
                <w:lang w:val="ru-RU"/>
              </w:rPr>
              <w:t xml:space="preserve">з </w:t>
            </w:r>
            <w:r w:rsidRPr="001E4E9D">
              <w:rPr>
                <w:rFonts w:eastAsia="Calibri" w:cs="Times New Roman"/>
                <w:color w:val="000000" w:themeColor="text1"/>
                <w:sz w:val="24"/>
                <w:szCs w:val="24"/>
                <w:shd w:val="clear" w:color="auto" w:fill="FFFFFF"/>
                <w:lang w:val="ru-RU"/>
              </w:rPr>
              <w:t xml:space="preserve">Європи призвичаєні до туристичного ознакування, яке є звичною світовою практикою. Інформаційні туристичні вказівники є єдиним ефективним рішенням, яке дозволяє зробити туристичні об’єкти доступними та сприяє підвищенню </w:t>
            </w:r>
            <w:r w:rsidRPr="001E4E9D">
              <w:rPr>
                <w:rFonts w:eastAsia="Calibri" w:cs="Times New Roman"/>
                <w:color w:val="000000" w:themeColor="text1"/>
                <w:sz w:val="24"/>
                <w:szCs w:val="24"/>
                <w:shd w:val="clear" w:color="auto" w:fill="FFFFFF"/>
                <w:lang w:val="ru-RU"/>
              </w:rPr>
              <w:lastRenderedPageBreak/>
              <w:t>рівня інформованості, а отже й збільшенню відвідуваності з боку туристів. На</w:t>
            </w:r>
            <w:r w:rsidR="00861028">
              <w:rPr>
                <w:rFonts w:eastAsia="Calibri" w:cs="Times New Roman"/>
                <w:color w:val="000000" w:themeColor="text1"/>
                <w:sz w:val="24"/>
                <w:szCs w:val="24"/>
                <w:shd w:val="clear" w:color="auto" w:fill="FFFFFF"/>
                <w:lang w:val="ru-RU"/>
              </w:rPr>
              <w:t xml:space="preserve"> </w:t>
            </w:r>
            <w:r w:rsidRPr="001E4E9D">
              <w:rPr>
                <w:rFonts w:eastAsia="Calibri" w:cs="Times New Roman"/>
                <w:color w:val="000000" w:themeColor="text1"/>
                <w:sz w:val="24"/>
                <w:szCs w:val="24"/>
                <w:shd w:val="clear" w:color="auto" w:fill="FFFFFF"/>
                <w:lang w:val="ru-RU"/>
              </w:rPr>
              <w:t>жаль, села не володіють належною кількістю інформаційних вказівників, стендів та табличок, що висвітлюють найваж</w:t>
            </w:r>
            <w:r>
              <w:rPr>
                <w:rFonts w:eastAsia="Calibri" w:cs="Times New Roman"/>
                <w:color w:val="000000" w:themeColor="text1"/>
                <w:sz w:val="24"/>
                <w:szCs w:val="24"/>
                <w:shd w:val="clear" w:color="auto" w:fill="FFFFFF"/>
                <w:lang w:val="ru-RU"/>
              </w:rPr>
              <w:t xml:space="preserve">ливішу інформацію про цінність </w:t>
            </w:r>
            <w:r w:rsidRPr="001E4E9D">
              <w:rPr>
                <w:rFonts w:eastAsia="Calibri" w:cs="Times New Roman"/>
                <w:color w:val="000000" w:themeColor="text1"/>
                <w:sz w:val="24"/>
                <w:szCs w:val="24"/>
                <w:shd w:val="clear" w:color="auto" w:fill="FFFFFF"/>
                <w:lang w:val="ru-RU"/>
              </w:rPr>
              <w:t>об’єктів, зокрема, пам’яток архітек</w:t>
            </w:r>
            <w:r w:rsidR="00861028">
              <w:rPr>
                <w:rFonts w:eastAsia="Calibri" w:cs="Times New Roman"/>
                <w:color w:val="000000" w:themeColor="text1"/>
                <w:sz w:val="24"/>
                <w:szCs w:val="24"/>
                <w:shd w:val="clear" w:color="auto" w:fill="FFFFFF"/>
                <w:lang w:val="ru-RU"/>
              </w:rPr>
              <w:t>тури місцевого значення. Через ц</w:t>
            </w:r>
            <w:r w:rsidRPr="001E4E9D">
              <w:rPr>
                <w:rFonts w:eastAsia="Calibri" w:cs="Times New Roman"/>
                <w:color w:val="000000" w:themeColor="text1"/>
                <w:sz w:val="24"/>
                <w:szCs w:val="24"/>
                <w:shd w:val="clear" w:color="auto" w:fill="FFFFFF"/>
                <w:lang w:val="ru-RU"/>
              </w:rPr>
              <w:t>е відпочивальники та гості сіл</w:t>
            </w:r>
            <w:r w:rsidR="00861028">
              <w:rPr>
                <w:rFonts w:eastAsia="Calibri" w:cs="Times New Roman"/>
                <w:color w:val="000000" w:themeColor="text1"/>
                <w:sz w:val="24"/>
                <w:szCs w:val="24"/>
                <w:shd w:val="clear" w:color="auto" w:fill="FFFFFF"/>
                <w:lang w:val="ru-RU"/>
              </w:rPr>
              <w:t>, а особливо – туристи з-за кордону,</w:t>
            </w:r>
            <w:r w:rsidRPr="001E4E9D">
              <w:rPr>
                <w:rFonts w:eastAsia="Calibri" w:cs="Times New Roman"/>
                <w:color w:val="000000" w:themeColor="text1"/>
                <w:sz w:val="24"/>
                <w:szCs w:val="24"/>
                <w:shd w:val="clear" w:color="auto" w:fill="FFFFFF"/>
                <w:lang w:val="ru-RU"/>
              </w:rPr>
              <w:t xml:space="preserve"> не можуть відкрити для себе повноту історичного значення та красу грома</w:t>
            </w:r>
            <w:r w:rsidR="00861028">
              <w:rPr>
                <w:rFonts w:eastAsia="Calibri" w:cs="Times New Roman"/>
                <w:color w:val="000000" w:themeColor="text1"/>
                <w:sz w:val="24"/>
                <w:szCs w:val="24"/>
                <w:shd w:val="clear" w:color="auto" w:fill="FFFFFF"/>
                <w:lang w:val="ru-RU"/>
              </w:rPr>
              <w:t>ди.</w:t>
            </w:r>
          </w:p>
        </w:tc>
      </w:tr>
      <w:tr w:rsidR="00904549" w:rsidRPr="001E4E9D" w:rsidTr="00DD231D">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0F026C"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Установлення</w:t>
            </w:r>
            <w:r w:rsidR="00904549" w:rsidRPr="001E4E9D">
              <w:rPr>
                <w:rFonts w:eastAsia="Times New Roman" w:cs="Times New Roman"/>
                <w:color w:val="000000" w:themeColor="text1"/>
                <w:sz w:val="24"/>
                <w:szCs w:val="24"/>
                <w:lang w:val="ru-RU" w:eastAsia="ru-RU"/>
              </w:rPr>
              <w:t xml:space="preserve"> системи вказівників і таблиць</w:t>
            </w:r>
            <w:r w:rsidR="00904549">
              <w:rPr>
                <w:rFonts w:eastAsia="Times New Roman" w:cs="Times New Roman"/>
                <w:color w:val="000000" w:themeColor="text1"/>
                <w:sz w:val="24"/>
                <w:szCs w:val="24"/>
                <w:lang w:val="ru-RU" w:eastAsia="ru-RU"/>
              </w:rPr>
              <w:t>.</w:t>
            </w:r>
          </w:p>
          <w:p w:rsidR="00904549" w:rsidRPr="001E4E9D" w:rsidRDefault="00904549" w:rsidP="0035576B">
            <w:pPr>
              <w:tabs>
                <w:tab w:val="left" w:pos="426"/>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окращення доступності громади, полегшення орієнтації в громаді</w:t>
            </w:r>
            <w:r>
              <w:rPr>
                <w:rFonts w:eastAsia="Times New Roman" w:cs="Times New Roman"/>
                <w:color w:val="000000" w:themeColor="text1"/>
                <w:sz w:val="24"/>
                <w:szCs w:val="24"/>
                <w:lang w:val="ru-RU" w:eastAsia="ru-RU"/>
              </w:rPr>
              <w:t>.</w:t>
            </w:r>
          </w:p>
          <w:p w:rsidR="00904549" w:rsidRPr="001E4E9D" w:rsidRDefault="00904549" w:rsidP="0035576B">
            <w:pPr>
              <w:tabs>
                <w:tab w:val="left" w:pos="426"/>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ідвищення туристичної привабливості та відповідно збільшення кількості тур</w:t>
            </w:r>
            <w:r>
              <w:rPr>
                <w:rFonts w:eastAsia="Times New Roman" w:cs="Times New Roman"/>
                <w:color w:val="000000" w:themeColor="text1"/>
                <w:sz w:val="24"/>
                <w:szCs w:val="24"/>
                <w:lang w:val="ru-RU" w:eastAsia="ru-RU"/>
              </w:rPr>
              <w:t>истів у Спаській сільській раді.</w:t>
            </w:r>
          </w:p>
          <w:p w:rsidR="00904549" w:rsidRPr="001E4E9D" w:rsidRDefault="00904549" w:rsidP="0035576B">
            <w:pPr>
              <w:shd w:val="clear" w:color="auto" w:fill="FFFFFF"/>
              <w:tabs>
                <w:tab w:val="left" w:pos="426"/>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окращення якості туристичного продукту громади</w:t>
            </w:r>
            <w:r>
              <w:rPr>
                <w:rFonts w:eastAsia="Times New Roman" w:cs="Times New Roman"/>
                <w:color w:val="000000" w:themeColor="text1"/>
                <w:sz w:val="24"/>
                <w:szCs w:val="24"/>
                <w:lang w:val="ru-RU" w:eastAsia="ru-RU"/>
              </w:rPr>
              <w:t xml:space="preserve">. </w:t>
            </w:r>
          </w:p>
          <w:p w:rsidR="00904549" w:rsidRPr="001E4E9D" w:rsidRDefault="00904549" w:rsidP="0035576B">
            <w:pPr>
              <w:shd w:val="clear" w:color="auto" w:fill="FFFFFF"/>
              <w:tabs>
                <w:tab w:val="left" w:pos="426"/>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оступове збільшення кількості туристів</w:t>
            </w:r>
            <w:r>
              <w:rPr>
                <w:rFonts w:eastAsia="Times New Roman" w:cs="Times New Roman"/>
                <w:color w:val="000000" w:themeColor="text1"/>
                <w:sz w:val="24"/>
                <w:szCs w:val="24"/>
                <w:lang w:val="ru-RU" w:eastAsia="ru-RU"/>
              </w:rPr>
              <w:t>.</w:t>
            </w:r>
          </w:p>
          <w:p w:rsidR="00904549" w:rsidRPr="00F4104A" w:rsidRDefault="00904549" w:rsidP="0035576B">
            <w:pPr>
              <w:shd w:val="clear" w:color="auto" w:fill="FFFFFF"/>
              <w:tabs>
                <w:tab w:val="left" w:pos="426"/>
              </w:tabs>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З</w:t>
            </w:r>
            <w:r w:rsidRPr="001E4E9D">
              <w:rPr>
                <w:rFonts w:eastAsia="Times New Roman" w:cs="Times New Roman"/>
                <w:color w:val="000000" w:themeColor="text1"/>
                <w:sz w:val="24"/>
                <w:szCs w:val="24"/>
                <w:lang w:val="ru-RU" w:eastAsia="ru-RU"/>
              </w:rPr>
              <w:t>більшення часу зупинки окремо взятого туриста в громаді</w:t>
            </w:r>
            <w:r>
              <w:rPr>
                <w:rFonts w:eastAsia="Times New Roman" w:cs="Times New Roman"/>
                <w:color w:val="000000" w:themeColor="text1"/>
                <w:sz w:val="24"/>
                <w:szCs w:val="24"/>
                <w:lang w:val="ru-RU" w:eastAsia="ru-RU"/>
              </w:rPr>
              <w:t>.</w:t>
            </w:r>
          </w:p>
        </w:tc>
      </w:tr>
      <w:tr w:rsidR="00904549" w:rsidRPr="001E4E9D" w:rsidTr="00DD231D">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overflowPunct w:val="0"/>
              <w:autoSpaceDE w:val="0"/>
              <w:autoSpaceDN w:val="0"/>
              <w:adjustRightInd w:val="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Розробка туристич</w:t>
            </w:r>
            <w:r>
              <w:rPr>
                <w:rFonts w:eastAsia="Times New Roman" w:cs="Times New Roman"/>
                <w:color w:val="000000" w:themeColor="text1"/>
                <w:sz w:val="24"/>
                <w:szCs w:val="24"/>
                <w:lang w:eastAsia="ru-RU"/>
              </w:rPr>
              <w:t>но-інформаційної інфраструктури.</w:t>
            </w:r>
          </w:p>
          <w:p w:rsidR="00904549" w:rsidRPr="001E4E9D" w:rsidRDefault="00904549" w:rsidP="0035576B">
            <w:pPr>
              <w:overflowPunct w:val="0"/>
              <w:autoSpaceDE w:val="0"/>
              <w:autoSpaceDN w:val="0"/>
              <w:adjustRightInd w:val="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Розробка та встановлення системи таблиць – дорожніх знаків</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p>
          <w:p w:rsidR="00904549" w:rsidRPr="001E4E9D" w:rsidRDefault="00904549" w:rsidP="0035576B">
            <w:pPr>
              <w:overflowPunct w:val="0"/>
              <w:autoSpaceDE w:val="0"/>
              <w:autoSpaceDN w:val="0"/>
              <w:adjustRightInd w:val="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Розробка та встановлення двосторонніх металевих вказівників для піших туристів </w:t>
            </w:r>
            <w:r w:rsidR="00B245DE">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призначенням.</w:t>
            </w:r>
          </w:p>
          <w:p w:rsidR="00904549" w:rsidRPr="001E4E9D" w:rsidRDefault="00904549" w:rsidP="0035576B">
            <w:pPr>
              <w:overflowPunct w:val="0"/>
              <w:autoSpaceDE w:val="0"/>
              <w:autoSpaceDN w:val="0"/>
              <w:adjustRightInd w:val="0"/>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Створення картосхем сіл та околиць та розміщення їх на інформаційних дошках і онлайн-ресурсах.</w:t>
            </w:r>
          </w:p>
          <w:p w:rsidR="00904549" w:rsidRDefault="00904549" w:rsidP="0035576B">
            <w:pPr>
              <w:overflowPunct w:val="0"/>
              <w:autoSpaceDE w:val="0"/>
              <w:autoSpaceDN w:val="0"/>
              <w:adjustRightInd w:val="0"/>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Випуск та поширення  якісної друкованої рек</w:t>
            </w:r>
            <w:r>
              <w:rPr>
                <w:rFonts w:eastAsia="Times New Roman" w:cs="Times New Roman"/>
                <w:color w:val="000000" w:themeColor="text1"/>
                <w:sz w:val="24"/>
                <w:szCs w:val="24"/>
                <w:shd w:val="clear" w:color="auto" w:fill="FFFFFF"/>
                <w:lang w:eastAsia="ru-RU"/>
              </w:rPr>
              <w:t>ламно-інформаційної продукції. </w:t>
            </w:r>
          </w:p>
          <w:p w:rsidR="00904549" w:rsidRPr="001E4E9D" w:rsidRDefault="00904549" w:rsidP="0035576B">
            <w:pPr>
              <w:overflowPunct w:val="0"/>
              <w:autoSpaceDE w:val="0"/>
              <w:autoSpaceDN w:val="0"/>
              <w:adjustRightInd w:val="0"/>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 xml:space="preserve">Прокладання піших та веломаршрутів та їх навігація. </w:t>
            </w:r>
          </w:p>
          <w:p w:rsidR="00904549" w:rsidRPr="00F4104A" w:rsidRDefault="00904549" w:rsidP="0035576B">
            <w:pPr>
              <w:overflowPunct w:val="0"/>
              <w:autoSpaceDE w:val="0"/>
              <w:autoSpaceDN w:val="0"/>
              <w:adjustRightInd w:val="0"/>
              <w:jc w:val="left"/>
              <w:rPr>
                <w:rFonts w:eastAsia="Times New Roman" w:cs="Times New Roman"/>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 xml:space="preserve">Створення </w:t>
            </w:r>
            <w:r>
              <w:rPr>
                <w:rFonts w:eastAsia="Times New Roman" w:cs="Times New Roman"/>
                <w:color w:val="000000" w:themeColor="text1"/>
                <w:sz w:val="24"/>
                <w:szCs w:val="24"/>
                <w:shd w:val="clear" w:color="auto" w:fill="FFFFFF"/>
                <w:lang w:eastAsia="ru-RU"/>
              </w:rPr>
              <w:t>місць відпочинку для туристів.</w:t>
            </w:r>
            <w:r w:rsidRPr="001E4E9D">
              <w:rPr>
                <w:rFonts w:eastAsia="Times New Roman" w:cs="Times New Roman"/>
                <w:color w:val="000000" w:themeColor="text1"/>
                <w:sz w:val="24"/>
                <w:szCs w:val="24"/>
                <w:shd w:val="clear" w:color="auto" w:fill="FFFFFF"/>
                <w:lang w:eastAsia="ru-RU"/>
              </w:rPr>
              <w:t xml:space="preserve"> Висвітлення результатів п</w:t>
            </w:r>
            <w:r>
              <w:rPr>
                <w:rFonts w:eastAsia="Times New Roman" w:cs="Times New Roman"/>
                <w:color w:val="000000" w:themeColor="text1"/>
                <w:sz w:val="24"/>
                <w:szCs w:val="24"/>
                <w:shd w:val="clear" w:color="auto" w:fill="FFFFFF"/>
                <w:lang w:eastAsia="ru-RU"/>
              </w:rPr>
              <w:t>роєкт</w:t>
            </w:r>
            <w:r w:rsidRPr="001E4E9D">
              <w:rPr>
                <w:rFonts w:eastAsia="Times New Roman" w:cs="Times New Roman"/>
                <w:color w:val="000000" w:themeColor="text1"/>
                <w:sz w:val="24"/>
                <w:szCs w:val="24"/>
                <w:shd w:val="clear" w:color="auto" w:fill="FFFFFF"/>
                <w:lang w:eastAsia="ru-RU"/>
              </w:rPr>
              <w:t>у у ЗМІ, офіційних інтернет ресурсах та соціальн</w:t>
            </w:r>
            <w:r>
              <w:rPr>
                <w:rFonts w:eastAsia="Times New Roman" w:cs="Times New Roman"/>
                <w:color w:val="000000" w:themeColor="text1"/>
                <w:sz w:val="24"/>
                <w:szCs w:val="24"/>
                <w:shd w:val="clear" w:color="auto" w:fill="FFFFFF"/>
                <w:lang w:eastAsia="ru-RU"/>
              </w:rPr>
              <w:t>их мережах</w:t>
            </w:r>
            <w:r w:rsidR="00C0641B">
              <w:rPr>
                <w:rFonts w:eastAsia="Times New Roman" w:cs="Times New Roman"/>
                <w:color w:val="000000" w:themeColor="text1"/>
                <w:sz w:val="24"/>
                <w:szCs w:val="24"/>
                <w:shd w:val="clear" w:color="auto" w:fill="FFFFFF"/>
                <w:lang w:eastAsia="ru-RU"/>
              </w:rPr>
              <w:t>.</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 xml:space="preserve">2021 - </w:t>
            </w:r>
            <w:r w:rsidRPr="001E4E9D">
              <w:rPr>
                <w:rFonts w:eastAsia="Times New Roman" w:cs="Times New Roman"/>
                <w:color w:val="000000" w:themeColor="text1"/>
                <w:sz w:val="24"/>
                <w:szCs w:val="24"/>
                <w:lang w:val="ru-RU" w:eastAsia="ru-RU"/>
              </w:rPr>
              <w:t>2023</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w:t>
            </w:r>
          </w:p>
        </w:tc>
        <w:tc>
          <w:tcPr>
            <w:tcW w:w="550"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1200,0</w:t>
            </w:r>
          </w:p>
        </w:tc>
        <w:tc>
          <w:tcPr>
            <w:tcW w:w="625"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1450,0</w:t>
            </w:r>
          </w:p>
        </w:tc>
        <w:tc>
          <w:tcPr>
            <w:tcW w:w="705"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2900,0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державний бюджет</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обласний бюджет</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125,0</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825,0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бюджет громади</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125,0</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375,0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власні кошти</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 xml:space="preserve">інші джерела (гранти, фінансова </w:t>
            </w:r>
            <w:r w:rsidRPr="00F4104A">
              <w:rPr>
                <w:rFonts w:eastAsia="Times New Roman" w:cs="Times New Roman"/>
                <w:color w:val="000000" w:themeColor="text1"/>
                <w:sz w:val="24"/>
                <w:szCs w:val="24"/>
                <w:lang w:eastAsia="ru-RU"/>
              </w:rPr>
              <w:lastRenderedPageBreak/>
              <w:t xml:space="preserve">допомога  бізнес-партнерів, ресурси міжнародних фінансових організацій, інші джерела, не заборонені законодавством) </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800,0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9429C3">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Г</w:t>
            </w:r>
            <w:r w:rsidR="009429C3">
              <w:rPr>
                <w:rFonts w:eastAsia="Times New Roman" w:cs="Times New Roman"/>
                <w:color w:val="000000" w:themeColor="text1"/>
                <w:sz w:val="24"/>
                <w:szCs w:val="24"/>
                <w:lang w:eastAsia="ru-RU"/>
              </w:rPr>
              <w:t xml:space="preserve">О </w:t>
            </w:r>
            <w:r>
              <w:rPr>
                <w:rFonts w:eastAsia="Times New Roman" w:cs="Times New Roman"/>
                <w:color w:val="000000" w:themeColor="text1"/>
                <w:sz w:val="24"/>
                <w:szCs w:val="24"/>
                <w:lang w:eastAsia="ru-RU"/>
              </w:rPr>
              <w:t>«Діброва»,</w:t>
            </w:r>
            <w:r w:rsidR="009429C3">
              <w:rPr>
                <w:rFonts w:eastAsia="Times New Roman" w:cs="Times New Roman"/>
                <w:color w:val="000000" w:themeColor="text1"/>
                <w:sz w:val="24"/>
                <w:szCs w:val="24"/>
                <w:lang w:eastAsia="ru-RU"/>
              </w:rPr>
              <w:t xml:space="preserve"> КП </w:t>
            </w:r>
            <w:r w:rsidRPr="001E4E9D">
              <w:rPr>
                <w:rFonts w:eastAsia="Times New Roman" w:cs="Times New Roman"/>
                <w:color w:val="000000" w:themeColor="text1"/>
                <w:sz w:val="24"/>
                <w:szCs w:val="24"/>
                <w:lang w:eastAsia="ru-RU"/>
              </w:rPr>
              <w:t>«Житлово-комунальне господарст</w:t>
            </w:r>
            <w:r>
              <w:rPr>
                <w:rFonts w:eastAsia="Times New Roman" w:cs="Times New Roman"/>
                <w:color w:val="000000" w:themeColor="text1"/>
                <w:sz w:val="24"/>
                <w:szCs w:val="24"/>
                <w:lang w:eastAsia="ru-RU"/>
              </w:rPr>
              <w:t xml:space="preserve">во Спаської сільської ради ОТГ», </w:t>
            </w:r>
            <w:r w:rsidRPr="001E4E9D">
              <w:rPr>
                <w:rFonts w:eastAsia="Times New Roman" w:cs="Times New Roman"/>
                <w:color w:val="000000" w:themeColor="text1"/>
                <w:sz w:val="24"/>
                <w:szCs w:val="24"/>
                <w:lang w:eastAsia="ru-RU"/>
              </w:rPr>
              <w:t xml:space="preserve">Спаська сільська рада </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312F98" w:rsidRPr="001E4E9D" w:rsidRDefault="00312F98" w:rsidP="001E4E9D">
      <w:pPr>
        <w:jc w:val="left"/>
        <w:rPr>
          <w:rFonts w:cs="Times New Roman"/>
          <w:color w:val="000000" w:themeColor="text1"/>
          <w:sz w:val="24"/>
          <w:szCs w:val="24"/>
        </w:rPr>
      </w:pPr>
    </w:p>
    <w:p w:rsidR="004B4CA4" w:rsidRPr="001E4E9D" w:rsidRDefault="004B4CA4" w:rsidP="00C35A76">
      <w:pPr>
        <w:ind w:firstLine="708"/>
        <w:jc w:val="left"/>
        <w:rPr>
          <w:rFonts w:cs="Times New Roman"/>
          <w:color w:val="000000" w:themeColor="text1"/>
          <w:sz w:val="24"/>
          <w:szCs w:val="24"/>
        </w:rPr>
      </w:pPr>
      <w:r w:rsidRPr="001E4E9D">
        <w:rPr>
          <w:rFonts w:cs="Times New Roman"/>
          <w:color w:val="000000" w:themeColor="text1"/>
          <w:sz w:val="24"/>
          <w:szCs w:val="24"/>
        </w:rPr>
        <w:t>5.19.</w:t>
      </w:r>
    </w:p>
    <w:tbl>
      <w:tblPr>
        <w:tblW w:w="4937"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8"/>
        <w:gridCol w:w="3968"/>
        <w:gridCol w:w="1372"/>
        <w:gridCol w:w="975"/>
        <w:gridCol w:w="1113"/>
        <w:gridCol w:w="1250"/>
      </w:tblGrid>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Гриньків Василь Васильович</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0985515316</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en-US" w:eastAsia="ru-RU"/>
              </w:rPr>
              <w:t>Pechenijunlib@ukr.net</w:t>
            </w:r>
          </w:p>
        </w:tc>
      </w:tr>
      <w:tr w:rsidR="00904549" w:rsidRPr="001E4E9D" w:rsidTr="00DD231D">
        <w:trPr>
          <w:trHeight w:val="5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Розбірна мобільна сцена</w:t>
            </w:r>
          </w:p>
        </w:tc>
      </w:tr>
      <w:tr w:rsidR="00904549" w:rsidRPr="001E4E9D" w:rsidTr="00DD231D">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Печеніжинська громада</w:t>
            </w:r>
          </w:p>
        </w:tc>
      </w:tr>
      <w:tr w:rsidR="00904549" w:rsidRPr="001E4E9D" w:rsidTr="00DD231D">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9429C3">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3.3.1. Створення, реконструкція, модернізація та</w:t>
            </w:r>
            <w:r w:rsidR="009429C3">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ренов</w:t>
            </w:r>
            <w:r>
              <w:rPr>
                <w:rFonts w:eastAsia="Times New Roman" w:cs="Times New Roman"/>
                <w:color w:val="000000" w:themeColor="text1"/>
                <w:sz w:val="24"/>
                <w:szCs w:val="24"/>
                <w:lang w:eastAsia="uk-UA"/>
              </w:rPr>
              <w:t>ація закладів к</w:t>
            </w:r>
            <w:r w:rsidR="009429C3">
              <w:rPr>
                <w:rFonts w:eastAsia="Times New Roman" w:cs="Times New Roman"/>
                <w:color w:val="000000" w:themeColor="text1"/>
                <w:sz w:val="24"/>
                <w:szCs w:val="24"/>
                <w:lang w:eastAsia="uk-UA"/>
              </w:rPr>
              <w:t>ультури області.</w:t>
            </w:r>
          </w:p>
        </w:tc>
      </w:tr>
      <w:tr w:rsidR="00904549" w:rsidRPr="001E4E9D" w:rsidTr="00DD231D">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 xml:space="preserve">Забезпечити сучасну мобільну матеріально-технічну базу для проведення масових заходів та розвитку туризму громади. </w:t>
            </w:r>
          </w:p>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Відкривати безмежні можливості для організації та проведення мистецьких заходів для розвитку туризму та відповідно підприємництва.</w:t>
            </w:r>
          </w:p>
        </w:tc>
      </w:tr>
      <w:tr w:rsidR="00904549" w:rsidRPr="001E4E9D" w:rsidTr="00DD231D">
        <w:trPr>
          <w:trHeight w:val="50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Печеніжинська територіальна громада</w:t>
            </w:r>
          </w:p>
        </w:tc>
      </w:tr>
      <w:tr w:rsidR="00904549" w:rsidRPr="001E4E9D" w:rsidTr="00DD231D">
        <w:trPr>
          <w:trHeight w:val="32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429C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904549" w:rsidRPr="00F4104A">
              <w:rPr>
                <w:rFonts w:eastAsia="Times New Roman" w:cs="Times New Roman"/>
                <w:color w:val="000000" w:themeColor="text1"/>
                <w:sz w:val="24"/>
                <w:szCs w:val="24"/>
                <w:lang w:eastAsia="ru-RU"/>
              </w:rPr>
              <w:t>сі вікові та соціальні групи громади</w:t>
            </w:r>
          </w:p>
        </w:tc>
      </w:tr>
      <w:tr w:rsidR="00904549" w:rsidRPr="001E4E9D" w:rsidTr="00DD231D">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9429C3">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Відсутність мобільної сцени є досить</w:t>
            </w:r>
            <w:r w:rsidR="009429C3">
              <w:rPr>
                <w:rFonts w:eastAsia="Times New Roman" w:cs="Times New Roman"/>
                <w:color w:val="000000" w:themeColor="text1"/>
                <w:sz w:val="24"/>
                <w:szCs w:val="24"/>
                <w:lang w:eastAsia="ru-RU"/>
              </w:rPr>
              <w:t xml:space="preserve"> вагомою проблемою для громади. Значна </w:t>
            </w:r>
            <w:r w:rsidRPr="00F4104A">
              <w:rPr>
                <w:rFonts w:eastAsia="Times New Roman" w:cs="Times New Roman"/>
                <w:color w:val="000000" w:themeColor="text1"/>
                <w:sz w:val="24"/>
                <w:szCs w:val="24"/>
                <w:lang w:eastAsia="ru-RU"/>
              </w:rPr>
              <w:t>вартість оренди сцени та її обслуговува</w:t>
            </w:r>
            <w:r w:rsidR="009429C3">
              <w:rPr>
                <w:rFonts w:eastAsia="Times New Roman" w:cs="Times New Roman"/>
                <w:color w:val="000000" w:themeColor="text1"/>
                <w:sz w:val="24"/>
                <w:szCs w:val="24"/>
                <w:lang w:eastAsia="ru-RU"/>
              </w:rPr>
              <w:t>ння обмежує кількість проведених</w:t>
            </w:r>
            <w:r w:rsidRPr="00F4104A">
              <w:rPr>
                <w:rFonts w:eastAsia="Times New Roman" w:cs="Times New Roman"/>
                <w:color w:val="000000" w:themeColor="text1"/>
                <w:sz w:val="24"/>
                <w:szCs w:val="24"/>
                <w:lang w:eastAsia="ru-RU"/>
              </w:rPr>
              <w:t xml:space="preserve"> мистецьких заходів</w:t>
            </w:r>
            <w:r w:rsidR="009429C3">
              <w:rPr>
                <w:rFonts w:eastAsia="Times New Roman" w:cs="Times New Roman"/>
                <w:color w:val="000000" w:themeColor="text1"/>
                <w:sz w:val="24"/>
                <w:szCs w:val="24"/>
                <w:lang w:eastAsia="ru-RU"/>
              </w:rPr>
              <w:t xml:space="preserve"> та</w:t>
            </w:r>
            <w:r w:rsidRPr="00F4104A">
              <w:rPr>
                <w:rFonts w:eastAsia="Times New Roman" w:cs="Times New Roman"/>
                <w:color w:val="000000" w:themeColor="text1"/>
                <w:sz w:val="24"/>
                <w:szCs w:val="24"/>
                <w:lang w:eastAsia="ru-RU"/>
              </w:rPr>
              <w:t xml:space="preserve"> фести</w:t>
            </w:r>
            <w:r>
              <w:rPr>
                <w:rFonts w:eastAsia="Times New Roman" w:cs="Times New Roman"/>
                <w:color w:val="000000" w:themeColor="text1"/>
                <w:sz w:val="24"/>
                <w:szCs w:val="24"/>
                <w:lang w:eastAsia="ru-RU"/>
              </w:rPr>
              <w:t>валів на відкритих майданчиках</w:t>
            </w:r>
            <w:r w:rsidR="009429C3">
              <w:rPr>
                <w:rFonts w:eastAsia="Times New Roman" w:cs="Times New Roman"/>
                <w:color w:val="000000" w:themeColor="text1"/>
                <w:sz w:val="24"/>
                <w:szCs w:val="24"/>
                <w:lang w:eastAsia="ru-RU"/>
              </w:rPr>
              <w:t>.</w:t>
            </w:r>
          </w:p>
        </w:tc>
      </w:tr>
      <w:tr w:rsidR="00904549" w:rsidRPr="001E4E9D" w:rsidTr="00DD231D">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 xml:space="preserve">Підвищення рівня туристичної та інвестиційної привабливості Карпатського регіону. </w:t>
            </w:r>
          </w:p>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Пропаганда музики, дитячого, молодіжного дозвілля, фольклорних колективів та гуртків, популяризація творчості.</w:t>
            </w:r>
          </w:p>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Облаштування однієї мобільної сцени</w:t>
            </w:r>
            <w:r>
              <w:rPr>
                <w:rFonts w:eastAsia="Times New Roman" w:cs="Times New Roman"/>
                <w:color w:val="000000" w:themeColor="text1"/>
                <w:sz w:val="24"/>
                <w:szCs w:val="24"/>
                <w:lang w:eastAsia="ru-RU"/>
              </w:rPr>
              <w:t>.</w:t>
            </w:r>
          </w:p>
          <w:p w:rsidR="00904549" w:rsidRPr="00F4104A" w:rsidRDefault="00E74790"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Облаштування 4 торго</w:t>
            </w:r>
            <w:r w:rsidR="00904549" w:rsidRPr="00F4104A">
              <w:rPr>
                <w:rFonts w:eastAsia="Times New Roman" w:cs="Times New Roman"/>
                <w:color w:val="000000" w:themeColor="text1"/>
                <w:sz w:val="24"/>
                <w:szCs w:val="24"/>
                <w:lang w:eastAsia="ru-RU"/>
              </w:rPr>
              <w:t>вельних т</w:t>
            </w:r>
            <w:r w:rsidR="00904549">
              <w:rPr>
                <w:rFonts w:eastAsia="Times New Roman" w:cs="Times New Roman"/>
                <w:color w:val="000000" w:themeColor="text1"/>
                <w:sz w:val="24"/>
                <w:szCs w:val="24"/>
                <w:lang w:eastAsia="ru-RU"/>
              </w:rPr>
              <w:t>очок під час проведення заходів</w:t>
            </w:r>
            <w:r w:rsidR="00DD231D">
              <w:rPr>
                <w:rFonts w:eastAsia="Times New Roman" w:cs="Times New Roman"/>
                <w:color w:val="000000" w:themeColor="text1"/>
                <w:sz w:val="24"/>
                <w:szCs w:val="24"/>
                <w:lang w:eastAsia="ru-RU"/>
              </w:rPr>
              <w:t>.</w:t>
            </w:r>
          </w:p>
        </w:tc>
      </w:tr>
      <w:tr w:rsidR="00904549" w:rsidRPr="001E4E9D" w:rsidTr="00DD231D">
        <w:trPr>
          <w:trHeight w:val="97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Фольклорно-мистецькі свята, п</w:t>
            </w:r>
            <w:r w:rsidRPr="00F4104A">
              <w:rPr>
                <w:rFonts w:eastAsia="Times New Roman" w:cs="Times New Roman"/>
                <w:color w:val="000000" w:themeColor="text1"/>
                <w:sz w:val="24"/>
                <w:szCs w:val="24"/>
                <w:lang w:eastAsia="ru-RU"/>
              </w:rPr>
              <w:t>атріотичні огляди – конкурси, танцювальні фестивалі, виставки творчості майстрів деко</w:t>
            </w:r>
            <w:r>
              <w:rPr>
                <w:rFonts w:eastAsia="Times New Roman" w:cs="Times New Roman"/>
                <w:color w:val="000000" w:themeColor="text1"/>
                <w:sz w:val="24"/>
                <w:szCs w:val="24"/>
                <w:lang w:eastAsia="ru-RU"/>
              </w:rPr>
              <w:t>ративно – ужиткового мистецтва</w:t>
            </w:r>
            <w:r w:rsidR="00E74790">
              <w:rPr>
                <w:rFonts w:eastAsia="Times New Roman" w:cs="Times New Roman"/>
                <w:color w:val="000000" w:themeColor="text1"/>
                <w:sz w:val="24"/>
                <w:szCs w:val="24"/>
                <w:lang w:eastAsia="ru-RU"/>
              </w:rPr>
              <w:t>.</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w:t>
            </w:r>
            <w:r>
              <w:rPr>
                <w:rFonts w:eastAsia="Times New Roman" w:cs="Times New Roman"/>
                <w:color w:val="000000" w:themeColor="text1"/>
                <w:sz w:val="24"/>
                <w:szCs w:val="24"/>
                <w:lang w:eastAsia="ru-RU"/>
              </w:rPr>
              <w:t>лізації рн.ту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04 / 2022 – 12 / 2023</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390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390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державний бюджет</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обласний бюджет</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бюджет громади</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власні кошти</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5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6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549" w:rsidRPr="001E4E9D" w:rsidRDefault="00904549" w:rsidP="0035576B">
            <w:pPr>
              <w:jc w:val="left"/>
              <w:rPr>
                <w:rFonts w:eastAsia="Times New Roman" w:cs="Times New Roman"/>
                <w:color w:val="000000" w:themeColor="text1"/>
                <w:sz w:val="24"/>
                <w:szCs w:val="24"/>
                <w:lang w:eastAsia="ru-RU"/>
              </w:rPr>
            </w:pPr>
          </w:p>
        </w:tc>
        <w:tc>
          <w:tcPr>
            <w:tcW w:w="6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300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F4104A" w:rsidRDefault="00904549" w:rsidP="0035576B">
            <w:pPr>
              <w:jc w:val="left"/>
              <w:rPr>
                <w:rFonts w:eastAsia="Times New Roman" w:cs="Times New Roman"/>
                <w:color w:val="000000" w:themeColor="text1"/>
                <w:sz w:val="24"/>
                <w:szCs w:val="24"/>
                <w:lang w:eastAsia="ru-RU"/>
              </w:rPr>
            </w:pPr>
            <w:r w:rsidRPr="00F4104A">
              <w:rPr>
                <w:rFonts w:eastAsia="Times New Roman" w:cs="Times New Roman"/>
                <w:color w:val="000000" w:themeColor="text1"/>
                <w:sz w:val="24"/>
                <w:szCs w:val="24"/>
                <w:lang w:eastAsia="ru-RU"/>
              </w:rPr>
              <w:t>Відділ культури і туризму, Печеніжинська селищна рада</w:t>
            </w:r>
          </w:p>
        </w:tc>
      </w:tr>
      <w:tr w:rsidR="00904549" w:rsidRPr="001E4E9D" w:rsidTr="00DD231D">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DD231D">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549" w:rsidRPr="001E4E9D" w:rsidRDefault="00904549" w:rsidP="0035576B">
            <w:pPr>
              <w:jc w:val="left"/>
              <w:rPr>
                <w:rFonts w:eastAsia="Times New Roman" w:cs="Times New Roman"/>
                <w:i/>
                <w:color w:val="000000" w:themeColor="text1"/>
                <w:sz w:val="24"/>
                <w:szCs w:val="24"/>
                <w:lang w:eastAsia="ru-RU"/>
              </w:rPr>
            </w:pPr>
          </w:p>
        </w:tc>
      </w:tr>
    </w:tbl>
    <w:p w:rsidR="004B4CA4" w:rsidRPr="001E4E9D" w:rsidRDefault="004B4CA4" w:rsidP="001E4E9D">
      <w:pPr>
        <w:jc w:val="left"/>
        <w:rPr>
          <w:rFonts w:cs="Times New Roman"/>
          <w:color w:val="000000" w:themeColor="text1"/>
          <w:sz w:val="24"/>
          <w:szCs w:val="24"/>
        </w:rPr>
      </w:pPr>
    </w:p>
    <w:p w:rsidR="00AA406C" w:rsidRPr="001E4E9D" w:rsidRDefault="00AA406C" w:rsidP="00C35A76">
      <w:pPr>
        <w:ind w:firstLine="708"/>
        <w:jc w:val="left"/>
        <w:rPr>
          <w:rFonts w:cs="Times New Roman"/>
          <w:color w:val="000000" w:themeColor="text1"/>
          <w:sz w:val="24"/>
          <w:szCs w:val="24"/>
        </w:rPr>
      </w:pPr>
      <w:r w:rsidRPr="001E4E9D">
        <w:rPr>
          <w:rFonts w:cs="Times New Roman"/>
          <w:color w:val="000000" w:themeColor="text1"/>
          <w:sz w:val="24"/>
          <w:szCs w:val="24"/>
        </w:rPr>
        <w:t>5.20.</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39"/>
        <w:gridCol w:w="1011"/>
        <w:gridCol w:w="1009"/>
        <w:gridCol w:w="1447"/>
      </w:tblGrid>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Бабчук Петро Васильович</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067 365 14 03</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yaremchatourism@gmail.com</w:t>
            </w:r>
          </w:p>
        </w:tc>
      </w:tr>
      <w:tr w:rsidR="00904549" w:rsidRPr="001E4E9D" w:rsidTr="003C28B7">
        <w:trPr>
          <w:trHeight w:val="113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EC629B" w:rsidRDefault="00904549" w:rsidP="0035576B">
            <w:pPr>
              <w:jc w:val="left"/>
              <w:rPr>
                <w:rFonts w:eastAsia="Calibri" w:cs="Times New Roman"/>
                <w:color w:val="000000" w:themeColor="text1"/>
                <w:sz w:val="24"/>
                <w:szCs w:val="24"/>
                <w:lang w:val="ru-RU" w:eastAsia="ru-RU"/>
              </w:rPr>
            </w:pPr>
            <w:bookmarkStart w:id="3" w:name="_Hlk77246676"/>
            <w:r w:rsidRPr="001E4E9D">
              <w:rPr>
                <w:rFonts w:eastAsia="Calibri" w:cs="Times New Roman"/>
                <w:color w:val="000000" w:themeColor="text1"/>
                <w:sz w:val="24"/>
                <w:szCs w:val="24"/>
                <w:lang w:val="ru-RU" w:eastAsia="ru-RU"/>
              </w:rPr>
              <w:t>Створення та облаштування рекреаційної зони в</w:t>
            </w:r>
            <w:r w:rsidR="00390DA6">
              <w:rPr>
                <w:rFonts w:eastAsia="Calibri" w:cs="Times New Roman"/>
                <w:color w:val="000000" w:themeColor="text1"/>
                <w:sz w:val="24"/>
                <w:szCs w:val="24"/>
                <w:lang w:val="ru-RU" w:eastAsia="ru-RU"/>
              </w:rPr>
              <w:t>ідпочинку та громадського пляжу</w:t>
            </w:r>
            <w:r w:rsidRPr="001E4E9D">
              <w:rPr>
                <w:rFonts w:eastAsia="Calibri" w:cs="Times New Roman"/>
                <w:color w:val="000000" w:themeColor="text1"/>
                <w:sz w:val="24"/>
                <w:szCs w:val="24"/>
                <w:lang w:val="ru-RU" w:eastAsia="ru-RU"/>
              </w:rPr>
              <w:t xml:space="preserve"> як інструмент ліквідації наслідків пандемії</w:t>
            </w:r>
            <w:r w:rsidRPr="001E4E9D">
              <w:rPr>
                <w:rFonts w:eastAsia="Calibri" w:cs="Times New Roman"/>
                <w:color w:val="000000" w:themeColor="text1"/>
                <w:sz w:val="24"/>
                <w:szCs w:val="24"/>
                <w:lang w:val="en-US" w:eastAsia="ru-RU"/>
              </w:rPr>
              <w:t xml:space="preserve"> COVID-19</w:t>
            </w:r>
            <w:bookmarkEnd w:id="3"/>
          </w:p>
        </w:tc>
      </w:tr>
      <w:tr w:rsidR="00904549" w:rsidRPr="001E4E9D" w:rsidTr="003C28B7">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Яремчанська міська рада </w:t>
            </w:r>
          </w:p>
        </w:tc>
      </w:tr>
      <w:tr w:rsidR="00904549" w:rsidRPr="001E4E9D" w:rsidTr="003C28B7">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1.3.1. Розвиток туристичної інфраструктури та навігації</w:t>
            </w:r>
            <w:r w:rsidR="00390DA6">
              <w:rPr>
                <w:rFonts w:eastAsia="Times New Roman" w:cs="Times New Roman"/>
                <w:color w:val="000000" w:themeColor="text1"/>
                <w:sz w:val="24"/>
                <w:szCs w:val="24"/>
                <w:lang w:eastAsia="ru-RU"/>
              </w:rPr>
              <w:t>.</w:t>
            </w:r>
          </w:p>
        </w:tc>
      </w:tr>
      <w:tr w:rsidR="00904549" w:rsidRPr="001E4E9D" w:rsidTr="003C28B7">
        <w:trPr>
          <w:trHeight w:val="46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tabs>
                <w:tab w:val="left" w:pos="3560"/>
              </w:tabs>
              <w:jc w:val="left"/>
              <w:rPr>
                <w:rFonts w:eastAsia="Calibri" w:cs="Times New Roman"/>
                <w:color w:val="000000" w:themeColor="text1"/>
                <w:sz w:val="24"/>
                <w:szCs w:val="24"/>
                <w:lang w:val="ru-RU" w:eastAsia="ru-RU"/>
              </w:rPr>
            </w:pPr>
            <w:bookmarkStart w:id="4" w:name="_Hlk77247364"/>
            <w:r w:rsidRPr="001E4E9D">
              <w:rPr>
                <w:rFonts w:eastAsia="Calibri" w:cs="Times New Roman"/>
                <w:color w:val="000000" w:themeColor="text1"/>
                <w:sz w:val="24"/>
                <w:szCs w:val="24"/>
                <w:lang w:val="ru-RU" w:eastAsia="ru-RU"/>
              </w:rPr>
              <w:t>Створення зони відпочинку в місті Яремче дасть можливість мешканцям та гостям нашого краю з користю для здоров’я проводити дозвілля.</w:t>
            </w:r>
          </w:p>
          <w:p w:rsidR="00904549" w:rsidRPr="00B96C88" w:rsidRDefault="00904549" w:rsidP="0035576B">
            <w:pPr>
              <w:tabs>
                <w:tab w:val="left" w:pos="3560"/>
              </w:tabs>
              <w:jc w:val="left"/>
              <w:rPr>
                <w:rFonts w:eastAsia="Calibri" w:cs="Times New Roman"/>
                <w:color w:val="000000" w:themeColor="text1"/>
                <w:sz w:val="24"/>
                <w:szCs w:val="24"/>
                <w:lang w:val="ru-RU" w:eastAsia="ru-RU"/>
              </w:rPr>
            </w:pPr>
            <w:r w:rsidRPr="001E4E9D">
              <w:rPr>
                <w:rFonts w:eastAsia="Calibri" w:cs="Times New Roman"/>
                <w:color w:val="000000" w:themeColor="text1"/>
                <w:sz w:val="24"/>
                <w:szCs w:val="24"/>
                <w:lang w:val="ru-RU" w:eastAsia="ru-RU"/>
              </w:rPr>
              <w:t>Гармонізація фізичного розвитку, забезпечення нервово-психологічного розвантаження для людей різного віку, зміцнення здоров’я та стимулювання розвитку імунітету до захворювань, підтримання високого рівня працездатності, підвищення творчої активності</w:t>
            </w:r>
            <w:bookmarkEnd w:id="4"/>
            <w:r w:rsidR="00390DA6">
              <w:rPr>
                <w:rFonts w:eastAsia="Calibri" w:cs="Times New Roman"/>
                <w:color w:val="000000" w:themeColor="text1"/>
                <w:sz w:val="24"/>
                <w:szCs w:val="24"/>
                <w:lang w:val="ru-RU" w:eastAsia="ru-RU"/>
              </w:rPr>
              <w:t>.</w:t>
            </w:r>
          </w:p>
        </w:tc>
      </w:tr>
      <w:tr w:rsidR="00904549" w:rsidRPr="001E4E9D" w:rsidTr="003C28B7">
        <w:trPr>
          <w:trHeight w:val="44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Яремчанська громада</w:t>
            </w:r>
          </w:p>
        </w:tc>
      </w:tr>
      <w:tr w:rsidR="00904549" w:rsidRPr="001E4E9D" w:rsidTr="003C28B7">
        <w:trPr>
          <w:trHeight w:val="49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96C88" w:rsidRDefault="00904549" w:rsidP="00390DA6">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 xml:space="preserve">Мешканці громади, гості та туристи, діти шкільного </w:t>
            </w:r>
            <w:r>
              <w:rPr>
                <w:rFonts w:eastAsia="Times New Roman" w:cs="Times New Roman"/>
                <w:color w:val="000000" w:themeColor="text1"/>
                <w:sz w:val="24"/>
                <w:szCs w:val="24"/>
                <w:lang w:eastAsia="ru-RU"/>
              </w:rPr>
              <w:t>та дошкільного віку, спортсмени</w:t>
            </w:r>
          </w:p>
        </w:tc>
      </w:tr>
      <w:tr w:rsidR="00904549" w:rsidRPr="001E4E9D" w:rsidTr="003C28B7">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96C88" w:rsidRDefault="00904549" w:rsidP="00390DA6">
            <w:pPr>
              <w:tabs>
                <w:tab w:val="left" w:pos="3560"/>
              </w:tabs>
              <w:jc w:val="left"/>
              <w:rPr>
                <w:rFonts w:eastAsia="Calibri" w:cs="Times New Roman"/>
                <w:color w:val="000000" w:themeColor="text1"/>
                <w:sz w:val="24"/>
                <w:szCs w:val="24"/>
                <w:lang w:val="ru-RU" w:eastAsia="ru-RU"/>
              </w:rPr>
            </w:pPr>
            <w:r w:rsidRPr="001E4E9D">
              <w:rPr>
                <w:rFonts w:eastAsia="Calibri" w:cs="Times New Roman"/>
                <w:color w:val="000000" w:themeColor="text1"/>
                <w:sz w:val="24"/>
                <w:szCs w:val="24"/>
                <w:lang w:val="ru-RU" w:eastAsia="ru-RU"/>
              </w:rPr>
              <w:t xml:space="preserve">Пандемія </w:t>
            </w:r>
            <w:r w:rsidRPr="001E4E9D">
              <w:rPr>
                <w:rFonts w:eastAsia="Calibri" w:cs="Times New Roman"/>
                <w:color w:val="000000" w:themeColor="text1"/>
                <w:sz w:val="24"/>
                <w:szCs w:val="24"/>
                <w:lang w:val="en-US" w:eastAsia="ru-RU"/>
              </w:rPr>
              <w:t xml:space="preserve">COVID-19 </w:t>
            </w:r>
            <w:r w:rsidRPr="001E4E9D">
              <w:rPr>
                <w:rFonts w:eastAsia="Calibri" w:cs="Times New Roman"/>
                <w:color w:val="000000" w:themeColor="text1"/>
                <w:sz w:val="24"/>
                <w:szCs w:val="24"/>
                <w:lang w:val="ru-RU" w:eastAsia="ru-RU"/>
              </w:rPr>
              <w:t>має істотні негативні соціально-економічні наслідки в громаді.</w:t>
            </w:r>
            <w:r>
              <w:rPr>
                <w:rFonts w:eastAsia="Calibri" w:cs="Times New Roman"/>
                <w:color w:val="000000" w:themeColor="text1"/>
                <w:sz w:val="24"/>
                <w:szCs w:val="24"/>
                <w:lang w:val="ru-RU" w:eastAsia="ru-RU"/>
              </w:rPr>
              <w:t xml:space="preserve"> </w:t>
            </w:r>
            <w:r w:rsidRPr="001E4E9D">
              <w:rPr>
                <w:rFonts w:eastAsia="Calibri" w:cs="Times New Roman"/>
                <w:color w:val="000000" w:themeColor="text1"/>
                <w:sz w:val="24"/>
                <w:szCs w:val="24"/>
                <w:lang w:val="ru-RU" w:eastAsia="ru-RU"/>
              </w:rPr>
              <w:t xml:space="preserve">На території міста Яремче немає жодної території, яку можна було б </w:t>
            </w:r>
            <w:r w:rsidR="00390DA6">
              <w:rPr>
                <w:rFonts w:eastAsia="Calibri" w:cs="Times New Roman"/>
                <w:color w:val="000000" w:themeColor="text1"/>
                <w:sz w:val="24"/>
                <w:szCs w:val="24"/>
                <w:lang w:val="ru-RU" w:eastAsia="ru-RU"/>
              </w:rPr>
              <w:t>назвати відпочинково-рекреаційною,</w:t>
            </w:r>
            <w:r w:rsidRPr="001E4E9D">
              <w:rPr>
                <w:rFonts w:eastAsia="Calibri" w:cs="Times New Roman"/>
                <w:color w:val="000000" w:themeColor="text1"/>
                <w:sz w:val="24"/>
                <w:szCs w:val="24"/>
                <w:lang w:val="ru-RU" w:eastAsia="ru-RU"/>
              </w:rPr>
              <w:t xml:space="preserve"> з пляжем біля річки Прут. Мешканці громади та гості часто шукають</w:t>
            </w:r>
            <w:r w:rsidR="00390DA6">
              <w:rPr>
                <w:rFonts w:eastAsia="Calibri" w:cs="Times New Roman"/>
                <w:color w:val="000000" w:themeColor="text1"/>
                <w:sz w:val="24"/>
                <w:szCs w:val="24"/>
                <w:lang w:val="ru-RU" w:eastAsia="ru-RU"/>
              </w:rPr>
              <w:t xml:space="preserve"> місця, де можна оздоровитися, </w:t>
            </w:r>
            <w:r w:rsidRPr="001E4E9D">
              <w:rPr>
                <w:rFonts w:eastAsia="Calibri" w:cs="Times New Roman"/>
                <w:color w:val="000000" w:themeColor="text1"/>
                <w:sz w:val="24"/>
                <w:szCs w:val="24"/>
                <w:lang w:val="ru-RU" w:eastAsia="ru-RU"/>
              </w:rPr>
              <w:t xml:space="preserve">провести </w:t>
            </w:r>
            <w:r w:rsidR="00390DA6">
              <w:rPr>
                <w:rFonts w:eastAsia="Calibri" w:cs="Times New Roman"/>
                <w:color w:val="000000" w:themeColor="text1"/>
                <w:sz w:val="24"/>
                <w:szCs w:val="24"/>
                <w:lang w:val="ru-RU" w:eastAsia="ru-RU"/>
              </w:rPr>
              <w:t>час</w:t>
            </w:r>
            <w:r w:rsidRPr="001E4E9D">
              <w:rPr>
                <w:rFonts w:eastAsia="Calibri" w:cs="Times New Roman"/>
                <w:color w:val="000000" w:themeColor="text1"/>
                <w:sz w:val="24"/>
                <w:szCs w:val="24"/>
                <w:lang w:val="ru-RU" w:eastAsia="ru-RU"/>
              </w:rPr>
              <w:t xml:space="preserve"> з діт</w:t>
            </w:r>
            <w:r w:rsidR="00390DA6">
              <w:rPr>
                <w:rFonts w:eastAsia="Calibri" w:cs="Times New Roman"/>
                <w:color w:val="000000" w:themeColor="text1"/>
                <w:sz w:val="24"/>
                <w:szCs w:val="24"/>
                <w:lang w:val="ru-RU" w:eastAsia="ru-RU"/>
              </w:rPr>
              <w:t>ь</w:t>
            </w:r>
            <w:r w:rsidRPr="001E4E9D">
              <w:rPr>
                <w:rFonts w:eastAsia="Calibri" w:cs="Times New Roman"/>
                <w:color w:val="000000" w:themeColor="text1"/>
                <w:sz w:val="24"/>
                <w:szCs w:val="24"/>
                <w:lang w:val="ru-RU" w:eastAsia="ru-RU"/>
              </w:rPr>
              <w:t>ми, організува</w:t>
            </w:r>
            <w:r>
              <w:rPr>
                <w:rFonts w:eastAsia="Calibri" w:cs="Times New Roman"/>
                <w:color w:val="000000" w:themeColor="text1"/>
                <w:sz w:val="24"/>
                <w:szCs w:val="24"/>
                <w:lang w:val="ru-RU" w:eastAsia="ru-RU"/>
              </w:rPr>
              <w:t>ти пікнік, пограти волейбол, по</w:t>
            </w:r>
            <w:r w:rsidR="00390DA6">
              <w:rPr>
                <w:rFonts w:eastAsia="Calibri" w:cs="Times New Roman"/>
                <w:color w:val="000000" w:themeColor="text1"/>
                <w:sz w:val="24"/>
                <w:szCs w:val="24"/>
                <w:lang w:val="ru-RU" w:eastAsia="ru-RU"/>
              </w:rPr>
              <w:t xml:space="preserve">засмагати </w:t>
            </w:r>
            <w:r w:rsidRPr="001E4E9D">
              <w:rPr>
                <w:rFonts w:eastAsia="Calibri" w:cs="Times New Roman"/>
                <w:color w:val="000000" w:themeColor="text1"/>
                <w:sz w:val="24"/>
                <w:szCs w:val="24"/>
                <w:lang w:val="ru-RU" w:eastAsia="ru-RU"/>
              </w:rPr>
              <w:t>тощо. Багато батьків не</w:t>
            </w:r>
            <w:r w:rsidR="00390DA6">
              <w:rPr>
                <w:rFonts w:eastAsia="Calibri" w:cs="Times New Roman"/>
                <w:color w:val="000000" w:themeColor="text1"/>
                <w:sz w:val="24"/>
                <w:szCs w:val="24"/>
                <w:lang w:val="ru-RU" w:eastAsia="ru-RU"/>
              </w:rPr>
              <w:t xml:space="preserve"> </w:t>
            </w:r>
            <w:r w:rsidRPr="001E4E9D">
              <w:rPr>
                <w:rFonts w:eastAsia="Calibri" w:cs="Times New Roman"/>
                <w:color w:val="000000" w:themeColor="text1"/>
                <w:sz w:val="24"/>
                <w:szCs w:val="24"/>
                <w:lang w:val="ru-RU" w:eastAsia="ru-RU"/>
              </w:rPr>
              <w:t>має можливості спуститися до річки через неорганізований доступ та відсутність елементарної інфраструктури. Немає відповідальних осіб за організацію та утримання таких територій. Не всі жителі міста громади мають відпустку чи змогу оздоровлювати дітей на морі, тому облаштування зони відпочинку та громадського пляжу</w:t>
            </w:r>
            <w:r>
              <w:rPr>
                <w:rFonts w:eastAsia="Calibri" w:cs="Times New Roman"/>
                <w:color w:val="000000" w:themeColor="text1"/>
                <w:sz w:val="24"/>
                <w:szCs w:val="24"/>
                <w:lang w:val="ru-RU" w:eastAsia="ru-RU"/>
              </w:rPr>
              <w:t xml:space="preserve"> є досить актуальною проблемою</w:t>
            </w:r>
            <w:r w:rsidR="00390DA6">
              <w:rPr>
                <w:rFonts w:eastAsia="Calibri" w:cs="Times New Roman"/>
                <w:color w:val="000000" w:themeColor="text1"/>
                <w:sz w:val="24"/>
                <w:szCs w:val="24"/>
                <w:lang w:val="ru-RU" w:eastAsia="ru-RU"/>
              </w:rPr>
              <w:t>.</w:t>
            </w:r>
          </w:p>
        </w:tc>
      </w:tr>
      <w:tr w:rsidR="00904549" w:rsidRPr="001E4E9D" w:rsidTr="003C28B7">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Облаштована зона</w:t>
            </w:r>
            <w:r w:rsidRPr="001E4E9D">
              <w:rPr>
                <w:rFonts w:eastAsia="Calibri" w:cs="Times New Roman"/>
                <w:color w:val="000000" w:themeColor="text1"/>
                <w:sz w:val="24"/>
                <w:szCs w:val="24"/>
              </w:rPr>
              <w:t xml:space="preserve"> відпочинку, де можна проводити час із сім’ями та спілкуватися з сусідами, знайомитися з гостями та тур</w:t>
            </w:r>
            <w:r>
              <w:rPr>
                <w:rFonts w:eastAsia="Calibri" w:cs="Times New Roman"/>
                <w:color w:val="000000" w:themeColor="text1"/>
                <w:sz w:val="24"/>
                <w:szCs w:val="24"/>
              </w:rPr>
              <w:t>истами, які відвідують наш край.</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Місце активного та </w:t>
            </w:r>
            <w:r>
              <w:rPr>
                <w:rFonts w:eastAsia="Calibri" w:cs="Times New Roman"/>
                <w:color w:val="000000" w:themeColor="text1"/>
                <w:sz w:val="24"/>
                <w:szCs w:val="24"/>
              </w:rPr>
              <w:t>здорового відпочинку для молоді.</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Нова туристична</w:t>
            </w:r>
            <w:r w:rsidRPr="001E4E9D">
              <w:rPr>
                <w:rFonts w:eastAsia="Calibri" w:cs="Times New Roman"/>
                <w:color w:val="000000" w:themeColor="text1"/>
                <w:sz w:val="24"/>
                <w:szCs w:val="24"/>
              </w:rPr>
              <w:t xml:space="preserve"> локаці</w:t>
            </w:r>
            <w:r w:rsidR="00390DA6">
              <w:rPr>
                <w:rFonts w:eastAsia="Calibri" w:cs="Times New Roman"/>
                <w:color w:val="000000" w:themeColor="text1"/>
                <w:sz w:val="24"/>
                <w:szCs w:val="24"/>
              </w:rPr>
              <w:t>я</w:t>
            </w:r>
            <w:r w:rsidRPr="001E4E9D">
              <w:rPr>
                <w:rFonts w:eastAsia="Calibri" w:cs="Times New Roman"/>
                <w:color w:val="000000" w:themeColor="text1"/>
                <w:sz w:val="24"/>
                <w:szCs w:val="24"/>
              </w:rPr>
              <w:t xml:space="preserve"> та обрання міста Яремче</w:t>
            </w:r>
            <w:r>
              <w:rPr>
                <w:rFonts w:eastAsia="Calibri" w:cs="Times New Roman"/>
                <w:color w:val="000000" w:themeColor="text1"/>
                <w:sz w:val="24"/>
                <w:szCs w:val="24"/>
              </w:rPr>
              <w:t xml:space="preserve"> для відпочинку в літній період.</w:t>
            </w:r>
          </w:p>
          <w:p w:rsidR="00904549" w:rsidRPr="00B96C88"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Покращення іміджу</w:t>
            </w:r>
            <w:r>
              <w:rPr>
                <w:rFonts w:eastAsia="Calibri" w:cs="Times New Roman"/>
                <w:color w:val="000000" w:themeColor="text1"/>
                <w:sz w:val="24"/>
                <w:szCs w:val="24"/>
              </w:rPr>
              <w:t xml:space="preserve"> міста Яремче.</w:t>
            </w:r>
          </w:p>
        </w:tc>
      </w:tr>
      <w:tr w:rsidR="00904549" w:rsidRPr="001E4E9D" w:rsidTr="003C28B7">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Розчистити та спланувати те</w:t>
            </w:r>
            <w:r>
              <w:rPr>
                <w:rFonts w:eastAsia="Calibri" w:cs="Times New Roman"/>
                <w:color w:val="000000" w:themeColor="text1"/>
                <w:sz w:val="24"/>
                <w:szCs w:val="24"/>
              </w:rPr>
              <w:t>риторію для паркінгу.</w:t>
            </w:r>
          </w:p>
          <w:p w:rsidR="00904549"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Прокласти пішохідні доріжки.</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Облаштувати зону громадських туалеті</w:t>
            </w:r>
            <w:r>
              <w:rPr>
                <w:rFonts w:eastAsia="Calibri" w:cs="Times New Roman"/>
                <w:color w:val="000000" w:themeColor="text1"/>
                <w:sz w:val="24"/>
                <w:szCs w:val="24"/>
              </w:rPr>
              <w:t>в, душових кабін та роздягалень.</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Облаштувати пляжну зону.</w:t>
            </w:r>
          </w:p>
          <w:p w:rsidR="00904549" w:rsidRPr="001E4E9D" w:rsidRDefault="00390DA6"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У</w:t>
            </w:r>
            <w:r w:rsidR="00904549" w:rsidRPr="001E4E9D">
              <w:rPr>
                <w:rFonts w:eastAsia="Calibri" w:cs="Times New Roman"/>
                <w:color w:val="000000" w:themeColor="text1"/>
                <w:sz w:val="24"/>
                <w:szCs w:val="24"/>
              </w:rPr>
              <w:t>становити майданчик для пляжного волейболу</w:t>
            </w:r>
            <w:r w:rsidR="00904549">
              <w:rPr>
                <w:rFonts w:eastAsia="Calibri" w:cs="Times New Roman"/>
                <w:color w:val="000000" w:themeColor="text1"/>
                <w:sz w:val="24"/>
                <w:szCs w:val="24"/>
              </w:rPr>
              <w:t>.</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Закупити та встановити </w:t>
            </w:r>
            <w:r>
              <w:rPr>
                <w:rFonts w:eastAsia="Calibri" w:cs="Times New Roman"/>
                <w:color w:val="000000" w:themeColor="text1"/>
                <w:sz w:val="24"/>
                <w:szCs w:val="24"/>
              </w:rPr>
              <w:t>тренажери для занять ворк-аутом.</w:t>
            </w:r>
          </w:p>
          <w:p w:rsidR="00904549" w:rsidRPr="001E4E9D"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Розмістити широку пісочну зону</w:t>
            </w:r>
            <w:r>
              <w:rPr>
                <w:rFonts w:eastAsia="Calibri" w:cs="Times New Roman"/>
                <w:color w:val="000000" w:themeColor="text1"/>
                <w:sz w:val="24"/>
                <w:szCs w:val="24"/>
              </w:rPr>
              <w:t xml:space="preserve"> для дітей та ігровий майданчик.</w:t>
            </w:r>
          </w:p>
          <w:p w:rsidR="00904549" w:rsidRPr="001E4E9D" w:rsidRDefault="00390DA6" w:rsidP="0035576B">
            <w:pPr>
              <w:numPr>
                <w:ilvl w:val="0"/>
                <w:numId w:val="62"/>
              </w:numPr>
              <w:tabs>
                <w:tab w:val="left" w:pos="3560"/>
              </w:tabs>
              <w:ind w:left="0"/>
              <w:contextualSpacing/>
              <w:jc w:val="left"/>
              <w:rPr>
                <w:rFonts w:eastAsia="Calibri" w:cs="Times New Roman"/>
                <w:color w:val="000000" w:themeColor="text1"/>
                <w:sz w:val="24"/>
                <w:szCs w:val="24"/>
              </w:rPr>
            </w:pPr>
            <w:r>
              <w:rPr>
                <w:rFonts w:eastAsia="Calibri" w:cs="Times New Roman"/>
                <w:color w:val="000000" w:themeColor="text1"/>
                <w:sz w:val="24"/>
                <w:szCs w:val="24"/>
              </w:rPr>
              <w:t>У</w:t>
            </w:r>
            <w:r w:rsidR="00904549" w:rsidRPr="001E4E9D">
              <w:rPr>
                <w:rFonts w:eastAsia="Calibri" w:cs="Times New Roman"/>
                <w:color w:val="000000" w:themeColor="text1"/>
                <w:sz w:val="24"/>
                <w:szCs w:val="24"/>
              </w:rPr>
              <w:t xml:space="preserve">становити столи, лавки та </w:t>
            </w:r>
            <w:r w:rsidR="00904549">
              <w:rPr>
                <w:rFonts w:eastAsia="Calibri" w:cs="Times New Roman"/>
                <w:color w:val="000000" w:themeColor="text1"/>
                <w:sz w:val="24"/>
                <w:szCs w:val="24"/>
              </w:rPr>
              <w:t>стаціонарні мангали для пікніку.</w:t>
            </w:r>
          </w:p>
          <w:p w:rsidR="00904549"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На всій території запустити зону </w:t>
            </w:r>
            <w:r w:rsidRPr="001E4E9D">
              <w:rPr>
                <w:rFonts w:eastAsia="Calibri" w:cs="Times New Roman"/>
                <w:color w:val="000000" w:themeColor="text1"/>
                <w:sz w:val="24"/>
                <w:szCs w:val="24"/>
                <w:lang w:val="en-US"/>
              </w:rPr>
              <w:t>WI-FI</w:t>
            </w:r>
            <w:r>
              <w:rPr>
                <w:rFonts w:eastAsia="Calibri" w:cs="Times New Roman"/>
                <w:color w:val="000000" w:themeColor="text1"/>
                <w:sz w:val="24"/>
                <w:szCs w:val="24"/>
              </w:rPr>
              <w:t xml:space="preserve"> з доступом до мережі Інтернет.</w:t>
            </w:r>
          </w:p>
          <w:p w:rsidR="00904549" w:rsidRPr="00B96C88" w:rsidRDefault="00904549" w:rsidP="0035576B">
            <w:pPr>
              <w:numPr>
                <w:ilvl w:val="0"/>
                <w:numId w:val="62"/>
              </w:numPr>
              <w:tabs>
                <w:tab w:val="left" w:pos="3560"/>
              </w:tabs>
              <w:ind w:left="0"/>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rPr>
              <w:t xml:space="preserve">Розмістити майданчик </w:t>
            </w:r>
            <w:r w:rsidR="00390DA6">
              <w:rPr>
                <w:rFonts w:eastAsia="Calibri" w:cs="Times New Roman"/>
                <w:color w:val="000000" w:themeColor="text1"/>
                <w:sz w:val="24"/>
                <w:szCs w:val="24"/>
              </w:rPr>
              <w:t>і</w:t>
            </w:r>
            <w:r w:rsidRPr="001E4E9D">
              <w:rPr>
                <w:rFonts w:eastAsia="Calibri" w:cs="Times New Roman"/>
                <w:color w:val="000000" w:themeColor="text1"/>
                <w:sz w:val="24"/>
                <w:szCs w:val="24"/>
              </w:rPr>
              <w:t>з</w:t>
            </w:r>
            <w:r>
              <w:rPr>
                <w:rFonts w:eastAsia="Calibri" w:cs="Times New Roman"/>
                <w:color w:val="000000" w:themeColor="text1"/>
                <w:sz w:val="24"/>
                <w:szCs w:val="24"/>
              </w:rPr>
              <w:t xml:space="preserve"> каркасними басейнами для дітей</w:t>
            </w:r>
            <w:r w:rsidR="00390DA6">
              <w:rPr>
                <w:rFonts w:eastAsia="Calibri" w:cs="Times New Roman"/>
                <w:color w:val="000000" w:themeColor="text1"/>
                <w:sz w:val="24"/>
                <w:szCs w:val="24"/>
              </w:rPr>
              <w:t>.</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2</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2022 - </w:t>
            </w:r>
            <w:r w:rsidRPr="001E4E9D">
              <w:rPr>
                <w:rFonts w:eastAsia="Times New Roman" w:cs="Times New Roman"/>
                <w:color w:val="000000" w:themeColor="text1"/>
                <w:sz w:val="24"/>
                <w:szCs w:val="24"/>
                <w:lang w:eastAsia="ru-RU"/>
              </w:rPr>
              <w:t>06</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850,0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850,0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B96C88" w:rsidRDefault="00904549" w:rsidP="0035576B">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B96C88" w:rsidRDefault="00904549" w:rsidP="00390DA6">
            <w:pPr>
              <w:jc w:val="left"/>
              <w:rPr>
                <w:rFonts w:eastAsia="Times New Roman" w:cs="Times New Roman"/>
                <w:color w:val="000000" w:themeColor="text1"/>
                <w:sz w:val="24"/>
                <w:szCs w:val="24"/>
                <w:lang w:eastAsia="ru-RU"/>
              </w:rPr>
            </w:pPr>
            <w:r w:rsidRPr="00B96C88">
              <w:rPr>
                <w:rFonts w:eastAsia="Times New Roman" w:cs="Times New Roman"/>
                <w:color w:val="000000" w:themeColor="text1"/>
                <w:sz w:val="24"/>
                <w:szCs w:val="24"/>
                <w:lang w:eastAsia="ru-RU"/>
              </w:rPr>
              <w:t>Яремчанська міська рада, міське комунальне підприємство, громадські організації</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AA406C" w:rsidRPr="001E4E9D" w:rsidRDefault="00AA406C" w:rsidP="001E4E9D">
      <w:pPr>
        <w:jc w:val="left"/>
        <w:rPr>
          <w:rFonts w:cs="Times New Roman"/>
          <w:color w:val="000000" w:themeColor="text1"/>
          <w:sz w:val="24"/>
          <w:szCs w:val="24"/>
        </w:rPr>
      </w:pPr>
    </w:p>
    <w:p w:rsidR="006A592C" w:rsidRDefault="006A592C" w:rsidP="001E4E9D">
      <w:pPr>
        <w:ind w:firstLine="709"/>
        <w:jc w:val="left"/>
        <w:rPr>
          <w:rFonts w:cs="Times New Roman"/>
          <w:color w:val="000000" w:themeColor="text1"/>
          <w:sz w:val="24"/>
          <w:szCs w:val="24"/>
        </w:rPr>
      </w:pPr>
      <w:r w:rsidRPr="001E4E9D">
        <w:rPr>
          <w:rFonts w:cs="Times New Roman"/>
          <w:color w:val="000000" w:themeColor="text1"/>
          <w:sz w:val="24"/>
          <w:szCs w:val="24"/>
        </w:rPr>
        <w:t>5.21.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9"/>
        <w:gridCol w:w="1157"/>
        <w:gridCol w:w="1013"/>
        <w:gridCol w:w="1298"/>
      </w:tblGrid>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904549" w:rsidRPr="001E4E9D" w:rsidTr="003C28B7">
        <w:trPr>
          <w:trHeight w:val="41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bCs/>
                <w:color w:val="000000" w:themeColor="text1"/>
                <w:kern w:val="36"/>
                <w:sz w:val="24"/>
                <w:szCs w:val="24"/>
                <w:lang w:eastAsia="uk-UA"/>
              </w:rPr>
              <w:t xml:space="preserve">Чорний ліс </w:t>
            </w:r>
            <w:r w:rsidR="009C7CC9">
              <w:rPr>
                <w:rFonts w:eastAsia="Times New Roman" w:cs="Times New Roman"/>
                <w:bCs/>
                <w:color w:val="000000" w:themeColor="text1"/>
                <w:kern w:val="36"/>
                <w:sz w:val="24"/>
                <w:szCs w:val="24"/>
                <w:lang w:eastAsia="uk-UA"/>
              </w:rPr>
              <w:t>–</w:t>
            </w:r>
            <w:r w:rsidRPr="001E4E9D">
              <w:rPr>
                <w:rFonts w:eastAsia="Times New Roman" w:cs="Times New Roman"/>
                <w:bCs/>
                <w:color w:val="000000" w:themeColor="text1"/>
                <w:kern w:val="36"/>
                <w:sz w:val="24"/>
                <w:szCs w:val="24"/>
                <w:lang w:eastAsia="uk-UA"/>
              </w:rPr>
              <w:t xml:space="preserve"> центр розвитку військово-патріотичного туризму</w:t>
            </w:r>
          </w:p>
        </w:tc>
      </w:tr>
      <w:tr w:rsidR="00904549" w:rsidRPr="001E4E9D" w:rsidTr="003C28B7">
        <w:trPr>
          <w:trHeight w:val="51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9C7CC9">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сільська рада,</w:t>
            </w:r>
            <w:r w:rsidR="009C7CC9">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Івано-Франківський обласний музей визвольної боротьби ім.</w:t>
            </w:r>
            <w:r w:rsidR="009C7CC9">
              <w:rPr>
                <w:rFonts w:eastAsia="Times New Roman" w:cs="Times New Roman"/>
                <w:color w:val="000000" w:themeColor="text1"/>
                <w:sz w:val="24"/>
                <w:szCs w:val="24"/>
                <w:lang w:eastAsia="uk-UA"/>
              </w:rPr>
              <w:t> </w:t>
            </w:r>
            <w:r w:rsidRPr="001E4E9D">
              <w:rPr>
                <w:rFonts w:eastAsia="Times New Roman" w:cs="Times New Roman"/>
                <w:color w:val="000000" w:themeColor="text1"/>
                <w:sz w:val="24"/>
                <w:szCs w:val="24"/>
                <w:lang w:eastAsia="uk-UA"/>
              </w:rPr>
              <w:t>С.</w:t>
            </w:r>
            <w:r w:rsidR="009C7CC9">
              <w:rPr>
                <w:rFonts w:eastAsia="Times New Roman" w:cs="Times New Roman"/>
                <w:color w:val="000000" w:themeColor="text1"/>
                <w:sz w:val="24"/>
                <w:szCs w:val="24"/>
                <w:lang w:eastAsia="uk-UA"/>
              </w:rPr>
              <w:t> Бандери</w:t>
            </w:r>
          </w:p>
        </w:tc>
      </w:tr>
      <w:tr w:rsidR="00904549" w:rsidRPr="001E4E9D" w:rsidTr="003C28B7">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1.3.1. Розвиток туристичної інфраструктури та навігації</w:t>
            </w:r>
            <w:r w:rsidR="009C7CC9">
              <w:rPr>
                <w:rFonts w:eastAsia="Times New Roman" w:cs="Times New Roman"/>
                <w:color w:val="000000" w:themeColor="text1"/>
                <w:sz w:val="24"/>
                <w:szCs w:val="24"/>
                <w:lang w:eastAsia="uk-UA"/>
              </w:rPr>
              <w:t>.</w:t>
            </w:r>
          </w:p>
        </w:tc>
      </w:tr>
      <w:tr w:rsidR="00904549" w:rsidRPr="001E4E9D" w:rsidTr="003C28B7">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shd w:val="clear" w:color="auto" w:fill="FFFFFF"/>
                <w:lang w:eastAsia="uk-UA"/>
              </w:rPr>
              <w:t>Основною метою проєкту є створення конкуренто</w:t>
            </w:r>
            <w:r w:rsidRPr="001E4E9D">
              <w:rPr>
                <w:rFonts w:eastAsia="Times New Roman" w:cs="Times New Roman"/>
                <w:color w:val="000000" w:themeColor="text1"/>
                <w:sz w:val="24"/>
                <w:szCs w:val="24"/>
                <w:shd w:val="clear" w:color="auto" w:fill="FFFFFF"/>
                <w:lang w:eastAsia="uk-UA"/>
              </w:rPr>
              <w:t>спроможного туристичного продукту, здатного максимально задовольнити туристичні потреби як населення області</w:t>
            </w:r>
            <w:r w:rsidR="009C7CC9">
              <w:rPr>
                <w:rFonts w:eastAsia="Times New Roman" w:cs="Times New Roman"/>
                <w:color w:val="000000" w:themeColor="text1"/>
                <w:sz w:val="24"/>
                <w:szCs w:val="24"/>
                <w:shd w:val="clear" w:color="auto" w:fill="FFFFFF"/>
                <w:lang w:eastAsia="uk-UA"/>
              </w:rPr>
              <w:t>,</w:t>
            </w:r>
            <w:r w:rsidRPr="001E4E9D">
              <w:rPr>
                <w:rFonts w:eastAsia="Times New Roman" w:cs="Times New Roman"/>
                <w:color w:val="000000" w:themeColor="text1"/>
                <w:sz w:val="24"/>
                <w:szCs w:val="24"/>
                <w:shd w:val="clear" w:color="auto" w:fill="FFFFFF"/>
                <w:lang w:eastAsia="uk-UA"/>
              </w:rPr>
              <w:t xml:space="preserve"> так і закордонних гостей, забезпечення на цій основі комплексного розвитку громади за умови збереження екологічної рівноваги та історико-культурної спадщини.</w:t>
            </w:r>
          </w:p>
        </w:tc>
      </w:tr>
      <w:tr w:rsidR="00904549" w:rsidRPr="001E4E9D" w:rsidTr="003C28B7">
        <w:trPr>
          <w:trHeight w:val="29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it-IT"/>
              </w:rPr>
              <w:t>Територія Калуського та Івано-Франківського районів</w:t>
            </w:r>
          </w:p>
        </w:tc>
      </w:tr>
      <w:tr w:rsidR="00904549" w:rsidRPr="001E4E9D" w:rsidTr="003C28B7">
        <w:trPr>
          <w:trHeight w:val="52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Мешканці Івано-Франківської області,</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ту</w:t>
            </w:r>
            <w:r w:rsidR="009C7CC9">
              <w:rPr>
                <w:rFonts w:eastAsia="Times New Roman" w:cs="Times New Roman"/>
                <w:color w:val="000000" w:themeColor="text1"/>
                <w:sz w:val="24"/>
                <w:szCs w:val="24"/>
                <w:lang w:eastAsia="uk-UA"/>
              </w:rPr>
              <w:t>ристи з інших регіонів України</w:t>
            </w:r>
          </w:p>
        </w:tc>
      </w:tr>
      <w:tr w:rsidR="00904549" w:rsidRPr="001E4E9D" w:rsidTr="003C28B7">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5D60EF">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На </w:t>
            </w:r>
            <w:r>
              <w:rPr>
                <w:rFonts w:eastAsia="Times New Roman" w:cs="Times New Roman"/>
                <w:color w:val="000000" w:themeColor="text1"/>
                <w:sz w:val="24"/>
                <w:szCs w:val="24"/>
                <w:lang w:eastAsia="uk-UA"/>
              </w:rPr>
              <w:t>території громади є багато місць</w:t>
            </w:r>
            <w:r w:rsidRPr="001E4E9D">
              <w:rPr>
                <w:rFonts w:eastAsia="Times New Roman" w:cs="Times New Roman"/>
                <w:color w:val="000000" w:themeColor="text1"/>
                <w:sz w:val="24"/>
                <w:szCs w:val="24"/>
                <w:lang w:eastAsia="uk-UA"/>
              </w:rPr>
              <w:t xml:space="preserve"> із цікавою історією, легендами та міфами, які можуть стати цікав</w:t>
            </w:r>
            <w:r>
              <w:rPr>
                <w:rFonts w:eastAsia="Times New Roman" w:cs="Times New Roman"/>
                <w:color w:val="000000" w:themeColor="text1"/>
                <w:sz w:val="24"/>
                <w:szCs w:val="24"/>
                <w:lang w:eastAsia="uk-UA"/>
              </w:rPr>
              <w:t>ими та новими для туристів. Проє</w:t>
            </w:r>
            <w:r w:rsidRPr="001E4E9D">
              <w:rPr>
                <w:rFonts w:eastAsia="Times New Roman" w:cs="Times New Roman"/>
                <w:color w:val="000000" w:themeColor="text1"/>
                <w:sz w:val="24"/>
                <w:szCs w:val="24"/>
                <w:lang w:eastAsia="uk-UA"/>
              </w:rPr>
              <w:t xml:space="preserve">ктом передбачено створення </w:t>
            </w:r>
            <w:r w:rsidRPr="001E4E9D">
              <w:rPr>
                <w:rFonts w:eastAsia="Times New Roman" w:cs="Times New Roman"/>
                <w:color w:val="000000" w:themeColor="text1"/>
                <w:sz w:val="24"/>
                <w:szCs w:val="24"/>
                <w:lang w:eastAsia="uk-UA"/>
              </w:rPr>
              <w:lastRenderedPageBreak/>
              <w:t>Музейно-туристичного комплексу</w:t>
            </w:r>
            <w:r w:rsidR="005D60EF">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який би поєднував уже діючий музей Степана Бандери в селі Старий Угринів та наявний рекреаційний потенціал Чорного лісу (об’єкти історичної пам’яті, пам’ятки національно-визвольної боротьби, об’єкти протиповітряної оборони військ Варшавського договору</w:t>
            </w:r>
            <w:r w:rsidR="005D60EF">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відновлення функціонування таборів </w:t>
            </w:r>
            <w:r>
              <w:rPr>
                <w:rFonts w:eastAsia="Times New Roman" w:cs="Times New Roman"/>
                <w:color w:val="000000" w:themeColor="text1"/>
                <w:sz w:val="24"/>
                <w:szCs w:val="24"/>
                <w:lang w:eastAsia="uk-UA"/>
              </w:rPr>
              <w:t>відпочинку та виховання молоді.</w:t>
            </w:r>
          </w:p>
        </w:tc>
      </w:tr>
      <w:tr w:rsidR="00904549" w:rsidRPr="001E4E9D" w:rsidTr="003C28B7">
        <w:trPr>
          <w:trHeight w:val="87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Збільшено дохідну частину місцевого бюджету та фінансового добробуту жителів громади.</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Збільш</w:t>
            </w:r>
            <w:r w:rsidR="005D60EF">
              <w:rPr>
                <w:rFonts w:eastAsia="Times New Roman" w:cs="Times New Roman"/>
                <w:color w:val="000000" w:themeColor="text1"/>
                <w:sz w:val="24"/>
                <w:szCs w:val="24"/>
                <w:lang w:eastAsia="uk-UA"/>
              </w:rPr>
              <w:t>ено</w:t>
            </w:r>
            <w:r w:rsidRPr="001E4E9D">
              <w:rPr>
                <w:rFonts w:eastAsia="Times New Roman" w:cs="Times New Roman"/>
                <w:color w:val="000000" w:themeColor="text1"/>
                <w:sz w:val="24"/>
                <w:szCs w:val="24"/>
                <w:lang w:eastAsia="uk-UA"/>
              </w:rPr>
              <w:t xml:space="preserve"> кількість туристів.</w:t>
            </w:r>
          </w:p>
          <w:p w:rsidR="00904549" w:rsidRPr="001E4E9D" w:rsidRDefault="00904549" w:rsidP="005D60EF">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Збільш</w:t>
            </w:r>
            <w:r w:rsidR="005D60EF">
              <w:rPr>
                <w:rFonts w:eastAsia="Times New Roman" w:cs="Times New Roman"/>
                <w:color w:val="000000" w:themeColor="text1"/>
                <w:sz w:val="24"/>
                <w:szCs w:val="24"/>
                <w:lang w:eastAsia="uk-UA"/>
              </w:rPr>
              <w:t>ено</w:t>
            </w:r>
            <w:r w:rsidRPr="001E4E9D">
              <w:rPr>
                <w:rFonts w:eastAsia="Times New Roman" w:cs="Times New Roman"/>
                <w:color w:val="000000" w:themeColor="text1"/>
                <w:sz w:val="24"/>
                <w:szCs w:val="24"/>
                <w:lang w:eastAsia="uk-UA"/>
              </w:rPr>
              <w:t xml:space="preserve"> туристична привабливість регіону</w:t>
            </w:r>
            <w:r w:rsidR="005D60EF">
              <w:rPr>
                <w:rFonts w:eastAsia="Times New Roman" w:cs="Times New Roman"/>
                <w:color w:val="000000" w:themeColor="text1"/>
                <w:sz w:val="24"/>
                <w:szCs w:val="24"/>
                <w:lang w:eastAsia="uk-UA"/>
              </w:rPr>
              <w:t>.</w:t>
            </w:r>
          </w:p>
        </w:tc>
      </w:tr>
      <w:tr w:rsidR="00904549" w:rsidRPr="001E4E9D" w:rsidTr="003C28B7">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Відновлення, упорядкування та узагальнення наявної інформації.</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Виготовлення проєктно-ко</w:t>
            </w:r>
            <w:r w:rsidR="005D60EF">
              <w:rPr>
                <w:rFonts w:eastAsia="Times New Roman" w:cs="Times New Roman"/>
                <w:color w:val="000000" w:themeColor="text1"/>
                <w:sz w:val="24"/>
                <w:szCs w:val="24"/>
                <w:lang w:eastAsia="uk-UA"/>
              </w:rPr>
              <w:t>шторисної документації.</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Прочистка маршрутів – 5 км.</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Маркування маршрутів – 20 км.</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зон відпочинку – 2 шт.</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табору відпочинку – 1 шт.</w:t>
            </w:r>
          </w:p>
          <w:p w:rsidR="00904549" w:rsidRPr="00B81B9E" w:rsidRDefault="000F026C" w:rsidP="0035576B">
            <w:pPr>
              <w:jc w:val="left"/>
              <w:rPr>
                <w:rFonts w:eastAsia="Times New Roman" w:cs="Times New Roman"/>
                <w:color w:val="000000" w:themeColor="text1"/>
                <w:spacing w:val="-3"/>
                <w:sz w:val="24"/>
                <w:szCs w:val="24"/>
                <w:lang w:eastAsia="uk-UA"/>
              </w:rPr>
            </w:pPr>
            <w:r w:rsidRPr="00B81B9E">
              <w:rPr>
                <w:rFonts w:eastAsia="Times New Roman" w:cs="Times New Roman"/>
                <w:color w:val="000000" w:themeColor="text1"/>
                <w:spacing w:val="-3"/>
                <w:sz w:val="24"/>
                <w:szCs w:val="24"/>
                <w:lang w:eastAsia="uk-UA"/>
              </w:rPr>
              <w:t>Установлення</w:t>
            </w:r>
            <w:r w:rsidR="00904549" w:rsidRPr="00B81B9E">
              <w:rPr>
                <w:rFonts w:eastAsia="Times New Roman" w:cs="Times New Roman"/>
                <w:color w:val="000000" w:themeColor="text1"/>
                <w:spacing w:val="-3"/>
                <w:sz w:val="24"/>
                <w:szCs w:val="24"/>
                <w:lang w:eastAsia="uk-UA"/>
              </w:rPr>
              <w:t xml:space="preserve"> інформаційних стендів – 15</w:t>
            </w:r>
            <w:r w:rsidR="005D60EF" w:rsidRPr="00B81B9E">
              <w:rPr>
                <w:rFonts w:eastAsia="Times New Roman" w:cs="Times New Roman"/>
                <w:color w:val="000000" w:themeColor="text1"/>
                <w:spacing w:val="-3"/>
                <w:sz w:val="24"/>
                <w:szCs w:val="24"/>
                <w:lang w:eastAsia="uk-UA"/>
              </w:rPr>
              <w:t> </w:t>
            </w:r>
            <w:r w:rsidR="00904549" w:rsidRPr="00B81B9E">
              <w:rPr>
                <w:rFonts w:eastAsia="Times New Roman" w:cs="Times New Roman"/>
                <w:color w:val="000000" w:themeColor="text1"/>
                <w:spacing w:val="-3"/>
                <w:sz w:val="24"/>
                <w:szCs w:val="24"/>
                <w:lang w:eastAsia="uk-UA"/>
              </w:rPr>
              <w:t>шт.</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Видання поліграфічної продукції «Туристична карта Чорного лісу»</w:t>
            </w:r>
            <w:r>
              <w:rPr>
                <w:rFonts w:eastAsia="Times New Roman" w:cs="Times New Roman"/>
                <w:color w:val="000000" w:themeColor="text1"/>
                <w:sz w:val="24"/>
                <w:szCs w:val="24"/>
                <w:lang w:eastAsia="uk-UA"/>
              </w:rPr>
              <w:t>.</w:t>
            </w:r>
          </w:p>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Звіт та моніторинг проєкту</w:t>
            </w:r>
            <w:r w:rsidR="005D60EF">
              <w:rPr>
                <w:rFonts w:eastAsia="Times New Roman" w:cs="Times New Roman"/>
                <w:color w:val="000000" w:themeColor="text1"/>
                <w:sz w:val="24"/>
                <w:szCs w:val="24"/>
                <w:lang w:eastAsia="uk-UA"/>
              </w:rPr>
              <w:t>.</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2022 - 2023</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625,0</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725,0</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1350,0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904549" w:rsidP="0035576B">
            <w:pPr>
              <w:jc w:val="left"/>
              <w:rPr>
                <w:rFonts w:eastAsia="Times New Roman" w:cs="Times New Roman"/>
                <w:color w:val="000000" w:themeColor="text1"/>
                <w:sz w:val="24"/>
                <w:szCs w:val="24"/>
                <w:lang w:eastAsia="uk-UA"/>
              </w:rPr>
            </w:pPr>
            <w:r w:rsidRPr="000916E0">
              <w:rPr>
                <w:rFonts w:eastAsia="Times New Roman" w:cs="Times New Roman"/>
                <w:color w:val="000000" w:themeColor="text1"/>
                <w:sz w:val="24"/>
                <w:szCs w:val="24"/>
                <w:lang w:eastAsia="uk-UA"/>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275,0</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400,0</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675,0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904549" w:rsidP="0035576B">
            <w:pPr>
              <w:jc w:val="left"/>
              <w:rPr>
                <w:rFonts w:eastAsia="Times New Roman" w:cs="Times New Roman"/>
                <w:color w:val="000000" w:themeColor="text1"/>
                <w:sz w:val="24"/>
                <w:szCs w:val="24"/>
                <w:lang w:eastAsia="uk-UA"/>
              </w:rPr>
            </w:pPr>
            <w:r w:rsidRPr="000916E0">
              <w:rPr>
                <w:rFonts w:eastAsia="Times New Roman" w:cs="Times New Roman"/>
                <w:color w:val="000000" w:themeColor="text1"/>
                <w:sz w:val="24"/>
                <w:szCs w:val="24"/>
                <w:lang w:eastAsia="uk-UA"/>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170,0</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270,0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904549" w:rsidP="0035576B">
            <w:pPr>
              <w:jc w:val="left"/>
              <w:rPr>
                <w:rFonts w:eastAsia="Times New Roman" w:cs="Times New Roman"/>
                <w:color w:val="000000" w:themeColor="text1"/>
                <w:sz w:val="24"/>
                <w:szCs w:val="24"/>
                <w:lang w:eastAsia="uk-UA"/>
              </w:rPr>
            </w:pPr>
            <w:r w:rsidRPr="000916E0">
              <w:rPr>
                <w:rFonts w:eastAsia="Times New Roman" w:cs="Times New Roman"/>
                <w:color w:val="000000" w:themeColor="text1"/>
                <w:sz w:val="24"/>
                <w:szCs w:val="24"/>
                <w:lang w:eastAsia="uk-UA"/>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170,0</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270,0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904549" w:rsidP="0035576B">
            <w:pPr>
              <w:jc w:val="left"/>
              <w:rPr>
                <w:rFonts w:eastAsia="Times New Roman" w:cs="Times New Roman"/>
                <w:color w:val="000000" w:themeColor="text1"/>
                <w:sz w:val="24"/>
                <w:szCs w:val="24"/>
                <w:lang w:eastAsia="uk-UA"/>
              </w:rPr>
            </w:pPr>
            <w:r w:rsidRPr="000916E0">
              <w:rPr>
                <w:rFonts w:eastAsia="Times New Roman" w:cs="Times New Roman"/>
                <w:color w:val="000000" w:themeColor="text1"/>
                <w:sz w:val="24"/>
                <w:szCs w:val="24"/>
                <w:lang w:eastAsia="uk-UA"/>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904549" w:rsidP="0035576B">
            <w:pPr>
              <w:jc w:val="left"/>
              <w:rPr>
                <w:rFonts w:eastAsia="Times New Roman" w:cs="Times New Roman"/>
                <w:color w:val="000000" w:themeColor="text1"/>
                <w:sz w:val="24"/>
                <w:szCs w:val="24"/>
                <w:lang w:eastAsia="uk-UA"/>
              </w:rPr>
            </w:pPr>
            <w:r w:rsidRPr="000916E0">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80,0</w:t>
            </w:r>
          </w:p>
        </w:tc>
        <w:tc>
          <w:tcPr>
            <w:tcW w:w="54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55,0</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135,0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0916E0" w:rsidRDefault="00F43803" w:rsidP="0035576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5D60EF">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Новицька сільська рада </w:t>
            </w:r>
            <w:r w:rsidR="005D60EF">
              <w:rPr>
                <w:rFonts w:eastAsia="Times New Roman" w:cs="Times New Roman"/>
                <w:color w:val="000000" w:themeColor="text1"/>
                <w:sz w:val="24"/>
                <w:szCs w:val="24"/>
                <w:lang w:eastAsia="uk-UA"/>
              </w:rPr>
              <w:t>(співфінансування), і</w:t>
            </w:r>
            <w:r w:rsidRPr="001E4E9D">
              <w:rPr>
                <w:rFonts w:eastAsia="Calibri" w:cs="Times New Roman"/>
                <w:color w:val="000000" w:themeColor="text1"/>
                <w:sz w:val="24"/>
                <w:szCs w:val="24"/>
                <w:lang w:eastAsia="uk-UA"/>
              </w:rPr>
              <w:t xml:space="preserve">сторико-просвітницьке </w:t>
            </w:r>
            <w:r>
              <w:rPr>
                <w:rFonts w:eastAsia="Calibri" w:cs="Times New Roman"/>
                <w:color w:val="000000" w:themeColor="text1"/>
                <w:sz w:val="24"/>
                <w:szCs w:val="24"/>
                <w:lang w:eastAsia="uk-UA"/>
              </w:rPr>
              <w:t xml:space="preserve">товариство «Меморіал» </w:t>
            </w:r>
            <w:r w:rsidR="005D60EF">
              <w:rPr>
                <w:rFonts w:eastAsia="Calibri" w:cs="Times New Roman"/>
                <w:color w:val="000000" w:themeColor="text1"/>
                <w:sz w:val="24"/>
                <w:szCs w:val="24"/>
                <w:lang w:eastAsia="uk-UA"/>
              </w:rPr>
              <w:t>та</w:t>
            </w:r>
            <w:r>
              <w:rPr>
                <w:rFonts w:eastAsia="Calibri" w:cs="Times New Roman"/>
                <w:color w:val="000000" w:themeColor="text1"/>
                <w:sz w:val="24"/>
                <w:szCs w:val="24"/>
                <w:lang w:eastAsia="uk-UA"/>
              </w:rPr>
              <w:t xml:space="preserve"> </w:t>
            </w:r>
            <w:r w:rsidR="005D60EF">
              <w:rPr>
                <w:rFonts w:eastAsia="Calibri" w:cs="Times New Roman"/>
                <w:color w:val="000000" w:themeColor="text1"/>
                <w:sz w:val="24"/>
                <w:szCs w:val="24"/>
                <w:lang w:eastAsia="uk-UA"/>
              </w:rPr>
              <w:t>С</w:t>
            </w:r>
            <w:r w:rsidRPr="001E4E9D">
              <w:rPr>
                <w:rFonts w:eastAsia="Calibri" w:cs="Times New Roman"/>
                <w:color w:val="000000" w:themeColor="text1"/>
                <w:sz w:val="24"/>
                <w:szCs w:val="24"/>
                <w:lang w:eastAsia="uk-UA"/>
              </w:rPr>
              <w:t xml:space="preserve">пілка </w:t>
            </w:r>
            <w:r w:rsidR="005D60EF">
              <w:rPr>
                <w:rFonts w:eastAsia="Calibri" w:cs="Times New Roman"/>
                <w:color w:val="000000" w:themeColor="text1"/>
                <w:sz w:val="24"/>
                <w:szCs w:val="24"/>
                <w:lang w:eastAsia="uk-UA"/>
              </w:rPr>
              <w:t>У</w:t>
            </w:r>
            <w:r w:rsidRPr="001E4E9D">
              <w:rPr>
                <w:rFonts w:eastAsia="Calibri" w:cs="Times New Roman"/>
                <w:color w:val="000000" w:themeColor="text1"/>
                <w:sz w:val="24"/>
                <w:szCs w:val="24"/>
                <w:lang w:eastAsia="uk-UA"/>
              </w:rPr>
              <w:t xml:space="preserve">країнської молоді в Україні </w:t>
            </w:r>
            <w:r w:rsidR="005D60EF">
              <w:rPr>
                <w:rFonts w:eastAsia="Calibri" w:cs="Times New Roman"/>
                <w:color w:val="000000" w:themeColor="text1"/>
                <w:sz w:val="24"/>
                <w:szCs w:val="24"/>
                <w:lang w:eastAsia="uk-UA"/>
              </w:rPr>
              <w:t>(партнери)</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0030CC"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r>
    </w:tbl>
    <w:p w:rsidR="00FD4F6A" w:rsidRDefault="00FD4F6A" w:rsidP="003D2B9E">
      <w:pPr>
        <w:jc w:val="left"/>
        <w:rPr>
          <w:rFonts w:cs="Times New Roman"/>
          <w:color w:val="000000" w:themeColor="text1"/>
          <w:sz w:val="24"/>
          <w:szCs w:val="24"/>
        </w:rPr>
      </w:pPr>
    </w:p>
    <w:p w:rsidR="00B11264" w:rsidRDefault="00004286" w:rsidP="003C28B7">
      <w:pPr>
        <w:ind w:firstLine="709"/>
        <w:jc w:val="left"/>
        <w:rPr>
          <w:rFonts w:cs="Times New Roman"/>
          <w:b/>
          <w:color w:val="000000" w:themeColor="text1"/>
          <w:szCs w:val="28"/>
        </w:rPr>
      </w:pPr>
      <w:r w:rsidRPr="00FD0929">
        <w:rPr>
          <w:rFonts w:cs="Times New Roman"/>
          <w:b/>
          <w:color w:val="000000" w:themeColor="text1"/>
          <w:szCs w:val="28"/>
        </w:rPr>
        <w:lastRenderedPageBreak/>
        <w:t>Напрям 6. </w:t>
      </w:r>
      <w:r w:rsidR="003D2B9E">
        <w:rPr>
          <w:rFonts w:cs="Times New Roman"/>
          <w:b/>
          <w:color w:val="000000" w:themeColor="text1"/>
          <w:szCs w:val="28"/>
        </w:rPr>
        <w:t>Покращення громадської безпеки</w:t>
      </w:r>
    </w:p>
    <w:p w:rsidR="009D3D16"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6.1.</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017"/>
        <w:gridCol w:w="1009"/>
        <w:gridCol w:w="1446"/>
      </w:tblGrid>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904549" w:rsidRPr="001E4E9D" w:rsidTr="003C28B7">
        <w:trPr>
          <w:trHeight w:val="31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FA1C18">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Капітальний ремонт станції аерації та дезінфекції стічних вод та території очисних споруд Заболотівської селищної ради Коломийського району Івано-Франківської області</w:t>
            </w:r>
          </w:p>
        </w:tc>
      </w:tr>
      <w:tr w:rsidR="00904549" w:rsidRPr="001E4E9D" w:rsidTr="003C28B7">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громада</w:t>
            </w:r>
          </w:p>
        </w:tc>
      </w:tr>
      <w:tr w:rsidR="00904549" w:rsidRPr="001E4E9D" w:rsidTr="003C28B7">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3.4.2. Зменшення забруднення водних об’єктів та ґрунтів, покращення санітарного та еколо</w:t>
            </w:r>
            <w:r w:rsidR="00261064">
              <w:rPr>
                <w:rFonts w:eastAsia="Times New Roman" w:cs="Times New Roman"/>
                <w:color w:val="000000" w:themeColor="text1"/>
                <w:sz w:val="24"/>
                <w:szCs w:val="24"/>
                <w:lang w:eastAsia="ru-RU"/>
              </w:rPr>
              <w:t>гічного стану населених пунктів.</w:t>
            </w:r>
          </w:p>
        </w:tc>
      </w:tr>
      <w:tr w:rsidR="00904549" w:rsidRPr="001E4E9D" w:rsidTr="003C28B7">
        <w:trPr>
          <w:trHeight w:val="67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Покращення якості очищених стічних вод, що відводяться від селища Заболотів</w:t>
            </w:r>
            <w:r w:rsidR="0026106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шляхом використання нових технологій і методів очистки, нового сучас</w:t>
            </w:r>
            <w:r>
              <w:rPr>
                <w:rFonts w:eastAsia="Times New Roman" w:cs="Times New Roman"/>
                <w:color w:val="000000" w:themeColor="text1"/>
                <w:sz w:val="24"/>
                <w:szCs w:val="24"/>
                <w:lang w:eastAsia="ru-RU"/>
              </w:rPr>
              <w:t>ного технологічного обладнання</w:t>
            </w:r>
            <w:r w:rsidR="00261064">
              <w:rPr>
                <w:rFonts w:eastAsia="Times New Roman" w:cs="Times New Roman"/>
                <w:color w:val="000000" w:themeColor="text1"/>
                <w:sz w:val="24"/>
                <w:szCs w:val="24"/>
                <w:lang w:eastAsia="ru-RU"/>
              </w:rPr>
              <w:t>.</w:t>
            </w:r>
          </w:p>
        </w:tc>
      </w:tr>
      <w:tr w:rsidR="00904549" w:rsidRPr="001E4E9D" w:rsidTr="003C28B7">
        <w:trPr>
          <w:trHeight w:val="29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Селище Заболотів</w:t>
            </w:r>
          </w:p>
        </w:tc>
      </w:tr>
      <w:tr w:rsidR="00904549" w:rsidRPr="001E4E9D" w:rsidTr="003C28B7">
        <w:trPr>
          <w:trHeight w:val="32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селища Заболотів </w:t>
            </w:r>
            <w:r>
              <w:rPr>
                <w:rFonts w:eastAsia="Times New Roman" w:cs="Times New Roman"/>
                <w:color w:val="000000" w:themeColor="text1"/>
                <w:sz w:val="24"/>
                <w:szCs w:val="24"/>
                <w:lang w:eastAsia="ru-RU"/>
              </w:rPr>
              <w:t xml:space="preserve"> </w:t>
            </w:r>
          </w:p>
        </w:tc>
      </w:tr>
      <w:tr w:rsidR="00904549" w:rsidRPr="001E4E9D" w:rsidTr="003C28B7">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885DF5">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Однією з нагальних і найбільш болючих проблем у Заболотівській громаді</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є незадовільний технічний стан очисних споруд, що призводить до скидання забруднених стічних вод категорій «без очистки» та «недостатньо очищені» у поверхневі водні об’єкти. За рахунок того, що більшість каналізаційних мереж та споруд збудовані понад 40 років тому, рівень зношеності каналізаційних мереж дуже високий. Технічний стан практично всіх очисних споруд потребує їх модернізації або реконструкції. Особливо гостро постала дана проблема під час запровадження карантинних обмежень </w:t>
            </w:r>
            <w:r w:rsidR="00885DF5">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наслідок пандемії COVID-19. Жителі Заболотова, залишаючись вдома, збільшували свою господарську діяльність, що при</w:t>
            </w:r>
            <w:r w:rsidR="00885DF5">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вело до додаткового навантаження на каналізаційні мережі та, як наслідок, на очисні споруди.</w:t>
            </w:r>
          </w:p>
        </w:tc>
      </w:tr>
      <w:tr w:rsidR="00904549" w:rsidRPr="001E4E9D" w:rsidTr="003C28B7">
        <w:trPr>
          <w:trHeight w:val="73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10"/>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Покращення якості очищених стічних вод, що відводяться від селища Заболотів</w:t>
            </w:r>
            <w:r w:rsidR="00885DF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шляхом використання нових технологій і методів очистки, нового сучасного технологічного обладнання. </w:t>
            </w:r>
          </w:p>
          <w:p w:rsidR="00904549" w:rsidRPr="001E4E9D" w:rsidRDefault="00904549" w:rsidP="00885DF5">
            <w:pPr>
              <w:numPr>
                <w:ilvl w:val="0"/>
                <w:numId w:val="10"/>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lastRenderedPageBreak/>
              <w:t xml:space="preserve">Покращення показників роботи підприємства, підняття показника фондовіддачі площ, </w:t>
            </w:r>
            <w:r w:rsidR="00885DF5">
              <w:rPr>
                <w:rFonts w:eastAsia="Times New Roman" w:cs="Times New Roman"/>
                <w:color w:val="000000" w:themeColor="text1"/>
                <w:sz w:val="24"/>
                <w:szCs w:val="24"/>
                <w:lang w:eastAsia="ru-RU"/>
              </w:rPr>
              <w:t>створення</w:t>
            </w:r>
            <w:r w:rsidRPr="001E4E9D">
              <w:rPr>
                <w:rFonts w:eastAsia="Times New Roman" w:cs="Times New Roman"/>
                <w:color w:val="000000" w:themeColor="text1"/>
                <w:sz w:val="24"/>
                <w:szCs w:val="24"/>
                <w:lang w:eastAsia="ru-RU"/>
              </w:rPr>
              <w:t xml:space="preserve"> безпечних умов</w:t>
            </w:r>
            <w:r>
              <w:rPr>
                <w:rFonts w:eastAsia="Times New Roman" w:cs="Times New Roman"/>
                <w:color w:val="000000" w:themeColor="text1"/>
                <w:sz w:val="24"/>
                <w:szCs w:val="24"/>
                <w:lang w:eastAsia="ru-RU"/>
              </w:rPr>
              <w:t xml:space="preserve"> праці обслуговуючого персоналу</w:t>
            </w:r>
            <w:r w:rsidR="00885DF5">
              <w:rPr>
                <w:rFonts w:eastAsia="Times New Roman" w:cs="Times New Roman"/>
                <w:color w:val="000000" w:themeColor="text1"/>
                <w:sz w:val="24"/>
                <w:szCs w:val="24"/>
                <w:lang w:eastAsia="ru-RU"/>
              </w:rPr>
              <w:t>.</w:t>
            </w:r>
          </w:p>
        </w:tc>
      </w:tr>
      <w:tr w:rsidR="00904549" w:rsidRPr="001E4E9D" w:rsidTr="003C28B7">
        <w:trPr>
          <w:trHeight w:val="88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11"/>
              </w:numPr>
              <w:ind w:left="0"/>
              <w:contextualSpacing/>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Pr="001E4E9D">
              <w:rPr>
                <w:rFonts w:eastAsia="Times New Roman" w:cs="Times New Roman"/>
                <w:color w:val="000000" w:themeColor="text1"/>
                <w:sz w:val="24"/>
                <w:szCs w:val="24"/>
                <w:lang w:eastAsia="uk-UA"/>
              </w:rPr>
              <w:t>озроблення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но-кошторисної документації, укладення договору з підря</w:t>
            </w:r>
            <w:r>
              <w:rPr>
                <w:rFonts w:eastAsia="Times New Roman" w:cs="Times New Roman"/>
                <w:color w:val="000000" w:themeColor="text1"/>
                <w:sz w:val="24"/>
                <w:szCs w:val="24"/>
                <w:lang w:eastAsia="uk-UA"/>
              </w:rPr>
              <w:t>дником на виконання робіт.</w:t>
            </w:r>
          </w:p>
          <w:p w:rsidR="00904549" w:rsidRPr="001E4E9D" w:rsidRDefault="00904549" w:rsidP="0035576B">
            <w:pPr>
              <w:numPr>
                <w:ilvl w:val="0"/>
                <w:numId w:val="11"/>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Реалізація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 xml:space="preserve">у відповідно до </w:t>
            </w:r>
            <w:r>
              <w:rPr>
                <w:rFonts w:eastAsia="Times New Roman" w:cs="Times New Roman"/>
                <w:color w:val="000000" w:themeColor="text1"/>
                <w:sz w:val="24"/>
                <w:szCs w:val="24"/>
                <w:lang w:eastAsia="uk-UA"/>
              </w:rPr>
              <w:t>документації.</w:t>
            </w:r>
            <w:r w:rsidRPr="001E4E9D">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eastAsia="uk-UA"/>
              </w:rPr>
              <w:t>П</w:t>
            </w:r>
            <w:r w:rsidRPr="001E4E9D">
              <w:rPr>
                <w:rFonts w:eastAsia="Times New Roman" w:cs="Times New Roman"/>
                <w:color w:val="000000" w:themeColor="text1"/>
                <w:sz w:val="24"/>
                <w:szCs w:val="24"/>
                <w:lang w:eastAsia="uk-UA"/>
              </w:rPr>
              <w:t>роведення опоряджувальн</w:t>
            </w:r>
            <w:r>
              <w:rPr>
                <w:rFonts w:eastAsia="Times New Roman" w:cs="Times New Roman"/>
                <w:color w:val="000000" w:themeColor="text1"/>
                <w:sz w:val="24"/>
                <w:szCs w:val="24"/>
                <w:lang w:eastAsia="uk-UA"/>
              </w:rPr>
              <w:t>их робіт, благоустрій території.</w:t>
            </w:r>
          </w:p>
          <w:p w:rsidR="00904549" w:rsidRPr="001E4E9D" w:rsidRDefault="00904549" w:rsidP="0035576B">
            <w:pPr>
              <w:numPr>
                <w:ilvl w:val="0"/>
                <w:numId w:val="11"/>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Прийняття очисних споруд в експлуатацію.</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05/2022 - 10</w:t>
            </w:r>
            <w:r w:rsidRPr="001E4E9D">
              <w:rPr>
                <w:rFonts w:eastAsia="Times New Roman" w:cs="Times New Roman"/>
                <w:color w:val="000000" w:themeColor="text1"/>
                <w:sz w:val="24"/>
                <w:szCs w:val="24"/>
                <w:lang w:eastAsia="ru-RU"/>
              </w:rPr>
              <w:t>/2022</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w:t>
            </w:r>
            <w:r>
              <w:rPr>
                <w:rFonts w:eastAsia="Times New Roman" w:cs="Times New Roman"/>
                <w:color w:val="000000" w:themeColor="text1"/>
                <w:sz w:val="24"/>
                <w:szCs w:val="24"/>
                <w:lang w:eastAsia="ru-RU"/>
              </w:rPr>
              <w:t>,0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900</w:t>
            </w:r>
            <w:r>
              <w:rPr>
                <w:rFonts w:eastAsia="Times New Roman" w:cs="Times New Roman"/>
                <w:color w:val="000000" w:themeColor="text1"/>
                <w:sz w:val="24"/>
                <w:szCs w:val="24"/>
                <w:lang w:eastAsia="uk-UA"/>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900</w:t>
            </w:r>
            <w:r>
              <w:rPr>
                <w:rFonts w:eastAsia="Times New Roman" w:cs="Times New Roman"/>
                <w:color w:val="000000" w:themeColor="text1"/>
                <w:sz w:val="24"/>
                <w:szCs w:val="24"/>
                <w:lang w:eastAsia="uk-UA"/>
              </w:rPr>
              <w:t>,0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w:t>
            </w:r>
            <w:r>
              <w:rPr>
                <w:rFonts w:eastAsia="Times New Roman" w:cs="Times New Roman"/>
                <w:color w:val="000000" w:themeColor="text1"/>
                <w:sz w:val="24"/>
                <w:szCs w:val="24"/>
                <w:lang w:eastAsia="ru-RU"/>
              </w:rPr>
              <w:t>,0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w:t>
            </w:r>
            <w:r>
              <w:rPr>
                <w:rFonts w:eastAsia="Times New Roman" w:cs="Times New Roman"/>
                <w:color w:val="000000" w:themeColor="text1"/>
                <w:sz w:val="24"/>
                <w:szCs w:val="24"/>
                <w:lang w:eastAsia="ru-RU"/>
              </w:rPr>
              <w:t>,0</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Заболотівський к</w:t>
            </w:r>
            <w:r>
              <w:rPr>
                <w:rFonts w:eastAsia="Times New Roman" w:cs="Times New Roman"/>
                <w:color w:val="000000" w:themeColor="text1"/>
                <w:sz w:val="24"/>
                <w:szCs w:val="24"/>
                <w:lang w:eastAsia="ru-RU"/>
              </w:rPr>
              <w:t>омбінат комунальних підприємств</w:t>
            </w:r>
            <w:r w:rsidRPr="001E4E9D">
              <w:rPr>
                <w:rFonts w:eastAsia="Times New Roman" w:cs="Times New Roman"/>
                <w:color w:val="000000" w:themeColor="text1"/>
                <w:sz w:val="24"/>
                <w:szCs w:val="24"/>
                <w:lang w:eastAsia="ru-RU"/>
              </w:rPr>
              <w:t xml:space="preserve"> Заболотівської селищної ради</w:t>
            </w:r>
          </w:p>
        </w:tc>
      </w:tr>
      <w:tr w:rsidR="00904549" w:rsidRPr="001E4E9D" w:rsidTr="003C28B7">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bl>
    <w:p w:rsidR="007E0138" w:rsidRPr="001E4E9D" w:rsidRDefault="007E0138" w:rsidP="001E4E9D">
      <w:pPr>
        <w:ind w:firstLine="709"/>
        <w:jc w:val="left"/>
        <w:rPr>
          <w:rFonts w:cs="Times New Roman"/>
          <w:color w:val="000000" w:themeColor="text1"/>
          <w:sz w:val="24"/>
          <w:szCs w:val="24"/>
        </w:rPr>
      </w:pPr>
    </w:p>
    <w:p w:rsidR="00DE0448"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6.2.</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096"/>
        <w:gridCol w:w="1011"/>
        <w:gridCol w:w="1009"/>
        <w:gridCol w:w="1590"/>
      </w:tblGrid>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904549" w:rsidRPr="001E4E9D" w:rsidTr="000030CC">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27645">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Відновлення сприятливого гідрологічного режиму та санітарного стану р.</w:t>
            </w:r>
            <w:r w:rsidR="00C27645">
              <w:rPr>
                <w:rFonts w:eastAsia="Times New Roman" w:cs="Times New Roman"/>
                <w:color w:val="000000" w:themeColor="text1"/>
                <w:sz w:val="24"/>
                <w:szCs w:val="24"/>
                <w:lang w:eastAsia="ru-RU"/>
              </w:rPr>
              <w:t xml:space="preserve"> Дубовець в </w:t>
            </w:r>
            <w:r w:rsidRPr="001E4E9D">
              <w:rPr>
                <w:rFonts w:eastAsia="Times New Roman" w:cs="Times New Roman"/>
                <w:color w:val="000000" w:themeColor="text1"/>
                <w:sz w:val="24"/>
                <w:szCs w:val="24"/>
                <w:lang w:eastAsia="ru-RU"/>
              </w:rPr>
              <w:t>с.</w:t>
            </w:r>
            <w:r w:rsidR="00C2764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Тростяне</w:t>
            </w:r>
            <w:r w:rsidR="00C27645">
              <w:rPr>
                <w:rFonts w:eastAsia="Times New Roman" w:cs="Times New Roman"/>
                <w:color w:val="000000" w:themeColor="text1"/>
                <w:sz w:val="24"/>
                <w:szCs w:val="24"/>
                <w:lang w:eastAsia="ru-RU"/>
              </w:rPr>
              <w:t>ць Заболотівської селищної ради</w:t>
            </w:r>
          </w:p>
        </w:tc>
      </w:tr>
      <w:tr w:rsidR="00904549" w:rsidRPr="001E4E9D" w:rsidTr="000030CC">
        <w:trPr>
          <w:trHeight w:val="4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Підтримка ідеї проєкту та забезпечення її </w:t>
            </w:r>
            <w:r>
              <w:rPr>
                <w:rFonts w:eastAsia="Times New Roman" w:cs="Times New Roman"/>
                <w:color w:val="000000" w:themeColor="text1"/>
                <w:sz w:val="24"/>
                <w:szCs w:val="24"/>
                <w:lang w:eastAsia="ru-RU"/>
              </w:rPr>
              <w:t xml:space="preserve">реалізації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громада</w:t>
            </w:r>
          </w:p>
        </w:tc>
      </w:tr>
      <w:tr w:rsidR="00904549" w:rsidRPr="001E4E9D" w:rsidTr="000030CC">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3.4.3. Забезпечення якісною питною водою жителів області</w:t>
            </w:r>
            <w:r w:rsidR="00C27645">
              <w:rPr>
                <w:rFonts w:eastAsia="Times New Roman" w:cs="Times New Roman"/>
                <w:color w:val="000000" w:themeColor="text1"/>
                <w:sz w:val="24"/>
                <w:szCs w:val="24"/>
                <w:lang w:val="ru-RU" w:eastAsia="ru-RU"/>
              </w:rPr>
              <w:t>.</w:t>
            </w:r>
          </w:p>
        </w:tc>
      </w:tr>
      <w:tr w:rsidR="00904549" w:rsidRPr="001E4E9D" w:rsidTr="000030CC">
        <w:trPr>
          <w:trHeight w:val="45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27645">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Запобігання стихійним лихам, які можуть настати внаслідок павод</w:t>
            </w:r>
            <w:r w:rsidR="00C27645">
              <w:rPr>
                <w:rFonts w:eastAsia="Times New Roman" w:cs="Times New Roman"/>
                <w:color w:val="000000" w:themeColor="text1"/>
                <w:sz w:val="24"/>
                <w:szCs w:val="24"/>
                <w:lang w:eastAsia="ru-RU"/>
              </w:rPr>
              <w:t xml:space="preserve">ку на річці Дубовець, економія </w:t>
            </w:r>
            <w:r w:rsidRPr="001E4E9D">
              <w:rPr>
                <w:rFonts w:eastAsia="Times New Roman" w:cs="Times New Roman"/>
                <w:color w:val="000000" w:themeColor="text1"/>
                <w:sz w:val="24"/>
                <w:szCs w:val="24"/>
                <w:lang w:eastAsia="ru-RU"/>
              </w:rPr>
              <w:t>бюджетних коштів на боротьбу з паводками на території Заболотівської ТГ, під</w:t>
            </w:r>
            <w:r>
              <w:rPr>
                <w:rFonts w:eastAsia="Times New Roman" w:cs="Times New Roman"/>
                <w:color w:val="000000" w:themeColor="text1"/>
                <w:sz w:val="24"/>
                <w:szCs w:val="24"/>
                <w:lang w:eastAsia="ru-RU"/>
              </w:rPr>
              <w:t>вищення рівня безпеки населення</w:t>
            </w:r>
            <w:r w:rsidR="00C27645">
              <w:rPr>
                <w:rFonts w:eastAsia="Times New Roman" w:cs="Times New Roman"/>
                <w:color w:val="000000" w:themeColor="text1"/>
                <w:sz w:val="24"/>
                <w:szCs w:val="24"/>
                <w:lang w:eastAsia="ru-RU"/>
              </w:rPr>
              <w:t>.</w:t>
            </w:r>
          </w:p>
        </w:tc>
      </w:tr>
      <w:tr w:rsidR="00904549" w:rsidRPr="001E4E9D" w:rsidTr="000030CC">
        <w:trPr>
          <w:trHeight w:val="42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 Тростянець</w:t>
            </w:r>
          </w:p>
        </w:tc>
      </w:tr>
      <w:tr w:rsidR="00904549" w:rsidRPr="001E4E9D" w:rsidTr="000030CC">
        <w:trPr>
          <w:trHeight w:val="54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2764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с. Тростянець та частково с. Ілінці Заболотівської </w:t>
            </w:r>
            <w:r>
              <w:rPr>
                <w:rFonts w:eastAsia="Times New Roman" w:cs="Times New Roman"/>
                <w:color w:val="000000" w:themeColor="text1"/>
                <w:sz w:val="24"/>
                <w:szCs w:val="24"/>
                <w:lang w:eastAsia="ru-RU"/>
              </w:rPr>
              <w:t>громади</w:t>
            </w:r>
          </w:p>
        </w:tc>
      </w:tr>
      <w:tr w:rsidR="00904549" w:rsidRPr="001E4E9D" w:rsidTr="000030CC">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C27645" w:rsidP="00C27645">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Рівень води річки Дубовець у</w:t>
            </w:r>
            <w:r w:rsidR="00904549" w:rsidRPr="001E4E9D">
              <w:rPr>
                <w:rFonts w:eastAsia="Times New Roman" w:cs="Times New Roman"/>
                <w:color w:val="000000" w:themeColor="text1"/>
                <w:sz w:val="24"/>
                <w:szCs w:val="24"/>
                <w:lang w:eastAsia="ru-RU"/>
              </w:rPr>
              <w:t xml:space="preserve"> с. Тростянець</w:t>
            </w:r>
            <w:r w:rsidR="00904549">
              <w:rPr>
                <w:rFonts w:eastAsia="Times New Roman" w:cs="Times New Roman"/>
                <w:color w:val="000000" w:themeColor="text1"/>
                <w:sz w:val="24"/>
                <w:szCs w:val="24"/>
                <w:lang w:eastAsia="ru-RU"/>
              </w:rPr>
              <w:t xml:space="preserve"> </w:t>
            </w:r>
            <w:r w:rsidR="00904549" w:rsidRPr="001E4E9D">
              <w:rPr>
                <w:rFonts w:eastAsia="Times New Roman" w:cs="Times New Roman"/>
                <w:color w:val="000000" w:themeColor="text1"/>
                <w:sz w:val="24"/>
                <w:szCs w:val="24"/>
                <w:lang w:eastAsia="ru-RU"/>
              </w:rPr>
              <w:t xml:space="preserve"> Заболотівської територіальної громад</w:t>
            </w:r>
            <w:r w:rsidR="003C28B7">
              <w:rPr>
                <w:rFonts w:eastAsia="Times New Roman" w:cs="Times New Roman"/>
                <w:color w:val="000000" w:themeColor="text1"/>
                <w:sz w:val="24"/>
                <w:szCs w:val="24"/>
                <w:lang w:eastAsia="ru-RU"/>
              </w:rPr>
              <w:t>и</w:t>
            </w:r>
            <w:r w:rsidR="00904549">
              <w:rPr>
                <w:rFonts w:eastAsia="Times New Roman" w:cs="Times New Roman"/>
                <w:color w:val="000000" w:themeColor="text1"/>
                <w:sz w:val="24"/>
                <w:szCs w:val="24"/>
                <w:lang w:eastAsia="ru-RU"/>
              </w:rPr>
              <w:t xml:space="preserve"> в осінній та веснян</w:t>
            </w:r>
            <w:r>
              <w:rPr>
                <w:rFonts w:eastAsia="Times New Roman" w:cs="Times New Roman"/>
                <w:color w:val="000000" w:themeColor="text1"/>
                <w:sz w:val="24"/>
                <w:szCs w:val="24"/>
                <w:lang w:eastAsia="ru-RU"/>
              </w:rPr>
              <w:t>ий</w:t>
            </w:r>
            <w:r w:rsidR="00904549">
              <w:rPr>
                <w:rFonts w:eastAsia="Times New Roman" w:cs="Times New Roman"/>
                <w:color w:val="000000" w:themeColor="text1"/>
                <w:sz w:val="24"/>
                <w:szCs w:val="24"/>
                <w:lang w:eastAsia="ru-RU"/>
              </w:rPr>
              <w:t xml:space="preserve"> періоди</w:t>
            </w:r>
            <w:r w:rsidR="00904549" w:rsidRPr="001E4E9D">
              <w:rPr>
                <w:rFonts w:eastAsia="Times New Roman" w:cs="Times New Roman"/>
                <w:color w:val="000000" w:themeColor="text1"/>
                <w:sz w:val="24"/>
                <w:szCs w:val="24"/>
                <w:lang w:eastAsia="ru-RU"/>
              </w:rPr>
              <w:t xml:space="preserve"> значно перевищує допустимі норми, що призводить до ча</w:t>
            </w:r>
            <w:r w:rsidR="00904549">
              <w:rPr>
                <w:rFonts w:eastAsia="Times New Roman" w:cs="Times New Roman"/>
                <w:color w:val="000000" w:themeColor="text1"/>
                <w:sz w:val="24"/>
                <w:szCs w:val="24"/>
                <w:lang w:eastAsia="ru-RU"/>
              </w:rPr>
              <w:t>сткового підтоплення сільсько</w:t>
            </w:r>
            <w:r w:rsidR="00904549" w:rsidRPr="001E4E9D">
              <w:rPr>
                <w:rFonts w:eastAsia="Times New Roman" w:cs="Times New Roman"/>
                <w:color w:val="000000" w:themeColor="text1"/>
                <w:sz w:val="24"/>
                <w:szCs w:val="24"/>
                <w:lang w:eastAsia="ru-RU"/>
              </w:rPr>
              <w:t>господарських угідь, приватних домогосподарств, пошкодження дорожнь</w:t>
            </w:r>
            <w:r w:rsidR="00904549">
              <w:rPr>
                <w:rFonts w:eastAsia="Times New Roman" w:cs="Times New Roman"/>
                <w:color w:val="000000" w:themeColor="text1"/>
                <w:sz w:val="24"/>
                <w:szCs w:val="24"/>
                <w:lang w:eastAsia="ru-RU"/>
              </w:rPr>
              <w:t>ого покриття</w:t>
            </w:r>
            <w:r>
              <w:rPr>
                <w:rFonts w:eastAsia="Times New Roman" w:cs="Times New Roman"/>
                <w:color w:val="000000" w:themeColor="text1"/>
                <w:sz w:val="24"/>
                <w:szCs w:val="24"/>
                <w:lang w:eastAsia="ru-RU"/>
              </w:rPr>
              <w:t>.</w:t>
            </w:r>
          </w:p>
        </w:tc>
      </w:tr>
      <w:tr w:rsidR="00904549" w:rsidRPr="001E4E9D" w:rsidTr="000030CC">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Безпечні умови для життєдіяльності населення громади.</w:t>
            </w:r>
          </w:p>
          <w:p w:rsidR="00904549" w:rsidRPr="001E4E9D" w:rsidRDefault="00904549" w:rsidP="0035576B">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Захист жителів громади від шкідливої дії паводкових вод.</w:t>
            </w:r>
          </w:p>
          <w:p w:rsidR="00904549" w:rsidRPr="001E4E9D" w:rsidRDefault="00904549" w:rsidP="0035576B">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Мінімізація розміру збитків, спричинених шкідливою дією паводкових вод.</w:t>
            </w:r>
          </w:p>
          <w:p w:rsidR="00904549" w:rsidRPr="001E4E9D" w:rsidRDefault="00904549" w:rsidP="0035576B">
            <w:pPr>
              <w:numPr>
                <w:ilvl w:val="0"/>
                <w:numId w:val="6"/>
              </w:numPr>
              <w:ind w:left="0"/>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Відновлення і підтримання сприятливого гі</w:t>
            </w:r>
            <w:r>
              <w:rPr>
                <w:rFonts w:eastAsia="Times New Roman" w:cs="Times New Roman"/>
                <w:color w:val="000000" w:themeColor="text1"/>
                <w:sz w:val="24"/>
                <w:szCs w:val="24"/>
                <w:lang w:eastAsia="ru-RU"/>
              </w:rPr>
              <w:t>дрологічного режиму р. Дубовець</w:t>
            </w:r>
            <w:r w:rsidR="00C27645">
              <w:rPr>
                <w:rFonts w:eastAsia="Times New Roman" w:cs="Times New Roman"/>
                <w:color w:val="000000" w:themeColor="text1"/>
                <w:sz w:val="24"/>
                <w:szCs w:val="24"/>
                <w:lang w:eastAsia="ru-RU"/>
              </w:rPr>
              <w:t>.</w:t>
            </w:r>
          </w:p>
        </w:tc>
      </w:tr>
      <w:tr w:rsidR="00904549" w:rsidRPr="001E4E9D" w:rsidTr="000030CC">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numPr>
                <w:ilvl w:val="0"/>
                <w:numId w:val="12"/>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Виконати роботи із роз</w:t>
            </w:r>
            <w:r w:rsidR="00C27645">
              <w:rPr>
                <w:rFonts w:eastAsia="Times New Roman" w:cs="Times New Roman"/>
                <w:color w:val="000000" w:themeColor="text1"/>
                <w:sz w:val="24"/>
                <w:szCs w:val="24"/>
                <w:lang w:eastAsia="ru-RU"/>
              </w:rPr>
              <w:t>чищення та регулювання русла р. </w:t>
            </w:r>
            <w:r w:rsidRPr="001E4E9D">
              <w:rPr>
                <w:rFonts w:eastAsia="Times New Roman" w:cs="Times New Roman"/>
                <w:color w:val="000000" w:themeColor="text1"/>
                <w:sz w:val="24"/>
                <w:szCs w:val="24"/>
                <w:lang w:eastAsia="ru-RU"/>
              </w:rPr>
              <w:t>Дубовець в с.</w:t>
            </w:r>
            <w:r w:rsidR="00C2764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 xml:space="preserve">Тростянець </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 xml:space="preserve">аболотівської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w:t>
            </w:r>
          </w:p>
          <w:p w:rsidR="00904549" w:rsidRPr="00532A25" w:rsidRDefault="00904549" w:rsidP="0035576B">
            <w:pPr>
              <w:numPr>
                <w:ilvl w:val="0"/>
                <w:numId w:val="12"/>
              </w:numPr>
              <w:ind w:left="0"/>
              <w:contextualSpacing/>
              <w:jc w:val="left"/>
              <w:rPr>
                <w:rFonts w:eastAsia="Times New Roman" w:cs="Times New Roman"/>
                <w:color w:val="000000" w:themeColor="text1"/>
                <w:sz w:val="24"/>
                <w:szCs w:val="24"/>
                <w:lang w:eastAsia="uk-UA"/>
              </w:rPr>
            </w:pPr>
            <w:r w:rsidRPr="00532A25">
              <w:rPr>
                <w:rFonts w:eastAsia="Times New Roman" w:cs="Times New Roman"/>
                <w:color w:val="000000" w:themeColor="text1"/>
                <w:sz w:val="24"/>
                <w:szCs w:val="24"/>
                <w:lang w:eastAsia="ru-RU"/>
              </w:rPr>
              <w:t>Упорядкувати прибережну захисну смугу р. Дубовець.</w:t>
            </w:r>
          </w:p>
          <w:p w:rsidR="00904549" w:rsidRPr="001E4E9D" w:rsidRDefault="00904549" w:rsidP="0035576B">
            <w:pPr>
              <w:numPr>
                <w:ilvl w:val="0"/>
                <w:numId w:val="12"/>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Розробити схему комплексного протипаводкового захисту.</w:t>
            </w:r>
          </w:p>
          <w:p w:rsidR="00904549" w:rsidRPr="001E4E9D" w:rsidRDefault="00904549" w:rsidP="0035576B">
            <w:pPr>
              <w:numPr>
                <w:ilvl w:val="0"/>
                <w:numId w:val="12"/>
              </w:numPr>
              <w:ind w:left="0"/>
              <w:contextualSpacing/>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Провести дослідження щодо можливості прогнозування та попередження можливих павод</w:t>
            </w:r>
            <w:r>
              <w:rPr>
                <w:rFonts w:eastAsia="Times New Roman" w:cs="Times New Roman"/>
                <w:color w:val="000000" w:themeColor="text1"/>
                <w:sz w:val="24"/>
                <w:szCs w:val="24"/>
                <w:lang w:eastAsia="ru-RU"/>
              </w:rPr>
              <w:t>ків та запобігання їх наслідків</w:t>
            </w:r>
            <w:r w:rsidR="00C27645">
              <w:rPr>
                <w:rFonts w:eastAsia="Times New Roman" w:cs="Times New Roman"/>
                <w:color w:val="000000" w:themeColor="text1"/>
                <w:sz w:val="24"/>
                <w:szCs w:val="24"/>
                <w:lang w:eastAsia="ru-RU"/>
              </w:rPr>
              <w:t>.</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0</w:t>
            </w: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2022 - </w:t>
            </w:r>
            <w:r w:rsidRPr="001E4E9D">
              <w:rPr>
                <w:rFonts w:eastAsia="Times New Roman" w:cs="Times New Roman"/>
                <w:color w:val="000000" w:themeColor="text1"/>
                <w:sz w:val="24"/>
                <w:szCs w:val="24"/>
                <w:lang w:eastAsia="ru-RU"/>
              </w:rPr>
              <w:t>06</w:t>
            </w:r>
            <w:r w:rsidRPr="001E4E9D">
              <w:rPr>
                <w:rFonts w:eastAsia="Times New Roman" w:cs="Times New Roman"/>
                <w:color w:val="000000" w:themeColor="text1"/>
                <w:sz w:val="24"/>
                <w:szCs w:val="24"/>
                <w:lang w:val="ru-RU" w:eastAsia="ru-RU"/>
              </w:rPr>
              <w:t>/202</w:t>
            </w:r>
            <w:r w:rsidRPr="001E4E9D">
              <w:rPr>
                <w:rFonts w:eastAsia="Times New Roman" w:cs="Times New Roman"/>
                <w:color w:val="000000" w:themeColor="text1"/>
                <w:sz w:val="24"/>
                <w:szCs w:val="24"/>
                <w:lang w:eastAsia="ru-RU"/>
              </w:rPr>
              <w:t>2</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490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490</w:t>
            </w:r>
            <w:r>
              <w:rPr>
                <w:rFonts w:eastAsia="Times New Roman" w:cs="Times New Roman"/>
                <w:color w:val="000000" w:themeColor="text1"/>
                <w:sz w:val="24"/>
                <w:szCs w:val="24"/>
                <w:lang w:eastAsia="ru-RU"/>
              </w:rPr>
              <w:t>,0</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w:t>
            </w:r>
            <w:r>
              <w:rPr>
                <w:rFonts w:eastAsia="Times New Roman" w:cs="Times New Roman"/>
                <w:color w:val="000000" w:themeColor="text1"/>
                <w:sz w:val="24"/>
                <w:szCs w:val="24"/>
                <w:lang w:eastAsia="ru-RU"/>
              </w:rPr>
              <w:t>,0</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w:t>
            </w:r>
            <w:r>
              <w:rPr>
                <w:rFonts w:eastAsia="Times New Roman" w:cs="Times New Roman"/>
                <w:color w:val="000000" w:themeColor="text1"/>
                <w:sz w:val="24"/>
                <w:szCs w:val="24"/>
                <w:lang w:eastAsia="ru-RU"/>
              </w:rPr>
              <w:t>,0</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w:t>
            </w:r>
            <w:r>
              <w:rPr>
                <w:rFonts w:eastAsia="Times New Roman" w:cs="Times New Roman"/>
                <w:color w:val="000000" w:themeColor="text1"/>
                <w:sz w:val="24"/>
                <w:szCs w:val="24"/>
                <w:lang w:eastAsia="ru-RU"/>
              </w:rPr>
              <w:t>організацій, інші джерела)</w:t>
            </w:r>
            <w:r w:rsidRPr="001E4E9D">
              <w:rPr>
                <w:rFonts w:eastAsia="Times New Roman" w:cs="Times New Roman"/>
                <w:color w:val="000000" w:themeColor="text1"/>
                <w:sz w:val="24"/>
                <w:szCs w:val="24"/>
                <w:lang w:eastAsia="ru-RU"/>
              </w:rPr>
              <w:t xml:space="preserve"> </w:t>
            </w:r>
          </w:p>
        </w:tc>
        <w:tc>
          <w:tcPr>
            <w:tcW w:w="593"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340</w:t>
            </w:r>
            <w:r>
              <w:rPr>
                <w:rFonts w:eastAsia="Times New Roman" w:cs="Times New Roman"/>
                <w:color w:val="000000" w:themeColor="text1"/>
                <w:sz w:val="24"/>
                <w:szCs w:val="24"/>
                <w:lang w:eastAsia="uk-UA"/>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86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340</w:t>
            </w:r>
            <w:r>
              <w:rPr>
                <w:rFonts w:eastAsia="Times New Roman" w:cs="Times New Roman"/>
                <w:color w:val="000000" w:themeColor="text1"/>
                <w:sz w:val="24"/>
                <w:szCs w:val="24"/>
                <w:lang w:eastAsia="uk-UA"/>
              </w:rPr>
              <w:t>,0</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Заболотівська селищна рада</w:t>
            </w:r>
          </w:p>
        </w:tc>
      </w:tr>
      <w:tr w:rsidR="00904549" w:rsidRPr="001E4E9D" w:rsidTr="000030CC">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bl>
    <w:p w:rsidR="00BE6AB2" w:rsidRDefault="00BE6AB2" w:rsidP="001E4E9D">
      <w:pPr>
        <w:ind w:firstLine="709"/>
        <w:jc w:val="left"/>
        <w:rPr>
          <w:rFonts w:cs="Times New Roman"/>
          <w:color w:val="000000" w:themeColor="text1"/>
          <w:sz w:val="24"/>
          <w:szCs w:val="24"/>
        </w:rPr>
      </w:pPr>
    </w:p>
    <w:p w:rsidR="00532A25" w:rsidRPr="001E4E9D" w:rsidRDefault="00532A25" w:rsidP="001E4E9D">
      <w:pPr>
        <w:ind w:firstLine="709"/>
        <w:jc w:val="left"/>
        <w:rPr>
          <w:rFonts w:cs="Times New Roman"/>
          <w:color w:val="000000" w:themeColor="text1"/>
          <w:sz w:val="24"/>
          <w:szCs w:val="24"/>
        </w:rPr>
      </w:pPr>
    </w:p>
    <w:p w:rsidR="00DE0448"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lastRenderedPageBreak/>
        <w:t>6.3.</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017"/>
        <w:gridCol w:w="1009"/>
        <w:gridCol w:w="1446"/>
      </w:tblGrid>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Маліборський Петро Васильович</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0509698550</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zabolotivska.gromada@gmail.com</w:t>
            </w:r>
          </w:p>
        </w:tc>
      </w:tr>
      <w:tr w:rsidR="00904549" w:rsidRPr="001E4E9D" w:rsidTr="009C189B">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 xml:space="preserve">Придбання обладнання для створення комплексної системи поводження із твердими побутовими відходами у Заболотівській </w:t>
            </w:r>
            <w:r>
              <w:rPr>
                <w:rFonts w:eastAsia="Times New Roman" w:cs="Times New Roman"/>
                <w:color w:val="000000" w:themeColor="text1"/>
                <w:sz w:val="24"/>
                <w:szCs w:val="24"/>
                <w:lang w:eastAsia="ru-RU"/>
              </w:rPr>
              <w:t xml:space="preserve">громаді </w:t>
            </w:r>
            <w:r w:rsidRPr="001E4E9D">
              <w:rPr>
                <w:rFonts w:eastAsia="Times New Roman" w:cs="Times New Roman"/>
                <w:color w:val="000000" w:themeColor="text1"/>
                <w:sz w:val="24"/>
                <w:szCs w:val="24"/>
                <w:lang w:eastAsia="ru-RU"/>
              </w:rPr>
              <w:t>Коломийського району Івано-Франківської області</w:t>
            </w:r>
          </w:p>
        </w:tc>
      </w:tr>
      <w:tr w:rsidR="00904549" w:rsidRPr="001E4E9D" w:rsidTr="009C189B">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Заболотівська громада</w:t>
            </w:r>
          </w:p>
        </w:tc>
      </w:tr>
      <w:tr w:rsidR="00904549" w:rsidRPr="001E4E9D" w:rsidTr="009C189B">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3.4.1. Створення системи поводження з твердими побутовими відходами</w:t>
            </w:r>
            <w:r w:rsidR="00046AA0">
              <w:rPr>
                <w:rFonts w:eastAsia="Times New Roman" w:cs="Times New Roman"/>
                <w:color w:val="000000" w:themeColor="text1"/>
                <w:sz w:val="24"/>
                <w:szCs w:val="24"/>
                <w:lang w:val="ru-RU" w:eastAsia="ru-RU"/>
              </w:rPr>
              <w:t>.</w:t>
            </w:r>
          </w:p>
        </w:tc>
      </w:tr>
      <w:tr w:rsidR="00904549" w:rsidRPr="001E4E9D" w:rsidTr="009C189B">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Створення комплексної системи поводження з твердими побутовими відходами на території Заболотівської громади та розвиток міжмуніципального співробітництва з сусідніми громадами щодо безпечного поводження з твердими побутовими відходами.</w:t>
            </w:r>
          </w:p>
        </w:tc>
      </w:tr>
      <w:tr w:rsidR="00904549" w:rsidRPr="001E4E9D" w:rsidTr="009C189B">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Заболотівська </w:t>
            </w:r>
            <w:r>
              <w:rPr>
                <w:rFonts w:eastAsia="Times New Roman" w:cs="Times New Roman"/>
                <w:color w:val="000000" w:themeColor="text1"/>
                <w:sz w:val="24"/>
                <w:szCs w:val="24"/>
                <w:lang w:eastAsia="ru-RU"/>
              </w:rPr>
              <w:t>громада</w:t>
            </w:r>
            <w:r w:rsidRPr="001E4E9D">
              <w:rPr>
                <w:rFonts w:eastAsia="Times New Roman" w:cs="Times New Roman"/>
                <w:color w:val="000000" w:themeColor="text1"/>
                <w:sz w:val="24"/>
                <w:szCs w:val="24"/>
                <w:lang w:eastAsia="ru-RU"/>
              </w:rPr>
              <w:t xml:space="preserve"> </w:t>
            </w:r>
          </w:p>
        </w:tc>
      </w:tr>
      <w:tr w:rsidR="00904549" w:rsidRPr="001E4E9D" w:rsidTr="009C189B">
        <w:trPr>
          <w:trHeight w:val="33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Заболотівської </w:t>
            </w:r>
            <w:r>
              <w:rPr>
                <w:rFonts w:eastAsia="Times New Roman" w:cs="Times New Roman"/>
                <w:color w:val="000000" w:themeColor="text1"/>
                <w:sz w:val="24"/>
                <w:szCs w:val="24"/>
                <w:lang w:eastAsia="ru-RU"/>
              </w:rPr>
              <w:t>громади</w:t>
            </w:r>
          </w:p>
        </w:tc>
      </w:tr>
      <w:tr w:rsidR="00904549" w:rsidRPr="001E4E9D" w:rsidTr="009C189B">
        <w:trPr>
          <w:trHeight w:val="32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0A6F58">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Проблема поводження з ТПВ у сільській місцевості постає останнім часом не менш гостро, ніж у містах. У більшості населених пунктів Заболотівської громади не облаштовані, а часто і не визначені місця складування відходів, що призводить до перетворення узбіч, ярів, територій сільських садиб, лісових масивів та узлісь у несанкціоновані стихійні сміттєзвалища.</w:t>
            </w:r>
            <w:r w:rsidR="000A6F58">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Ініціативою ставиться завдання – придбання контейнерів для роздільного збирання ТПВ, спецтранспорту для забору та вивезення ТПВ,</w:t>
            </w:r>
            <w:r>
              <w:rPr>
                <w:rFonts w:eastAsia="Times New Roman" w:cs="Times New Roman"/>
                <w:color w:val="000000" w:themeColor="text1"/>
                <w:sz w:val="24"/>
                <w:szCs w:val="24"/>
                <w:lang w:eastAsia="ru-RU"/>
              </w:rPr>
              <w:t xml:space="preserve"> лінії для сортування ТПВ, спец</w:t>
            </w:r>
            <w:r w:rsidRPr="001E4E9D">
              <w:rPr>
                <w:rFonts w:eastAsia="Times New Roman" w:cs="Times New Roman"/>
                <w:color w:val="000000" w:themeColor="text1"/>
                <w:sz w:val="24"/>
                <w:szCs w:val="24"/>
                <w:lang w:eastAsia="ru-RU"/>
              </w:rPr>
              <w:t>навантажувач</w:t>
            </w:r>
            <w:r w:rsidR="00046AA0">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eastAsia="ru-RU"/>
              </w:rPr>
              <w:t xml:space="preserve"> для </w:t>
            </w:r>
            <w:r>
              <w:rPr>
                <w:rFonts w:eastAsia="Times New Roman" w:cs="Times New Roman"/>
                <w:color w:val="000000" w:themeColor="text1"/>
                <w:sz w:val="24"/>
                <w:szCs w:val="24"/>
                <w:lang w:eastAsia="ru-RU"/>
              </w:rPr>
              <w:t>цієї</w:t>
            </w:r>
            <w:r w:rsidR="00046AA0">
              <w:rPr>
                <w:rFonts w:eastAsia="Times New Roman" w:cs="Times New Roman"/>
                <w:color w:val="000000" w:themeColor="text1"/>
                <w:sz w:val="24"/>
                <w:szCs w:val="24"/>
                <w:lang w:eastAsia="ru-RU"/>
              </w:rPr>
              <w:t xml:space="preserve"> лінії </w:t>
            </w:r>
            <w:r w:rsidRPr="001E4E9D">
              <w:rPr>
                <w:rFonts w:eastAsia="Times New Roman" w:cs="Times New Roman"/>
                <w:color w:val="000000" w:themeColor="text1"/>
                <w:sz w:val="24"/>
                <w:szCs w:val="24"/>
                <w:lang w:eastAsia="ru-RU"/>
              </w:rPr>
              <w:t>та будів</w:t>
            </w:r>
            <w:r>
              <w:rPr>
                <w:rFonts w:eastAsia="Times New Roman" w:cs="Times New Roman"/>
                <w:color w:val="000000" w:themeColor="text1"/>
                <w:sz w:val="24"/>
                <w:szCs w:val="24"/>
                <w:lang w:eastAsia="ru-RU"/>
              </w:rPr>
              <w:t>ництво контейнерних майданчиків</w:t>
            </w:r>
            <w:r w:rsidR="00046AA0">
              <w:rPr>
                <w:rFonts w:eastAsia="Times New Roman" w:cs="Times New Roman"/>
                <w:color w:val="000000" w:themeColor="text1"/>
                <w:sz w:val="24"/>
                <w:szCs w:val="24"/>
                <w:lang w:eastAsia="ru-RU"/>
              </w:rPr>
              <w:t>.</w:t>
            </w:r>
          </w:p>
        </w:tc>
      </w:tr>
      <w:tr w:rsidR="00904549" w:rsidRPr="001E4E9D" w:rsidTr="009C189B">
        <w:trPr>
          <w:trHeight w:val="54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Ефективне вирі</w:t>
            </w:r>
            <w:r>
              <w:rPr>
                <w:rFonts w:eastAsia="Times New Roman" w:cs="Times New Roman"/>
                <w:color w:val="000000" w:themeColor="text1"/>
                <w:sz w:val="24"/>
                <w:szCs w:val="24"/>
                <w:lang w:eastAsia="ru-RU"/>
              </w:rPr>
              <w:t>шення проблеми поводження з ТПВ.</w:t>
            </w:r>
            <w:r w:rsidRPr="001E4E9D">
              <w:rPr>
                <w:rFonts w:eastAsia="Times New Roman" w:cs="Times New Roman"/>
                <w:color w:val="000000" w:themeColor="text1"/>
                <w:sz w:val="24"/>
                <w:szCs w:val="24"/>
                <w:lang w:eastAsia="ru-RU"/>
              </w:rPr>
              <w:br/>
              <w:t>Зменшення кількості несанкціонованих см</w:t>
            </w:r>
            <w:r>
              <w:rPr>
                <w:rFonts w:eastAsia="Times New Roman" w:cs="Times New Roman"/>
                <w:color w:val="000000" w:themeColor="text1"/>
                <w:sz w:val="24"/>
                <w:szCs w:val="24"/>
                <w:lang w:eastAsia="ru-RU"/>
              </w:rPr>
              <w:t>іттєзвалищ на території громади.</w:t>
            </w:r>
            <w:r w:rsidRPr="001E4E9D">
              <w:rPr>
                <w:rFonts w:eastAsia="Times New Roman" w:cs="Times New Roman"/>
                <w:color w:val="000000" w:themeColor="text1"/>
                <w:sz w:val="24"/>
                <w:szCs w:val="24"/>
                <w:lang w:eastAsia="ru-RU"/>
              </w:rPr>
              <w:br/>
              <w:t>Посилення спроможності громади, покращення матеріально-технічної бази комунального підпр</w:t>
            </w:r>
            <w:r>
              <w:rPr>
                <w:rFonts w:eastAsia="Times New Roman" w:cs="Times New Roman"/>
                <w:color w:val="000000" w:themeColor="text1"/>
                <w:sz w:val="24"/>
                <w:szCs w:val="24"/>
                <w:lang w:eastAsia="ru-RU"/>
              </w:rPr>
              <w:t>иємства з питань поводження ТПВ.</w:t>
            </w:r>
            <w:r w:rsidRPr="001E4E9D">
              <w:rPr>
                <w:rFonts w:eastAsia="Times New Roman" w:cs="Times New Roman"/>
                <w:color w:val="000000" w:themeColor="text1"/>
                <w:sz w:val="24"/>
                <w:szCs w:val="24"/>
                <w:lang w:eastAsia="ru-RU"/>
              </w:rPr>
              <w:br/>
              <w:t xml:space="preserve">Розвиток співпраці між владою та громадою, </w:t>
            </w:r>
            <w:r w:rsidRPr="001E4E9D">
              <w:rPr>
                <w:rFonts w:eastAsia="Times New Roman" w:cs="Times New Roman"/>
                <w:color w:val="000000" w:themeColor="text1"/>
                <w:sz w:val="24"/>
                <w:szCs w:val="24"/>
                <w:lang w:eastAsia="ru-RU"/>
              </w:rPr>
              <w:lastRenderedPageBreak/>
              <w:t>підвищення рівня свідомості, поінформованості громадян щодо вирішення проблем</w:t>
            </w:r>
            <w:r>
              <w:rPr>
                <w:rFonts w:eastAsia="Times New Roman" w:cs="Times New Roman"/>
                <w:color w:val="000000" w:themeColor="text1"/>
                <w:sz w:val="24"/>
                <w:szCs w:val="24"/>
                <w:lang w:eastAsia="ru-RU"/>
              </w:rPr>
              <w:t xml:space="preserve"> збо</w:t>
            </w:r>
            <w:r w:rsidR="00ED0386">
              <w:rPr>
                <w:rFonts w:eastAsia="Times New Roman" w:cs="Times New Roman"/>
                <w:color w:val="000000" w:themeColor="text1"/>
                <w:sz w:val="24"/>
                <w:szCs w:val="24"/>
                <w:lang w:eastAsia="ru-RU"/>
              </w:rPr>
              <w:t>ру, вивозу та</w:t>
            </w:r>
            <w:r>
              <w:rPr>
                <w:rFonts w:eastAsia="Times New Roman" w:cs="Times New Roman"/>
                <w:color w:val="000000" w:themeColor="text1"/>
                <w:sz w:val="24"/>
                <w:szCs w:val="24"/>
                <w:lang w:eastAsia="ru-RU"/>
              </w:rPr>
              <w:t xml:space="preserve"> утилізації ТПВ.</w:t>
            </w:r>
            <w:r w:rsidRPr="001E4E9D">
              <w:rPr>
                <w:rFonts w:eastAsia="Times New Roman" w:cs="Times New Roman"/>
                <w:color w:val="000000" w:themeColor="text1"/>
                <w:sz w:val="24"/>
                <w:szCs w:val="24"/>
                <w:lang w:eastAsia="ru-RU"/>
              </w:rPr>
              <w:br/>
              <w:t>Підвищення привабливості сільських населених пунктів, рівня благоустрою та покращення стану екології, створення більш комфортн</w:t>
            </w:r>
            <w:r>
              <w:rPr>
                <w:rFonts w:eastAsia="Times New Roman" w:cs="Times New Roman"/>
                <w:color w:val="000000" w:themeColor="text1"/>
                <w:sz w:val="24"/>
                <w:szCs w:val="24"/>
                <w:lang w:eastAsia="ru-RU"/>
              </w:rPr>
              <w:t>их умов для проживання громадян</w:t>
            </w:r>
            <w:r w:rsidR="00ED0386">
              <w:rPr>
                <w:rFonts w:eastAsia="Times New Roman" w:cs="Times New Roman"/>
                <w:color w:val="000000" w:themeColor="text1"/>
                <w:sz w:val="24"/>
                <w:szCs w:val="24"/>
                <w:lang w:eastAsia="ru-RU"/>
              </w:rPr>
              <w:t>.</w:t>
            </w:r>
          </w:p>
        </w:tc>
      </w:tr>
      <w:tr w:rsidR="00904549" w:rsidRPr="001E4E9D" w:rsidTr="009C189B">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Реалізація технічної складової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 Укладання договору на закупівлю з переможцем торгів, придбання обладнання для збору і вивозу ТПВ.</w:t>
            </w:r>
            <w:r w:rsidRPr="001E4E9D">
              <w:rPr>
                <w:rFonts w:eastAsia="Times New Roman" w:cs="Times New Roman"/>
                <w:color w:val="000000" w:themeColor="text1"/>
                <w:sz w:val="24"/>
                <w:szCs w:val="24"/>
                <w:lang w:eastAsia="ru-RU"/>
              </w:rPr>
              <w:br/>
              <w:t>Запровадження сучасної системи управління ТПВ при співробітництві територіальних громад, облаштування майданчиків та встановлення контейнерів для сміття в територіальних громадах.</w:t>
            </w:r>
            <w:r w:rsidRPr="001E4E9D">
              <w:rPr>
                <w:rFonts w:eastAsia="Times New Roman" w:cs="Times New Roman"/>
                <w:color w:val="000000" w:themeColor="text1"/>
                <w:sz w:val="24"/>
                <w:szCs w:val="24"/>
                <w:lang w:eastAsia="ru-RU"/>
              </w:rPr>
              <w:br/>
              <w:t>Ліквідація стихійних сміттєзвалищ, поліпшення екологічної ситуації.</w:t>
            </w:r>
            <w:r w:rsidRPr="001E4E9D">
              <w:rPr>
                <w:rFonts w:eastAsia="Times New Roman" w:cs="Times New Roman"/>
                <w:color w:val="000000" w:themeColor="text1"/>
                <w:sz w:val="24"/>
                <w:szCs w:val="24"/>
                <w:lang w:eastAsia="ru-RU"/>
              </w:rPr>
              <w:br/>
              <w:t>Широке інформування громадськості пр</w:t>
            </w:r>
            <w:r>
              <w:rPr>
                <w:rFonts w:eastAsia="Times New Roman" w:cs="Times New Roman"/>
                <w:color w:val="000000" w:themeColor="text1"/>
                <w:sz w:val="24"/>
                <w:szCs w:val="24"/>
                <w:lang w:eastAsia="ru-RU"/>
              </w:rPr>
              <w:t>о результати реалізації проєкту</w:t>
            </w:r>
            <w:r w:rsidR="00ED0386">
              <w:rPr>
                <w:rFonts w:eastAsia="Times New Roman" w:cs="Times New Roman"/>
                <w:color w:val="000000" w:themeColor="text1"/>
                <w:sz w:val="24"/>
                <w:szCs w:val="24"/>
                <w:lang w:eastAsia="ru-RU"/>
              </w:rPr>
              <w:t>.</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04/2022 - 11/</w:t>
            </w:r>
            <w:r w:rsidRPr="001E4E9D">
              <w:rPr>
                <w:rFonts w:eastAsia="Times New Roman" w:cs="Times New Roman"/>
                <w:color w:val="000000" w:themeColor="text1"/>
                <w:sz w:val="24"/>
                <w:szCs w:val="24"/>
                <w:lang w:eastAsia="ru-RU"/>
              </w:rPr>
              <w:t>2023</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45000</w:t>
            </w:r>
            <w:r>
              <w:rPr>
                <w:rFonts w:eastAsia="Times New Roman" w:cs="Times New Roman"/>
                <w:color w:val="000000" w:themeColor="text1"/>
                <w:sz w:val="24"/>
                <w:szCs w:val="24"/>
                <w:lang w:eastAsia="ru-RU"/>
              </w:rPr>
              <w:t>,0</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10500</w:t>
            </w:r>
            <w:r>
              <w:rPr>
                <w:rFonts w:eastAsia="Times New Roman" w:cs="Times New Roman"/>
                <w:color w:val="000000" w:themeColor="text1"/>
                <w:sz w:val="24"/>
                <w:szCs w:val="24"/>
                <w:lang w:eastAsia="ru-RU"/>
              </w:rPr>
              <w:t>,0</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r>
              <w:rPr>
                <w:rFonts w:eastAsia="Times New Roman" w:cs="Times New Roman"/>
                <w:color w:val="000000" w:themeColor="text1"/>
                <w:sz w:val="24"/>
                <w:szCs w:val="24"/>
                <w:lang w:eastAsia="ru-RU"/>
              </w:rPr>
              <w:t>,0</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w:t>
            </w:r>
            <w:r>
              <w:rPr>
                <w:rFonts w:eastAsia="Times New Roman" w:cs="Times New Roman"/>
                <w:color w:val="000000" w:themeColor="text1"/>
                <w:sz w:val="24"/>
                <w:szCs w:val="24"/>
                <w:lang w:eastAsia="ru-RU"/>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w:t>
            </w:r>
            <w:r>
              <w:rPr>
                <w:rFonts w:eastAsia="Times New Roman" w:cs="Times New Roman"/>
                <w:color w:val="000000" w:themeColor="text1"/>
                <w:sz w:val="24"/>
                <w:szCs w:val="24"/>
                <w:lang w:eastAsia="ru-RU"/>
              </w:rPr>
              <w:t>,0</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2500</w:t>
            </w:r>
            <w:r w:rsidR="009C189B">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0</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4000</w:t>
            </w:r>
            <w:r>
              <w:rPr>
                <w:rFonts w:eastAsia="Times New Roman" w:cs="Times New Roman"/>
                <w:color w:val="000000" w:themeColor="text1"/>
                <w:sz w:val="24"/>
                <w:szCs w:val="24"/>
                <w:lang w:eastAsia="uk-UA"/>
              </w:rPr>
              <w:t>,0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3500</w:t>
            </w:r>
            <w:r>
              <w:rPr>
                <w:rFonts w:eastAsia="Times New Roman" w:cs="Times New Roman"/>
                <w:color w:val="000000" w:themeColor="text1"/>
                <w:sz w:val="24"/>
                <w:szCs w:val="24"/>
                <w:lang w:eastAsia="ru-RU"/>
              </w:rPr>
              <w:t>,0</w:t>
            </w:r>
          </w:p>
        </w:tc>
        <w:tc>
          <w:tcPr>
            <w:tcW w:w="78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7500</w:t>
            </w:r>
            <w:r>
              <w:rPr>
                <w:rFonts w:eastAsia="Times New Roman" w:cs="Times New Roman"/>
                <w:color w:val="000000" w:themeColor="text1"/>
                <w:sz w:val="24"/>
                <w:szCs w:val="24"/>
                <w:lang w:eastAsia="ru-RU"/>
              </w:rPr>
              <w:t>,0</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Ключові потенці</w:t>
            </w:r>
            <w:r>
              <w:rPr>
                <w:rFonts w:eastAsia="Times New Roman" w:cs="Times New Roman"/>
                <w:color w:val="000000" w:themeColor="text1"/>
                <w:sz w:val="24"/>
                <w:szCs w:val="24"/>
                <w:lang w:eastAsia="ru-RU"/>
              </w:rPr>
              <w:t>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B4156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Заболотівський к</w:t>
            </w:r>
            <w:r>
              <w:rPr>
                <w:rFonts w:eastAsia="Times New Roman" w:cs="Times New Roman"/>
                <w:color w:val="000000" w:themeColor="text1"/>
                <w:sz w:val="24"/>
                <w:szCs w:val="24"/>
                <w:lang w:eastAsia="ru-RU"/>
              </w:rPr>
              <w:t>омбінат комунальних підприємств</w:t>
            </w:r>
            <w:r w:rsidR="00B4156C">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Заболотівська селищна рада</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w:t>
            </w:r>
            <w:r>
              <w:rPr>
                <w:rFonts w:eastAsia="Times New Roman" w:cs="Times New Roman"/>
                <w:color w:val="000000" w:themeColor="text1"/>
                <w:sz w:val="24"/>
                <w:szCs w:val="24"/>
                <w:lang w:eastAsia="ru-RU"/>
              </w:rPr>
              <w:t xml:space="preserve">рмація щодо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bl>
    <w:p w:rsidR="00BE6AB2" w:rsidRPr="001E4E9D" w:rsidRDefault="00BE6AB2" w:rsidP="001E4E9D">
      <w:pPr>
        <w:ind w:firstLine="709"/>
        <w:jc w:val="left"/>
        <w:rPr>
          <w:rFonts w:cs="Times New Roman"/>
          <w:color w:val="000000" w:themeColor="text1"/>
          <w:sz w:val="24"/>
          <w:szCs w:val="24"/>
        </w:rPr>
      </w:pPr>
    </w:p>
    <w:p w:rsidR="00004286"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7"/>
        <w:gridCol w:w="1154"/>
        <w:gridCol w:w="1009"/>
        <w:gridCol w:w="1307"/>
      </w:tblGrid>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F2672"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3C28B7" w:rsidRDefault="00F51BFC" w:rsidP="0035576B">
            <w:pPr>
              <w:jc w:val="left"/>
              <w:rPr>
                <w:rFonts w:eastAsia="Times New Roman" w:cs="Times New Roman"/>
                <w:color w:val="000000" w:themeColor="text1"/>
                <w:sz w:val="24"/>
                <w:szCs w:val="24"/>
                <w:lang w:eastAsia="ru-RU"/>
              </w:rPr>
            </w:pPr>
            <w:hyperlink r:id="rId58" w:history="1">
              <w:r w:rsidR="00904549" w:rsidRPr="003C28B7">
                <w:rPr>
                  <w:rFonts w:eastAsia="Times New Roman" w:cs="Times New Roman"/>
                  <w:color w:val="000000" w:themeColor="text1"/>
                  <w:sz w:val="24"/>
                  <w:szCs w:val="24"/>
                  <w:lang w:val="ru-RU" w:eastAsia="ru-RU"/>
                </w:rPr>
                <w:t>kosiv.rada@gmail.com</w:t>
              </w:r>
            </w:hyperlink>
          </w:p>
        </w:tc>
      </w:tr>
      <w:tr w:rsidR="00904549" w:rsidRPr="001E4E9D" w:rsidTr="009C189B">
        <w:trPr>
          <w:trHeight w:val="39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20490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Ліквідація розмиву правого берега річки Рибниця</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який відбувся внаслідок стихії (повені) 23</w:t>
            </w:r>
            <w:r w:rsidR="003C28B7">
              <w:rPr>
                <w:rFonts w:eastAsia="Times New Roman" w:cs="Times New Roman"/>
                <w:color w:val="000000" w:themeColor="text1"/>
                <w:sz w:val="24"/>
                <w:szCs w:val="24"/>
                <w:lang w:eastAsia="ru-RU"/>
              </w:rPr>
              <w:t>.06.</w:t>
            </w:r>
            <w:r w:rsidRPr="001E4E9D">
              <w:rPr>
                <w:rFonts w:eastAsia="Times New Roman" w:cs="Times New Roman"/>
                <w:color w:val="000000" w:themeColor="text1"/>
                <w:sz w:val="24"/>
                <w:szCs w:val="24"/>
                <w:lang w:eastAsia="ru-RU"/>
              </w:rPr>
              <w:t>2020 по вул. Зарічна в м.</w:t>
            </w:r>
            <w:r w:rsidR="003C28B7">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Кос</w:t>
            </w:r>
            <w:r w:rsidR="00204907">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в</w:t>
            </w:r>
            <w:r w:rsidR="00204907">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 (капітальний ремонт)</w:t>
            </w:r>
          </w:p>
        </w:tc>
      </w:tr>
      <w:tr w:rsidR="00904549" w:rsidRPr="001E4E9D" w:rsidTr="009C189B">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904549" w:rsidRPr="001E4E9D" w:rsidTr="009C189B">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204907"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2.1.4.</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Розвиток придорожньої інфраструктури в т.ч. для людей з інвалідністю</w:t>
            </w:r>
            <w:r w:rsidR="00204907">
              <w:rPr>
                <w:rFonts w:eastAsia="Times New Roman" w:cs="Times New Roman"/>
                <w:color w:val="000000" w:themeColor="text1"/>
                <w:sz w:val="24"/>
                <w:szCs w:val="24"/>
                <w:lang w:eastAsia="ru-RU"/>
              </w:rPr>
              <w:t>.</w:t>
            </w:r>
          </w:p>
        </w:tc>
      </w:tr>
      <w:tr w:rsidR="00904549" w:rsidRPr="001E4E9D" w:rsidTr="009C189B">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4392B"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Мета: з</w:t>
            </w:r>
            <w:r w:rsidR="00904549" w:rsidRPr="001E4E9D">
              <w:rPr>
                <w:rFonts w:eastAsia="Times New Roman" w:cs="Times New Roman"/>
                <w:color w:val="000000" w:themeColor="text1"/>
                <w:sz w:val="24"/>
                <w:szCs w:val="24"/>
                <w:lang w:val="ru-RU" w:eastAsia="ru-RU"/>
              </w:rPr>
              <w:t>ниження ризику стихійних лих на теренах Карпатського регіону, зокрема в Косівській громаді.</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94392B">
              <w:rPr>
                <w:rFonts w:eastAsia="Times New Roman" w:cs="Times New Roman"/>
                <w:color w:val="000000" w:themeColor="text1"/>
                <w:sz w:val="24"/>
                <w:szCs w:val="24"/>
                <w:lang w:val="ru-RU" w:eastAsia="ru-RU"/>
              </w:rPr>
              <w:t>:</w:t>
            </w:r>
            <w:r>
              <w:rPr>
                <w:rFonts w:eastAsia="Times New Roman" w:cs="Times New Roman"/>
                <w:color w:val="000000" w:themeColor="text1"/>
                <w:sz w:val="24"/>
                <w:szCs w:val="24"/>
                <w:lang w:val="ru-RU" w:eastAsia="ru-RU"/>
              </w:rPr>
              <w:t xml:space="preserve"> в</w:t>
            </w:r>
            <w:r w:rsidRPr="001E4E9D">
              <w:rPr>
                <w:rFonts w:eastAsia="Times New Roman" w:cs="Times New Roman"/>
                <w:color w:val="000000" w:themeColor="text1"/>
                <w:sz w:val="24"/>
                <w:szCs w:val="24"/>
                <w:shd w:val="clear" w:color="auto" w:fill="FFFFFF"/>
                <w:lang w:val="ru-RU" w:eastAsia="ru-RU"/>
              </w:rPr>
              <w:t>иконання берегоукріплювальних робіт, що дасть змогу уповільнити процес руйнування берегів річки Рибниця, сприяння розв’язанню екологічних проблем, запобігання ви</w:t>
            </w:r>
            <w:r w:rsidR="0094392B">
              <w:rPr>
                <w:rFonts w:eastAsia="Times New Roman" w:cs="Times New Roman"/>
                <w:color w:val="000000" w:themeColor="text1"/>
                <w:sz w:val="24"/>
                <w:szCs w:val="24"/>
                <w:shd w:val="clear" w:color="auto" w:fill="FFFFFF"/>
                <w:lang w:val="ru-RU" w:eastAsia="ru-RU"/>
              </w:rPr>
              <w:t>никненню надзвичайних ситуацій,</w:t>
            </w:r>
            <w:r w:rsidRPr="001E4E9D">
              <w:rPr>
                <w:rFonts w:eastAsia="Times New Roman" w:cs="Times New Roman"/>
                <w:color w:val="000000" w:themeColor="text1"/>
                <w:sz w:val="24"/>
                <w:szCs w:val="24"/>
                <w:shd w:val="clear" w:color="auto" w:fill="FFFFFF"/>
                <w:lang w:val="ru-RU" w:eastAsia="ru-RU"/>
              </w:rPr>
              <w:t xml:space="preserve"> збереження природних ландшаф</w:t>
            </w:r>
            <w:r w:rsidR="00204907">
              <w:rPr>
                <w:rFonts w:eastAsia="Times New Roman" w:cs="Times New Roman"/>
                <w:color w:val="000000" w:themeColor="text1"/>
                <w:sz w:val="24"/>
                <w:szCs w:val="24"/>
                <w:shd w:val="clear" w:color="auto" w:fill="FFFFFF"/>
                <w:lang w:val="ru-RU" w:eastAsia="ru-RU"/>
              </w:rPr>
              <w:t>тів Карпатського краю.</w:t>
            </w:r>
          </w:p>
        </w:tc>
      </w:tr>
      <w:tr w:rsidR="00904549" w:rsidRPr="001E4E9D" w:rsidTr="00532A25">
        <w:trPr>
          <w:trHeight w:val="447"/>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громада</w:t>
            </w:r>
          </w:p>
        </w:tc>
      </w:tr>
      <w:tr w:rsidR="00904549" w:rsidRPr="001E4E9D" w:rsidTr="00532A25">
        <w:trPr>
          <w:trHeight w:val="27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532A25" w:rsidP="0035576B">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904549" w:rsidRPr="001E4E9D">
              <w:rPr>
                <w:rFonts w:eastAsia="Calibri" w:cs="Times New Roman"/>
                <w:color w:val="000000" w:themeColor="text1"/>
                <w:sz w:val="24"/>
                <w:szCs w:val="24"/>
                <w:lang w:val="ru-RU" w:eastAsia="ru-RU"/>
              </w:rPr>
              <w:t>ителі громади</w:t>
            </w:r>
          </w:p>
        </w:tc>
      </w:tr>
      <w:tr w:rsidR="00904549" w:rsidRPr="001E4E9D" w:rsidTr="009C189B">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204907">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Гірський регіон характеризується великою кількість опадів</w:t>
            </w:r>
            <w:r w:rsidR="00204907">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w:t>
            </w:r>
            <w:r w:rsidR="00204907">
              <w:rPr>
                <w:rFonts w:eastAsia="Times New Roman" w:cs="Times New Roman"/>
                <w:color w:val="000000" w:themeColor="text1"/>
                <w:sz w:val="24"/>
                <w:szCs w:val="24"/>
                <w:lang w:val="ru-RU" w:eastAsia="ru-RU"/>
              </w:rPr>
              <w:t>Я</w:t>
            </w:r>
            <w:r w:rsidRPr="001E4E9D">
              <w:rPr>
                <w:rFonts w:eastAsia="Times New Roman" w:cs="Times New Roman"/>
                <w:color w:val="000000" w:themeColor="text1"/>
                <w:sz w:val="24"/>
                <w:szCs w:val="24"/>
                <w:lang w:val="ru-RU" w:eastAsia="ru-RU"/>
              </w:rPr>
              <w:t xml:space="preserve">к </w:t>
            </w:r>
            <w:r w:rsidR="00204907">
              <w:rPr>
                <w:rFonts w:eastAsia="Times New Roman" w:cs="Times New Roman"/>
                <w:color w:val="000000" w:themeColor="text1"/>
                <w:sz w:val="24"/>
                <w:szCs w:val="24"/>
                <w:lang w:val="ru-RU" w:eastAsia="ru-RU"/>
              </w:rPr>
              <w:t xml:space="preserve">наслідок, </w:t>
            </w:r>
            <w:r w:rsidRPr="001E4E9D">
              <w:rPr>
                <w:rFonts w:eastAsia="Times New Roman" w:cs="Times New Roman"/>
                <w:color w:val="000000" w:themeColor="text1"/>
                <w:sz w:val="24"/>
                <w:szCs w:val="24"/>
                <w:lang w:val="ru-RU" w:eastAsia="ru-RU"/>
              </w:rPr>
              <w:t xml:space="preserve">паводки на річках завдають значної шкоди берегам та оселям. Це особливо характерно для Косівської громади, яка належить до зливонебезпечних регіонів </w:t>
            </w:r>
            <w:r w:rsidR="00204907">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 xml:space="preserve">з потенційною загрозою виникнення паводків. Паводки повторюються 2-3 рази на рік. </w:t>
            </w:r>
            <w:r w:rsidR="00204907">
              <w:rPr>
                <w:rFonts w:eastAsia="Times New Roman" w:cs="Times New Roman"/>
                <w:color w:val="000000" w:themeColor="text1"/>
                <w:sz w:val="24"/>
                <w:szCs w:val="24"/>
                <w:lang w:val="ru-RU" w:eastAsia="ru-RU"/>
              </w:rPr>
              <w:t>Через</w:t>
            </w:r>
            <w:r w:rsidRPr="001E4E9D">
              <w:rPr>
                <w:rFonts w:eastAsia="Times New Roman" w:cs="Times New Roman"/>
                <w:color w:val="000000" w:themeColor="text1"/>
                <w:sz w:val="24"/>
                <w:szCs w:val="24"/>
                <w:lang w:val="ru-RU" w:eastAsia="ru-RU"/>
              </w:rPr>
              <w:t xml:space="preserve"> таку ситуацію береги річок потребують негайного укріплення, адже просідання і підмив берегів ведуть до постійних обвалів берегової лінії. Першочергового укріплення потребує правий берег р</w:t>
            </w:r>
            <w:r w:rsidR="00204907">
              <w:rPr>
                <w:rFonts w:eastAsia="Times New Roman" w:cs="Times New Roman"/>
                <w:color w:val="000000" w:themeColor="text1"/>
                <w:sz w:val="24"/>
                <w:szCs w:val="24"/>
                <w:lang w:val="ru-RU" w:eastAsia="ru-RU"/>
              </w:rPr>
              <w:t>ічки</w:t>
            </w:r>
            <w:r w:rsidRPr="001E4E9D">
              <w:rPr>
                <w:rFonts w:eastAsia="Times New Roman" w:cs="Times New Roman"/>
                <w:color w:val="000000" w:themeColor="text1"/>
                <w:sz w:val="24"/>
                <w:szCs w:val="24"/>
                <w:lang w:val="ru-RU" w:eastAsia="ru-RU"/>
              </w:rPr>
              <w:t xml:space="preserve"> Рибниця (орієнтовно 200</w:t>
            </w:r>
            <w:r w:rsidR="00204907">
              <w:rPr>
                <w:rFonts w:eastAsia="Times New Roman" w:cs="Times New Roman"/>
                <w:color w:val="000000" w:themeColor="text1"/>
                <w:sz w:val="24"/>
                <w:szCs w:val="24"/>
                <w:lang w:val="ru-RU" w:eastAsia="ru-RU"/>
              </w:rPr>
              <w:t> </w:t>
            </w:r>
            <w:r w:rsidRPr="001E4E9D">
              <w:rPr>
                <w:rFonts w:eastAsia="Times New Roman" w:cs="Times New Roman"/>
                <w:color w:val="000000" w:themeColor="text1"/>
                <w:sz w:val="24"/>
                <w:szCs w:val="24"/>
                <w:lang w:val="ru-RU" w:eastAsia="ru-RU"/>
              </w:rPr>
              <w:t>м)</w:t>
            </w:r>
            <w:r w:rsidR="00204907">
              <w:rPr>
                <w:rFonts w:eastAsia="Times New Roman" w:cs="Times New Roman"/>
                <w:color w:val="000000" w:themeColor="text1"/>
                <w:sz w:val="24"/>
                <w:szCs w:val="24"/>
                <w:lang w:val="ru-RU" w:eastAsia="ru-RU"/>
              </w:rPr>
              <w:t xml:space="preserve"> по вул. Зарічна в м. Косо</w:t>
            </w:r>
            <w:r>
              <w:rPr>
                <w:rFonts w:eastAsia="Times New Roman" w:cs="Times New Roman"/>
                <w:color w:val="000000" w:themeColor="text1"/>
                <w:sz w:val="24"/>
                <w:szCs w:val="24"/>
                <w:lang w:val="ru-RU" w:eastAsia="ru-RU"/>
              </w:rPr>
              <w:t>в</w:t>
            </w:r>
            <w:r w:rsidR="00204907">
              <w:rPr>
                <w:rFonts w:eastAsia="Times New Roman" w:cs="Times New Roman"/>
                <w:color w:val="000000" w:themeColor="text1"/>
                <w:sz w:val="24"/>
                <w:szCs w:val="24"/>
                <w:lang w:val="ru-RU" w:eastAsia="ru-RU"/>
              </w:rPr>
              <w:t>і</w:t>
            </w:r>
            <w:r>
              <w:rPr>
                <w:rFonts w:eastAsia="Times New Roman" w:cs="Times New Roman"/>
                <w:color w:val="000000" w:themeColor="text1"/>
                <w:sz w:val="24"/>
                <w:szCs w:val="24"/>
                <w:lang w:val="ru-RU" w:eastAsia="ru-RU"/>
              </w:rPr>
              <w:t>. Не</w:t>
            </w:r>
            <w:r w:rsidRPr="001E4E9D">
              <w:rPr>
                <w:rFonts w:eastAsia="Times New Roman" w:cs="Times New Roman"/>
                <w:color w:val="000000" w:themeColor="text1"/>
                <w:sz w:val="24"/>
                <w:szCs w:val="24"/>
                <w:lang w:val="ru-RU" w:eastAsia="ru-RU"/>
              </w:rPr>
              <w:t xml:space="preserve">своєчасне реагування на ситуацію на </w:t>
            </w:r>
            <w:r>
              <w:rPr>
                <w:rFonts w:eastAsia="Times New Roman" w:cs="Times New Roman"/>
                <w:color w:val="000000" w:themeColor="text1"/>
                <w:sz w:val="24"/>
                <w:szCs w:val="24"/>
                <w:lang w:val="ru-RU" w:eastAsia="ru-RU"/>
              </w:rPr>
              <w:t xml:space="preserve">цій </w:t>
            </w:r>
            <w:r w:rsidRPr="001E4E9D">
              <w:rPr>
                <w:rFonts w:eastAsia="Times New Roman" w:cs="Times New Roman"/>
                <w:color w:val="000000" w:themeColor="text1"/>
                <w:sz w:val="24"/>
                <w:szCs w:val="24"/>
                <w:lang w:val="ru-RU" w:eastAsia="ru-RU"/>
              </w:rPr>
              <w:t xml:space="preserve">ділянці загрожує руйнуванню господарських та житлових будівель жителів і навчальним корпусам </w:t>
            </w:r>
            <w:r>
              <w:rPr>
                <w:rFonts w:eastAsia="Times New Roman" w:cs="Times New Roman"/>
                <w:color w:val="000000" w:themeColor="text1"/>
                <w:sz w:val="24"/>
                <w:szCs w:val="24"/>
                <w:lang w:val="ru-RU" w:eastAsia="ru-RU"/>
              </w:rPr>
              <w:t>Косівського ліцею ім. Пелипейка</w:t>
            </w:r>
            <w:r w:rsidR="008F49A9">
              <w:rPr>
                <w:rFonts w:eastAsia="Times New Roman" w:cs="Times New Roman"/>
                <w:color w:val="000000" w:themeColor="text1"/>
                <w:sz w:val="24"/>
                <w:szCs w:val="24"/>
                <w:lang w:val="ru-RU" w:eastAsia="ru-RU"/>
              </w:rPr>
              <w:t>.</w:t>
            </w:r>
          </w:p>
        </w:tc>
      </w:tr>
      <w:tr w:rsidR="00904549" w:rsidRPr="001E4E9D" w:rsidTr="009C189B">
        <w:trPr>
          <w:trHeight w:val="39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Default="00904549" w:rsidP="0035576B">
            <w:pPr>
              <w:shd w:val="clear" w:color="auto" w:fill="FFFFFF"/>
              <w:jc w:val="left"/>
              <w:textAlignment w:val="baseline"/>
              <w:rPr>
                <w:rFonts w:eastAsia="Times New Roman" w:cs="Times New Roman"/>
                <w:color w:val="000000" w:themeColor="text1"/>
                <w:sz w:val="24"/>
                <w:szCs w:val="24"/>
                <w:bdr w:val="none" w:sz="0" w:space="0" w:color="auto" w:frame="1"/>
                <w:lang w:eastAsia="uk-UA"/>
              </w:rPr>
            </w:pPr>
            <w:r w:rsidRPr="001E4E9D">
              <w:rPr>
                <w:rFonts w:eastAsia="Times New Roman" w:cs="Times New Roman"/>
                <w:color w:val="000000" w:themeColor="text1"/>
                <w:sz w:val="24"/>
                <w:szCs w:val="24"/>
                <w:bdr w:val="none" w:sz="0" w:space="0" w:color="auto" w:frame="1"/>
                <w:lang w:eastAsia="uk-UA"/>
              </w:rPr>
              <w:t>Ефективний захист берега річки Рибниця від руйнування по вул. Зарічна, протяжністю орієнтовн</w:t>
            </w:r>
            <w:r>
              <w:rPr>
                <w:rFonts w:eastAsia="Times New Roman" w:cs="Times New Roman"/>
                <w:color w:val="000000" w:themeColor="text1"/>
                <w:sz w:val="24"/>
                <w:szCs w:val="24"/>
                <w:bdr w:val="none" w:sz="0" w:space="0" w:color="auto" w:frame="1"/>
                <w:lang w:eastAsia="uk-UA"/>
              </w:rPr>
              <w:t xml:space="preserve">о 200 м, висота </w:t>
            </w:r>
            <w:r w:rsidR="00204907">
              <w:rPr>
                <w:rFonts w:eastAsia="Times New Roman" w:cs="Times New Roman"/>
                <w:color w:val="000000" w:themeColor="text1"/>
                <w:sz w:val="24"/>
                <w:szCs w:val="24"/>
                <w:bdr w:val="none" w:sz="0" w:space="0" w:color="auto" w:frame="1"/>
                <w:lang w:eastAsia="uk-UA"/>
              </w:rPr>
              <w:t xml:space="preserve">– </w:t>
            </w:r>
            <w:r>
              <w:rPr>
                <w:rFonts w:eastAsia="Times New Roman" w:cs="Times New Roman"/>
                <w:color w:val="000000" w:themeColor="text1"/>
                <w:sz w:val="24"/>
                <w:szCs w:val="24"/>
                <w:bdr w:val="none" w:sz="0" w:space="0" w:color="auto" w:frame="1"/>
                <w:lang w:eastAsia="uk-UA"/>
              </w:rPr>
              <w:t>від 14 до 4 м.</w:t>
            </w:r>
          </w:p>
          <w:p w:rsidR="00904549" w:rsidRDefault="00904549" w:rsidP="0035576B">
            <w:pPr>
              <w:shd w:val="clear" w:color="auto" w:fill="FFFFFF"/>
              <w:jc w:val="left"/>
              <w:textAlignment w:val="baseline"/>
              <w:rPr>
                <w:rFonts w:eastAsia="Times New Roman" w:cs="Times New Roman"/>
                <w:color w:val="000000" w:themeColor="text1"/>
                <w:sz w:val="24"/>
                <w:szCs w:val="24"/>
                <w:bdr w:val="none" w:sz="0" w:space="0" w:color="auto" w:frame="1"/>
                <w:lang w:eastAsia="uk-UA"/>
              </w:rPr>
            </w:pPr>
            <w:r>
              <w:rPr>
                <w:rFonts w:eastAsia="Times New Roman" w:cs="Times New Roman"/>
                <w:color w:val="000000" w:themeColor="text1"/>
                <w:sz w:val="24"/>
                <w:szCs w:val="24"/>
                <w:bdr w:val="none" w:sz="0" w:space="0" w:color="auto" w:frame="1"/>
                <w:lang w:eastAsia="uk-UA"/>
              </w:rPr>
              <w:t>З</w:t>
            </w:r>
            <w:r w:rsidRPr="001E4E9D">
              <w:rPr>
                <w:rFonts w:eastAsia="Times New Roman" w:cs="Times New Roman"/>
                <w:color w:val="000000" w:themeColor="text1"/>
                <w:sz w:val="24"/>
                <w:szCs w:val="24"/>
                <w:bdr w:val="none" w:sz="0" w:space="0" w:color="auto" w:frame="1"/>
                <w:lang w:eastAsia="uk-UA"/>
              </w:rPr>
              <w:t>апобігання активізації небезпечних геолог</w:t>
            </w:r>
            <w:r>
              <w:rPr>
                <w:rFonts w:eastAsia="Times New Roman" w:cs="Times New Roman"/>
                <w:color w:val="000000" w:themeColor="text1"/>
                <w:sz w:val="24"/>
                <w:szCs w:val="24"/>
                <w:bdr w:val="none" w:sz="0" w:space="0" w:color="auto" w:frame="1"/>
                <w:lang w:eastAsia="uk-UA"/>
              </w:rPr>
              <w:t>ічних процесів на даній ділянці.</w:t>
            </w:r>
          </w:p>
          <w:p w:rsidR="00904549" w:rsidRDefault="00904549" w:rsidP="0035576B">
            <w:pPr>
              <w:shd w:val="clear" w:color="auto" w:fill="FFFFFF"/>
              <w:jc w:val="left"/>
              <w:textAlignment w:val="baseline"/>
              <w:rPr>
                <w:rFonts w:eastAsia="Times New Roman" w:cs="Times New Roman"/>
                <w:color w:val="000000" w:themeColor="text1"/>
                <w:sz w:val="24"/>
                <w:szCs w:val="24"/>
                <w:bdr w:val="none" w:sz="0" w:space="0" w:color="auto" w:frame="1"/>
                <w:lang w:eastAsia="uk-UA"/>
              </w:rPr>
            </w:pPr>
            <w:r>
              <w:rPr>
                <w:rFonts w:eastAsia="Times New Roman" w:cs="Times New Roman"/>
                <w:color w:val="000000" w:themeColor="text1"/>
                <w:sz w:val="24"/>
                <w:szCs w:val="24"/>
                <w:bdr w:val="none" w:sz="0" w:space="0" w:color="auto" w:frame="1"/>
                <w:lang w:eastAsia="uk-UA"/>
              </w:rPr>
              <w:t>З</w:t>
            </w:r>
            <w:r w:rsidRPr="001E4E9D">
              <w:rPr>
                <w:rFonts w:eastAsia="Times New Roman" w:cs="Times New Roman"/>
                <w:color w:val="000000" w:themeColor="text1"/>
                <w:sz w:val="24"/>
                <w:szCs w:val="24"/>
                <w:bdr w:val="none" w:sz="0" w:space="0" w:color="auto" w:frame="1"/>
                <w:lang w:eastAsia="uk-UA"/>
              </w:rPr>
              <w:t>меншення обсягу збитків,</w:t>
            </w:r>
            <w:r>
              <w:rPr>
                <w:rFonts w:eastAsia="Times New Roman" w:cs="Times New Roman"/>
                <w:color w:val="000000" w:themeColor="text1"/>
                <w:sz w:val="24"/>
                <w:szCs w:val="24"/>
                <w:bdr w:val="none" w:sz="0" w:space="0" w:color="auto" w:frame="1"/>
                <w:lang w:eastAsia="uk-UA"/>
              </w:rPr>
              <w:t xml:space="preserve"> спричинених руйнівною дією вод.</w:t>
            </w:r>
          </w:p>
          <w:p w:rsidR="00904549" w:rsidRPr="001E4E9D" w:rsidRDefault="00904549" w:rsidP="0035576B">
            <w:pPr>
              <w:shd w:val="clear" w:color="auto" w:fill="FFFFFF"/>
              <w:jc w:val="left"/>
              <w:textAlignment w:val="baseline"/>
              <w:rPr>
                <w:rFonts w:eastAsia="Times New Roman" w:cs="Times New Roman"/>
                <w:color w:val="000000" w:themeColor="text1"/>
                <w:sz w:val="24"/>
                <w:szCs w:val="24"/>
                <w:lang w:eastAsia="uk-UA"/>
              </w:rPr>
            </w:pPr>
            <w:r>
              <w:rPr>
                <w:rFonts w:eastAsia="Times New Roman" w:cs="Times New Roman"/>
                <w:color w:val="000000" w:themeColor="text1"/>
                <w:sz w:val="24"/>
                <w:szCs w:val="24"/>
                <w:bdr w:val="none" w:sz="0" w:space="0" w:color="auto" w:frame="1"/>
                <w:lang w:eastAsia="uk-UA"/>
              </w:rPr>
              <w:t>З</w:t>
            </w:r>
            <w:r w:rsidRPr="001E4E9D">
              <w:rPr>
                <w:rFonts w:eastAsia="Times New Roman" w:cs="Times New Roman"/>
                <w:color w:val="000000" w:themeColor="text1"/>
                <w:sz w:val="24"/>
                <w:szCs w:val="24"/>
                <w:bdr w:val="none" w:sz="0" w:space="0" w:color="auto" w:frame="1"/>
                <w:lang w:eastAsia="uk-UA"/>
              </w:rPr>
              <w:t xml:space="preserve">ниження рівня ризику виникнення надзвичайних ситуацій на </w:t>
            </w:r>
            <w:r>
              <w:rPr>
                <w:rFonts w:eastAsia="Times New Roman" w:cs="Times New Roman"/>
                <w:color w:val="000000" w:themeColor="text1"/>
                <w:sz w:val="24"/>
                <w:szCs w:val="24"/>
                <w:bdr w:val="none" w:sz="0" w:space="0" w:color="auto" w:frame="1"/>
                <w:lang w:eastAsia="uk-UA"/>
              </w:rPr>
              <w:t>цій</w:t>
            </w:r>
            <w:r w:rsidRPr="001E4E9D">
              <w:rPr>
                <w:rFonts w:eastAsia="Times New Roman" w:cs="Times New Roman"/>
                <w:color w:val="000000" w:themeColor="text1"/>
                <w:sz w:val="24"/>
                <w:szCs w:val="24"/>
                <w:bdr w:val="none" w:sz="0" w:space="0" w:color="auto" w:frame="1"/>
                <w:lang w:eastAsia="uk-UA"/>
              </w:rPr>
              <w:t xml:space="preserve"> ділянці та створення безпечних умов для життєдіяльності жителів та зак</w:t>
            </w:r>
            <w:r>
              <w:rPr>
                <w:rFonts w:eastAsia="Times New Roman" w:cs="Times New Roman"/>
                <w:color w:val="000000" w:themeColor="text1"/>
                <w:sz w:val="24"/>
                <w:szCs w:val="24"/>
                <w:bdr w:val="none" w:sz="0" w:space="0" w:color="auto" w:frame="1"/>
                <w:lang w:eastAsia="uk-UA"/>
              </w:rPr>
              <w:t>ладу загальної середньої освіти</w:t>
            </w:r>
            <w:r w:rsidR="008F49A9">
              <w:rPr>
                <w:rFonts w:eastAsia="Times New Roman" w:cs="Times New Roman"/>
                <w:color w:val="000000" w:themeColor="text1"/>
                <w:sz w:val="24"/>
                <w:szCs w:val="24"/>
                <w:bdr w:val="none" w:sz="0" w:space="0" w:color="auto" w:frame="1"/>
                <w:lang w:eastAsia="uk-UA"/>
              </w:rPr>
              <w:t>.</w:t>
            </w:r>
          </w:p>
        </w:tc>
      </w:tr>
      <w:tr w:rsidR="00904549" w:rsidRPr="001E4E9D" w:rsidTr="008F49A9">
        <w:trPr>
          <w:trHeight w:val="75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підрядною організацією робіт із ліквідації розмиву правого берега р. Рибн</w:t>
            </w:r>
            <w:r>
              <w:rPr>
                <w:rFonts w:eastAsia="Times New Roman" w:cs="Times New Roman"/>
                <w:color w:val="000000" w:themeColor="text1"/>
                <w:sz w:val="24"/>
                <w:szCs w:val="24"/>
                <w:lang w:eastAsia="ru-RU"/>
              </w:rPr>
              <w:t>иця по вул. Зарічна в м. Косові</w:t>
            </w:r>
            <w:r w:rsidR="0094392B">
              <w:rPr>
                <w:rFonts w:eastAsia="Times New Roman" w:cs="Times New Roman"/>
                <w:color w:val="000000" w:themeColor="text1"/>
                <w:sz w:val="24"/>
                <w:szCs w:val="24"/>
                <w:lang w:eastAsia="ru-RU"/>
              </w:rPr>
              <w:t>.</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09/2021-11/</w:t>
            </w:r>
            <w:r w:rsidRPr="001E4E9D">
              <w:rPr>
                <w:rFonts w:eastAsia="Times New Roman" w:cs="Times New Roman"/>
                <w:color w:val="000000" w:themeColor="text1"/>
                <w:sz w:val="24"/>
                <w:szCs w:val="24"/>
                <w:lang w:eastAsia="ru-RU"/>
              </w:rPr>
              <w:t>2023</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109,4</w:t>
            </w:r>
          </w:p>
        </w:tc>
        <w:tc>
          <w:tcPr>
            <w:tcW w:w="624"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4618,3</w:t>
            </w:r>
          </w:p>
        </w:tc>
        <w:tc>
          <w:tcPr>
            <w:tcW w:w="546"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4000,0</w:t>
            </w:r>
          </w:p>
        </w:tc>
        <w:tc>
          <w:tcPr>
            <w:tcW w:w="70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8727,7</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1618,3</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ru-RU" w:eastAsia="ru-RU"/>
              </w:rPr>
              <w:t>2</w:t>
            </w:r>
            <w:r w:rsidRPr="001E4E9D">
              <w:rPr>
                <w:rFonts w:eastAsia="Times New Roman" w:cs="Times New Roman"/>
                <w:color w:val="000000" w:themeColor="text1"/>
                <w:sz w:val="24"/>
                <w:szCs w:val="24"/>
                <w:lang w:val="ru-RU" w:eastAsia="ru-RU"/>
              </w:rPr>
              <w:t>618</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3</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DE58B1" w:rsidRDefault="00904549" w:rsidP="0035576B">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109,4</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3000,0</w:t>
            </w:r>
          </w:p>
        </w:tc>
        <w:tc>
          <w:tcPr>
            <w:tcW w:w="5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3000,0</w:t>
            </w:r>
          </w:p>
        </w:tc>
        <w:tc>
          <w:tcPr>
            <w:tcW w:w="7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6</w:t>
            </w:r>
            <w:r w:rsidRPr="001E4E9D">
              <w:rPr>
                <w:rFonts w:eastAsia="Times New Roman" w:cs="Times New Roman"/>
                <w:color w:val="000000" w:themeColor="text1"/>
                <w:sz w:val="24"/>
                <w:szCs w:val="24"/>
                <w:lang w:val="ru-RU" w:eastAsia="ru-RU"/>
              </w:rPr>
              <w:t>109</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 4</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904549" w:rsidRPr="001E4E9D" w:rsidTr="009C189B">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BE6AB2" w:rsidRPr="001E4E9D" w:rsidRDefault="00BE6AB2" w:rsidP="001E4E9D">
      <w:pPr>
        <w:ind w:firstLine="709"/>
        <w:jc w:val="left"/>
        <w:rPr>
          <w:rFonts w:cs="Times New Roman"/>
          <w:color w:val="000000" w:themeColor="text1"/>
          <w:sz w:val="24"/>
          <w:szCs w:val="24"/>
        </w:rPr>
      </w:pPr>
    </w:p>
    <w:p w:rsidR="00EC4C31"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6.5.</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7"/>
        <w:gridCol w:w="1242"/>
        <w:gridCol w:w="1009"/>
        <w:gridCol w:w="1009"/>
        <w:gridCol w:w="1447"/>
      </w:tblGrid>
      <w:tr w:rsidR="00904549" w:rsidRPr="001E4E9D" w:rsidTr="00DC4B11">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F2672"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Плосконос Юрій Олександрович</w:t>
            </w:r>
            <w:r>
              <w:rPr>
                <w:rFonts w:eastAsia="Times New Roman" w:cs="Times New Roman"/>
                <w:color w:val="000000" w:themeColor="text1"/>
                <w:sz w:val="24"/>
                <w:szCs w:val="24"/>
                <w:lang w:eastAsia="ru-RU"/>
              </w:rPr>
              <w:t>, міський голова</w:t>
            </w:r>
          </w:p>
        </w:tc>
      </w:tr>
      <w:tr w:rsidR="00904549" w:rsidRPr="001E4E9D" w:rsidTr="00DC4B11">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0673720311</w:t>
            </w:r>
          </w:p>
        </w:tc>
      </w:tr>
      <w:tr w:rsidR="00904549" w:rsidRPr="001E4E9D" w:rsidTr="00DC4B11">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DC4B11" w:rsidRDefault="00F51BFC" w:rsidP="0035576B">
            <w:pPr>
              <w:jc w:val="left"/>
              <w:rPr>
                <w:rFonts w:eastAsia="Times New Roman" w:cs="Times New Roman"/>
                <w:color w:val="000000" w:themeColor="text1"/>
                <w:sz w:val="24"/>
                <w:szCs w:val="24"/>
                <w:lang w:eastAsia="ru-RU"/>
              </w:rPr>
            </w:pPr>
            <w:hyperlink r:id="rId59" w:history="1">
              <w:r w:rsidR="00904549" w:rsidRPr="00DC4B11">
                <w:rPr>
                  <w:rFonts w:eastAsia="Times New Roman" w:cs="Times New Roman"/>
                  <w:color w:val="000000" w:themeColor="text1"/>
                  <w:sz w:val="24"/>
                  <w:szCs w:val="24"/>
                  <w:lang w:val="ru-RU" w:eastAsia="ru-RU"/>
                </w:rPr>
                <w:t>kosiv.rada@gmail.com</w:t>
              </w:r>
            </w:hyperlink>
          </w:p>
        </w:tc>
      </w:tr>
      <w:tr w:rsidR="00904549" w:rsidRPr="001E4E9D" w:rsidTr="00DC4B11">
        <w:trPr>
          <w:trHeight w:val="25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Нове будівництво пішохідного мост</w:t>
            </w:r>
            <w:r>
              <w:rPr>
                <w:rFonts w:eastAsia="Times New Roman" w:cs="Times New Roman"/>
                <w:color w:val="000000" w:themeColor="text1"/>
                <w:sz w:val="24"/>
                <w:szCs w:val="24"/>
                <w:lang w:eastAsia="ru-RU"/>
              </w:rPr>
              <w:t>а через Безіменний потічок в с. </w:t>
            </w:r>
            <w:r w:rsidRPr="001E4E9D">
              <w:rPr>
                <w:rFonts w:eastAsia="Times New Roman" w:cs="Times New Roman"/>
                <w:color w:val="000000" w:themeColor="text1"/>
                <w:sz w:val="24"/>
                <w:szCs w:val="24"/>
                <w:lang w:eastAsia="ru-RU"/>
              </w:rPr>
              <w:t>Снідавка Косівської міської територіальної громади Івано-Франківської області</w:t>
            </w:r>
          </w:p>
        </w:tc>
      </w:tr>
      <w:tr w:rsidR="00904549" w:rsidRPr="001E4E9D" w:rsidTr="00DC4B11">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w:t>
            </w:r>
          </w:p>
        </w:tc>
      </w:tr>
      <w:tr w:rsidR="00904549" w:rsidRPr="001E4E9D" w:rsidTr="00DC4B11">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2.1.1.Будівництво, реконструкція, капітальний ремонт мостів і автомобільних доріг загального користування державного та місцевого значення</w:t>
            </w:r>
            <w:r>
              <w:rPr>
                <w:rFonts w:eastAsia="Times New Roman" w:cs="Times New Roman"/>
                <w:color w:val="000000" w:themeColor="text1"/>
                <w:sz w:val="24"/>
                <w:szCs w:val="24"/>
                <w:lang w:val="ru-RU" w:eastAsia="ru-RU"/>
              </w:rPr>
              <w:t>.</w:t>
            </w:r>
          </w:p>
        </w:tc>
      </w:tr>
      <w:tr w:rsidR="00904549" w:rsidRPr="001E4E9D" w:rsidTr="00DC4B11">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shd w:val="clear" w:color="auto" w:fill="FFFFFF"/>
                <w:lang w:eastAsia="ru-RU"/>
              </w:rPr>
              <w:t>Мета</w:t>
            </w:r>
            <w:r w:rsidRPr="001E4E9D">
              <w:rPr>
                <w:rFonts w:eastAsia="Times New Roman" w:cs="Times New Roman"/>
                <w:color w:val="000000" w:themeColor="text1"/>
                <w:sz w:val="24"/>
                <w:szCs w:val="24"/>
                <w:shd w:val="clear" w:color="auto" w:fill="FFFFFF"/>
                <w:lang w:val="ru-RU" w:eastAsia="ru-RU"/>
              </w:rPr>
              <w:t>:</w:t>
            </w:r>
            <w:r>
              <w:rPr>
                <w:rFonts w:eastAsia="Times New Roman" w:cs="Times New Roman"/>
                <w:color w:val="000000" w:themeColor="text1"/>
                <w:sz w:val="24"/>
                <w:szCs w:val="24"/>
                <w:shd w:val="clear" w:color="auto" w:fill="FFFFFF"/>
                <w:lang w:val="ru-RU" w:eastAsia="ru-RU"/>
              </w:rPr>
              <w:t xml:space="preserve"> з</w:t>
            </w:r>
            <w:r w:rsidRPr="001E4E9D">
              <w:rPr>
                <w:rFonts w:eastAsia="Times New Roman" w:cs="Times New Roman"/>
                <w:color w:val="000000" w:themeColor="text1"/>
                <w:sz w:val="24"/>
                <w:szCs w:val="24"/>
                <w:lang w:val="ru-RU" w:eastAsia="ru-RU"/>
              </w:rPr>
              <w:t>ниження ризику виникнення стихійних лих на теренах Карпатського регіону, зокрема в Косівській громаді та сталий розвиток гірських населених пунктів</w:t>
            </w:r>
            <w:r w:rsidRPr="001E4E9D">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Завдання</w:t>
            </w:r>
            <w:r w:rsidRPr="001E4E9D">
              <w:rPr>
                <w:rFonts w:eastAsia="Times New Roman" w:cs="Times New Roman"/>
                <w:color w:val="000000" w:themeColor="text1"/>
                <w:sz w:val="24"/>
                <w:szCs w:val="24"/>
                <w:lang w:val="ru-RU" w:eastAsia="ru-RU"/>
              </w:rPr>
              <w:t>:</w:t>
            </w:r>
          </w:p>
          <w:p w:rsidR="00904549" w:rsidRPr="001E4E9D" w:rsidRDefault="00904549" w:rsidP="0035576B">
            <w:pPr>
              <w:shd w:val="clear" w:color="auto" w:fill="FFFFFF"/>
              <w:jc w:val="left"/>
              <w:rPr>
                <w:rFonts w:eastAsia="Times New Roman" w:cs="Times New Roman"/>
                <w:color w:val="000000" w:themeColor="text1"/>
                <w:sz w:val="24"/>
                <w:szCs w:val="24"/>
                <w:lang w:val="ru-RU" w:eastAsia="uk-UA"/>
              </w:rPr>
            </w:pPr>
            <w:r w:rsidRPr="001E4E9D">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val="ru-RU" w:eastAsia="uk-UA"/>
              </w:rPr>
              <w:t>з</w:t>
            </w:r>
            <w:r w:rsidRPr="001E4E9D">
              <w:rPr>
                <w:rFonts w:eastAsia="Times New Roman" w:cs="Times New Roman"/>
                <w:color w:val="000000" w:themeColor="text1"/>
                <w:sz w:val="24"/>
                <w:szCs w:val="24"/>
                <w:lang w:val="ru-RU" w:eastAsia="uk-UA"/>
              </w:rPr>
              <w:t>ниження ризику виникнення стихійного лиха в селі Снідавка Косівського ра</w:t>
            </w:r>
            <w:r>
              <w:rPr>
                <w:rFonts w:eastAsia="Times New Roman" w:cs="Times New Roman"/>
                <w:color w:val="000000" w:themeColor="text1"/>
                <w:sz w:val="24"/>
                <w:szCs w:val="24"/>
                <w:lang w:val="ru-RU" w:eastAsia="uk-UA"/>
              </w:rPr>
              <w:t>йону Івано-Франківської області;</w:t>
            </w:r>
          </w:p>
          <w:p w:rsidR="00904549" w:rsidRPr="001E4E9D" w:rsidRDefault="00904549" w:rsidP="0035576B">
            <w:pPr>
              <w:shd w:val="clear" w:color="auto" w:fill="FFFFFF"/>
              <w:jc w:val="left"/>
              <w:rPr>
                <w:rFonts w:eastAsia="Times New Roman" w:cs="Times New Roman"/>
                <w:color w:val="000000" w:themeColor="text1"/>
                <w:sz w:val="24"/>
                <w:szCs w:val="24"/>
                <w:lang w:val="ru-RU" w:eastAsia="uk-UA"/>
              </w:rPr>
            </w:pPr>
            <w:r>
              <w:rPr>
                <w:rFonts w:eastAsia="Times New Roman" w:cs="Times New Roman"/>
                <w:color w:val="000000" w:themeColor="text1"/>
                <w:sz w:val="24"/>
                <w:szCs w:val="24"/>
                <w:lang w:eastAsia="uk-UA"/>
              </w:rPr>
              <w:t>- з</w:t>
            </w:r>
            <w:r w:rsidRPr="001E4E9D">
              <w:rPr>
                <w:rFonts w:eastAsia="Times New Roman" w:cs="Times New Roman"/>
                <w:color w:val="000000" w:themeColor="text1"/>
                <w:sz w:val="24"/>
                <w:szCs w:val="24"/>
                <w:lang w:val="ru-RU" w:eastAsia="uk-UA"/>
              </w:rPr>
              <w:t>міцнення туристичної привабливості та іміджу Карпат</w:t>
            </w:r>
            <w:r>
              <w:rPr>
                <w:rFonts w:eastAsia="Times New Roman" w:cs="Times New Roman"/>
                <w:color w:val="000000" w:themeColor="text1"/>
                <w:sz w:val="24"/>
                <w:szCs w:val="24"/>
                <w:lang w:eastAsia="uk-UA"/>
              </w:rPr>
              <w:t>;</w:t>
            </w:r>
          </w:p>
          <w:p w:rsidR="00904549" w:rsidRPr="001E4E9D" w:rsidRDefault="00904549" w:rsidP="0035576B">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lastRenderedPageBreak/>
              <w:t>- з</w:t>
            </w:r>
            <w:r w:rsidRPr="001E4E9D">
              <w:rPr>
                <w:rFonts w:eastAsia="Times New Roman" w:cs="Times New Roman"/>
                <w:color w:val="000000" w:themeColor="text1"/>
                <w:sz w:val="24"/>
                <w:szCs w:val="24"/>
                <w:lang w:val="ru-RU" w:eastAsia="uk-UA"/>
              </w:rPr>
              <w:t>абезпечення належним транспортним сполученням на присілках Березники</w:t>
            </w:r>
            <w:r>
              <w:rPr>
                <w:rFonts w:eastAsia="Times New Roman" w:cs="Times New Roman"/>
                <w:color w:val="000000" w:themeColor="text1"/>
                <w:sz w:val="24"/>
                <w:szCs w:val="24"/>
                <w:lang w:eastAsia="uk-UA"/>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uk-UA"/>
              </w:rPr>
              <w:t>- с</w:t>
            </w:r>
            <w:r w:rsidRPr="001E4E9D">
              <w:rPr>
                <w:rFonts w:eastAsia="Times New Roman" w:cs="Times New Roman"/>
                <w:color w:val="000000" w:themeColor="text1"/>
                <w:sz w:val="24"/>
                <w:szCs w:val="24"/>
                <w:lang w:val="ru-RU" w:eastAsia="uk-UA"/>
              </w:rPr>
              <w:t>творення сприятливих та безпечних умов руху через міст</w:t>
            </w:r>
            <w:r>
              <w:rPr>
                <w:rFonts w:eastAsia="Times New Roman" w:cs="Times New Roman"/>
                <w:color w:val="000000" w:themeColor="text1"/>
                <w:sz w:val="24"/>
                <w:szCs w:val="24"/>
                <w:lang w:val="ru-RU" w:eastAsia="uk-UA"/>
              </w:rPr>
              <w:t>.</w:t>
            </w:r>
          </w:p>
        </w:tc>
      </w:tr>
      <w:tr w:rsidR="00904549" w:rsidRPr="001E4E9D" w:rsidTr="00DC4B11">
        <w:trPr>
          <w:trHeight w:val="52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uk-UA"/>
              </w:rPr>
              <w:t>Косівська громада</w:t>
            </w:r>
          </w:p>
        </w:tc>
      </w:tr>
      <w:tr w:rsidR="00904549" w:rsidRPr="001E4E9D" w:rsidTr="00DC4B11">
        <w:trPr>
          <w:trHeight w:val="2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204907" w:rsidP="0035576B">
            <w:pPr>
              <w:jc w:val="left"/>
              <w:rPr>
                <w:rFonts w:eastAsia="Times New Roman" w:cs="Times New Roman"/>
                <w:color w:val="000000" w:themeColor="text1"/>
                <w:sz w:val="24"/>
                <w:szCs w:val="24"/>
                <w:lang w:eastAsia="ru-RU"/>
              </w:rPr>
            </w:pPr>
            <w:r>
              <w:rPr>
                <w:rFonts w:eastAsia="Calibri" w:cs="Times New Roman"/>
                <w:color w:val="000000" w:themeColor="text1"/>
                <w:sz w:val="24"/>
                <w:szCs w:val="24"/>
                <w:lang w:val="ru-RU" w:eastAsia="ru-RU"/>
              </w:rPr>
              <w:t>Ж</w:t>
            </w:r>
            <w:r w:rsidR="00904549" w:rsidRPr="001E4E9D">
              <w:rPr>
                <w:rFonts w:eastAsia="Calibri" w:cs="Times New Roman"/>
                <w:color w:val="000000" w:themeColor="text1"/>
                <w:sz w:val="24"/>
                <w:szCs w:val="24"/>
                <w:lang w:val="ru-RU" w:eastAsia="ru-RU"/>
              </w:rPr>
              <w:t>ителі громади</w:t>
            </w:r>
          </w:p>
        </w:tc>
      </w:tr>
      <w:tr w:rsidR="00904549" w:rsidRPr="001E4E9D" w:rsidTr="00DC4B11">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20490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Гірський регіон характеризується великою кількість опадів</w:t>
            </w:r>
            <w:r w:rsidR="00204907">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204907">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к </w:t>
            </w:r>
            <w:r w:rsidR="00204907">
              <w:rPr>
                <w:rFonts w:eastAsia="Times New Roman" w:cs="Times New Roman"/>
                <w:color w:val="000000" w:themeColor="text1"/>
                <w:sz w:val="24"/>
                <w:szCs w:val="24"/>
                <w:lang w:eastAsia="ru-RU"/>
              </w:rPr>
              <w:t xml:space="preserve">наслідок, </w:t>
            </w:r>
            <w:r w:rsidRPr="001E4E9D">
              <w:rPr>
                <w:rFonts w:eastAsia="Times New Roman" w:cs="Times New Roman"/>
                <w:color w:val="000000" w:themeColor="text1"/>
                <w:sz w:val="24"/>
                <w:szCs w:val="24"/>
                <w:lang w:eastAsia="ru-RU"/>
              </w:rPr>
              <w:t xml:space="preserve">потічки перетворюються на повноводні ріки, які повністю </w:t>
            </w:r>
            <w:r w:rsidR="00204907">
              <w:rPr>
                <w:rFonts w:eastAsia="Times New Roman" w:cs="Times New Roman"/>
                <w:color w:val="000000" w:themeColor="text1"/>
                <w:sz w:val="24"/>
                <w:szCs w:val="24"/>
                <w:lang w:eastAsia="ru-RU"/>
              </w:rPr>
              <w:t>закривають</w:t>
            </w:r>
            <w:r w:rsidRPr="001E4E9D">
              <w:rPr>
                <w:rFonts w:eastAsia="Times New Roman" w:cs="Times New Roman"/>
                <w:color w:val="000000" w:themeColor="text1"/>
                <w:sz w:val="24"/>
                <w:szCs w:val="24"/>
                <w:lang w:eastAsia="ru-RU"/>
              </w:rPr>
              <w:t xml:space="preserve"> доступ жителів двох присілків до центру села і завдають </w:t>
            </w:r>
            <w:r w:rsidR="00204907">
              <w:rPr>
                <w:rFonts w:eastAsia="Times New Roman" w:cs="Times New Roman"/>
                <w:color w:val="000000" w:themeColor="text1"/>
                <w:sz w:val="24"/>
                <w:szCs w:val="24"/>
                <w:lang w:eastAsia="ru-RU"/>
              </w:rPr>
              <w:t xml:space="preserve">їм </w:t>
            </w:r>
            <w:r w:rsidRPr="001E4E9D">
              <w:rPr>
                <w:rFonts w:eastAsia="Times New Roman" w:cs="Times New Roman"/>
                <w:color w:val="000000" w:themeColor="text1"/>
                <w:sz w:val="24"/>
                <w:szCs w:val="24"/>
                <w:lang w:eastAsia="ru-RU"/>
              </w:rPr>
              <w:t xml:space="preserve">значної шкоди. </w:t>
            </w:r>
            <w:r w:rsidRPr="001E4E9D">
              <w:rPr>
                <w:rFonts w:eastAsia="Times New Roman" w:cs="Times New Roman"/>
                <w:color w:val="000000" w:themeColor="text1"/>
                <w:sz w:val="24"/>
                <w:szCs w:val="24"/>
                <w:lang w:val="ru-RU" w:eastAsia="ru-RU"/>
              </w:rPr>
              <w:t>Присілки Бере</w:t>
            </w:r>
            <w:r w:rsidR="00204907">
              <w:rPr>
                <w:rFonts w:eastAsia="Times New Roman" w:cs="Times New Roman"/>
                <w:color w:val="000000" w:themeColor="text1"/>
                <w:sz w:val="24"/>
                <w:szCs w:val="24"/>
                <w:lang w:val="ru-RU" w:eastAsia="ru-RU"/>
              </w:rPr>
              <w:t>зник</w:t>
            </w:r>
            <w:r w:rsidRPr="001E4E9D">
              <w:rPr>
                <w:rFonts w:eastAsia="Times New Roman" w:cs="Times New Roman"/>
                <w:color w:val="000000" w:themeColor="text1"/>
                <w:sz w:val="24"/>
                <w:szCs w:val="24"/>
                <w:lang w:val="ru-RU" w:eastAsia="ru-RU"/>
              </w:rPr>
              <w:t>-</w:t>
            </w:r>
            <w:r w:rsidR="00204907">
              <w:rPr>
                <w:rFonts w:eastAsia="Times New Roman" w:cs="Times New Roman"/>
                <w:color w:val="000000" w:themeColor="text1"/>
                <w:sz w:val="24"/>
                <w:szCs w:val="24"/>
                <w:lang w:val="ru-RU" w:eastAsia="ru-RU"/>
              </w:rPr>
              <w:t>1 та Березник</w:t>
            </w:r>
            <w:r w:rsidRPr="001E4E9D">
              <w:rPr>
                <w:rFonts w:eastAsia="Times New Roman" w:cs="Times New Roman"/>
                <w:color w:val="000000" w:themeColor="text1"/>
                <w:sz w:val="24"/>
                <w:szCs w:val="24"/>
                <w:lang w:val="ru-RU" w:eastAsia="ru-RU"/>
              </w:rPr>
              <w:t xml:space="preserve">–2 </w:t>
            </w:r>
            <w:r w:rsidR="00204907">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це 73 домогосподарства</w:t>
            </w:r>
            <w:r w:rsidR="00204907">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 xml:space="preserve">, під час повені залишаються повністю без сполучення, що є катастрофою для місцевих жителів, адже ні машина швидкої медичної допомоги, ні пожежна машина не мають доступу до осель. Станом на сьогодні </w:t>
            </w:r>
            <w:r w:rsidRPr="001E4E9D">
              <w:rPr>
                <w:rFonts w:eastAsia="Times New Roman" w:cs="Times New Roman"/>
                <w:color w:val="000000" w:themeColor="text1"/>
                <w:sz w:val="24"/>
                <w:szCs w:val="24"/>
                <w:shd w:val="clear" w:color="auto" w:fill="FFFFFF"/>
                <w:lang w:val="ru-RU" w:eastAsia="ru-RU"/>
              </w:rPr>
              <w:t>на даному місці є перехід</w:t>
            </w:r>
            <w:r w:rsidR="00204907">
              <w:rPr>
                <w:rFonts w:eastAsia="Times New Roman" w:cs="Times New Roman"/>
                <w:color w:val="000000" w:themeColor="text1"/>
                <w:sz w:val="24"/>
                <w:szCs w:val="24"/>
                <w:shd w:val="clear" w:color="auto" w:fill="FFFFFF"/>
                <w:lang w:val="ru-RU" w:eastAsia="ru-RU"/>
              </w:rPr>
              <w:t>,</w:t>
            </w:r>
            <w:r w:rsidRPr="001E4E9D">
              <w:rPr>
                <w:rFonts w:eastAsia="Times New Roman" w:cs="Times New Roman"/>
                <w:color w:val="000000" w:themeColor="text1"/>
                <w:sz w:val="24"/>
                <w:szCs w:val="24"/>
                <w:shd w:val="clear" w:color="auto" w:fill="FFFFFF"/>
                <w:lang w:val="ru-RU" w:eastAsia="ru-RU"/>
              </w:rPr>
              <w:t xml:space="preserve"> засипаний піщано-гравійною сумішшю, що не відповідає жодним вимогам безпеки. Довжина моста </w:t>
            </w:r>
            <w:r w:rsidR="00204907">
              <w:rPr>
                <w:rFonts w:eastAsia="Times New Roman" w:cs="Times New Roman"/>
                <w:color w:val="000000" w:themeColor="text1"/>
                <w:sz w:val="24"/>
                <w:szCs w:val="24"/>
                <w:shd w:val="clear" w:color="auto" w:fill="FFFFFF"/>
                <w:lang w:val="ru-RU" w:eastAsia="ru-RU"/>
              </w:rPr>
              <w:t xml:space="preserve">– </w:t>
            </w:r>
            <w:r w:rsidRPr="001E4E9D">
              <w:rPr>
                <w:rFonts w:eastAsia="Times New Roman" w:cs="Times New Roman"/>
                <w:color w:val="000000" w:themeColor="text1"/>
                <w:sz w:val="24"/>
                <w:szCs w:val="24"/>
                <w:shd w:val="clear" w:color="auto" w:fill="FFFFFF"/>
                <w:lang w:val="ru-RU" w:eastAsia="ru-RU"/>
              </w:rPr>
              <w:t>9</w:t>
            </w:r>
            <w:r w:rsidR="00204907">
              <w:rPr>
                <w:rFonts w:eastAsia="Times New Roman" w:cs="Times New Roman"/>
                <w:color w:val="000000" w:themeColor="text1"/>
                <w:sz w:val="24"/>
                <w:szCs w:val="24"/>
                <w:shd w:val="clear" w:color="auto" w:fill="FFFFFF"/>
                <w:lang w:val="ru-RU" w:eastAsia="ru-RU"/>
              </w:rPr>
              <w:t> </w:t>
            </w:r>
            <w:r w:rsidRPr="001E4E9D">
              <w:rPr>
                <w:rFonts w:eastAsia="Times New Roman" w:cs="Times New Roman"/>
                <w:color w:val="000000" w:themeColor="text1"/>
                <w:sz w:val="24"/>
                <w:szCs w:val="24"/>
                <w:shd w:val="clear" w:color="auto" w:fill="FFFFFF"/>
                <w:lang w:val="ru-RU" w:eastAsia="ru-RU"/>
              </w:rPr>
              <w:t xml:space="preserve">метрів, </w:t>
            </w:r>
            <w:r w:rsidR="00204907">
              <w:rPr>
                <w:rFonts w:eastAsia="Times New Roman" w:cs="Times New Roman"/>
                <w:color w:val="000000" w:themeColor="text1"/>
                <w:sz w:val="24"/>
                <w:szCs w:val="24"/>
                <w:shd w:val="clear" w:color="auto" w:fill="FFFFFF"/>
                <w:lang w:val="ru-RU" w:eastAsia="ru-RU"/>
              </w:rPr>
              <w:t xml:space="preserve">і </w:t>
            </w:r>
            <w:r w:rsidRPr="001E4E9D">
              <w:rPr>
                <w:rFonts w:eastAsia="Times New Roman" w:cs="Times New Roman"/>
                <w:color w:val="000000" w:themeColor="text1"/>
                <w:sz w:val="24"/>
                <w:szCs w:val="24"/>
                <w:shd w:val="clear" w:color="auto" w:fill="FFFFFF"/>
                <w:lang w:val="ru-RU" w:eastAsia="ru-RU"/>
              </w:rPr>
              <w:t xml:space="preserve">рух по </w:t>
            </w:r>
            <w:r w:rsidR="00204907">
              <w:rPr>
                <w:rFonts w:eastAsia="Times New Roman" w:cs="Times New Roman"/>
                <w:color w:val="000000" w:themeColor="text1"/>
                <w:sz w:val="24"/>
                <w:szCs w:val="24"/>
                <w:shd w:val="clear" w:color="auto" w:fill="FFFFFF"/>
                <w:lang w:val="ru-RU" w:eastAsia="ru-RU"/>
              </w:rPr>
              <w:t xml:space="preserve">ньому – </w:t>
            </w:r>
            <w:r>
              <w:rPr>
                <w:rFonts w:eastAsia="Times New Roman" w:cs="Times New Roman"/>
                <w:color w:val="000000" w:themeColor="text1"/>
                <w:sz w:val="24"/>
                <w:szCs w:val="24"/>
                <w:shd w:val="clear" w:color="auto" w:fill="FFFFFF"/>
                <w:lang w:val="ru-RU" w:eastAsia="ru-RU"/>
              </w:rPr>
              <w:t>небезпечний.</w:t>
            </w:r>
          </w:p>
        </w:tc>
      </w:tr>
      <w:tr w:rsidR="00904549" w:rsidRPr="001E4E9D" w:rsidTr="00DC4B11">
        <w:trPr>
          <w:trHeight w:val="337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204907" w:rsidRDefault="00904549" w:rsidP="0035576B">
            <w:pPr>
              <w:tabs>
                <w:tab w:val="left" w:pos="-578"/>
              </w:tabs>
              <w:jc w:val="left"/>
              <w:rPr>
                <w:rFonts w:eastAsia="Times New Roman" w:cs="Times New Roman"/>
                <w:color w:val="000000" w:themeColor="text1"/>
                <w:sz w:val="24"/>
                <w:szCs w:val="24"/>
                <w:shd w:val="clear" w:color="auto" w:fill="FFFFFF"/>
                <w:lang w:val="ru-RU" w:eastAsia="ru-RU"/>
              </w:rPr>
            </w:pPr>
            <w:r w:rsidRPr="001E4E9D">
              <w:rPr>
                <w:rFonts w:eastAsia="Times New Roman" w:cs="Times New Roman"/>
                <w:color w:val="000000" w:themeColor="text1"/>
                <w:sz w:val="24"/>
                <w:szCs w:val="24"/>
                <w:shd w:val="clear" w:color="auto" w:fill="FFFFFF"/>
                <w:lang w:val="ru-RU" w:eastAsia="ru-RU"/>
              </w:rPr>
              <w:t xml:space="preserve">Забезпечення безпеки жителів гірського </w:t>
            </w:r>
            <w:r w:rsidRPr="001E4E9D">
              <w:rPr>
                <w:rFonts w:eastAsia="Times New Roman" w:cs="Times New Roman"/>
                <w:color w:val="000000" w:themeColor="text1"/>
                <w:sz w:val="24"/>
                <w:szCs w:val="24"/>
                <w:shd w:val="clear" w:color="auto" w:fill="FFFFFF"/>
                <w:lang w:eastAsia="ru-RU"/>
              </w:rPr>
              <w:t>н</w:t>
            </w:r>
            <w:r w:rsidRPr="001E4E9D">
              <w:rPr>
                <w:rFonts w:eastAsia="Times New Roman" w:cs="Times New Roman"/>
                <w:color w:val="000000" w:themeColor="text1"/>
                <w:sz w:val="24"/>
                <w:szCs w:val="24"/>
                <w:shd w:val="clear" w:color="auto" w:fill="FFFFFF"/>
                <w:lang w:val="ru-RU" w:eastAsia="ru-RU"/>
              </w:rPr>
              <w:t>аселеног</w:t>
            </w:r>
            <w:r w:rsidR="00204907">
              <w:rPr>
                <w:rFonts w:eastAsia="Times New Roman" w:cs="Times New Roman"/>
                <w:color w:val="000000" w:themeColor="text1"/>
                <w:sz w:val="24"/>
                <w:szCs w:val="24"/>
                <w:shd w:val="clear" w:color="auto" w:fill="FFFFFF"/>
                <w:lang w:val="ru-RU" w:eastAsia="ru-RU"/>
              </w:rPr>
              <w:t xml:space="preserve">о пункту під час руху </w:t>
            </w:r>
            <w:r w:rsidRPr="001E4E9D">
              <w:rPr>
                <w:rFonts w:eastAsia="Times New Roman" w:cs="Times New Roman"/>
                <w:color w:val="000000" w:themeColor="text1"/>
                <w:sz w:val="24"/>
                <w:szCs w:val="24"/>
                <w:shd w:val="clear" w:color="auto" w:fill="FFFFFF"/>
                <w:lang w:val="ru-RU" w:eastAsia="ru-RU"/>
              </w:rPr>
              <w:t>мост</w:t>
            </w:r>
            <w:r w:rsidR="00204907">
              <w:rPr>
                <w:rFonts w:eastAsia="Times New Roman" w:cs="Times New Roman"/>
                <w:color w:val="000000" w:themeColor="text1"/>
                <w:sz w:val="24"/>
                <w:szCs w:val="24"/>
                <w:shd w:val="clear" w:color="auto" w:fill="FFFFFF"/>
                <w:lang w:val="ru-RU" w:eastAsia="ru-RU"/>
              </w:rPr>
              <w:t>ом.</w:t>
            </w:r>
          </w:p>
          <w:p w:rsidR="00904549" w:rsidRPr="00DE58B1" w:rsidRDefault="00904549" w:rsidP="0035576B">
            <w:pPr>
              <w:tabs>
                <w:tab w:val="left" w:pos="-578"/>
              </w:tabs>
              <w:jc w:val="left"/>
              <w:rPr>
                <w:rFonts w:eastAsia="Calibri" w:cs="Times New Roman"/>
                <w:color w:val="000000" w:themeColor="text1"/>
                <w:sz w:val="24"/>
                <w:szCs w:val="24"/>
              </w:rPr>
            </w:pPr>
            <w:r w:rsidRPr="00DE58B1">
              <w:rPr>
                <w:rFonts w:eastAsia="Calibri" w:cs="Times New Roman"/>
                <w:color w:val="000000" w:themeColor="text1"/>
                <w:sz w:val="24"/>
                <w:szCs w:val="24"/>
                <w:shd w:val="clear" w:color="auto" w:fill="FFFFFF"/>
              </w:rPr>
              <w:t xml:space="preserve">Подолання наслідків стихійних </w:t>
            </w:r>
            <w:r w:rsidR="00204907">
              <w:rPr>
                <w:rFonts w:eastAsia="Calibri" w:cs="Times New Roman"/>
                <w:color w:val="000000" w:themeColor="text1"/>
                <w:sz w:val="24"/>
                <w:szCs w:val="24"/>
                <w:shd w:val="clear" w:color="auto" w:fill="FFFFFF"/>
              </w:rPr>
              <w:t>лих, які мали місце в Карпатах у</w:t>
            </w:r>
            <w:r w:rsidRPr="00DE58B1">
              <w:rPr>
                <w:rFonts w:eastAsia="Calibri" w:cs="Times New Roman"/>
                <w:color w:val="000000" w:themeColor="text1"/>
                <w:sz w:val="24"/>
                <w:szCs w:val="24"/>
                <w:shd w:val="clear" w:color="auto" w:fill="FFFFFF"/>
              </w:rPr>
              <w:t xml:space="preserve"> червні 2020 року</w:t>
            </w:r>
            <w:r w:rsidR="00204907">
              <w:rPr>
                <w:rFonts w:eastAsia="Calibri" w:cs="Times New Roman"/>
                <w:color w:val="000000" w:themeColor="text1"/>
                <w:sz w:val="24"/>
                <w:szCs w:val="24"/>
                <w:shd w:val="clear" w:color="auto" w:fill="FFFFFF"/>
              </w:rPr>
              <w:t>,</w:t>
            </w:r>
            <w:r w:rsidRPr="00DE58B1">
              <w:rPr>
                <w:rFonts w:eastAsia="Calibri" w:cs="Times New Roman"/>
                <w:color w:val="000000" w:themeColor="text1"/>
                <w:sz w:val="24"/>
                <w:szCs w:val="24"/>
                <w:shd w:val="clear" w:color="auto" w:fill="FFFFFF"/>
              </w:rPr>
              <w:t xml:space="preserve"> та зниження ризику повного обвалу мост</w:t>
            </w:r>
            <w:r w:rsidR="00204907">
              <w:rPr>
                <w:rFonts w:eastAsia="Calibri" w:cs="Times New Roman"/>
                <w:color w:val="000000" w:themeColor="text1"/>
                <w:sz w:val="24"/>
                <w:szCs w:val="24"/>
                <w:shd w:val="clear" w:color="auto" w:fill="FFFFFF"/>
              </w:rPr>
              <w:t>у</w:t>
            </w:r>
            <w:r w:rsidRPr="00DE58B1">
              <w:rPr>
                <w:rFonts w:eastAsia="Calibri" w:cs="Times New Roman"/>
                <w:color w:val="000000" w:themeColor="text1"/>
                <w:sz w:val="24"/>
                <w:szCs w:val="24"/>
                <w:shd w:val="clear" w:color="auto" w:fill="FFFFFF"/>
              </w:rPr>
              <w:t xml:space="preserve"> у разі нових повеней (буд</w:t>
            </w:r>
            <w:r w:rsidR="00204907">
              <w:rPr>
                <w:rFonts w:eastAsia="Calibri" w:cs="Times New Roman"/>
                <w:color w:val="000000" w:themeColor="text1"/>
                <w:sz w:val="24"/>
                <w:szCs w:val="24"/>
                <w:shd w:val="clear" w:color="auto" w:fill="FFFFFF"/>
              </w:rPr>
              <w:t>івництво</w:t>
            </w:r>
            <w:r w:rsidRPr="00DE58B1">
              <w:rPr>
                <w:rFonts w:eastAsia="Calibri" w:cs="Times New Roman"/>
                <w:color w:val="000000" w:themeColor="text1"/>
                <w:sz w:val="24"/>
                <w:szCs w:val="24"/>
                <w:shd w:val="clear" w:color="auto" w:fill="FFFFFF"/>
              </w:rPr>
              <w:t xml:space="preserve"> нового мосту).</w:t>
            </w:r>
          </w:p>
          <w:p w:rsidR="00904549" w:rsidRPr="00DE58B1" w:rsidRDefault="00904549" w:rsidP="0035576B">
            <w:pPr>
              <w:tabs>
                <w:tab w:val="left" w:pos="-578"/>
              </w:tabs>
              <w:jc w:val="left"/>
              <w:rPr>
                <w:rFonts w:eastAsia="Calibri" w:cs="Times New Roman"/>
                <w:color w:val="000000" w:themeColor="text1"/>
                <w:sz w:val="24"/>
                <w:szCs w:val="24"/>
              </w:rPr>
            </w:pPr>
            <w:r w:rsidRPr="00DE58B1">
              <w:rPr>
                <w:rFonts w:eastAsia="Calibri" w:cs="Times New Roman"/>
                <w:color w:val="000000" w:themeColor="text1"/>
                <w:sz w:val="24"/>
                <w:szCs w:val="24"/>
                <w:shd w:val="clear" w:color="auto" w:fill="FFFFFF"/>
              </w:rPr>
              <w:t>Покр</w:t>
            </w:r>
            <w:r w:rsidR="00204907">
              <w:rPr>
                <w:rFonts w:eastAsia="Calibri" w:cs="Times New Roman"/>
                <w:color w:val="000000" w:themeColor="text1"/>
                <w:sz w:val="24"/>
                <w:szCs w:val="24"/>
                <w:shd w:val="clear" w:color="auto" w:fill="FFFFFF"/>
              </w:rPr>
              <w:t xml:space="preserve">ащення транспортної доступності </w:t>
            </w:r>
            <w:r w:rsidRPr="00DE58B1">
              <w:rPr>
                <w:rFonts w:eastAsia="Calibri" w:cs="Times New Roman"/>
                <w:color w:val="000000" w:themeColor="text1"/>
                <w:sz w:val="24"/>
                <w:szCs w:val="24"/>
                <w:shd w:val="clear" w:color="auto" w:fill="FFFFFF"/>
              </w:rPr>
              <w:t xml:space="preserve">місцевих жителів. </w:t>
            </w:r>
          </w:p>
          <w:p w:rsidR="00904549" w:rsidRPr="00DE58B1" w:rsidRDefault="00904549" w:rsidP="0035576B">
            <w:pPr>
              <w:tabs>
                <w:tab w:val="left" w:pos="-578"/>
              </w:tabs>
              <w:jc w:val="left"/>
              <w:rPr>
                <w:rFonts w:eastAsia="Calibri" w:cs="Times New Roman"/>
                <w:color w:val="000000" w:themeColor="text1"/>
                <w:sz w:val="24"/>
                <w:szCs w:val="24"/>
              </w:rPr>
            </w:pPr>
            <w:r w:rsidRPr="00DE58B1">
              <w:rPr>
                <w:rFonts w:eastAsia="Calibri" w:cs="Times New Roman"/>
                <w:color w:val="000000" w:themeColor="text1"/>
                <w:sz w:val="24"/>
                <w:szCs w:val="24"/>
                <w:shd w:val="clear" w:color="auto" w:fill="FFFFFF"/>
              </w:rPr>
              <w:t>Розвиток туризму в селі (домогосподарства зможуть надавати послуги з проживання в садибах) та збільшення кількості туристів (створення нових туристичних продуктів).</w:t>
            </w:r>
          </w:p>
        </w:tc>
      </w:tr>
      <w:tr w:rsidR="00904549" w:rsidRPr="001E4E9D" w:rsidTr="00DC4B11">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5B3F1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тендерних процедур із визначення виконавця робіт та будівництво підрядною організацією пішохідного моста через Безіменний потічок </w:t>
            </w:r>
            <w:r w:rsidR="005B3F1C">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с. Снідавка Косівської міської територіальної громади Івано-Франківської області. Термін реалізації проєкту – 2 місяці.</w:t>
            </w:r>
          </w:p>
        </w:tc>
      </w:tr>
      <w:tr w:rsidR="00904549" w:rsidRPr="001E4E9D" w:rsidTr="00DC4B11">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09/2021-12/</w:t>
            </w:r>
            <w:r w:rsidRPr="001E4E9D">
              <w:rPr>
                <w:rFonts w:eastAsia="Times New Roman" w:cs="Times New Roman"/>
                <w:color w:val="000000" w:themeColor="text1"/>
                <w:sz w:val="24"/>
                <w:szCs w:val="24"/>
                <w:lang w:eastAsia="ru-RU"/>
              </w:rPr>
              <w:t>2022</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633,4</w:t>
            </w:r>
          </w:p>
        </w:tc>
        <w:tc>
          <w:tcPr>
            <w:tcW w:w="546" w:type="pct"/>
            <w:tcBorders>
              <w:top w:val="single" w:sz="6" w:space="0" w:color="000000"/>
              <w:left w:val="single" w:sz="6" w:space="0" w:color="000000"/>
              <w:bottom w:val="single" w:sz="6" w:space="0" w:color="000000"/>
              <w:right w:val="single" w:sz="6" w:space="0" w:color="000000"/>
            </w:tcBorders>
          </w:tcPr>
          <w:p w:rsidR="007C26D7" w:rsidRPr="00176BFF"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1700,0</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76BFF"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2333,4</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C26D7" w:rsidRPr="00DE58B1" w:rsidRDefault="007C26D7" w:rsidP="007C26D7">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C26D7" w:rsidRPr="00DE58B1" w:rsidRDefault="007C26D7" w:rsidP="007C26D7">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C26D7" w:rsidRPr="00DE58B1" w:rsidRDefault="007C26D7" w:rsidP="007C26D7">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val="ru-RU" w:eastAsia="ru-RU"/>
              </w:rPr>
              <w:t>700</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0</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C26D7" w:rsidRPr="00DE58B1" w:rsidRDefault="007C26D7" w:rsidP="007C26D7">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C26D7" w:rsidRPr="00DE58B1" w:rsidRDefault="007C26D7" w:rsidP="007C26D7">
            <w:pPr>
              <w:jc w:val="left"/>
              <w:rPr>
                <w:rFonts w:eastAsia="Times New Roman" w:cs="Times New Roman"/>
                <w:color w:val="000000" w:themeColor="text1"/>
                <w:sz w:val="24"/>
                <w:szCs w:val="24"/>
                <w:lang w:eastAsia="ru-RU"/>
              </w:rPr>
            </w:pPr>
            <w:r w:rsidRPr="00DE58B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633,4</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1 633</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ru-RU" w:eastAsia="ru-RU"/>
              </w:rPr>
              <w:t>4</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Косівська міська рада, жителі громади</w:t>
            </w:r>
          </w:p>
        </w:tc>
      </w:tr>
      <w:tr w:rsidR="007C26D7" w:rsidRPr="001E4E9D" w:rsidTr="00DC4B11">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p>
        </w:tc>
      </w:tr>
    </w:tbl>
    <w:p w:rsidR="0071080B" w:rsidRPr="001E4E9D" w:rsidRDefault="0071080B" w:rsidP="001E4E9D">
      <w:pPr>
        <w:ind w:firstLine="709"/>
        <w:jc w:val="left"/>
        <w:rPr>
          <w:rFonts w:cs="Times New Roman"/>
          <w:color w:val="000000" w:themeColor="text1"/>
          <w:sz w:val="24"/>
          <w:szCs w:val="24"/>
        </w:rPr>
      </w:pPr>
    </w:p>
    <w:p w:rsidR="00514342"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9"/>
        <w:gridCol w:w="3968"/>
        <w:gridCol w:w="1231"/>
        <w:gridCol w:w="1155"/>
        <w:gridCol w:w="1017"/>
        <w:gridCol w:w="1303"/>
      </w:tblGrid>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2E5D4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Шовгенюк Степан Степанович, спеціаліст 1-ї категорії з охорони праці, цивільного захисту та техногенної безпеки Печеніжинської селищної ради</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0966948186</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9D1BF2">
            <w:pPr>
              <w:spacing w:after="6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ekoland_pnotg@ukr.net</w:t>
            </w:r>
          </w:p>
        </w:tc>
      </w:tr>
      <w:tr w:rsidR="00904549" w:rsidRPr="001E4E9D" w:rsidTr="009D1BF2">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990E7C">
              <w:rPr>
                <w:rFonts w:eastAsia="Times New Roman" w:cs="Times New Roman"/>
                <w:color w:val="000000" w:themeColor="text1"/>
                <w:sz w:val="24"/>
                <w:szCs w:val="24"/>
                <w:lang w:eastAsia="ru-RU"/>
              </w:rPr>
              <w:t>Безпека громад: створення мережі му</w:t>
            </w:r>
            <w:r>
              <w:rPr>
                <w:rFonts w:eastAsia="Times New Roman" w:cs="Times New Roman"/>
                <w:color w:val="000000" w:themeColor="text1"/>
                <w:sz w:val="24"/>
                <w:szCs w:val="24"/>
                <w:lang w:eastAsia="ru-RU"/>
              </w:rPr>
              <w:t>ніципальних ситуаційних центрів</w:t>
            </w:r>
          </w:p>
        </w:tc>
      </w:tr>
      <w:tr w:rsidR="00904549" w:rsidRPr="001E4E9D" w:rsidTr="009D1BF2">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Печеніжинська громада</w:t>
            </w:r>
          </w:p>
        </w:tc>
      </w:tr>
      <w:tr w:rsidR="00904549" w:rsidRPr="001E4E9D" w:rsidTr="009D1BF2">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2.1.3.</w:t>
            </w:r>
            <w:r w:rsidR="009D1BF2">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Безпека транспортної інфраструктури</w:t>
            </w:r>
            <w:r w:rsidR="009D1BF2">
              <w:rPr>
                <w:rFonts w:eastAsia="Times New Roman" w:cs="Times New Roman"/>
                <w:color w:val="000000" w:themeColor="text1"/>
                <w:sz w:val="24"/>
                <w:szCs w:val="24"/>
                <w:lang w:eastAsia="ru-RU"/>
              </w:rPr>
              <w:t>.</w:t>
            </w:r>
          </w:p>
        </w:tc>
      </w:tr>
      <w:tr w:rsidR="00904549" w:rsidRPr="001E4E9D" w:rsidTr="009D1BF2">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D1BF2"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w:t>
            </w:r>
            <w:r w:rsidR="00904549" w:rsidRPr="001E4E9D">
              <w:rPr>
                <w:rFonts w:eastAsia="Times New Roman" w:cs="Times New Roman"/>
                <w:color w:val="000000" w:themeColor="text1"/>
                <w:sz w:val="24"/>
                <w:szCs w:val="24"/>
                <w:lang w:eastAsia="ru-RU"/>
              </w:rPr>
              <w:t xml:space="preserve"> підвищення рівня громадської безпеки, забезпечення оперативності та належного моніт</w:t>
            </w:r>
            <w:r>
              <w:rPr>
                <w:rFonts w:eastAsia="Times New Roman" w:cs="Times New Roman"/>
                <w:color w:val="000000" w:themeColor="text1"/>
                <w:sz w:val="24"/>
                <w:szCs w:val="24"/>
                <w:lang w:eastAsia="ru-RU"/>
              </w:rPr>
              <w:t>орингу, запобігання надзвичайним ситуаціям</w:t>
            </w:r>
            <w:r w:rsidR="00904549" w:rsidRPr="001E4E9D">
              <w:rPr>
                <w:rFonts w:eastAsia="Times New Roman" w:cs="Times New Roman"/>
                <w:color w:val="000000" w:themeColor="text1"/>
                <w:sz w:val="24"/>
                <w:szCs w:val="24"/>
                <w:lang w:eastAsia="ru-RU"/>
              </w:rPr>
              <w:t xml:space="preserve"> шляхом створення та облаштування мережі муніципальних ситуаційних центрів.</w:t>
            </w:r>
          </w:p>
          <w:p w:rsidR="00904549" w:rsidRPr="001E4E9D" w:rsidRDefault="009D1BF2" w:rsidP="009D1BF2">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с</w:t>
            </w:r>
            <w:r w:rsidR="00904549" w:rsidRPr="001E4E9D">
              <w:rPr>
                <w:rFonts w:eastAsia="Times New Roman" w:cs="Times New Roman"/>
                <w:color w:val="000000" w:themeColor="text1"/>
                <w:sz w:val="24"/>
                <w:szCs w:val="24"/>
                <w:lang w:eastAsia="ru-RU"/>
              </w:rPr>
              <w:t>творення єдиної локальної мережі муніципальних ситуаційних центрів</w:t>
            </w:r>
            <w:r>
              <w:rPr>
                <w:rFonts w:eastAsia="Times New Roman" w:cs="Times New Roman"/>
                <w:color w:val="000000" w:themeColor="text1"/>
                <w:sz w:val="24"/>
                <w:szCs w:val="24"/>
                <w:lang w:eastAsia="ru-RU"/>
              </w:rPr>
              <w:t>.</w:t>
            </w:r>
          </w:p>
        </w:tc>
      </w:tr>
      <w:tr w:rsidR="00904549" w:rsidRPr="001E4E9D" w:rsidTr="009D1BF2">
        <w:trPr>
          <w:trHeight w:val="51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Печеніжинська громада, </w:t>
            </w:r>
            <w:r>
              <w:rPr>
                <w:rFonts w:eastAsia="Times New Roman" w:cs="Times New Roman"/>
                <w:color w:val="000000" w:themeColor="text1"/>
                <w:sz w:val="24"/>
                <w:szCs w:val="24"/>
                <w:lang w:eastAsia="ru-RU"/>
              </w:rPr>
              <w:t>Коломийський район</w:t>
            </w:r>
          </w:p>
        </w:tc>
      </w:tr>
      <w:tr w:rsidR="00904549" w:rsidRPr="001E4E9D" w:rsidTr="009D1BF2">
        <w:trPr>
          <w:trHeight w:val="49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 Печеніжинської та Коломийськ</w:t>
            </w:r>
            <w:r>
              <w:rPr>
                <w:rFonts w:eastAsia="Times New Roman" w:cs="Times New Roman"/>
                <w:color w:val="000000" w:themeColor="text1"/>
                <w:sz w:val="24"/>
                <w:szCs w:val="24"/>
                <w:lang w:eastAsia="ru-RU"/>
              </w:rPr>
              <w:t>ої</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г</w:t>
            </w:r>
            <w:r w:rsidRPr="001E4E9D">
              <w:rPr>
                <w:rFonts w:eastAsia="Times New Roman" w:cs="Times New Roman"/>
                <w:color w:val="000000" w:themeColor="text1"/>
                <w:sz w:val="24"/>
                <w:szCs w:val="24"/>
                <w:lang w:eastAsia="ru-RU"/>
              </w:rPr>
              <w:t xml:space="preserve">ромад, туристи, гості </w:t>
            </w:r>
          </w:p>
        </w:tc>
      </w:tr>
      <w:tr w:rsidR="00904549" w:rsidRPr="001E4E9D" w:rsidTr="009D1BF2">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9D1BF2">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 xml:space="preserve">Посилення безпеки громадян, забезпечення нормальної життєдіяльності населених пунктів громад – це ключові пріоритети спільної роботи правоохоронних органів та муніципалітетів. </w:t>
            </w:r>
            <w:r w:rsidRPr="001E4E9D">
              <w:rPr>
                <w:rFonts w:eastAsia="Times New Roman" w:cs="Times New Roman"/>
                <w:color w:val="000000" w:themeColor="text1"/>
                <w:sz w:val="24"/>
                <w:szCs w:val="24"/>
                <w:lang w:val="ru-RU" w:eastAsia="ru-RU"/>
              </w:rPr>
              <w:t xml:space="preserve">На території Коломийської та Печеніжинської громад відсутні належним чином обладнані простори, які б дозволяли забезпечити можливість моніторингу ситуації в режимі реального часу, персональної та колективної </w:t>
            </w:r>
            <w:r w:rsidRPr="001E4E9D">
              <w:rPr>
                <w:rFonts w:eastAsia="Times New Roman" w:cs="Times New Roman"/>
                <w:color w:val="000000" w:themeColor="text1"/>
                <w:sz w:val="24"/>
                <w:szCs w:val="24"/>
                <w:lang w:val="ru-RU" w:eastAsia="ru-RU"/>
              </w:rPr>
              <w:lastRenderedPageBreak/>
              <w:t>аналітичної роботи з оперативного керування та контролю, а відповідно, немає можливості на основі всіх даних швидко та оперативно до ситуації приймати належні та стратегічні рішення, а також координувати взаємодію всіх учасників та служб, відповідальних за безпеку в громадах</w:t>
            </w:r>
            <w:r w:rsidR="009D1BF2">
              <w:rPr>
                <w:rFonts w:eastAsia="Times New Roman" w:cs="Times New Roman"/>
                <w:color w:val="000000" w:themeColor="text1"/>
                <w:sz w:val="24"/>
                <w:szCs w:val="24"/>
                <w:lang w:val="ru-RU" w:eastAsia="ru-RU"/>
              </w:rPr>
              <w:t>.</w:t>
            </w:r>
          </w:p>
        </w:tc>
      </w:tr>
      <w:tr w:rsidR="00904549" w:rsidRPr="001E4E9D" w:rsidTr="009D1BF2">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блаштування ситуаційних центрів – 2</w:t>
            </w:r>
            <w:r w:rsidR="009D1BF2">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об’єкти</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творення 6 робочих місць</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ниження рів</w:t>
            </w:r>
            <w:r>
              <w:rPr>
                <w:rFonts w:eastAsia="Times New Roman" w:cs="Times New Roman"/>
                <w:color w:val="000000" w:themeColor="text1"/>
                <w:sz w:val="24"/>
                <w:szCs w:val="24"/>
                <w:lang w:eastAsia="ru-RU"/>
              </w:rPr>
              <w:t>ня ДТП на ділянках доріг на 30</w:t>
            </w:r>
            <w:r w:rsidR="009D1BF2">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ниження рівня</w:t>
            </w:r>
            <w:r>
              <w:rPr>
                <w:rFonts w:eastAsia="Times New Roman" w:cs="Times New Roman"/>
                <w:color w:val="000000" w:themeColor="text1"/>
                <w:sz w:val="24"/>
                <w:szCs w:val="24"/>
                <w:lang w:eastAsia="ru-RU"/>
              </w:rPr>
              <w:t xml:space="preserve"> злочинності на 15</w:t>
            </w:r>
            <w:r w:rsidR="00CE126F">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рівня розкриття та вс</w:t>
            </w:r>
            <w:r>
              <w:rPr>
                <w:rFonts w:eastAsia="Times New Roman" w:cs="Times New Roman"/>
                <w:color w:val="000000" w:themeColor="text1"/>
                <w:sz w:val="24"/>
                <w:szCs w:val="24"/>
                <w:lang w:eastAsia="ru-RU"/>
              </w:rPr>
              <w:t>тановлення правопорушень на 30</w:t>
            </w:r>
            <w:r w:rsidR="00CE126F">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абезпечення моніторингу та контролю проблем</w:t>
            </w:r>
            <w:r w:rsidR="00CE126F">
              <w:rPr>
                <w:rFonts w:eastAsia="Times New Roman" w:cs="Times New Roman"/>
                <w:color w:val="000000" w:themeColor="text1"/>
                <w:sz w:val="24"/>
                <w:szCs w:val="24"/>
                <w:lang w:eastAsia="ru-RU"/>
              </w:rPr>
              <w:t>них ділянок у</w:t>
            </w:r>
            <w:r>
              <w:rPr>
                <w:rFonts w:eastAsia="Times New Roman" w:cs="Times New Roman"/>
                <w:color w:val="000000" w:themeColor="text1"/>
                <w:sz w:val="24"/>
                <w:szCs w:val="24"/>
                <w:lang w:eastAsia="ru-RU"/>
              </w:rPr>
              <w:t xml:space="preserve"> населених пунктах.</w:t>
            </w:r>
          </w:p>
          <w:p w:rsidR="00904549" w:rsidRPr="001E4E9D" w:rsidRDefault="00904549" w:rsidP="00CE126F">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рівн</w:t>
            </w:r>
            <w:r w:rsidR="00CE126F">
              <w:rPr>
                <w:rFonts w:eastAsia="Times New Roman" w:cs="Times New Roman"/>
                <w:color w:val="000000" w:themeColor="text1"/>
                <w:sz w:val="24"/>
                <w:szCs w:val="24"/>
                <w:lang w:eastAsia="ru-RU"/>
              </w:rPr>
              <w:t>ів</w:t>
            </w:r>
            <w:r w:rsidRPr="001E4E9D">
              <w:rPr>
                <w:rFonts w:eastAsia="Times New Roman" w:cs="Times New Roman"/>
                <w:color w:val="000000" w:themeColor="text1"/>
                <w:sz w:val="24"/>
                <w:szCs w:val="24"/>
                <w:lang w:eastAsia="ru-RU"/>
              </w:rPr>
              <w:t xml:space="preserve"> реагування та подола</w:t>
            </w:r>
            <w:r>
              <w:rPr>
                <w:rFonts w:eastAsia="Times New Roman" w:cs="Times New Roman"/>
                <w:color w:val="000000" w:themeColor="text1"/>
                <w:sz w:val="24"/>
                <w:szCs w:val="24"/>
                <w:lang w:eastAsia="ru-RU"/>
              </w:rPr>
              <w:t>ння наслідків стихійних лих</w:t>
            </w:r>
            <w:r w:rsidR="00CE126F">
              <w:rPr>
                <w:rFonts w:eastAsia="Times New Roman" w:cs="Times New Roman"/>
                <w:color w:val="000000" w:themeColor="text1"/>
                <w:sz w:val="24"/>
                <w:szCs w:val="24"/>
                <w:lang w:eastAsia="ru-RU"/>
              </w:rPr>
              <w:t xml:space="preserve"> на </w:t>
            </w:r>
            <w:r>
              <w:rPr>
                <w:rFonts w:eastAsia="Times New Roman" w:cs="Times New Roman"/>
                <w:color w:val="000000" w:themeColor="text1"/>
                <w:sz w:val="24"/>
                <w:szCs w:val="24"/>
                <w:lang w:eastAsia="ru-RU"/>
              </w:rPr>
              <w:t>30</w:t>
            </w:r>
            <w:r w:rsidR="00CE126F">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r w:rsidR="00CE126F">
              <w:rPr>
                <w:rFonts w:eastAsia="Times New Roman" w:cs="Times New Roman"/>
                <w:color w:val="000000" w:themeColor="text1"/>
                <w:sz w:val="24"/>
                <w:szCs w:val="24"/>
                <w:lang w:eastAsia="ru-RU"/>
              </w:rPr>
              <w:t>.</w:t>
            </w:r>
          </w:p>
        </w:tc>
      </w:tr>
      <w:tr w:rsidR="00904549" w:rsidRPr="001E4E9D" w:rsidTr="009D1BF2">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акупівлі обладнання, устаткування та технічного забезпечення для мережі муніципальних ситуаційних центрів</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монтажно-встановлювальних робіт п</w:t>
            </w:r>
            <w:r>
              <w:rPr>
                <w:rFonts w:eastAsia="Times New Roman" w:cs="Times New Roman"/>
                <w:color w:val="000000" w:themeColor="text1"/>
                <w:sz w:val="24"/>
                <w:szCs w:val="24"/>
                <w:lang w:eastAsia="ru-RU"/>
              </w:rPr>
              <w:t>о облаштуванню 6 робочих місць.</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промоційних заходів щодо висвітлення етапів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(ЗМІ, </w:t>
            </w:r>
            <w:r w:rsidR="00CE126F">
              <w:rPr>
                <w:rFonts w:eastAsia="Times New Roman" w:cs="Times New Roman"/>
                <w:color w:val="000000" w:themeColor="text1"/>
                <w:sz w:val="24"/>
                <w:szCs w:val="24"/>
                <w:lang w:eastAsia="ru-RU"/>
              </w:rPr>
              <w:t>публікації</w:t>
            </w:r>
            <w:r w:rsidRPr="001E4E9D">
              <w:rPr>
                <w:rFonts w:eastAsia="Times New Roman" w:cs="Times New Roman"/>
                <w:color w:val="000000" w:themeColor="text1"/>
                <w:sz w:val="24"/>
                <w:szCs w:val="24"/>
                <w:lang w:eastAsia="ru-RU"/>
              </w:rPr>
              <w:t xml:space="preserve"> на офіційному сайті та </w:t>
            </w:r>
            <w:r w:rsidR="00CE126F">
              <w:rPr>
                <w:rFonts w:eastAsia="Times New Roman" w:cs="Times New Roman"/>
                <w:color w:val="000000" w:themeColor="text1"/>
                <w:sz w:val="24"/>
                <w:szCs w:val="24"/>
                <w:lang w:eastAsia="ru-RU"/>
              </w:rPr>
              <w:t xml:space="preserve">в </w:t>
            </w:r>
            <w:r w:rsidRPr="001E4E9D">
              <w:rPr>
                <w:rFonts w:eastAsia="Times New Roman" w:cs="Times New Roman"/>
                <w:color w:val="000000" w:themeColor="text1"/>
                <w:sz w:val="24"/>
                <w:szCs w:val="24"/>
                <w:lang w:eastAsia="ru-RU"/>
              </w:rPr>
              <w:t>со</w:t>
            </w:r>
            <w:r>
              <w:rPr>
                <w:rFonts w:eastAsia="Times New Roman" w:cs="Times New Roman"/>
                <w:color w:val="000000" w:themeColor="text1"/>
                <w:sz w:val="24"/>
                <w:szCs w:val="24"/>
                <w:lang w:eastAsia="ru-RU"/>
              </w:rPr>
              <w:t>ціальних мереж</w:t>
            </w:r>
            <w:r w:rsidR="00CE126F">
              <w:rPr>
                <w:rFonts w:eastAsia="Times New Roman" w:cs="Times New Roman"/>
                <w:color w:val="000000" w:themeColor="text1"/>
                <w:sz w:val="24"/>
                <w:szCs w:val="24"/>
                <w:lang w:eastAsia="ru-RU"/>
              </w:rPr>
              <w:t>ах</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Ві</w:t>
            </w:r>
            <w:r w:rsidR="00CE126F">
              <w:rPr>
                <w:rFonts w:eastAsia="Times New Roman" w:cs="Times New Roman"/>
                <w:color w:val="000000" w:themeColor="text1"/>
                <w:sz w:val="24"/>
                <w:szCs w:val="24"/>
                <w:lang w:eastAsia="ru-RU"/>
              </w:rPr>
              <w:t>дкриття,</w:t>
            </w:r>
            <w:r w:rsidRPr="001E4E9D">
              <w:rPr>
                <w:rFonts w:eastAsia="Times New Roman" w:cs="Times New Roman"/>
                <w:color w:val="000000" w:themeColor="text1"/>
                <w:sz w:val="24"/>
                <w:szCs w:val="24"/>
                <w:lang w:eastAsia="ru-RU"/>
              </w:rPr>
              <w:t xml:space="preserve"> презентація ситуаційних центрів, формування та подача звіту про реалізацію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CE126F">
              <w:rPr>
                <w:rFonts w:eastAsia="Times New Roman" w:cs="Times New Roman"/>
                <w:color w:val="000000" w:themeColor="text1"/>
                <w:sz w:val="24"/>
                <w:szCs w:val="24"/>
                <w:lang w:eastAsia="ru-RU"/>
              </w:rPr>
              <w:t>.</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470,4</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470,4</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sidRPr="00176BFF">
              <w:rPr>
                <w:rFonts w:eastAsia="Times New Roman" w:cs="Times New Roman"/>
                <w:color w:val="000000" w:themeColor="text1"/>
                <w:sz w:val="24"/>
                <w:szCs w:val="24"/>
                <w:lang w:eastAsia="ru-RU"/>
              </w:rPr>
              <w:t>державний бюджет</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sidRPr="00176BFF">
              <w:rPr>
                <w:rFonts w:eastAsia="Times New Roman" w:cs="Times New Roman"/>
                <w:color w:val="000000" w:themeColor="text1"/>
                <w:sz w:val="24"/>
                <w:szCs w:val="24"/>
                <w:lang w:eastAsia="ru-RU"/>
              </w:rPr>
              <w:t>обласний бюджет</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sidRPr="00176BFF">
              <w:rPr>
                <w:rFonts w:eastAsia="Times New Roman" w:cs="Times New Roman"/>
                <w:color w:val="000000" w:themeColor="text1"/>
                <w:sz w:val="24"/>
                <w:szCs w:val="24"/>
                <w:lang w:eastAsia="ru-RU"/>
              </w:rPr>
              <w:t>бюджет громади</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131</w:t>
            </w:r>
            <w:r w:rsidRPr="001E4E9D">
              <w:rPr>
                <w:rFonts w:eastAsia="Times New Roman" w:cs="Times New Roman"/>
                <w:color w:val="000000" w:themeColor="text1"/>
                <w:spacing w:val="2"/>
                <w:sz w:val="24"/>
                <w:szCs w:val="24"/>
                <w:shd w:val="clear" w:color="auto" w:fill="FFFFFF"/>
                <w:lang w:eastAsia="ru-RU"/>
              </w:rPr>
              <w:t>,2</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pacing w:val="2"/>
                <w:sz w:val="24"/>
                <w:szCs w:val="24"/>
                <w:shd w:val="clear" w:color="auto" w:fill="FFFFFF"/>
                <w:lang w:eastAsia="ru-RU"/>
              </w:rPr>
              <w:t>131,2</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sidRPr="00176BFF">
              <w:rPr>
                <w:rFonts w:eastAsia="Times New Roman" w:cs="Times New Roman"/>
                <w:color w:val="000000" w:themeColor="text1"/>
                <w:sz w:val="24"/>
                <w:szCs w:val="24"/>
                <w:lang w:eastAsia="ru-RU"/>
              </w:rPr>
              <w:t>власні кошти</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904549" w:rsidRPr="00176BFF" w:rsidRDefault="00904549" w:rsidP="0035576B">
            <w:pPr>
              <w:jc w:val="left"/>
              <w:rPr>
                <w:rFonts w:eastAsia="Times New Roman" w:cs="Times New Roman"/>
                <w:color w:val="000000" w:themeColor="text1"/>
                <w:sz w:val="24"/>
                <w:szCs w:val="24"/>
                <w:lang w:eastAsia="ru-RU"/>
              </w:rPr>
            </w:pPr>
            <w:r w:rsidRPr="00176BFF">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339,2</w:t>
            </w:r>
          </w:p>
        </w:tc>
        <w:tc>
          <w:tcPr>
            <w:tcW w:w="62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5"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ru-RU" w:eastAsia="ru-RU"/>
              </w:rPr>
            </w:pPr>
            <w:r>
              <w:rPr>
                <w:rFonts w:eastAsia="Times New Roman" w:cs="Times New Roman"/>
                <w:color w:val="000000" w:themeColor="text1"/>
                <w:spacing w:val="2"/>
                <w:sz w:val="24"/>
                <w:szCs w:val="24"/>
                <w:shd w:val="clear" w:color="auto" w:fill="FFFFFF"/>
                <w:lang w:eastAsia="ru-RU"/>
              </w:rPr>
              <w:t>339,2</w:t>
            </w: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r w:rsidR="00904549" w:rsidRPr="001E4E9D" w:rsidTr="009D1BF2">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71080B"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lastRenderedPageBreak/>
        <w:t>6.7.</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8"/>
        <w:gridCol w:w="1237"/>
        <w:gridCol w:w="1298"/>
        <w:gridCol w:w="1154"/>
        <w:gridCol w:w="1019"/>
      </w:tblGrid>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2E5D4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Шовгенюк Степан Степанович, спеціаліст 1-ї категорії з охорони праці, цивільного захисту та техногенної безпеки Печеніжинської селищної ради</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0966948186</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E126F">
            <w:pPr>
              <w:spacing w:after="6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ekoland_pnotg@ukr.net</w:t>
            </w:r>
          </w:p>
        </w:tc>
      </w:tr>
      <w:tr w:rsidR="00904549" w:rsidRPr="001E4E9D" w:rsidTr="00CE126F">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Безпечна громада</w:t>
            </w:r>
          </w:p>
        </w:tc>
      </w:tr>
      <w:tr w:rsidR="00904549" w:rsidRPr="001E4E9D" w:rsidTr="00CE126F">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Печеніжинська громада</w:t>
            </w:r>
          </w:p>
        </w:tc>
      </w:tr>
      <w:tr w:rsidR="00904549" w:rsidRPr="001E4E9D" w:rsidTr="00CE126F">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3.4.4. Забезпечення цивільного захисту населення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області</w:t>
            </w:r>
            <w:r w:rsidR="00CE126F">
              <w:rPr>
                <w:rFonts w:eastAsia="Times New Roman" w:cs="Times New Roman"/>
                <w:color w:val="000000" w:themeColor="text1"/>
                <w:sz w:val="24"/>
                <w:szCs w:val="24"/>
                <w:lang w:eastAsia="ru-RU"/>
              </w:rPr>
              <w:t>.</w:t>
            </w:r>
          </w:p>
        </w:tc>
      </w:tr>
      <w:tr w:rsidR="00904549" w:rsidRPr="001E4E9D" w:rsidTr="00CE126F">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CE126F">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створити умови для швидкої ліквідації наслідків надзвичайних ситуацій.</w:t>
            </w:r>
          </w:p>
          <w:p w:rsidR="00904549" w:rsidRPr="001E4E9D" w:rsidRDefault="00CE126F" w:rsidP="00CE126F">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п</w:t>
            </w:r>
            <w:r w:rsidR="00904549" w:rsidRPr="001E4E9D">
              <w:rPr>
                <w:rFonts w:eastAsia="Times New Roman" w:cs="Times New Roman"/>
                <w:color w:val="000000" w:themeColor="text1"/>
                <w:sz w:val="24"/>
                <w:szCs w:val="24"/>
                <w:lang w:eastAsia="ru-RU"/>
              </w:rPr>
              <w:t>окращення матеріально-технічної бази місцевої пожежної команди для швидкої ліквідації наслідків надзвичайних ситуацій та задо</w:t>
            </w:r>
            <w:r w:rsidR="00904549">
              <w:rPr>
                <w:rFonts w:eastAsia="Times New Roman" w:cs="Times New Roman"/>
                <w:color w:val="000000" w:themeColor="text1"/>
                <w:sz w:val="24"/>
                <w:szCs w:val="24"/>
                <w:lang w:eastAsia="ru-RU"/>
              </w:rPr>
              <w:t>волення потреб мешканців громад</w:t>
            </w:r>
            <w:r>
              <w:rPr>
                <w:rFonts w:eastAsia="Times New Roman" w:cs="Times New Roman"/>
                <w:color w:val="000000" w:themeColor="text1"/>
                <w:sz w:val="24"/>
                <w:szCs w:val="24"/>
                <w:lang w:eastAsia="ru-RU"/>
              </w:rPr>
              <w:t>.</w:t>
            </w:r>
          </w:p>
        </w:tc>
      </w:tr>
      <w:tr w:rsidR="00904549" w:rsidRPr="001E4E9D" w:rsidTr="007B79E6">
        <w:trPr>
          <w:trHeight w:val="38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територіальна громада</w:t>
            </w:r>
          </w:p>
        </w:tc>
      </w:tr>
      <w:tr w:rsidR="00904549" w:rsidRPr="001E4E9D" w:rsidTr="00CE126F">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7B79E6" w:rsidP="007B79E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00904549" w:rsidRPr="001E4E9D">
              <w:rPr>
                <w:rFonts w:eastAsia="Times New Roman" w:cs="Times New Roman"/>
                <w:color w:val="000000" w:themeColor="text1"/>
                <w:sz w:val="24"/>
                <w:szCs w:val="24"/>
                <w:lang w:eastAsia="ru-RU"/>
              </w:rPr>
              <w:t>ожежна команда Печеніжинської територіальної громади</w:t>
            </w:r>
          </w:p>
        </w:tc>
      </w:tr>
      <w:tr w:rsidR="00904549" w:rsidRPr="001E4E9D" w:rsidTr="00CE126F">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pacing w:val="2"/>
                <w:sz w:val="24"/>
                <w:szCs w:val="24"/>
                <w:shd w:val="clear" w:color="auto" w:fill="FFFFFF"/>
                <w:lang w:eastAsia="ru-RU"/>
              </w:rPr>
            </w:pPr>
            <w:r w:rsidRPr="001E4E9D">
              <w:rPr>
                <w:rFonts w:eastAsia="Times New Roman" w:cs="Times New Roman"/>
                <w:color w:val="000000" w:themeColor="text1"/>
                <w:spacing w:val="2"/>
                <w:sz w:val="24"/>
                <w:szCs w:val="24"/>
                <w:shd w:val="clear" w:color="auto" w:fill="FFFFFF"/>
                <w:lang w:eastAsia="ru-RU"/>
              </w:rPr>
              <w:t>Забезпечення громадської безпеки як стану захищеності інтересів людини, суспільства й держави від негативного впливу надзвичайних обставин, зокрема пожеж</w:t>
            </w:r>
            <w:r w:rsidR="00F73CF1">
              <w:rPr>
                <w:rFonts w:eastAsia="Times New Roman" w:cs="Times New Roman"/>
                <w:color w:val="000000" w:themeColor="text1"/>
                <w:spacing w:val="2"/>
                <w:sz w:val="24"/>
                <w:szCs w:val="24"/>
                <w:shd w:val="clear" w:color="auto" w:fill="FFFFFF"/>
                <w:lang w:eastAsia="ru-RU"/>
              </w:rPr>
              <w:t>,</w:t>
            </w:r>
            <w:r w:rsidRPr="001E4E9D">
              <w:rPr>
                <w:rFonts w:eastAsia="Times New Roman" w:cs="Times New Roman"/>
                <w:color w:val="000000" w:themeColor="text1"/>
                <w:spacing w:val="2"/>
                <w:sz w:val="24"/>
                <w:szCs w:val="24"/>
                <w:shd w:val="clear" w:color="auto" w:fill="FFFFFF"/>
                <w:lang w:eastAsia="ru-RU"/>
              </w:rPr>
              <w:t xml:space="preserve"> є одним із завдань органів місцевого самоврядування</w:t>
            </w:r>
            <w:r w:rsidR="007B79E6">
              <w:rPr>
                <w:rFonts w:eastAsia="Times New Roman" w:cs="Times New Roman"/>
                <w:color w:val="000000" w:themeColor="text1"/>
                <w:spacing w:val="2"/>
                <w:sz w:val="24"/>
                <w:szCs w:val="24"/>
                <w:shd w:val="clear" w:color="auto" w:fill="FFFFFF"/>
                <w:lang w:eastAsia="ru-RU"/>
              </w:rPr>
              <w:t>,</w:t>
            </w:r>
            <w:r w:rsidRPr="001E4E9D">
              <w:rPr>
                <w:rFonts w:eastAsia="Times New Roman" w:cs="Times New Roman"/>
                <w:color w:val="000000" w:themeColor="text1"/>
                <w:spacing w:val="2"/>
                <w:sz w:val="24"/>
                <w:szCs w:val="24"/>
                <w:shd w:val="clear" w:color="auto" w:fill="FFFFFF"/>
                <w:lang w:eastAsia="ru-RU"/>
              </w:rPr>
              <w:t xml:space="preserve"> що випливають із аспектів децентралізації влади. </w:t>
            </w:r>
            <w:r>
              <w:rPr>
                <w:rFonts w:eastAsia="Times New Roman" w:cs="Times New Roman"/>
                <w:color w:val="000000" w:themeColor="text1"/>
                <w:spacing w:val="2"/>
                <w:sz w:val="24"/>
                <w:szCs w:val="24"/>
                <w:shd w:val="clear" w:color="auto" w:fill="FFFFFF"/>
                <w:lang w:eastAsia="ru-RU"/>
              </w:rPr>
              <w:t>Н</w:t>
            </w:r>
            <w:r w:rsidRPr="001E4E9D">
              <w:rPr>
                <w:rFonts w:eastAsia="Times New Roman" w:cs="Times New Roman"/>
                <w:color w:val="000000" w:themeColor="text1"/>
                <w:spacing w:val="2"/>
                <w:sz w:val="24"/>
                <w:szCs w:val="24"/>
                <w:shd w:val="clear" w:color="auto" w:fill="FFFFFF"/>
                <w:lang w:eastAsia="ru-RU"/>
              </w:rPr>
              <w:t>а території Печеніжинської територіальної громади створена місцева пожежна команда</w:t>
            </w:r>
            <w:r>
              <w:rPr>
                <w:rFonts w:eastAsia="Times New Roman" w:cs="Times New Roman"/>
                <w:color w:val="000000" w:themeColor="text1"/>
                <w:spacing w:val="2"/>
                <w:sz w:val="24"/>
                <w:szCs w:val="24"/>
                <w:shd w:val="clear" w:color="auto" w:fill="FFFFFF"/>
                <w:lang w:eastAsia="ru-RU"/>
              </w:rPr>
              <w:t>,</w:t>
            </w:r>
            <w:r w:rsidRPr="001E4E9D">
              <w:rPr>
                <w:rFonts w:eastAsia="Times New Roman" w:cs="Times New Roman"/>
                <w:color w:val="000000" w:themeColor="text1"/>
                <w:spacing w:val="2"/>
                <w:sz w:val="24"/>
                <w:szCs w:val="24"/>
                <w:shd w:val="clear" w:color="auto" w:fill="FFFFFF"/>
                <w:lang w:eastAsia="ru-RU"/>
              </w:rPr>
              <w:t xml:space="preserve"> яка обслуговує всі дев'ять населених пунктів громади та населені пункти суміжної Нижньовербізької громади.</w:t>
            </w:r>
          </w:p>
          <w:p w:rsidR="00904549" w:rsidRPr="001E4E9D" w:rsidRDefault="00904549" w:rsidP="00F73CF1">
            <w:pPr>
              <w:shd w:val="clear" w:color="auto" w:fill="FFFFFF"/>
              <w:jc w:val="left"/>
              <w:textAlignment w:val="baseline"/>
              <w:rPr>
                <w:rFonts w:eastAsia="Times New Roman" w:cs="Times New Roman"/>
                <w:color w:val="000000" w:themeColor="text1"/>
                <w:sz w:val="24"/>
                <w:szCs w:val="24"/>
                <w:lang w:eastAsia="ar-SA"/>
              </w:rPr>
            </w:pPr>
            <w:r w:rsidRPr="001E4E9D">
              <w:rPr>
                <w:rFonts w:eastAsia="Times New Roman" w:cs="Times New Roman"/>
                <w:color w:val="000000" w:themeColor="text1"/>
                <w:sz w:val="24"/>
                <w:szCs w:val="24"/>
                <w:lang w:eastAsia="ru-RU"/>
              </w:rPr>
              <w:t>Інвентар та спецзасоби</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які є в розпорядженні місцевої пожежної команди</w:t>
            </w:r>
            <w:r w:rsidR="00F73CF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не відповідають сучасним викликам та заходам </w:t>
            </w:r>
            <w:r w:rsidR="00F73CF1">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ліквідації надзвичайних ситуацій</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ar-SA"/>
              </w:rPr>
              <w:t>Оновлення інвентарю та спецзасобів місцевої пожежної команди дозволить якісніше реагувати на надзвичайні ситуації та розширити спектр послуг, що збереже м</w:t>
            </w:r>
            <w:r>
              <w:rPr>
                <w:rFonts w:eastAsia="Times New Roman" w:cs="Times New Roman"/>
                <w:color w:val="000000" w:themeColor="text1"/>
                <w:sz w:val="24"/>
                <w:szCs w:val="24"/>
                <w:lang w:eastAsia="ar-SA"/>
              </w:rPr>
              <w:t>айно та здоров'я жителів громад</w:t>
            </w:r>
            <w:r w:rsidR="00F73CF1">
              <w:rPr>
                <w:rFonts w:eastAsia="Times New Roman" w:cs="Times New Roman"/>
                <w:color w:val="000000" w:themeColor="text1"/>
                <w:sz w:val="24"/>
                <w:szCs w:val="24"/>
                <w:lang w:eastAsia="ar-SA"/>
              </w:rPr>
              <w:t>.</w:t>
            </w:r>
          </w:p>
        </w:tc>
      </w:tr>
      <w:tr w:rsidR="00904549" w:rsidRPr="00351D1A" w:rsidTr="00351D1A">
        <w:trPr>
          <w:trHeight w:val="468"/>
        </w:trPr>
        <w:tc>
          <w:tcPr>
            <w:tcW w:w="307" w:type="pct"/>
            <w:tcBorders>
              <w:top w:val="single" w:sz="6" w:space="0" w:color="000000"/>
              <w:left w:val="single" w:sz="6" w:space="0" w:color="000000"/>
              <w:bottom w:val="single" w:sz="6" w:space="0" w:color="000000"/>
              <w:right w:val="single" w:sz="6" w:space="0" w:color="000000"/>
            </w:tcBorders>
          </w:tcPr>
          <w:p w:rsidR="00904549" w:rsidRPr="00351D1A" w:rsidRDefault="00904549" w:rsidP="0035576B">
            <w:pPr>
              <w:jc w:val="center"/>
              <w:rPr>
                <w:rFonts w:eastAsia="Times New Roman" w:cs="Times New Roman"/>
                <w:color w:val="000000" w:themeColor="text1"/>
                <w:sz w:val="24"/>
                <w:szCs w:val="24"/>
                <w:lang w:eastAsia="ru-RU"/>
              </w:rPr>
            </w:pPr>
            <w:r w:rsidRPr="00351D1A">
              <w:rPr>
                <w:rFonts w:eastAsia="Times New Roman" w:cs="Times New Roman"/>
                <w:color w:val="000000" w:themeColor="text1"/>
                <w:sz w:val="24"/>
                <w:szCs w:val="24"/>
                <w:lang w:eastAsia="ru-RU"/>
              </w:rPr>
              <w:t>8.</w:t>
            </w:r>
          </w:p>
        </w:tc>
        <w:tc>
          <w:tcPr>
            <w:tcW w:w="2147" w:type="pct"/>
            <w:tcBorders>
              <w:top w:val="single" w:sz="6" w:space="0" w:color="000000"/>
              <w:left w:val="single" w:sz="6" w:space="0" w:color="000000"/>
              <w:bottom w:val="single" w:sz="6" w:space="0" w:color="000000"/>
              <w:right w:val="single" w:sz="6" w:space="0" w:color="000000"/>
            </w:tcBorders>
          </w:tcPr>
          <w:p w:rsidR="00904549" w:rsidRPr="00351D1A" w:rsidRDefault="00904549" w:rsidP="0035576B">
            <w:pPr>
              <w:jc w:val="left"/>
              <w:rPr>
                <w:rFonts w:eastAsia="Times New Roman" w:cs="Times New Roman"/>
                <w:color w:val="000000" w:themeColor="text1"/>
                <w:sz w:val="24"/>
                <w:szCs w:val="24"/>
                <w:lang w:eastAsia="ru-RU"/>
              </w:rPr>
            </w:pPr>
            <w:r w:rsidRPr="00351D1A">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351D1A" w:rsidRDefault="00904549" w:rsidP="0035576B">
            <w:pPr>
              <w:jc w:val="left"/>
              <w:rPr>
                <w:rFonts w:eastAsia="Times New Roman" w:cs="Times New Roman"/>
                <w:color w:val="000000" w:themeColor="text1"/>
                <w:sz w:val="24"/>
                <w:szCs w:val="24"/>
                <w:lang w:eastAsia="ru-RU"/>
              </w:rPr>
            </w:pPr>
            <w:r w:rsidRPr="00351D1A">
              <w:rPr>
                <w:rFonts w:eastAsia="Times New Roman" w:cs="Times New Roman"/>
                <w:color w:val="000000" w:themeColor="text1"/>
                <w:sz w:val="24"/>
                <w:szCs w:val="24"/>
                <w:lang w:eastAsia="ru-RU"/>
              </w:rPr>
              <w:t xml:space="preserve">Покращення технічного оснащення об’єктів загального користування державного та </w:t>
            </w:r>
            <w:r w:rsidRPr="00351D1A">
              <w:rPr>
                <w:rFonts w:eastAsia="Times New Roman" w:cs="Times New Roman"/>
                <w:color w:val="000000" w:themeColor="text1"/>
                <w:sz w:val="24"/>
                <w:szCs w:val="24"/>
                <w:lang w:eastAsia="ru-RU"/>
              </w:rPr>
              <w:lastRenderedPageBreak/>
              <w:t>місцевого значення до рівня сучасних стандартів.</w:t>
            </w:r>
          </w:p>
          <w:p w:rsidR="00904549" w:rsidRPr="00351D1A" w:rsidRDefault="00904549" w:rsidP="0035576B">
            <w:pPr>
              <w:jc w:val="left"/>
              <w:rPr>
                <w:rFonts w:eastAsia="Times New Roman" w:cs="Times New Roman"/>
                <w:color w:val="000000" w:themeColor="text1"/>
                <w:sz w:val="24"/>
                <w:szCs w:val="24"/>
                <w:lang w:eastAsia="ru-RU"/>
              </w:rPr>
            </w:pPr>
            <w:r w:rsidRPr="00351D1A">
              <w:rPr>
                <w:rFonts w:eastAsia="Times New Roman" w:cs="Times New Roman"/>
                <w:color w:val="000000" w:themeColor="text1"/>
                <w:sz w:val="24"/>
                <w:szCs w:val="24"/>
                <w:lang w:eastAsia="ru-RU"/>
              </w:rPr>
              <w:t>Зменшення ризику загибелі та травматизму людей на пожежах.</w:t>
            </w:r>
          </w:p>
          <w:p w:rsidR="00904549" w:rsidRPr="00351D1A" w:rsidRDefault="00904549" w:rsidP="0035576B">
            <w:pPr>
              <w:jc w:val="left"/>
              <w:rPr>
                <w:rFonts w:eastAsia="Times New Roman" w:cs="Times New Roman"/>
                <w:color w:val="000000" w:themeColor="text1"/>
                <w:sz w:val="24"/>
                <w:szCs w:val="24"/>
                <w:lang w:eastAsia="ru-RU"/>
              </w:rPr>
            </w:pPr>
            <w:r w:rsidRPr="00351D1A">
              <w:rPr>
                <w:rFonts w:eastAsia="Times New Roman" w:cs="Times New Roman"/>
                <w:color w:val="000000" w:themeColor="text1"/>
                <w:sz w:val="24"/>
                <w:szCs w:val="24"/>
                <w:lang w:eastAsia="ru-RU"/>
              </w:rPr>
              <w:t>Зменшення розміру збитків, завданих пожежами.</w:t>
            </w:r>
          </w:p>
          <w:p w:rsidR="00904549" w:rsidRPr="00351D1A" w:rsidRDefault="00351D1A" w:rsidP="00351D1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Забезпечення</w:t>
            </w:r>
            <w:r w:rsidR="00904549" w:rsidRPr="00351D1A">
              <w:rPr>
                <w:rFonts w:eastAsia="Times New Roman" w:cs="Times New Roman"/>
                <w:color w:val="000000" w:themeColor="text1"/>
                <w:sz w:val="24"/>
                <w:szCs w:val="24"/>
                <w:lang w:eastAsia="ru-RU"/>
              </w:rPr>
              <w:t xml:space="preserve"> </w:t>
            </w:r>
            <w:r w:rsidRPr="00351D1A">
              <w:rPr>
                <w:rFonts w:eastAsia="Times New Roman" w:cs="Times New Roman"/>
                <w:color w:val="000000" w:themeColor="text1"/>
                <w:sz w:val="24"/>
                <w:szCs w:val="24"/>
                <w:lang w:eastAsia="ru-RU"/>
              </w:rPr>
              <w:t xml:space="preserve">місцевої пожежної команди </w:t>
            </w:r>
            <w:r>
              <w:rPr>
                <w:rFonts w:eastAsia="Times New Roman" w:cs="Times New Roman"/>
                <w:color w:val="000000" w:themeColor="text1"/>
                <w:sz w:val="24"/>
                <w:szCs w:val="24"/>
                <w:lang w:eastAsia="ru-RU"/>
              </w:rPr>
              <w:t>інвентарем та інструментами</w:t>
            </w:r>
            <w:r w:rsidR="00CB5FEE" w:rsidRPr="00351D1A">
              <w:rPr>
                <w:rFonts w:eastAsia="Times New Roman" w:cs="Times New Roman"/>
                <w:color w:val="000000" w:themeColor="text1"/>
                <w:sz w:val="24"/>
                <w:szCs w:val="24"/>
                <w:lang w:eastAsia="ru-RU"/>
              </w:rPr>
              <w:t>.</w:t>
            </w:r>
          </w:p>
        </w:tc>
      </w:tr>
      <w:tr w:rsidR="00904549" w:rsidRPr="001E4E9D" w:rsidTr="00CE126F">
        <w:trPr>
          <w:trHeight w:val="1212"/>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Закупівлі обладнання та інструментів.</w:t>
            </w:r>
          </w:p>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Проведення навчань </w:t>
            </w:r>
            <w:r w:rsidR="00351D1A">
              <w:rPr>
                <w:rFonts w:eastAsia="Times New Roman" w:cs="Times New Roman"/>
                <w:color w:val="000000" w:themeColor="text1"/>
                <w:sz w:val="24"/>
                <w:szCs w:val="24"/>
                <w:lang w:eastAsia="ru-RU"/>
              </w:rPr>
              <w:t>для</w:t>
            </w:r>
            <w:r w:rsidRPr="001E4E9D">
              <w:rPr>
                <w:rFonts w:eastAsia="Times New Roman" w:cs="Times New Roman"/>
                <w:color w:val="000000" w:themeColor="text1"/>
                <w:sz w:val="24"/>
                <w:szCs w:val="24"/>
                <w:lang w:eastAsia="ru-RU"/>
              </w:rPr>
              <w:t xml:space="preserve"> пожежників. </w:t>
            </w:r>
          </w:p>
          <w:p w:rsidR="00904549" w:rsidRPr="001E4E9D" w:rsidRDefault="00904549" w:rsidP="00351D1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промоційних заходів щодо висвітлення етапів реалізації даного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(ЗМІ, </w:t>
            </w:r>
            <w:r w:rsidR="00351D1A">
              <w:rPr>
                <w:rFonts w:eastAsia="Times New Roman" w:cs="Times New Roman"/>
                <w:color w:val="000000" w:themeColor="text1"/>
                <w:sz w:val="24"/>
                <w:szCs w:val="24"/>
                <w:lang w:eastAsia="ru-RU"/>
              </w:rPr>
              <w:t>публікації</w:t>
            </w:r>
            <w:r w:rsidRPr="001E4E9D">
              <w:rPr>
                <w:rFonts w:eastAsia="Times New Roman" w:cs="Times New Roman"/>
                <w:color w:val="000000" w:themeColor="text1"/>
                <w:sz w:val="24"/>
                <w:szCs w:val="24"/>
                <w:lang w:eastAsia="ru-RU"/>
              </w:rPr>
              <w:t xml:space="preserve"> на офіційному сайті та </w:t>
            </w:r>
            <w:r w:rsidR="00351D1A">
              <w:rPr>
                <w:rFonts w:eastAsia="Times New Roman" w:cs="Times New Roman"/>
                <w:color w:val="000000" w:themeColor="text1"/>
                <w:sz w:val="24"/>
                <w:szCs w:val="24"/>
                <w:lang w:eastAsia="ru-RU"/>
              </w:rPr>
              <w:t xml:space="preserve">в </w:t>
            </w:r>
            <w:r w:rsidRPr="001E4E9D">
              <w:rPr>
                <w:rFonts w:eastAsia="Times New Roman" w:cs="Times New Roman"/>
                <w:color w:val="000000" w:themeColor="text1"/>
                <w:sz w:val="24"/>
                <w:szCs w:val="24"/>
                <w:lang w:eastAsia="ru-RU"/>
              </w:rPr>
              <w:t>соціальних м</w:t>
            </w:r>
            <w:r w:rsidR="00351D1A">
              <w:rPr>
                <w:rFonts w:eastAsia="Times New Roman" w:cs="Times New Roman"/>
                <w:color w:val="000000" w:themeColor="text1"/>
                <w:sz w:val="24"/>
                <w:szCs w:val="24"/>
                <w:lang w:eastAsia="ru-RU"/>
              </w:rPr>
              <w:t>ережах</w:t>
            </w:r>
            <w:r w:rsidRPr="001E4E9D">
              <w:rPr>
                <w:rFonts w:eastAsia="Times New Roman" w:cs="Times New Roman"/>
                <w:color w:val="000000" w:themeColor="text1"/>
                <w:sz w:val="24"/>
                <w:szCs w:val="24"/>
                <w:lang w:eastAsia="ru-RU"/>
              </w:rPr>
              <w:t>).</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w:t>
            </w:r>
            <w:r w:rsidRPr="001E4E9D">
              <w:rPr>
                <w:rFonts w:eastAsia="Times New Roman" w:cs="Times New Roman"/>
                <w:color w:val="000000" w:themeColor="text1"/>
                <w:sz w:val="24"/>
                <w:szCs w:val="24"/>
                <w:lang w:val="ru-RU" w:eastAsia="ru-RU"/>
              </w:rPr>
              <w:t>/</w:t>
            </w:r>
            <w:r>
              <w:rPr>
                <w:rFonts w:eastAsia="Times New Roman" w:cs="Times New Roman"/>
                <w:color w:val="000000" w:themeColor="text1"/>
                <w:sz w:val="24"/>
                <w:szCs w:val="24"/>
                <w:lang w:val="ru-RU" w:eastAsia="ru-RU"/>
              </w:rPr>
              <w:t>2022 - 12/</w:t>
            </w:r>
            <w:r w:rsidRPr="001E4E9D">
              <w:rPr>
                <w:rFonts w:eastAsia="Times New Roman" w:cs="Times New Roman"/>
                <w:color w:val="000000" w:themeColor="text1"/>
                <w:sz w:val="24"/>
                <w:szCs w:val="24"/>
                <w:lang w:val="ru-RU" w:eastAsia="ru-RU"/>
              </w:rPr>
              <w:t>2023</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904549" w:rsidRPr="00F70C65"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178,8</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178,8</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державний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обласний бюджет</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бюджет громади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41,3</w:t>
            </w: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val="en-US" w:eastAsia="ru-RU"/>
              </w:rPr>
            </w:pPr>
            <w:r>
              <w:rPr>
                <w:rFonts w:eastAsia="Times New Roman" w:cs="Times New Roman"/>
                <w:color w:val="000000" w:themeColor="text1"/>
                <w:spacing w:val="2"/>
                <w:sz w:val="24"/>
                <w:szCs w:val="24"/>
                <w:shd w:val="clear" w:color="auto" w:fill="FFFFFF"/>
                <w:lang w:eastAsia="ru-RU"/>
              </w:rPr>
              <w:t>41,3</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власні кошти</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904549" w:rsidRPr="006E147C" w:rsidRDefault="00904549" w:rsidP="0035576B">
            <w:pPr>
              <w:jc w:val="left"/>
              <w:rPr>
                <w:rFonts w:eastAsia="Times New Roman" w:cs="Times New Roman"/>
                <w:color w:val="000000" w:themeColor="text1"/>
                <w:sz w:val="24"/>
                <w:szCs w:val="24"/>
                <w:lang w:eastAsia="ru-RU"/>
              </w:rPr>
            </w:pPr>
            <w:r w:rsidRPr="006E147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9"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pacing w:val="2"/>
                <w:sz w:val="24"/>
                <w:szCs w:val="24"/>
                <w:shd w:val="clear" w:color="auto" w:fill="FFFFFF"/>
                <w:lang w:eastAsia="ru-RU"/>
              </w:rPr>
            </w:pPr>
            <w:r>
              <w:rPr>
                <w:rFonts w:eastAsia="Times New Roman" w:cs="Times New Roman"/>
                <w:color w:val="000000" w:themeColor="text1"/>
                <w:spacing w:val="2"/>
                <w:sz w:val="24"/>
                <w:szCs w:val="24"/>
                <w:shd w:val="clear" w:color="auto" w:fill="FFFFFF"/>
                <w:lang w:eastAsia="ru-RU"/>
              </w:rPr>
              <w:t>137,5</w:t>
            </w:r>
          </w:p>
          <w:p w:rsidR="00904549" w:rsidRPr="001E4E9D" w:rsidRDefault="00904549" w:rsidP="0035576B">
            <w:pPr>
              <w:jc w:val="left"/>
              <w:rPr>
                <w:rFonts w:eastAsia="Times New Roman" w:cs="Times New Roman"/>
                <w:color w:val="000000" w:themeColor="text1"/>
                <w:sz w:val="24"/>
                <w:szCs w:val="24"/>
                <w:lang w:eastAsia="ru-RU"/>
              </w:rPr>
            </w:pPr>
          </w:p>
          <w:p w:rsidR="00904549" w:rsidRPr="001E4E9D" w:rsidRDefault="00904549" w:rsidP="0035576B">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pacing w:val="2"/>
                <w:sz w:val="24"/>
                <w:szCs w:val="24"/>
                <w:shd w:val="clear" w:color="auto" w:fill="FFFFFF"/>
                <w:lang w:eastAsia="ru-RU"/>
              </w:rPr>
            </w:pPr>
            <w:r>
              <w:rPr>
                <w:rFonts w:eastAsia="Times New Roman" w:cs="Times New Roman"/>
                <w:color w:val="000000" w:themeColor="text1"/>
                <w:spacing w:val="2"/>
                <w:sz w:val="24"/>
                <w:szCs w:val="24"/>
                <w:shd w:val="clear" w:color="auto" w:fill="FFFFFF"/>
                <w:lang w:eastAsia="ru-RU"/>
              </w:rPr>
              <w:t>137,5</w:t>
            </w:r>
          </w:p>
          <w:p w:rsidR="00904549" w:rsidRPr="001E4E9D" w:rsidRDefault="00904549" w:rsidP="0035576B">
            <w:pPr>
              <w:jc w:val="left"/>
              <w:rPr>
                <w:rFonts w:eastAsia="Times New Roman" w:cs="Times New Roman"/>
                <w:color w:val="000000" w:themeColor="text1"/>
                <w:sz w:val="24"/>
                <w:szCs w:val="24"/>
                <w:lang w:val="ru-RU" w:eastAsia="ru-RU"/>
              </w:rPr>
            </w:pP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F43803"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селищн</w:t>
            </w:r>
            <w:r w:rsidR="00CB5FEE">
              <w:rPr>
                <w:rFonts w:eastAsia="Times New Roman" w:cs="Times New Roman"/>
                <w:color w:val="000000" w:themeColor="text1"/>
                <w:sz w:val="24"/>
                <w:szCs w:val="24"/>
                <w:lang w:eastAsia="ru-RU"/>
              </w:rPr>
              <w:t>а рада, місцева пожежна команда</w:t>
            </w:r>
          </w:p>
        </w:tc>
      </w:tr>
      <w:tr w:rsidR="00904549" w:rsidRPr="001E4E9D" w:rsidTr="00CE126F">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i/>
                <w:color w:val="000000" w:themeColor="text1"/>
                <w:sz w:val="24"/>
                <w:szCs w:val="24"/>
                <w:lang w:eastAsia="ru-RU"/>
              </w:rPr>
            </w:pPr>
          </w:p>
        </w:tc>
      </w:tr>
    </w:tbl>
    <w:p w:rsidR="00483DCA" w:rsidRPr="001E4E9D" w:rsidRDefault="00483DCA" w:rsidP="001E4E9D">
      <w:pPr>
        <w:ind w:firstLine="709"/>
        <w:jc w:val="left"/>
        <w:rPr>
          <w:rFonts w:cs="Times New Roman"/>
          <w:color w:val="000000" w:themeColor="text1"/>
          <w:sz w:val="24"/>
          <w:szCs w:val="24"/>
        </w:rPr>
      </w:pPr>
    </w:p>
    <w:p w:rsidR="008A72AB" w:rsidRDefault="009D3D16" w:rsidP="001E4E9D">
      <w:pPr>
        <w:ind w:firstLine="709"/>
        <w:jc w:val="left"/>
        <w:rPr>
          <w:rFonts w:cs="Times New Roman"/>
          <w:color w:val="000000" w:themeColor="text1"/>
          <w:sz w:val="24"/>
          <w:szCs w:val="24"/>
        </w:rPr>
      </w:pPr>
      <w:r w:rsidRPr="001E4E9D">
        <w:rPr>
          <w:rFonts w:cs="Times New Roman"/>
          <w:color w:val="000000" w:themeColor="text1"/>
          <w:sz w:val="24"/>
          <w:szCs w:val="24"/>
        </w:rPr>
        <w:t>6.8.</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39"/>
        <w:gridCol w:w="1013"/>
        <w:gridCol w:w="1155"/>
        <w:gridCol w:w="1301"/>
      </w:tblGrid>
      <w:tr w:rsidR="00904549" w:rsidRPr="001E4E9D" w:rsidTr="004275E8">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2E5D4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Шовгенюк Степан Степанович, спеціаліст 1-ї категорії з охорони праці, цивільного захисту та техногенної безпеки Печеніжинської селищної ради</w:t>
            </w:r>
          </w:p>
        </w:tc>
      </w:tr>
      <w:tr w:rsidR="00904549" w:rsidRPr="001E4E9D" w:rsidTr="004275E8">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0966948186</w:t>
            </w:r>
          </w:p>
        </w:tc>
      </w:tr>
      <w:tr w:rsidR="00904549" w:rsidRPr="001E4E9D" w:rsidTr="004275E8">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C57C55">
            <w:pPr>
              <w:spacing w:after="60"/>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ekoland_pnotg@ukr.net</w:t>
            </w:r>
          </w:p>
        </w:tc>
      </w:tr>
      <w:tr w:rsidR="00904549" w:rsidRPr="001E4E9D" w:rsidTr="004275E8">
        <w:trPr>
          <w:trHeight w:val="55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Створення Центру безпеки громадян</w:t>
            </w:r>
          </w:p>
        </w:tc>
      </w:tr>
      <w:tr w:rsidR="00904549" w:rsidRPr="001E4E9D" w:rsidTr="004275E8">
        <w:trPr>
          <w:trHeight w:val="786"/>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сел</w:t>
            </w:r>
            <w:r>
              <w:rPr>
                <w:rFonts w:eastAsia="Times New Roman" w:cs="Times New Roman"/>
                <w:color w:val="000000" w:themeColor="text1"/>
                <w:sz w:val="24"/>
                <w:szCs w:val="24"/>
                <w:lang w:eastAsia="ru-RU"/>
              </w:rPr>
              <w:t>ищна рада, правоохоронні органи</w:t>
            </w:r>
          </w:p>
        </w:tc>
      </w:tr>
      <w:tr w:rsidR="00904549" w:rsidRPr="001E4E9D" w:rsidTr="004275E8">
        <w:trPr>
          <w:trHeight w:val="491"/>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3.4.4. Забезпечення цивільного захисту населення</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області</w:t>
            </w:r>
            <w:r w:rsidR="00CB5FEE">
              <w:rPr>
                <w:rFonts w:eastAsia="Times New Roman" w:cs="Times New Roman"/>
                <w:color w:val="000000" w:themeColor="text1"/>
                <w:sz w:val="24"/>
                <w:szCs w:val="24"/>
                <w:lang w:eastAsia="ru-RU"/>
              </w:rPr>
              <w:t>.</w:t>
            </w:r>
          </w:p>
        </w:tc>
      </w:tr>
      <w:tr w:rsidR="00904549" w:rsidRPr="001E4E9D" w:rsidTr="004275E8">
        <w:trPr>
          <w:trHeight w:val="1024"/>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753538">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захист життя, здоров’я та майна жителів громади від негативного впливу факторів пожеж та надзвичайних ситуацій, заб</w:t>
            </w:r>
            <w:r w:rsidR="00753538">
              <w:rPr>
                <w:rFonts w:eastAsia="Times New Roman" w:cs="Times New Roman"/>
                <w:color w:val="000000" w:themeColor="text1"/>
                <w:sz w:val="24"/>
                <w:szCs w:val="24"/>
                <w:lang w:eastAsia="ru-RU"/>
              </w:rPr>
              <w:t xml:space="preserve">езпечення громадського порядку </w:t>
            </w:r>
            <w:r w:rsidRPr="001E4E9D">
              <w:rPr>
                <w:rFonts w:eastAsia="Times New Roman" w:cs="Times New Roman"/>
                <w:color w:val="000000" w:themeColor="text1"/>
                <w:sz w:val="24"/>
                <w:szCs w:val="24"/>
                <w:lang w:eastAsia="ru-RU"/>
              </w:rPr>
              <w:t>шляхом створення Центру безпеки.</w:t>
            </w:r>
          </w:p>
          <w:p w:rsidR="00904549" w:rsidRPr="001E4E9D" w:rsidRDefault="00753538" w:rsidP="0075353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w:t>
            </w:r>
            <w:r w:rsidR="00904549">
              <w:rPr>
                <w:rFonts w:eastAsia="Times New Roman" w:cs="Times New Roman"/>
                <w:color w:val="000000" w:themeColor="text1"/>
                <w:sz w:val="24"/>
                <w:szCs w:val="24"/>
                <w:lang w:eastAsia="ru-RU"/>
              </w:rPr>
              <w:t xml:space="preserve"> п</w:t>
            </w:r>
            <w:r w:rsidR="00904549" w:rsidRPr="001E4E9D">
              <w:rPr>
                <w:rFonts w:eastAsia="Times New Roman" w:cs="Times New Roman"/>
                <w:color w:val="000000" w:themeColor="text1"/>
                <w:sz w:val="24"/>
                <w:szCs w:val="24"/>
                <w:lang w:eastAsia="ru-RU"/>
              </w:rPr>
              <w:t xml:space="preserve">окращення матеріально-технічної бази місцевої пожежної команди для швидкої ліквідації </w:t>
            </w:r>
            <w:r>
              <w:rPr>
                <w:rFonts w:eastAsia="Times New Roman" w:cs="Times New Roman"/>
                <w:color w:val="000000" w:themeColor="text1"/>
                <w:sz w:val="24"/>
                <w:szCs w:val="24"/>
                <w:lang w:eastAsia="ru-RU"/>
              </w:rPr>
              <w:t>наслідків надзвичайних ситуацій</w:t>
            </w:r>
            <w:r w:rsidR="00904549" w:rsidRPr="001E4E9D">
              <w:rPr>
                <w:rFonts w:eastAsia="Times New Roman" w:cs="Times New Roman"/>
                <w:color w:val="000000" w:themeColor="text1"/>
                <w:sz w:val="24"/>
                <w:szCs w:val="24"/>
                <w:lang w:eastAsia="ru-RU"/>
              </w:rPr>
              <w:t xml:space="preserve"> та задо</w:t>
            </w:r>
            <w:r w:rsidR="00904549">
              <w:rPr>
                <w:rFonts w:eastAsia="Times New Roman" w:cs="Times New Roman"/>
                <w:color w:val="000000" w:themeColor="text1"/>
                <w:sz w:val="24"/>
                <w:szCs w:val="24"/>
                <w:lang w:eastAsia="ru-RU"/>
              </w:rPr>
              <w:t>волення потреб мешканців громад</w:t>
            </w:r>
            <w:r w:rsidR="00CB5FEE">
              <w:rPr>
                <w:rFonts w:eastAsia="Times New Roman" w:cs="Times New Roman"/>
                <w:color w:val="000000" w:themeColor="text1"/>
                <w:sz w:val="24"/>
                <w:szCs w:val="24"/>
                <w:lang w:eastAsia="ru-RU"/>
              </w:rPr>
              <w:t>.</w:t>
            </w:r>
          </w:p>
        </w:tc>
      </w:tr>
      <w:tr w:rsidR="00904549" w:rsidRPr="001E4E9D" w:rsidTr="004275E8">
        <w:trPr>
          <w:trHeight w:val="493"/>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Печеніжинська громада</w:t>
            </w:r>
          </w:p>
        </w:tc>
      </w:tr>
      <w:tr w:rsidR="00904549" w:rsidRPr="001E4E9D" w:rsidTr="004275E8">
        <w:trPr>
          <w:trHeight w:val="459"/>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 громади</w:t>
            </w:r>
            <w:r>
              <w:rPr>
                <w:rFonts w:eastAsia="Times New Roman" w:cs="Times New Roman"/>
                <w:color w:val="000000" w:themeColor="text1"/>
                <w:sz w:val="24"/>
                <w:szCs w:val="24"/>
                <w:lang w:eastAsia="ru-RU"/>
              </w:rPr>
              <w:t>, туристи, правоохоронні органи</w:t>
            </w:r>
          </w:p>
        </w:tc>
      </w:tr>
      <w:tr w:rsidR="00904549" w:rsidRPr="001E4E9D" w:rsidTr="004275E8">
        <w:trPr>
          <w:trHeight w:val="660"/>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753538">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Мешканці </w:t>
            </w:r>
            <w:r>
              <w:rPr>
                <w:rFonts w:eastAsia="Times New Roman" w:cs="Times New Roman"/>
                <w:color w:val="000000" w:themeColor="text1"/>
                <w:sz w:val="24"/>
                <w:szCs w:val="24"/>
                <w:lang w:eastAsia="ru-RU"/>
              </w:rPr>
              <w:t>громади</w:t>
            </w:r>
            <w:r w:rsidRPr="001E4E9D">
              <w:rPr>
                <w:rFonts w:eastAsia="Times New Roman" w:cs="Times New Roman"/>
                <w:color w:val="000000" w:themeColor="text1"/>
                <w:sz w:val="24"/>
                <w:szCs w:val="24"/>
                <w:lang w:eastAsia="ru-RU"/>
              </w:rPr>
              <w:t xml:space="preserve"> не</w:t>
            </w:r>
            <w:r w:rsidR="00753538">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завжди забезпечені належним рівнем швидкого та комплексного надання послуг екстреного реагування (поліції, пожежно-рятувальних служб, швидкої медичної допомоги тощо).</w:t>
            </w:r>
            <w:r w:rsidR="00753538">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Поряд </w:t>
            </w:r>
            <w:r w:rsidR="00753538">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цим</w:t>
            </w:r>
            <w:r w:rsidR="00753538">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безпека громадян – найголовніше завдання для громади. З метою наближення таких послуг до населення громади, екстреного та комплексного реагування на повідомлення про злочини та інші надзвичайні події, якісного забезпечення публічної безпеки та порядку на території громади існує нагальна потреба у створенні Центру безпеки громадян. Створення таких Центрів – це нова якість послуги на рівні громади, можливість і спроможність громади повноцінно у</w:t>
            </w:r>
            <w:r>
              <w:rPr>
                <w:rFonts w:eastAsia="Times New Roman" w:cs="Times New Roman"/>
                <w:color w:val="000000" w:themeColor="text1"/>
                <w:sz w:val="24"/>
                <w:szCs w:val="24"/>
                <w:lang w:eastAsia="ru-RU"/>
              </w:rPr>
              <w:t>безпечити життя своїх</w:t>
            </w:r>
            <w:r w:rsidR="00753538">
              <w:rPr>
                <w:rFonts w:eastAsia="Times New Roman" w:cs="Times New Roman"/>
                <w:color w:val="000000" w:themeColor="text1"/>
                <w:sz w:val="24"/>
                <w:szCs w:val="24"/>
                <w:lang w:eastAsia="ru-RU"/>
              </w:rPr>
              <w:t xml:space="preserve"> мешканців, яка</w:t>
            </w:r>
            <w:r w:rsidRPr="001E4E9D">
              <w:rPr>
                <w:rFonts w:eastAsia="Times New Roman" w:cs="Times New Roman"/>
                <w:color w:val="000000" w:themeColor="text1"/>
                <w:sz w:val="24"/>
                <w:szCs w:val="24"/>
                <w:lang w:eastAsia="ru-RU"/>
              </w:rPr>
              <w:t xml:space="preserve"> передбачає комплексний підхід і поєдннання пожежно-рятувального підрозділу, кабінет</w:t>
            </w: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поліцейського</w:t>
            </w:r>
            <w:r w:rsidR="00753538">
              <w:rPr>
                <w:rFonts w:eastAsia="Times New Roman" w:cs="Times New Roman"/>
                <w:color w:val="000000" w:themeColor="text1"/>
                <w:sz w:val="24"/>
                <w:szCs w:val="24"/>
                <w:lang w:eastAsia="ru-RU"/>
              </w:rPr>
              <w:t xml:space="preserve"> та автомобіля</w:t>
            </w:r>
            <w:r w:rsidRPr="001E4E9D">
              <w:rPr>
                <w:rFonts w:eastAsia="Times New Roman" w:cs="Times New Roman"/>
                <w:color w:val="000000" w:themeColor="text1"/>
                <w:sz w:val="24"/>
                <w:szCs w:val="24"/>
                <w:lang w:eastAsia="ru-RU"/>
              </w:rPr>
              <w:t xml:space="preserve"> екстреної допомоги.</w:t>
            </w:r>
          </w:p>
        </w:tc>
      </w:tr>
      <w:tr w:rsidR="00904549" w:rsidRPr="001E4E9D" w:rsidTr="004275E8">
        <w:trPr>
          <w:trHeight w:val="1575"/>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блашту</w:t>
            </w:r>
            <w:r>
              <w:rPr>
                <w:rFonts w:eastAsia="Times New Roman" w:cs="Times New Roman"/>
                <w:color w:val="000000" w:themeColor="text1"/>
                <w:sz w:val="24"/>
                <w:szCs w:val="24"/>
                <w:lang w:eastAsia="ru-RU"/>
              </w:rPr>
              <w:t>вання Центру безпеки – 1 об’єкт.</w:t>
            </w:r>
            <w:r w:rsidRPr="001E4E9D">
              <w:rPr>
                <w:rFonts w:eastAsia="Times New Roman" w:cs="Times New Roman"/>
                <w:color w:val="000000" w:themeColor="text1"/>
                <w:sz w:val="24"/>
                <w:szCs w:val="24"/>
                <w:lang w:eastAsia="ru-RU"/>
              </w:rPr>
              <w:t xml:space="preserve"> </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ниження рів</w:t>
            </w:r>
            <w:r>
              <w:rPr>
                <w:rFonts w:eastAsia="Times New Roman" w:cs="Times New Roman"/>
                <w:color w:val="000000" w:themeColor="text1"/>
                <w:sz w:val="24"/>
                <w:szCs w:val="24"/>
                <w:lang w:eastAsia="ru-RU"/>
              </w:rPr>
              <w:t>ня ДТП на ділянках доріг на 20</w:t>
            </w:r>
            <w:r w:rsidR="00753538">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н</w:t>
            </w:r>
            <w:r>
              <w:rPr>
                <w:rFonts w:eastAsia="Times New Roman" w:cs="Times New Roman"/>
                <w:color w:val="000000" w:themeColor="text1"/>
                <w:sz w:val="24"/>
                <w:szCs w:val="24"/>
                <w:lang w:eastAsia="ru-RU"/>
              </w:rPr>
              <w:t>иження рівня злочинності на 15</w:t>
            </w:r>
            <w:r w:rsidR="00753538">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рівня розкриття та вс</w:t>
            </w:r>
            <w:r>
              <w:rPr>
                <w:rFonts w:eastAsia="Times New Roman" w:cs="Times New Roman"/>
                <w:color w:val="000000" w:themeColor="text1"/>
                <w:sz w:val="24"/>
                <w:szCs w:val="24"/>
                <w:lang w:eastAsia="ru-RU"/>
              </w:rPr>
              <w:t>тановлення правопорушень на 30</w:t>
            </w:r>
            <w:r w:rsidR="00753538">
              <w:rPr>
                <w:rFonts w:eastAsia="Times New Roman" w:cs="Times New Roman"/>
                <w:color w:val="000000" w:themeColor="text1"/>
                <w:sz w:val="24"/>
                <w:szCs w:val="24"/>
                <w:lang w:eastAsia="ru-RU"/>
              </w:rPr>
              <w:t> </w:t>
            </w:r>
            <w:r>
              <w:rPr>
                <w:rFonts w:eastAsia="Times New Roman" w:cs="Times New Roman"/>
                <w:color w:val="000000" w:themeColor="text1"/>
                <w:sz w:val="24"/>
                <w:szCs w:val="24"/>
                <w:lang w:eastAsia="ru-RU"/>
              </w:rPr>
              <w:t>%.</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абезпечення моніторингу та контролю проблем</w:t>
            </w:r>
            <w:r w:rsidR="00753538">
              <w:rPr>
                <w:rFonts w:eastAsia="Times New Roman" w:cs="Times New Roman"/>
                <w:color w:val="000000" w:themeColor="text1"/>
                <w:sz w:val="24"/>
                <w:szCs w:val="24"/>
                <w:lang w:eastAsia="ru-RU"/>
              </w:rPr>
              <w:t>них ділянок у</w:t>
            </w:r>
            <w:r>
              <w:rPr>
                <w:rFonts w:eastAsia="Times New Roman" w:cs="Times New Roman"/>
                <w:color w:val="000000" w:themeColor="text1"/>
                <w:sz w:val="24"/>
                <w:szCs w:val="24"/>
                <w:lang w:eastAsia="ru-RU"/>
              </w:rPr>
              <w:t xml:space="preserve"> населених пунктах.</w:t>
            </w:r>
          </w:p>
          <w:p w:rsidR="00904549" w:rsidRPr="001E4E9D" w:rsidRDefault="00904549" w:rsidP="00753538">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ідвищення рівн</w:t>
            </w:r>
            <w:r w:rsidR="00753538">
              <w:rPr>
                <w:rFonts w:eastAsia="Times New Roman" w:cs="Times New Roman"/>
                <w:color w:val="000000" w:themeColor="text1"/>
                <w:sz w:val="24"/>
                <w:szCs w:val="24"/>
                <w:lang w:eastAsia="ru-RU"/>
              </w:rPr>
              <w:t>ів</w:t>
            </w:r>
            <w:r w:rsidRPr="001E4E9D">
              <w:rPr>
                <w:rFonts w:eastAsia="Times New Roman" w:cs="Times New Roman"/>
                <w:color w:val="000000" w:themeColor="text1"/>
                <w:sz w:val="24"/>
                <w:szCs w:val="24"/>
                <w:lang w:eastAsia="ru-RU"/>
              </w:rPr>
              <w:t xml:space="preserve"> реагування та подолання наслідків стихійних лих</w:t>
            </w:r>
            <w:r w:rsidR="00753538">
              <w:rPr>
                <w:rFonts w:eastAsia="Times New Roman" w:cs="Times New Roman"/>
                <w:color w:val="000000" w:themeColor="text1"/>
                <w:sz w:val="24"/>
                <w:szCs w:val="24"/>
                <w:lang w:eastAsia="ru-RU"/>
              </w:rPr>
              <w:t xml:space="preserve"> на </w:t>
            </w:r>
            <w:r w:rsidRPr="001E4E9D">
              <w:rPr>
                <w:rFonts w:eastAsia="Times New Roman" w:cs="Times New Roman"/>
                <w:color w:val="000000" w:themeColor="text1"/>
                <w:sz w:val="24"/>
                <w:szCs w:val="24"/>
                <w:lang w:eastAsia="ru-RU"/>
              </w:rPr>
              <w:t>30</w:t>
            </w:r>
            <w:r w:rsidR="00753538">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w:t>
            </w:r>
          </w:p>
        </w:tc>
      </w:tr>
      <w:tr w:rsidR="00904549" w:rsidRPr="001E4E9D" w:rsidTr="004275E8">
        <w:trPr>
          <w:trHeight w:val="468"/>
        </w:trPr>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w:t>
            </w:r>
            <w:r w:rsidRPr="001E4E9D">
              <w:rPr>
                <w:rFonts w:eastAsia="Times New Roman" w:cs="Times New Roman"/>
                <w:color w:val="000000" w:themeColor="text1"/>
                <w:sz w:val="24"/>
                <w:szCs w:val="24"/>
                <w:lang w:eastAsia="ru-RU"/>
              </w:rPr>
              <w:t>иконання робіт відповідно</w:t>
            </w:r>
            <w:r>
              <w:rPr>
                <w:rFonts w:eastAsia="Times New Roman" w:cs="Times New Roman"/>
                <w:color w:val="000000" w:themeColor="text1"/>
                <w:sz w:val="24"/>
                <w:szCs w:val="24"/>
                <w:lang w:eastAsia="ru-RU"/>
              </w:rPr>
              <w:t xml:space="preserve"> до</w:t>
            </w:r>
            <w:r w:rsidRPr="001E4E9D">
              <w:rPr>
                <w:rFonts w:eastAsia="Times New Roman" w:cs="Times New Roman"/>
                <w:color w:val="000000" w:themeColor="text1"/>
                <w:sz w:val="24"/>
                <w:szCs w:val="24"/>
                <w:lang w:eastAsia="ru-RU"/>
              </w:rPr>
              <w:t xml:space="preserve"> розробленої п</w:t>
            </w:r>
            <w:r>
              <w:rPr>
                <w:rFonts w:eastAsia="Times New Roman" w:cs="Times New Roman"/>
                <w:color w:val="000000" w:themeColor="text1"/>
                <w:sz w:val="24"/>
                <w:szCs w:val="24"/>
                <w:lang w:eastAsia="ru-RU"/>
              </w:rPr>
              <w:t>роєктно-кошторисної документації.</w:t>
            </w:r>
          </w:p>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роведення промоційних заходів щодо висвітлення етапів реалізації даного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(ЗМІ, </w:t>
            </w:r>
            <w:r w:rsidR="004275E8">
              <w:rPr>
                <w:rFonts w:eastAsia="Times New Roman" w:cs="Times New Roman"/>
                <w:color w:val="000000" w:themeColor="text1"/>
                <w:sz w:val="24"/>
                <w:szCs w:val="24"/>
                <w:lang w:eastAsia="ru-RU"/>
              </w:rPr>
              <w:t>публікації</w:t>
            </w:r>
            <w:r w:rsidRPr="001E4E9D">
              <w:rPr>
                <w:rFonts w:eastAsia="Times New Roman" w:cs="Times New Roman"/>
                <w:color w:val="000000" w:themeColor="text1"/>
                <w:sz w:val="24"/>
                <w:szCs w:val="24"/>
                <w:lang w:eastAsia="ru-RU"/>
              </w:rPr>
              <w:t xml:space="preserve"> на офіційному сайті та </w:t>
            </w:r>
            <w:r w:rsidR="004275E8">
              <w:rPr>
                <w:rFonts w:eastAsia="Times New Roman" w:cs="Times New Roman"/>
                <w:color w:val="000000" w:themeColor="text1"/>
                <w:sz w:val="24"/>
                <w:szCs w:val="24"/>
                <w:lang w:eastAsia="ru-RU"/>
              </w:rPr>
              <w:t xml:space="preserve">в </w:t>
            </w:r>
            <w:r w:rsidRPr="001E4E9D">
              <w:rPr>
                <w:rFonts w:eastAsia="Times New Roman" w:cs="Times New Roman"/>
                <w:color w:val="000000" w:themeColor="text1"/>
                <w:sz w:val="24"/>
                <w:szCs w:val="24"/>
                <w:lang w:eastAsia="ru-RU"/>
              </w:rPr>
              <w:lastRenderedPageBreak/>
              <w:t>соц</w:t>
            </w:r>
            <w:r>
              <w:rPr>
                <w:rFonts w:eastAsia="Times New Roman" w:cs="Times New Roman"/>
                <w:color w:val="000000" w:themeColor="text1"/>
                <w:sz w:val="24"/>
                <w:szCs w:val="24"/>
                <w:lang w:eastAsia="ru-RU"/>
              </w:rPr>
              <w:t>іальних мереж</w:t>
            </w:r>
            <w:r w:rsidR="004275E8">
              <w:rPr>
                <w:rFonts w:eastAsia="Times New Roman" w:cs="Times New Roman"/>
                <w:color w:val="000000" w:themeColor="text1"/>
                <w:sz w:val="24"/>
                <w:szCs w:val="24"/>
                <w:lang w:eastAsia="ru-RU"/>
              </w:rPr>
              <w:t>ах</w:t>
            </w:r>
            <w:r>
              <w:rPr>
                <w:rFonts w:eastAsia="Times New Roman" w:cs="Times New Roman"/>
                <w:color w:val="000000" w:themeColor="text1"/>
                <w:sz w:val="24"/>
                <w:szCs w:val="24"/>
                <w:lang w:eastAsia="ru-RU"/>
              </w:rPr>
              <w:t>).</w:t>
            </w:r>
          </w:p>
          <w:p w:rsidR="00904549" w:rsidRPr="006E147C"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ре</w:t>
            </w:r>
            <w:r>
              <w:rPr>
                <w:rFonts w:eastAsia="Times New Roman" w:cs="Times New Roman"/>
                <w:color w:val="000000" w:themeColor="text1"/>
                <w:sz w:val="24"/>
                <w:szCs w:val="24"/>
                <w:lang w:eastAsia="ru-RU"/>
              </w:rPr>
              <w:t>зентація роботи Центру безпеки</w:t>
            </w:r>
            <w:r w:rsidR="004275E8">
              <w:rPr>
                <w:rFonts w:eastAsia="Times New Roman" w:cs="Times New Roman"/>
                <w:color w:val="000000" w:themeColor="text1"/>
                <w:sz w:val="24"/>
                <w:szCs w:val="24"/>
                <w:lang w:eastAsia="ru-RU"/>
              </w:rPr>
              <w:t>.</w:t>
            </w:r>
          </w:p>
        </w:tc>
      </w:tr>
      <w:tr w:rsidR="00904549" w:rsidRPr="001E4E9D" w:rsidTr="004275E8">
        <w:tc>
          <w:tcPr>
            <w:tcW w:w="307"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904549" w:rsidRPr="001E4E9D" w:rsidRDefault="00904549"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4550,0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4550,0</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3500,0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pacing w:val="2"/>
                <w:sz w:val="24"/>
                <w:szCs w:val="24"/>
                <w:shd w:val="clear" w:color="auto" w:fill="FFFFFF"/>
                <w:lang w:eastAsia="ru-RU"/>
              </w:rPr>
              <w:t>3500,0</w:t>
            </w: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p>
        </w:tc>
      </w:tr>
      <w:tr w:rsidR="007C26D7" w:rsidRPr="001E4E9D" w:rsidTr="004275E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p>
        </w:tc>
      </w:tr>
    </w:tbl>
    <w:p w:rsidR="008A72AB" w:rsidRPr="001E4E9D" w:rsidRDefault="008A72AB" w:rsidP="001E4E9D">
      <w:pPr>
        <w:ind w:firstLine="709"/>
        <w:jc w:val="left"/>
        <w:rPr>
          <w:rFonts w:cs="Times New Roman"/>
          <w:color w:val="000000" w:themeColor="text1"/>
          <w:sz w:val="24"/>
          <w:szCs w:val="24"/>
        </w:rPr>
      </w:pPr>
    </w:p>
    <w:p w:rsidR="00BE6AB2" w:rsidRDefault="00BE6AB2" w:rsidP="001E4E9D">
      <w:pPr>
        <w:ind w:firstLine="709"/>
        <w:jc w:val="left"/>
        <w:rPr>
          <w:rFonts w:cs="Times New Roman"/>
          <w:color w:val="000000" w:themeColor="text1"/>
          <w:sz w:val="24"/>
          <w:szCs w:val="24"/>
        </w:rPr>
      </w:pPr>
      <w:r w:rsidRPr="001E4E9D">
        <w:rPr>
          <w:rFonts w:cs="Times New Roman"/>
          <w:color w:val="000000" w:themeColor="text1"/>
          <w:sz w:val="24"/>
          <w:szCs w:val="24"/>
        </w:rPr>
        <w:t>6.9.</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9"/>
        <w:gridCol w:w="1013"/>
        <w:gridCol w:w="1154"/>
        <w:gridCol w:w="1301"/>
      </w:tblGrid>
      <w:tr w:rsidR="003864AB" w:rsidRPr="001E4E9D" w:rsidTr="0057464A">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Заремба Ростислав Дмитрович, селищний голова </w:t>
            </w:r>
          </w:p>
        </w:tc>
      </w:tr>
      <w:tr w:rsidR="003864AB" w:rsidRPr="001E4E9D" w:rsidTr="0057464A">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(3471) 2-24-73</w:t>
            </w:r>
          </w:p>
        </w:tc>
      </w:tr>
      <w:tr w:rsidR="003864AB" w:rsidRPr="001E4E9D" w:rsidTr="0057464A">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bogo.rada@ukr.net </w:t>
            </w:r>
          </w:p>
        </w:tc>
      </w:tr>
      <w:tr w:rsidR="003864AB" w:rsidRPr="001E4E9D" w:rsidTr="0057464A">
        <w:trPr>
          <w:trHeight w:val="55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Оперативне реагування – запорука збереження життя і здоров’я людей</w:t>
            </w:r>
          </w:p>
        </w:tc>
      </w:tr>
      <w:tr w:rsidR="003864AB" w:rsidRPr="001E4E9D" w:rsidTr="0057464A">
        <w:trPr>
          <w:trHeight w:val="586"/>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5746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рада Івано-Франківського району Івано-Франківської області</w:t>
            </w:r>
          </w:p>
        </w:tc>
      </w:tr>
      <w:tr w:rsidR="003864AB" w:rsidRPr="001E4E9D" w:rsidTr="0057464A">
        <w:trPr>
          <w:trHeight w:val="49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3.4.4. Забезпечення цивільного захисту населення області</w:t>
            </w:r>
            <w:r w:rsidR="0057464A">
              <w:rPr>
                <w:rFonts w:eastAsia="Calibri" w:cs="Times New Roman"/>
                <w:color w:val="000000" w:themeColor="text1"/>
                <w:sz w:val="24"/>
                <w:szCs w:val="24"/>
              </w:rPr>
              <w:t>.</w:t>
            </w:r>
          </w:p>
        </w:tc>
      </w:tr>
      <w:tr w:rsidR="003864AB" w:rsidRPr="001E4E9D" w:rsidTr="0057464A">
        <w:trPr>
          <w:trHeight w:val="788"/>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захист населення, об'єктів економіки і національного надбання громади від негативних наслідків надзвичайних ситуацій.</w:t>
            </w:r>
          </w:p>
          <w:p w:rsidR="0057464A"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Завдання: </w:t>
            </w:r>
            <w:r>
              <w:rPr>
                <w:rFonts w:eastAsia="Times New Roman" w:cs="Times New Roman"/>
                <w:color w:val="000000" w:themeColor="text1"/>
                <w:sz w:val="24"/>
                <w:szCs w:val="24"/>
                <w:lang w:eastAsia="ru-RU"/>
              </w:rPr>
              <w:t>з</w:t>
            </w:r>
            <w:r w:rsidRPr="001E4E9D">
              <w:rPr>
                <w:rFonts w:eastAsia="Times New Roman" w:cs="Times New Roman"/>
                <w:color w:val="000000" w:themeColor="text1"/>
                <w:sz w:val="24"/>
                <w:szCs w:val="24"/>
                <w:lang w:eastAsia="ru-RU"/>
              </w:rPr>
              <w:t>абезпечити можливість обстеження територій, об’єктів критичної інфраструктури</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оперативного реагування при виникненні стихійного лиха ч</w:t>
            </w:r>
            <w:r w:rsidR="0057464A">
              <w:rPr>
                <w:rFonts w:eastAsia="Times New Roman" w:cs="Times New Roman"/>
                <w:color w:val="000000" w:themeColor="text1"/>
                <w:sz w:val="24"/>
                <w:szCs w:val="24"/>
                <w:lang w:eastAsia="ru-RU"/>
              </w:rPr>
              <w:t>и інших надзвичайних ситуацій.</w:t>
            </w:r>
          </w:p>
        </w:tc>
      </w:tr>
      <w:tr w:rsidR="003864AB" w:rsidRPr="001E4E9D" w:rsidTr="0057464A">
        <w:trPr>
          <w:trHeight w:val="33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громада</w:t>
            </w:r>
          </w:p>
        </w:tc>
      </w:tr>
      <w:tr w:rsidR="003864AB" w:rsidRPr="001E4E9D" w:rsidTr="0057464A">
        <w:trPr>
          <w:trHeight w:val="214"/>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громади</w:t>
            </w:r>
          </w:p>
        </w:tc>
      </w:tr>
      <w:tr w:rsidR="003864AB" w:rsidRPr="001E4E9D" w:rsidTr="0057464A">
        <w:trPr>
          <w:trHeight w:val="660"/>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 xml:space="preserve">До складу територіальної громади увійшло 17 населених пунктів, шістьом з яких надано статус гірських. Найвіддаленіший </w:t>
            </w:r>
            <w:r w:rsidRPr="001E4E9D">
              <w:rPr>
                <w:rFonts w:eastAsia="Times New Roman" w:cs="Times New Roman"/>
                <w:color w:val="000000" w:themeColor="text1"/>
                <w:sz w:val="24"/>
                <w:szCs w:val="24"/>
                <w:lang w:val="ru-RU" w:eastAsia="it-IT"/>
              </w:rPr>
              <w:t xml:space="preserve">населений </w:t>
            </w:r>
            <w:r w:rsidRPr="001E4E9D">
              <w:rPr>
                <w:rFonts w:eastAsia="Times New Roman" w:cs="Times New Roman"/>
                <w:color w:val="000000" w:themeColor="text1"/>
                <w:sz w:val="24"/>
                <w:szCs w:val="24"/>
                <w:lang w:val="ru-RU" w:eastAsia="it-IT"/>
              </w:rPr>
              <w:lastRenderedPageBreak/>
              <w:t>пункт</w:t>
            </w:r>
            <w:r w:rsidR="0057464A">
              <w:rPr>
                <w:rFonts w:eastAsia="Times New Roman" w:cs="Times New Roman"/>
                <w:color w:val="000000" w:themeColor="text1"/>
                <w:sz w:val="24"/>
                <w:szCs w:val="24"/>
                <w:lang w:val="ru-RU" w:eastAsia="it-IT"/>
              </w:rPr>
              <w:t xml:space="preserve"> знаходиться на</w:t>
            </w:r>
            <w:r w:rsidRPr="001E4E9D">
              <w:rPr>
                <w:rFonts w:eastAsia="Times New Roman" w:cs="Times New Roman"/>
                <w:color w:val="000000" w:themeColor="text1"/>
                <w:sz w:val="24"/>
                <w:szCs w:val="24"/>
                <w:lang w:val="ru-RU" w:eastAsia="it-IT"/>
              </w:rPr>
              <w:t xml:space="preserve"> відстані 16 км від </w:t>
            </w:r>
            <w:r w:rsidRPr="001E4E9D">
              <w:rPr>
                <w:rFonts w:eastAsia="Times New Roman" w:cs="Times New Roman"/>
                <w:color w:val="000000" w:themeColor="text1"/>
                <w:sz w:val="24"/>
                <w:szCs w:val="24"/>
                <w:lang w:eastAsia="it-IT"/>
              </w:rPr>
              <w:t>центру громади.</w:t>
            </w:r>
            <w:r>
              <w:rPr>
                <w:rFonts w:eastAsia="Times New Roman" w:cs="Times New Roman"/>
                <w:color w:val="000000" w:themeColor="text1"/>
                <w:sz w:val="24"/>
                <w:szCs w:val="24"/>
                <w:lang w:eastAsia="it-IT"/>
              </w:rPr>
              <w:t xml:space="preserve"> </w:t>
            </w:r>
            <w:r w:rsidRPr="001E4E9D">
              <w:rPr>
                <w:rFonts w:eastAsia="Times New Roman" w:cs="Times New Roman"/>
                <w:color w:val="000000" w:themeColor="text1"/>
                <w:sz w:val="24"/>
                <w:szCs w:val="24"/>
                <w:lang w:eastAsia="ru-RU"/>
              </w:rPr>
              <w:t>Для обстеження територій та об’єктів, що несуть загрозу життю і здоров’ю людини</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для оперативного реагування при виникненні стихійного лиха</w:t>
            </w:r>
            <w:r w:rsidR="0057464A">
              <w:rPr>
                <w:rFonts w:eastAsia="Times New Roman" w:cs="Times New Roman"/>
                <w:color w:val="000000" w:themeColor="text1"/>
                <w:sz w:val="24"/>
                <w:szCs w:val="24"/>
                <w:lang w:eastAsia="ru-RU"/>
              </w:rPr>
              <w:t xml:space="preserve"> чи інших надзвичайних ситуацій</w:t>
            </w:r>
            <w:r w:rsidRPr="001E4E9D">
              <w:rPr>
                <w:rFonts w:eastAsia="Times New Roman" w:cs="Times New Roman"/>
                <w:color w:val="000000" w:themeColor="text1"/>
                <w:sz w:val="24"/>
                <w:szCs w:val="24"/>
                <w:lang w:eastAsia="ru-RU"/>
              </w:rPr>
              <w:t xml:space="preserve"> є необхідність у придбанні автомобіля підвищено</w:t>
            </w:r>
            <w:r w:rsidR="0057464A">
              <w:rPr>
                <w:rFonts w:eastAsia="Times New Roman" w:cs="Times New Roman"/>
                <w:color w:val="000000" w:themeColor="text1"/>
                <w:sz w:val="24"/>
                <w:szCs w:val="24"/>
                <w:lang w:eastAsia="ru-RU"/>
              </w:rPr>
              <w:t>ї прохідності та квадрокоптера.</w:t>
            </w:r>
          </w:p>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Відсутність власного транспортного засобу не дає можливість оперативно виїхати у віддалені населені пункти громади на місце </w:t>
            </w:r>
            <w:r w:rsidRPr="001E4E9D">
              <w:rPr>
                <w:rFonts w:eastAsia="Times New Roman" w:cs="Times New Roman"/>
                <w:color w:val="000000" w:themeColor="text1"/>
                <w:sz w:val="24"/>
                <w:szCs w:val="24"/>
                <w:shd w:val="clear" w:color="auto" w:fill="FFFFFF"/>
                <w:lang w:eastAsia="ru-RU"/>
              </w:rPr>
              <w:t>виникнення (загрози виникнення) надзвичайної ситуації</w:t>
            </w:r>
            <w:r>
              <w:rPr>
                <w:rFonts w:eastAsia="Times New Roman" w:cs="Times New Roman"/>
                <w:color w:val="000000" w:themeColor="text1"/>
                <w:sz w:val="24"/>
                <w:szCs w:val="24"/>
                <w:shd w:val="clear" w:color="auto" w:fill="FFFFFF"/>
                <w:lang w:eastAsia="ru-RU"/>
              </w:rPr>
              <w:t xml:space="preserve">. </w:t>
            </w:r>
            <w:r w:rsidRPr="001E4E9D">
              <w:rPr>
                <w:rFonts w:eastAsia="Times New Roman" w:cs="Times New Roman"/>
                <w:color w:val="000000" w:themeColor="text1"/>
                <w:sz w:val="24"/>
                <w:szCs w:val="24"/>
                <w:lang w:eastAsia="ru-RU"/>
              </w:rPr>
              <w:t xml:space="preserve">Оперативне реагування та швидке й достовірне оповіщення аварійно-рятувальних служб збереже здоров’я та життя людей, особливо дітей, людей похилого віку та осіб </w:t>
            </w:r>
            <w:r w:rsidR="0057464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фізичними, психічними, інтелектуальни</w:t>
            </w:r>
            <w:r w:rsidR="0057464A">
              <w:rPr>
                <w:rFonts w:eastAsia="Times New Roman" w:cs="Times New Roman"/>
                <w:color w:val="000000" w:themeColor="text1"/>
                <w:sz w:val="24"/>
                <w:szCs w:val="24"/>
                <w:lang w:eastAsia="ru-RU"/>
              </w:rPr>
              <w:t>ми та сенсорними порушеннями.</w:t>
            </w:r>
          </w:p>
        </w:tc>
      </w:tr>
      <w:tr w:rsidR="003864AB" w:rsidRPr="001E4E9D" w:rsidTr="0057464A">
        <w:trPr>
          <w:trHeight w:val="537"/>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Придбано автомобіль підвищеної прохідності та квадрокоптер.</w:t>
            </w:r>
          </w:p>
          <w:p w:rsidR="003864AB" w:rsidRPr="001E4E9D" w:rsidRDefault="003864AB"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w:t>
            </w:r>
            <w:r w:rsidR="0057464A">
              <w:rPr>
                <w:rFonts w:eastAsia="Times New Roman" w:cs="Times New Roman"/>
                <w:color w:val="000000" w:themeColor="text1"/>
                <w:sz w:val="24"/>
                <w:szCs w:val="24"/>
                <w:lang w:eastAsia="ru-RU"/>
              </w:rPr>
              <w:t>о близько 400 виїзних обстежень</w:t>
            </w:r>
            <w:r w:rsidRPr="001E4E9D">
              <w:rPr>
                <w:rFonts w:eastAsia="Times New Roman" w:cs="Times New Roman"/>
                <w:color w:val="000000" w:themeColor="text1"/>
                <w:sz w:val="24"/>
                <w:szCs w:val="24"/>
                <w:lang w:eastAsia="ru-RU"/>
              </w:rPr>
              <w:t xml:space="preserve"> місцевості та об’єктів </w:t>
            </w:r>
            <w:r w:rsidR="0057464A">
              <w:rPr>
                <w:rFonts w:eastAsia="Times New Roman" w:cs="Times New Roman"/>
                <w:color w:val="000000" w:themeColor="text1"/>
                <w:sz w:val="24"/>
                <w:szCs w:val="24"/>
                <w:lang w:eastAsia="ru-RU"/>
              </w:rPr>
              <w:t>на</w:t>
            </w:r>
            <w:r w:rsidRPr="001E4E9D">
              <w:rPr>
                <w:rFonts w:eastAsia="Times New Roman" w:cs="Times New Roman"/>
                <w:color w:val="000000" w:themeColor="text1"/>
                <w:sz w:val="24"/>
                <w:szCs w:val="24"/>
                <w:lang w:eastAsia="ru-RU"/>
              </w:rPr>
              <w:t xml:space="preserve"> рік (комунальні мости, берегоукріплення та ін.)</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фото/відео спостереження.</w:t>
            </w:r>
          </w:p>
          <w:p w:rsidR="003864AB" w:rsidRPr="00AC78E1"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Підвищено рівень оперативного реагування на надзвичайні ситуації, удосконалено системи управління силами та засоб</w:t>
            </w:r>
            <w:r>
              <w:rPr>
                <w:rFonts w:eastAsia="Times New Roman" w:cs="Times New Roman"/>
                <w:bCs/>
                <w:color w:val="000000" w:themeColor="text1"/>
                <w:sz w:val="24"/>
                <w:szCs w:val="24"/>
                <w:lang w:eastAsia="ru-RU"/>
              </w:rPr>
              <w:t>ами цивільного захисту громади</w:t>
            </w:r>
            <w:r w:rsidR="0057464A">
              <w:rPr>
                <w:rFonts w:eastAsia="Times New Roman" w:cs="Times New Roman"/>
                <w:bCs/>
                <w:color w:val="000000" w:themeColor="text1"/>
                <w:sz w:val="24"/>
                <w:szCs w:val="24"/>
                <w:lang w:eastAsia="ru-RU"/>
              </w:rPr>
              <w:t>.</w:t>
            </w:r>
          </w:p>
        </w:tc>
      </w:tr>
      <w:tr w:rsidR="003864AB" w:rsidRPr="001E4E9D" w:rsidTr="0057464A">
        <w:trPr>
          <w:trHeight w:val="251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shd w:val="clear" w:color="auto" w:fill="FFFFFF"/>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автомобіля підвищеної прохідності та квадрокоптера.</w:t>
            </w:r>
          </w:p>
          <w:p w:rsidR="003864AB" w:rsidRPr="001E4E9D" w:rsidRDefault="003864AB" w:rsidP="0035576B">
            <w:pPr>
              <w:shd w:val="clear" w:color="auto" w:fill="FFFFFF"/>
              <w:tabs>
                <w:tab w:val="left" w:pos="567"/>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обстеження місцевості, об’єктів критичної інфраструктури та об’єктів, що можуть нести загрозу життю і здоров’ю людини</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 території громади.</w:t>
            </w:r>
          </w:p>
          <w:p w:rsidR="003864AB" w:rsidRPr="001E4E9D" w:rsidRDefault="003864AB" w:rsidP="0035576B">
            <w:pPr>
              <w:shd w:val="clear" w:color="auto" w:fill="FFFFFF"/>
              <w:tabs>
                <w:tab w:val="left" w:pos="567"/>
              </w:tabs>
              <w:jc w:val="left"/>
              <w:rPr>
                <w:rFonts w:eastAsia="Times New Roman" w:cs="Times New Roman"/>
                <w:bCs/>
                <w:iCs/>
                <w:color w:val="000000" w:themeColor="text1"/>
                <w:sz w:val="24"/>
                <w:szCs w:val="24"/>
                <w:lang w:eastAsia="uk-UA"/>
              </w:rPr>
            </w:pPr>
            <w:r w:rsidRPr="001E4E9D">
              <w:rPr>
                <w:rFonts w:eastAsia="Times New Roman" w:cs="Times New Roman"/>
                <w:bCs/>
                <w:iCs/>
                <w:color w:val="000000" w:themeColor="text1"/>
                <w:sz w:val="24"/>
                <w:szCs w:val="24"/>
                <w:lang w:eastAsia="uk-UA"/>
              </w:rPr>
              <w:t>Проведення роз’яснювальної роботи серед населення, особливо молоді</w:t>
            </w:r>
            <w:r w:rsidR="0057464A">
              <w:rPr>
                <w:rFonts w:eastAsia="Times New Roman" w:cs="Times New Roman"/>
                <w:bCs/>
                <w:iCs/>
                <w:color w:val="000000" w:themeColor="text1"/>
                <w:sz w:val="24"/>
                <w:szCs w:val="24"/>
                <w:lang w:eastAsia="uk-UA"/>
              </w:rPr>
              <w:t>,</w:t>
            </w:r>
            <w:r w:rsidRPr="001E4E9D">
              <w:rPr>
                <w:rFonts w:eastAsia="Times New Roman" w:cs="Times New Roman"/>
                <w:bCs/>
                <w:iCs/>
                <w:color w:val="000000" w:themeColor="text1"/>
                <w:sz w:val="24"/>
                <w:szCs w:val="24"/>
                <w:lang w:eastAsia="uk-UA"/>
              </w:rPr>
              <w:t xml:space="preserve"> щодо дій при виникненні надзвичайних ситуацій.</w:t>
            </w:r>
          </w:p>
        </w:tc>
      </w:tr>
      <w:tr w:rsidR="003864AB" w:rsidRPr="001E4E9D" w:rsidTr="0057464A">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1000,0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AC78E1" w:rsidRDefault="007C26D7" w:rsidP="007C26D7">
            <w:pPr>
              <w:jc w:val="left"/>
              <w:rPr>
                <w:rFonts w:eastAsia="Times New Roman" w:cs="Times New Roman"/>
                <w:color w:val="000000" w:themeColor="text1"/>
                <w:sz w:val="24"/>
                <w:szCs w:val="24"/>
                <w:lang w:eastAsia="ru-RU"/>
              </w:rPr>
            </w:pPr>
            <w:r w:rsidRPr="00AC78E1">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w:t>
            </w:r>
            <w:r w:rsidRPr="00AC78E1">
              <w:rPr>
                <w:rFonts w:eastAsia="Times New Roman" w:cs="Times New Roman"/>
                <w:color w:val="000000" w:themeColor="text1"/>
                <w:sz w:val="24"/>
                <w:szCs w:val="24"/>
                <w:lang w:eastAsia="ru-RU"/>
              </w:rPr>
              <w:lastRenderedPageBreak/>
              <w:t xml:space="preserve">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700,0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5746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рада </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співфінансування та реалізація проєкту</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ПРООН </w:t>
            </w:r>
            <w:r w:rsidR="005746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наданн</w:t>
            </w:r>
            <w:r>
              <w:rPr>
                <w:rFonts w:eastAsia="Times New Roman" w:cs="Times New Roman"/>
                <w:color w:val="000000" w:themeColor="text1"/>
                <w:sz w:val="24"/>
                <w:szCs w:val="24"/>
                <w:lang w:eastAsia="ru-RU"/>
              </w:rPr>
              <w:t>я гранту</w:t>
            </w:r>
            <w:r w:rsidR="0057464A">
              <w:rPr>
                <w:rFonts w:eastAsia="Times New Roman" w:cs="Times New Roman"/>
                <w:color w:val="000000" w:themeColor="text1"/>
                <w:sz w:val="24"/>
                <w:szCs w:val="24"/>
                <w:lang w:eastAsia="ru-RU"/>
              </w:rPr>
              <w:t>)</w:t>
            </w:r>
          </w:p>
        </w:tc>
      </w:tr>
      <w:tr w:rsidR="007C26D7" w:rsidRPr="001E4E9D" w:rsidTr="0057464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bl>
    <w:p w:rsidR="00B5097E" w:rsidRPr="001E4E9D" w:rsidRDefault="00B5097E" w:rsidP="001E4E9D">
      <w:pPr>
        <w:ind w:firstLine="709"/>
        <w:jc w:val="left"/>
        <w:rPr>
          <w:rFonts w:cs="Times New Roman"/>
          <w:color w:val="000000" w:themeColor="text1"/>
          <w:sz w:val="24"/>
          <w:szCs w:val="24"/>
        </w:rPr>
      </w:pPr>
    </w:p>
    <w:p w:rsidR="00BE6AB2" w:rsidRDefault="00BE6AB2" w:rsidP="001E4E9D">
      <w:pPr>
        <w:ind w:firstLine="709"/>
        <w:jc w:val="left"/>
        <w:rPr>
          <w:rFonts w:cs="Times New Roman"/>
          <w:color w:val="000000" w:themeColor="text1"/>
          <w:sz w:val="24"/>
          <w:szCs w:val="24"/>
        </w:rPr>
      </w:pPr>
      <w:r w:rsidRPr="001E4E9D">
        <w:rPr>
          <w:rFonts w:cs="Times New Roman"/>
          <w:color w:val="000000" w:themeColor="text1"/>
          <w:sz w:val="24"/>
          <w:szCs w:val="24"/>
        </w:rPr>
        <w:t>6.10.</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7"/>
        <w:gridCol w:w="1248"/>
        <w:gridCol w:w="1011"/>
        <w:gridCol w:w="1155"/>
        <w:gridCol w:w="1294"/>
      </w:tblGrid>
      <w:tr w:rsidR="003864AB" w:rsidRPr="001E4E9D" w:rsidTr="003D69EF">
        <w:trPr>
          <w:trHeight w:val="48"/>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Заремба Ростислав Дмитрович, селищний голова </w:t>
            </w:r>
          </w:p>
        </w:tc>
      </w:tr>
      <w:tr w:rsidR="003864AB" w:rsidRPr="001E4E9D" w:rsidTr="003D69EF">
        <w:trPr>
          <w:trHeight w:val="48"/>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(3471) 2-24-73</w:t>
            </w:r>
          </w:p>
        </w:tc>
      </w:tr>
      <w:tr w:rsidR="003864AB" w:rsidRPr="001E4E9D" w:rsidTr="003D69EF">
        <w:trPr>
          <w:trHeight w:val="48"/>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bogo.rada@ukr.net </w:t>
            </w:r>
          </w:p>
        </w:tc>
      </w:tr>
      <w:tr w:rsidR="003864AB" w:rsidRPr="001E4E9D" w:rsidTr="003D69EF">
        <w:trPr>
          <w:trHeight w:val="18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D69EF">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Сучасна система оповіщення як засіб попередження про небезпеку ст</w:t>
            </w:r>
            <w:r w:rsidR="003D69EF">
              <w:rPr>
                <w:rFonts w:eastAsia="Times New Roman" w:cs="Times New Roman"/>
                <w:color w:val="000000" w:themeColor="text1"/>
                <w:sz w:val="24"/>
                <w:szCs w:val="24"/>
                <w:lang w:eastAsia="ru-RU"/>
              </w:rPr>
              <w:t>ихійного лиха</w:t>
            </w:r>
          </w:p>
        </w:tc>
      </w:tr>
      <w:tr w:rsidR="003864AB" w:rsidRPr="001E4E9D" w:rsidTr="003D69EF">
        <w:trPr>
          <w:trHeight w:val="262"/>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рада Івано-Франківського району Івано-Франківської області, Івано-Франківський національний технічний університет нафти і газу</w:t>
            </w:r>
          </w:p>
        </w:tc>
      </w:tr>
      <w:tr w:rsidR="003864AB" w:rsidRPr="001E4E9D" w:rsidTr="003D69EF">
        <w:trPr>
          <w:trHeight w:val="16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3.4.4. Забезпечення цивільного захисту населення області</w:t>
            </w:r>
            <w:r w:rsidR="003D69EF">
              <w:rPr>
                <w:rFonts w:eastAsia="Calibri" w:cs="Times New Roman"/>
                <w:color w:val="000000" w:themeColor="text1"/>
                <w:sz w:val="24"/>
                <w:szCs w:val="24"/>
              </w:rPr>
              <w:t>.</w:t>
            </w:r>
          </w:p>
        </w:tc>
      </w:tr>
      <w:tr w:rsidR="003864AB" w:rsidRPr="001E4E9D" w:rsidTr="003D69EF">
        <w:trPr>
          <w:trHeight w:val="262"/>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захист населення, об'єктів екон</w:t>
            </w:r>
            <w:r>
              <w:rPr>
                <w:rFonts w:eastAsia="Times New Roman" w:cs="Times New Roman"/>
                <w:color w:val="000000" w:themeColor="text1"/>
                <w:sz w:val="24"/>
                <w:szCs w:val="24"/>
                <w:lang w:eastAsia="ru-RU"/>
              </w:rPr>
              <w:t>оміки і національного надбання г</w:t>
            </w:r>
            <w:r w:rsidRPr="001E4E9D">
              <w:rPr>
                <w:rFonts w:eastAsia="Times New Roman" w:cs="Times New Roman"/>
                <w:color w:val="000000" w:themeColor="text1"/>
                <w:sz w:val="24"/>
                <w:szCs w:val="24"/>
                <w:lang w:eastAsia="ru-RU"/>
              </w:rPr>
              <w:t>ромади від негативних наслідків надзвичайних ситуацій шляхом створення системи централізованого оповіщення.</w:t>
            </w:r>
          </w:p>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з</w:t>
            </w:r>
            <w:r w:rsidRPr="001E4E9D">
              <w:rPr>
                <w:rFonts w:eastAsia="Times New Roman" w:cs="Times New Roman"/>
                <w:color w:val="000000" w:themeColor="text1"/>
                <w:sz w:val="24"/>
                <w:szCs w:val="24"/>
                <w:lang w:eastAsia="ru-RU"/>
              </w:rPr>
              <w:t>абезпечити можливість своєчасного проведення заходів оповіщення на території громади для недопущення виникнення та вчасного реагування на виниклі надзвичайні ситуації з найменшими людськими та матеріа</w:t>
            </w:r>
            <w:r>
              <w:rPr>
                <w:rFonts w:eastAsia="Times New Roman" w:cs="Times New Roman"/>
                <w:color w:val="000000" w:themeColor="text1"/>
                <w:sz w:val="24"/>
                <w:szCs w:val="24"/>
                <w:lang w:eastAsia="ru-RU"/>
              </w:rPr>
              <w:t>льними втратами</w:t>
            </w:r>
            <w:r w:rsidR="003D69EF">
              <w:rPr>
                <w:rFonts w:eastAsia="Times New Roman" w:cs="Times New Roman"/>
                <w:color w:val="000000" w:themeColor="text1"/>
                <w:sz w:val="24"/>
                <w:szCs w:val="24"/>
                <w:lang w:eastAsia="ru-RU"/>
              </w:rPr>
              <w:t>.</w:t>
            </w:r>
          </w:p>
        </w:tc>
      </w:tr>
      <w:tr w:rsidR="003864AB" w:rsidRPr="001E4E9D" w:rsidTr="003D69EF">
        <w:trPr>
          <w:trHeight w:val="11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громада</w:t>
            </w:r>
          </w:p>
        </w:tc>
      </w:tr>
      <w:tr w:rsidR="003864AB" w:rsidRPr="001E4E9D" w:rsidTr="003D69EF">
        <w:trPr>
          <w:trHeight w:val="87"/>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громади</w:t>
            </w:r>
          </w:p>
        </w:tc>
      </w:tr>
      <w:tr w:rsidR="003864AB" w:rsidRPr="001E4E9D" w:rsidTr="003D69EF">
        <w:trPr>
          <w:trHeight w:val="220"/>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 території Богородчанської селищної територіальної громади відсутня система централізованого оповіщення про загрозу або виникнення надзвичайних ситуацій. </w:t>
            </w:r>
          </w:p>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Зазначена система дозволить здійснювати своєчасне і достовірне доведення повідомлень про загрозу або виникнення надзвичайних ситуацій до суб’єктів господарювання і населення та інформувати про фактичну обстановку і вжиті заходи.</w:t>
            </w:r>
          </w:p>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Своєчасне оповіщення органів управління, сил цивільного захисту та населення у разі </w:t>
            </w:r>
            <w:r w:rsidRPr="001E4E9D">
              <w:rPr>
                <w:rFonts w:eastAsia="Times New Roman" w:cs="Times New Roman"/>
                <w:color w:val="000000" w:themeColor="text1"/>
                <w:sz w:val="24"/>
                <w:szCs w:val="24"/>
                <w:lang w:eastAsia="ru-RU"/>
              </w:rPr>
              <w:lastRenderedPageBreak/>
              <w:t>загрози або при виникненні надзвичайних ситуацій дозволяє істотно зменшити їх негативний вплив та скоротити час і ресурси, які витрачаються для ліквідації їх наслідків.</w:t>
            </w:r>
          </w:p>
          <w:p w:rsidR="003864AB" w:rsidRPr="001E4E9D" w:rsidRDefault="003864AB" w:rsidP="003D69EF">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Система централізованого оповіщення задіяна в підготовці й навчанні населення, організації роботи рятувальних служб, під час евакуаці</w:t>
            </w:r>
            <w:r w:rsidR="003D69EF">
              <w:rPr>
                <w:rFonts w:eastAsia="Times New Roman" w:cs="Times New Roman"/>
                <w:color w:val="000000" w:themeColor="text1"/>
                <w:sz w:val="24"/>
                <w:szCs w:val="24"/>
                <w:lang w:eastAsia="ru-RU"/>
              </w:rPr>
              <w:t>ї</w:t>
            </w:r>
            <w:r w:rsidRPr="001E4E9D">
              <w:rPr>
                <w:rFonts w:eastAsia="Times New Roman" w:cs="Times New Roman"/>
                <w:color w:val="000000" w:themeColor="text1"/>
                <w:sz w:val="24"/>
                <w:szCs w:val="24"/>
                <w:lang w:eastAsia="ru-RU"/>
              </w:rPr>
              <w:t xml:space="preserve"> населення із ра</w:t>
            </w:r>
            <w:r w:rsidR="003D69EF">
              <w:rPr>
                <w:rFonts w:eastAsia="Times New Roman" w:cs="Times New Roman"/>
                <w:color w:val="000000" w:themeColor="text1"/>
                <w:sz w:val="24"/>
                <w:szCs w:val="24"/>
                <w:lang w:eastAsia="ru-RU"/>
              </w:rPr>
              <w:t>йонів стихійного лиха, а також</w:t>
            </w:r>
            <w:r w:rsidRPr="001E4E9D">
              <w:rPr>
                <w:rFonts w:eastAsia="Times New Roman" w:cs="Times New Roman"/>
                <w:color w:val="000000" w:themeColor="text1"/>
                <w:sz w:val="24"/>
                <w:szCs w:val="24"/>
                <w:lang w:eastAsia="ru-RU"/>
              </w:rPr>
              <w:t xml:space="preserve"> необхідна в умовах поширення пандемії С</w:t>
            </w:r>
            <w:r w:rsidRPr="001E4E9D">
              <w:rPr>
                <w:rFonts w:eastAsia="Times New Roman" w:cs="Times New Roman"/>
                <w:color w:val="000000" w:themeColor="text1"/>
                <w:sz w:val="24"/>
                <w:szCs w:val="24"/>
                <w:lang w:val="en-US" w:eastAsia="ru-RU"/>
              </w:rPr>
              <w:t>ovid</w:t>
            </w:r>
            <w:r w:rsidRPr="001E4E9D">
              <w:rPr>
                <w:rFonts w:eastAsia="Times New Roman" w:cs="Times New Roman"/>
                <w:color w:val="000000" w:themeColor="text1"/>
                <w:sz w:val="24"/>
                <w:szCs w:val="24"/>
                <w:lang w:eastAsia="ru-RU"/>
              </w:rPr>
              <w:t xml:space="preserve">-19. </w:t>
            </w:r>
          </w:p>
        </w:tc>
      </w:tr>
      <w:tr w:rsidR="003864AB" w:rsidRPr="001E4E9D" w:rsidTr="003D69EF">
        <w:trPr>
          <w:trHeight w:val="1600"/>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Придбано та встановлено систему </w:t>
            </w:r>
            <w:r>
              <w:rPr>
                <w:rFonts w:eastAsia="Times New Roman" w:cs="Times New Roman"/>
                <w:color w:val="000000" w:themeColor="text1"/>
                <w:sz w:val="24"/>
                <w:szCs w:val="24"/>
                <w:lang w:eastAsia="ru-RU"/>
              </w:rPr>
              <w:t>ц</w:t>
            </w:r>
            <w:r w:rsidRPr="001E4E9D">
              <w:rPr>
                <w:rFonts w:eastAsia="Times New Roman" w:cs="Times New Roman"/>
                <w:color w:val="000000" w:themeColor="text1"/>
                <w:sz w:val="24"/>
                <w:szCs w:val="24"/>
                <w:lang w:eastAsia="ru-RU"/>
              </w:rPr>
              <w:t xml:space="preserve">ентралізованого оповіщення. </w:t>
            </w:r>
          </w:p>
          <w:p w:rsidR="003864AB" w:rsidRPr="001E4E9D"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Здійснення оповіщення населення та відповідальних посадових осіб у разі загрози або виникнення стихій</w:t>
            </w:r>
            <w:r w:rsidR="003D69EF">
              <w:rPr>
                <w:rFonts w:eastAsia="Times New Roman" w:cs="Times New Roman"/>
                <w:bCs/>
                <w:color w:val="000000" w:themeColor="text1"/>
                <w:sz w:val="24"/>
                <w:szCs w:val="24"/>
                <w:lang w:eastAsia="ru-RU"/>
              </w:rPr>
              <w:t>ного лиха та інших надзвичайних</w:t>
            </w:r>
            <w:r w:rsidRPr="001E4E9D">
              <w:rPr>
                <w:rFonts w:eastAsia="Times New Roman" w:cs="Times New Roman"/>
                <w:bCs/>
                <w:color w:val="000000" w:themeColor="text1"/>
                <w:sz w:val="24"/>
                <w:szCs w:val="24"/>
                <w:lang w:eastAsia="ru-RU"/>
              </w:rPr>
              <w:t xml:space="preserve"> ситуацій.</w:t>
            </w:r>
          </w:p>
          <w:p w:rsidR="003864AB" w:rsidRPr="001E4E9D"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Підвищення обізнаності населення громади щодо дій у разі загр</w:t>
            </w:r>
            <w:r w:rsidR="003D69EF">
              <w:rPr>
                <w:rFonts w:eastAsia="Times New Roman" w:cs="Times New Roman"/>
                <w:bCs/>
                <w:color w:val="000000" w:themeColor="text1"/>
                <w:sz w:val="24"/>
                <w:szCs w:val="24"/>
                <w:lang w:eastAsia="ru-RU"/>
              </w:rPr>
              <w:t>ози або виникнення надзвичайних</w:t>
            </w:r>
            <w:r w:rsidRPr="001E4E9D">
              <w:rPr>
                <w:rFonts w:eastAsia="Times New Roman" w:cs="Times New Roman"/>
                <w:bCs/>
                <w:color w:val="000000" w:themeColor="text1"/>
                <w:sz w:val="24"/>
                <w:szCs w:val="24"/>
                <w:lang w:eastAsia="ru-RU"/>
              </w:rPr>
              <w:t xml:space="preserve"> ситуацій.</w:t>
            </w:r>
          </w:p>
          <w:p w:rsidR="003864AB" w:rsidRPr="001E4E9D"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 xml:space="preserve">Підвищення рівня оперативного реагування на надзвичайні ситуації, удосконалення системи управління силами та засобами </w:t>
            </w:r>
            <w:r w:rsidR="003D69EF">
              <w:rPr>
                <w:rFonts w:eastAsia="Times New Roman" w:cs="Times New Roman"/>
                <w:bCs/>
                <w:color w:val="000000" w:themeColor="text1"/>
                <w:sz w:val="24"/>
                <w:szCs w:val="24"/>
                <w:lang w:eastAsia="ru-RU"/>
              </w:rPr>
              <w:t>аварійно-рятувальних формувань.</w:t>
            </w:r>
          </w:p>
          <w:p w:rsidR="003864AB" w:rsidRPr="001E4E9D"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Забезпечення необхідного рівня безпеки проживання громадян.</w:t>
            </w:r>
          </w:p>
        </w:tc>
      </w:tr>
      <w:tr w:rsidR="003864AB" w:rsidRPr="001E4E9D" w:rsidTr="003D69EF">
        <w:trPr>
          <w:trHeight w:val="40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shd w:val="clear" w:color="auto" w:fill="FFFFFF"/>
              <w:jc w:val="left"/>
              <w:rPr>
                <w:rFonts w:eastAsia="Times New Roman" w:cs="Times New Roman"/>
                <w:bCs/>
                <w:iCs/>
                <w:color w:val="000000" w:themeColor="text1"/>
                <w:sz w:val="24"/>
                <w:szCs w:val="24"/>
                <w:lang w:eastAsia="uk-UA"/>
              </w:rPr>
            </w:pPr>
            <w:r w:rsidRPr="001E4E9D">
              <w:rPr>
                <w:rFonts w:eastAsia="Times New Roman" w:cs="Times New Roman"/>
                <w:color w:val="000000" w:themeColor="text1"/>
                <w:sz w:val="24"/>
                <w:szCs w:val="24"/>
                <w:lang w:eastAsia="uk-UA"/>
              </w:rPr>
              <w:t>Виготовлення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но-кошторисної документації на влаштування системи централізованого оповіщення.</w:t>
            </w:r>
          </w:p>
          <w:p w:rsidR="003864AB" w:rsidRPr="001E4E9D" w:rsidRDefault="003864AB" w:rsidP="0035576B">
            <w:pPr>
              <w:shd w:val="clear" w:color="auto" w:fill="FFFFFF"/>
              <w:jc w:val="left"/>
              <w:rPr>
                <w:rFonts w:eastAsia="Calibri" w:cs="Times New Roman"/>
                <w:color w:val="000000" w:themeColor="text1"/>
                <w:sz w:val="24"/>
                <w:szCs w:val="24"/>
              </w:rPr>
            </w:pPr>
            <w:r w:rsidRPr="001E4E9D">
              <w:rPr>
                <w:rFonts w:eastAsia="Times New Roman" w:cs="Times New Roman"/>
                <w:bCs/>
                <w:iCs/>
                <w:color w:val="000000" w:themeColor="text1"/>
                <w:sz w:val="24"/>
                <w:szCs w:val="24"/>
                <w:lang w:eastAsia="uk-UA"/>
              </w:rPr>
              <w:t>Придбання</w:t>
            </w:r>
            <w:r w:rsidR="003D69EF">
              <w:rPr>
                <w:rFonts w:eastAsia="Times New Roman" w:cs="Times New Roman"/>
                <w:bCs/>
                <w:iCs/>
                <w:color w:val="000000" w:themeColor="text1"/>
                <w:sz w:val="24"/>
                <w:szCs w:val="24"/>
                <w:lang w:eastAsia="uk-UA"/>
              </w:rPr>
              <w:t xml:space="preserve"> та монтаж</w:t>
            </w:r>
            <w:r w:rsidRPr="001E4E9D">
              <w:rPr>
                <w:rFonts w:eastAsia="Times New Roman" w:cs="Times New Roman"/>
                <w:bCs/>
                <w:iCs/>
                <w:color w:val="000000" w:themeColor="text1"/>
                <w:sz w:val="24"/>
                <w:szCs w:val="24"/>
                <w:lang w:eastAsia="uk-UA"/>
              </w:rPr>
              <w:t xml:space="preserve"> обладнання для системи </w:t>
            </w:r>
            <w:r w:rsidRPr="001E4E9D">
              <w:rPr>
                <w:rFonts w:eastAsia="Times New Roman" w:cs="Times New Roman"/>
                <w:color w:val="000000" w:themeColor="text1"/>
                <w:sz w:val="24"/>
                <w:szCs w:val="24"/>
                <w:lang w:eastAsia="uk-UA"/>
              </w:rPr>
              <w:t>централізованого оповіщення</w:t>
            </w:r>
            <w:r w:rsidR="003D69EF">
              <w:rPr>
                <w:rFonts w:eastAsia="Times New Roman" w:cs="Times New Roman"/>
                <w:color w:val="000000" w:themeColor="text1"/>
                <w:sz w:val="24"/>
                <w:szCs w:val="24"/>
                <w:lang w:eastAsia="uk-UA"/>
              </w:rPr>
              <w:t>.</w:t>
            </w:r>
          </w:p>
          <w:p w:rsidR="003864AB" w:rsidRPr="001E4E9D" w:rsidRDefault="003864AB" w:rsidP="003D69EF">
            <w:pPr>
              <w:shd w:val="clear" w:color="auto" w:fill="FFFFFF"/>
              <w:tabs>
                <w:tab w:val="left" w:pos="567"/>
              </w:tabs>
              <w:jc w:val="left"/>
              <w:rPr>
                <w:rFonts w:eastAsia="Times New Roman" w:cs="Times New Roman"/>
                <w:bCs/>
                <w:iCs/>
                <w:color w:val="000000" w:themeColor="text1"/>
                <w:sz w:val="24"/>
                <w:szCs w:val="24"/>
                <w:lang w:eastAsia="uk-UA"/>
              </w:rPr>
            </w:pPr>
            <w:r w:rsidRPr="001E4E9D">
              <w:rPr>
                <w:rFonts w:eastAsia="Calibri" w:cs="Times New Roman"/>
                <w:color w:val="000000" w:themeColor="text1"/>
                <w:sz w:val="24"/>
                <w:szCs w:val="24"/>
              </w:rPr>
              <w:t>Т</w:t>
            </w:r>
            <w:r w:rsidR="003D69EF">
              <w:rPr>
                <w:rFonts w:eastAsia="Calibri" w:cs="Times New Roman"/>
                <w:color w:val="000000" w:themeColor="text1"/>
                <w:sz w:val="24"/>
                <w:szCs w:val="24"/>
              </w:rPr>
              <w:t>естування системи, налаштування робочого</w:t>
            </w:r>
            <w:r w:rsidRPr="001E4E9D">
              <w:rPr>
                <w:rFonts w:eastAsia="Calibri" w:cs="Times New Roman"/>
                <w:color w:val="000000" w:themeColor="text1"/>
                <w:sz w:val="24"/>
                <w:szCs w:val="24"/>
              </w:rPr>
              <w:t xml:space="preserve"> режим</w:t>
            </w:r>
            <w:r w:rsidR="003D69EF">
              <w:rPr>
                <w:rFonts w:eastAsia="Calibri" w:cs="Times New Roman"/>
                <w:color w:val="000000" w:themeColor="text1"/>
                <w:sz w:val="24"/>
                <w:szCs w:val="24"/>
              </w:rPr>
              <w:t>у</w:t>
            </w:r>
            <w:r w:rsidRPr="001E4E9D">
              <w:rPr>
                <w:rFonts w:eastAsia="Calibri" w:cs="Times New Roman"/>
                <w:color w:val="000000" w:themeColor="text1"/>
                <w:sz w:val="24"/>
                <w:szCs w:val="24"/>
              </w:rPr>
              <w:t xml:space="preserve"> функціонування.</w:t>
            </w:r>
          </w:p>
        </w:tc>
      </w:tr>
      <w:tr w:rsidR="003864AB" w:rsidRPr="001E4E9D" w:rsidTr="003D69EF">
        <w:trPr>
          <w:trHeight w:val="184"/>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w:t>
            </w:r>
            <w:r>
              <w:rPr>
                <w:rFonts w:eastAsia="Times New Roman" w:cs="Times New Roman"/>
                <w:color w:val="000000" w:themeColor="text1"/>
                <w:sz w:val="24"/>
                <w:szCs w:val="24"/>
                <w:lang w:eastAsia="ru-RU"/>
              </w:rPr>
              <w:t>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2022</w:t>
            </w:r>
            <w:r w:rsidRPr="001E4E9D">
              <w:rPr>
                <w:rFonts w:eastAsia="Times New Roman" w:cs="Times New Roman"/>
                <w:color w:val="000000" w:themeColor="text1"/>
                <w:sz w:val="24"/>
                <w:szCs w:val="24"/>
                <w:lang w:eastAsia="ru-RU"/>
              </w:rPr>
              <w:t xml:space="preserve"> - 202</w:t>
            </w:r>
            <w:r>
              <w:rPr>
                <w:rFonts w:eastAsia="Times New Roman" w:cs="Times New Roman"/>
                <w:color w:val="000000" w:themeColor="text1"/>
                <w:sz w:val="24"/>
                <w:szCs w:val="24"/>
                <w:lang w:eastAsia="ru-RU"/>
              </w:rPr>
              <w:t xml:space="preserve">3 </w:t>
            </w:r>
          </w:p>
        </w:tc>
      </w:tr>
      <w:tr w:rsidR="007C26D7" w:rsidRPr="001E4E9D" w:rsidTr="003D69EF">
        <w:trPr>
          <w:trHeight w:val="184"/>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3D69EF">
        <w:trPr>
          <w:trHeight w:val="9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6"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750,0</w:t>
            </w: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900,0</w:t>
            </w:r>
          </w:p>
        </w:tc>
      </w:tr>
      <w:tr w:rsidR="007C26D7" w:rsidRPr="001E4E9D" w:rsidTr="003D69EF">
        <w:trPr>
          <w:trHeight w:val="97"/>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6" w:type="pct"/>
            <w:tcBorders>
              <w:top w:val="single" w:sz="6" w:space="0" w:color="000000"/>
              <w:left w:val="single" w:sz="6" w:space="0" w:color="000000"/>
              <w:bottom w:val="single" w:sz="6" w:space="0" w:color="000000"/>
              <w:right w:val="single" w:sz="6" w:space="0" w:color="000000"/>
            </w:tcBorders>
          </w:tcPr>
          <w:p w:rsidR="007C26D7" w:rsidRPr="000741B2" w:rsidRDefault="007C26D7" w:rsidP="007C26D7">
            <w:pPr>
              <w:jc w:val="left"/>
              <w:rPr>
                <w:rFonts w:eastAsia="Times New Roman" w:cs="Times New Roman"/>
                <w:color w:val="000000" w:themeColor="text1"/>
                <w:sz w:val="24"/>
                <w:szCs w:val="24"/>
                <w:lang w:eastAsia="ru-RU"/>
              </w:rPr>
            </w:pPr>
            <w:r w:rsidRPr="000741B2">
              <w:rPr>
                <w:rFonts w:eastAsia="Times New Roman" w:cs="Times New Roman"/>
                <w:color w:val="000000" w:themeColor="text1"/>
                <w:sz w:val="24"/>
                <w:szCs w:val="24"/>
                <w:lang w:eastAsia="ru-RU"/>
              </w:rPr>
              <w:t>державний бюджет</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3D69EF">
        <w:trPr>
          <w:trHeight w:val="9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6" w:type="pct"/>
            <w:tcBorders>
              <w:top w:val="single" w:sz="6" w:space="0" w:color="000000"/>
              <w:left w:val="single" w:sz="6" w:space="0" w:color="000000"/>
              <w:bottom w:val="single" w:sz="6" w:space="0" w:color="000000"/>
              <w:right w:val="single" w:sz="6" w:space="0" w:color="000000"/>
            </w:tcBorders>
          </w:tcPr>
          <w:p w:rsidR="007C26D7" w:rsidRPr="000741B2" w:rsidRDefault="007C26D7" w:rsidP="007C26D7">
            <w:pPr>
              <w:jc w:val="left"/>
              <w:rPr>
                <w:rFonts w:eastAsia="Times New Roman" w:cs="Times New Roman"/>
                <w:color w:val="000000" w:themeColor="text1"/>
                <w:sz w:val="24"/>
                <w:szCs w:val="24"/>
                <w:lang w:eastAsia="ru-RU"/>
              </w:rPr>
            </w:pPr>
            <w:r w:rsidRPr="000741B2">
              <w:rPr>
                <w:rFonts w:eastAsia="Times New Roman" w:cs="Times New Roman"/>
                <w:color w:val="000000" w:themeColor="text1"/>
                <w:sz w:val="24"/>
                <w:szCs w:val="24"/>
                <w:lang w:eastAsia="ru-RU"/>
              </w:rPr>
              <w:t>обласний бюджет</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3D69EF">
        <w:trPr>
          <w:trHeight w:val="9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6" w:type="pct"/>
            <w:tcBorders>
              <w:top w:val="single" w:sz="6" w:space="0" w:color="000000"/>
              <w:left w:val="single" w:sz="6" w:space="0" w:color="000000"/>
              <w:bottom w:val="single" w:sz="6" w:space="0" w:color="000000"/>
              <w:right w:val="single" w:sz="6" w:space="0" w:color="000000"/>
            </w:tcBorders>
          </w:tcPr>
          <w:p w:rsidR="007C26D7" w:rsidRPr="000741B2" w:rsidRDefault="007C26D7" w:rsidP="007C26D7">
            <w:pPr>
              <w:jc w:val="left"/>
              <w:rPr>
                <w:rFonts w:eastAsia="Times New Roman" w:cs="Times New Roman"/>
                <w:color w:val="000000" w:themeColor="text1"/>
                <w:sz w:val="24"/>
                <w:szCs w:val="24"/>
                <w:lang w:eastAsia="ru-RU"/>
              </w:rPr>
            </w:pPr>
            <w:r w:rsidRPr="000741B2">
              <w:rPr>
                <w:rFonts w:eastAsia="Times New Roman" w:cs="Times New Roman"/>
                <w:color w:val="000000" w:themeColor="text1"/>
                <w:sz w:val="24"/>
                <w:szCs w:val="24"/>
                <w:lang w:eastAsia="ru-RU"/>
              </w:rPr>
              <w:t>бюджет громади</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45,0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225,0</w:t>
            </w: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270,0</w:t>
            </w:r>
          </w:p>
        </w:tc>
      </w:tr>
      <w:tr w:rsidR="007C26D7" w:rsidRPr="001E4E9D" w:rsidTr="003D69EF">
        <w:trPr>
          <w:trHeight w:val="9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6" w:type="pct"/>
            <w:tcBorders>
              <w:top w:val="single" w:sz="6" w:space="0" w:color="000000"/>
              <w:left w:val="single" w:sz="6" w:space="0" w:color="000000"/>
              <w:bottom w:val="single" w:sz="6" w:space="0" w:color="000000"/>
              <w:right w:val="single" w:sz="6" w:space="0" w:color="000000"/>
            </w:tcBorders>
          </w:tcPr>
          <w:p w:rsidR="007C26D7" w:rsidRPr="000741B2" w:rsidRDefault="007C26D7" w:rsidP="007C26D7">
            <w:pPr>
              <w:jc w:val="left"/>
              <w:rPr>
                <w:rFonts w:eastAsia="Times New Roman" w:cs="Times New Roman"/>
                <w:color w:val="000000" w:themeColor="text1"/>
                <w:sz w:val="24"/>
                <w:szCs w:val="24"/>
                <w:lang w:eastAsia="ru-RU"/>
              </w:rPr>
            </w:pPr>
            <w:r w:rsidRPr="000741B2">
              <w:rPr>
                <w:rFonts w:eastAsia="Times New Roman" w:cs="Times New Roman"/>
                <w:color w:val="000000" w:themeColor="text1"/>
                <w:sz w:val="24"/>
                <w:szCs w:val="24"/>
                <w:lang w:eastAsia="ru-RU"/>
              </w:rPr>
              <w:t>власні кошти</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3D69EF">
        <w:trPr>
          <w:trHeight w:val="46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6" w:type="pct"/>
            <w:tcBorders>
              <w:top w:val="single" w:sz="6" w:space="0" w:color="000000"/>
              <w:left w:val="single" w:sz="6" w:space="0" w:color="000000"/>
              <w:bottom w:val="single" w:sz="6" w:space="0" w:color="000000"/>
              <w:right w:val="single" w:sz="6" w:space="0" w:color="000000"/>
            </w:tcBorders>
          </w:tcPr>
          <w:p w:rsidR="007C26D7" w:rsidRPr="000741B2" w:rsidRDefault="007C26D7" w:rsidP="007C26D7">
            <w:pPr>
              <w:jc w:val="left"/>
              <w:rPr>
                <w:rFonts w:eastAsia="Times New Roman" w:cs="Times New Roman"/>
                <w:color w:val="000000" w:themeColor="text1"/>
                <w:sz w:val="24"/>
                <w:szCs w:val="24"/>
                <w:lang w:eastAsia="ru-RU"/>
              </w:rPr>
            </w:pPr>
            <w:r w:rsidRPr="000741B2">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105,0</w:t>
            </w:r>
          </w:p>
        </w:tc>
        <w:tc>
          <w:tcPr>
            <w:tcW w:w="62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tabs>
                <w:tab w:val="left" w:pos="710"/>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525,0</w:t>
            </w:r>
          </w:p>
        </w:tc>
        <w:tc>
          <w:tcPr>
            <w:tcW w:w="70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630,0</w:t>
            </w:r>
          </w:p>
        </w:tc>
      </w:tr>
      <w:tr w:rsidR="007C26D7" w:rsidRPr="001E4E9D" w:rsidTr="003D69EF">
        <w:trPr>
          <w:trHeight w:val="92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620445">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рада </w:t>
            </w:r>
            <w:r w:rsidR="0062044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співфінансування та 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620445">
              <w:rPr>
                <w:rFonts w:eastAsia="Times New Roman" w:cs="Times New Roman"/>
                <w:color w:val="000000" w:themeColor="text1"/>
                <w:sz w:val="24"/>
                <w:szCs w:val="24"/>
                <w:lang w:eastAsia="ru-RU"/>
              </w:rPr>
              <w:t>), Івано-Франківська</w:t>
            </w:r>
            <w:r w:rsidRPr="001E4E9D">
              <w:rPr>
                <w:rFonts w:eastAsia="Times New Roman" w:cs="Times New Roman"/>
                <w:color w:val="000000" w:themeColor="text1"/>
                <w:sz w:val="24"/>
                <w:szCs w:val="24"/>
                <w:lang w:eastAsia="ru-RU"/>
              </w:rPr>
              <w:t xml:space="preserve"> обласна адміністрація та </w:t>
            </w:r>
            <w:r w:rsidRPr="001E4E9D">
              <w:rPr>
                <w:rFonts w:eastAsia="Times New Roman" w:cs="Times New Roman"/>
                <w:color w:val="000000" w:themeColor="text1"/>
                <w:sz w:val="24"/>
                <w:szCs w:val="24"/>
                <w:lang w:eastAsia="ru-RU"/>
              </w:rPr>
              <w:lastRenderedPageBreak/>
              <w:t xml:space="preserve">обласна рада </w:t>
            </w:r>
            <w:r w:rsidR="0062044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співфінансування</w:t>
            </w:r>
            <w:r w:rsidR="0062044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ПРООН </w:t>
            </w:r>
            <w:r w:rsidR="0062044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надання </w:t>
            </w:r>
            <w:r w:rsidR="00620445">
              <w:rPr>
                <w:rFonts w:eastAsia="Times New Roman" w:cs="Times New Roman"/>
                <w:color w:val="000000" w:themeColor="text1"/>
                <w:sz w:val="24"/>
                <w:szCs w:val="24"/>
                <w:lang w:eastAsia="ru-RU"/>
              </w:rPr>
              <w:t>гранту)</w:t>
            </w:r>
            <w:r>
              <w:rPr>
                <w:rFonts w:eastAsia="Times New Roman" w:cs="Times New Roman"/>
                <w:color w:val="000000" w:themeColor="text1"/>
                <w:sz w:val="24"/>
                <w:szCs w:val="24"/>
                <w:lang w:eastAsia="ru-RU"/>
              </w:rPr>
              <w:t>, у</w:t>
            </w:r>
            <w:r w:rsidRPr="001E4E9D">
              <w:rPr>
                <w:rFonts w:eastAsia="Times New Roman" w:cs="Times New Roman"/>
                <w:color w:val="000000" w:themeColor="text1"/>
                <w:sz w:val="24"/>
                <w:szCs w:val="24"/>
                <w:lang w:eastAsia="ru-RU"/>
              </w:rPr>
              <w:t xml:space="preserve">правління з питань цивільного захисту облдержадміністрації </w:t>
            </w:r>
            <w:r w:rsidR="00620445">
              <w:rPr>
                <w:rFonts w:eastAsia="Times New Roman" w:cs="Times New Roman"/>
                <w:color w:val="000000" w:themeColor="text1"/>
                <w:sz w:val="24"/>
                <w:szCs w:val="24"/>
                <w:lang w:eastAsia="ru-RU"/>
              </w:rPr>
              <w:t xml:space="preserve">та </w:t>
            </w:r>
            <w:r w:rsidRPr="001E4E9D">
              <w:rPr>
                <w:rFonts w:eastAsia="Times New Roman" w:cs="Times New Roman"/>
                <w:color w:val="000000" w:themeColor="text1"/>
                <w:sz w:val="24"/>
                <w:szCs w:val="24"/>
                <w:lang w:eastAsia="ru-RU"/>
              </w:rPr>
              <w:t xml:space="preserve">Івано-Франківський національний технічний університет нафти і газу </w:t>
            </w:r>
            <w:r w:rsidR="00620445">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w:t>
            </w:r>
            <w:r>
              <w:rPr>
                <w:rFonts w:eastAsia="Times New Roman" w:cs="Times New Roman"/>
                <w:color w:val="000000" w:themeColor="text1"/>
                <w:sz w:val="24"/>
                <w:szCs w:val="24"/>
                <w:lang w:eastAsia="ru-RU"/>
              </w:rPr>
              <w:t>івпраця на партнерських засадах</w:t>
            </w:r>
            <w:r w:rsidR="00620445">
              <w:rPr>
                <w:rFonts w:eastAsia="Times New Roman" w:cs="Times New Roman"/>
                <w:color w:val="000000" w:themeColor="text1"/>
                <w:sz w:val="24"/>
                <w:szCs w:val="24"/>
                <w:lang w:eastAsia="ru-RU"/>
              </w:rPr>
              <w:t>)</w:t>
            </w:r>
          </w:p>
        </w:tc>
      </w:tr>
      <w:tr w:rsidR="007C26D7" w:rsidRPr="001E4E9D" w:rsidTr="003D69EF">
        <w:trPr>
          <w:trHeight w:val="48"/>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14.</w:t>
            </w:r>
          </w:p>
        </w:tc>
        <w:tc>
          <w:tcPr>
            <w:tcW w:w="21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Укладено договір про співпрацю з Івано-Франківським національним технічним універси</w:t>
            </w:r>
            <w:r>
              <w:rPr>
                <w:rFonts w:eastAsia="Times New Roman" w:cs="Times New Roman"/>
                <w:color w:val="000000" w:themeColor="text1"/>
                <w:sz w:val="24"/>
                <w:szCs w:val="24"/>
                <w:lang w:eastAsia="ru-RU"/>
              </w:rPr>
              <w:t>тетом нафти і газу</w:t>
            </w:r>
            <w:r w:rsidR="00620445">
              <w:rPr>
                <w:rFonts w:eastAsia="Times New Roman" w:cs="Times New Roman"/>
                <w:color w:val="000000" w:themeColor="text1"/>
                <w:sz w:val="24"/>
                <w:szCs w:val="24"/>
                <w:lang w:eastAsia="ru-RU"/>
              </w:rPr>
              <w:t>.</w:t>
            </w:r>
          </w:p>
        </w:tc>
      </w:tr>
    </w:tbl>
    <w:p w:rsidR="00725295" w:rsidRDefault="00725295" w:rsidP="001E4E9D">
      <w:pPr>
        <w:ind w:firstLine="709"/>
        <w:jc w:val="left"/>
        <w:rPr>
          <w:rFonts w:cs="Times New Roman"/>
          <w:color w:val="000000" w:themeColor="text1"/>
          <w:sz w:val="24"/>
          <w:szCs w:val="24"/>
        </w:rPr>
      </w:pPr>
    </w:p>
    <w:p w:rsidR="00B60C3D" w:rsidRDefault="00BE6AB2" w:rsidP="004809DF">
      <w:pPr>
        <w:ind w:firstLine="708"/>
        <w:jc w:val="left"/>
        <w:rPr>
          <w:rFonts w:cs="Times New Roman"/>
          <w:color w:val="000000" w:themeColor="text1"/>
          <w:sz w:val="24"/>
          <w:szCs w:val="24"/>
        </w:rPr>
      </w:pPr>
      <w:r w:rsidRPr="001E4E9D">
        <w:rPr>
          <w:rFonts w:cs="Times New Roman"/>
          <w:color w:val="000000" w:themeColor="text1"/>
          <w:sz w:val="24"/>
          <w:szCs w:val="24"/>
        </w:rPr>
        <w:t>6.11.</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8"/>
        <w:gridCol w:w="3969"/>
        <w:gridCol w:w="1240"/>
        <w:gridCol w:w="1154"/>
        <w:gridCol w:w="1011"/>
        <w:gridCol w:w="1301"/>
      </w:tblGrid>
      <w:tr w:rsidR="003864AB" w:rsidRPr="001E4E9D" w:rsidTr="00620445">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Заремба Ростислав Дмитрович, селищний голова </w:t>
            </w:r>
          </w:p>
        </w:tc>
      </w:tr>
      <w:tr w:rsidR="003864AB" w:rsidRPr="001E4E9D" w:rsidTr="00620445">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(3471) 2-24-73</w:t>
            </w:r>
          </w:p>
        </w:tc>
      </w:tr>
      <w:tr w:rsidR="003864AB" w:rsidRPr="001E4E9D" w:rsidTr="00620445">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B53AEE"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bogo.rada@ukr.net </w:t>
            </w:r>
          </w:p>
        </w:tc>
      </w:tr>
      <w:tr w:rsidR="003864AB" w:rsidRPr="001E4E9D" w:rsidTr="00620445">
        <w:trPr>
          <w:trHeight w:val="55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eastAsia="ru-RU"/>
              </w:rPr>
              <w:t>Забезпечення умов життєдіяльності при виникненні стихійного лиха та пандемії</w:t>
            </w:r>
          </w:p>
        </w:tc>
      </w:tr>
      <w:tr w:rsidR="003864AB" w:rsidRPr="001E4E9D" w:rsidTr="00620445">
        <w:trPr>
          <w:trHeight w:val="786"/>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2347F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рада Івано-Франківського району Івано-Франківської області</w:t>
            </w:r>
          </w:p>
        </w:tc>
      </w:tr>
      <w:tr w:rsidR="003864AB" w:rsidRPr="001E4E9D" w:rsidTr="00620445">
        <w:trPr>
          <w:trHeight w:val="25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3.4.4. Забезпечення цивільного захисту населення області</w:t>
            </w:r>
            <w:r w:rsidR="002347FC">
              <w:rPr>
                <w:rFonts w:eastAsia="Calibri" w:cs="Times New Roman"/>
                <w:color w:val="000000" w:themeColor="text1"/>
                <w:sz w:val="24"/>
                <w:szCs w:val="24"/>
              </w:rPr>
              <w:t>.</w:t>
            </w:r>
          </w:p>
        </w:tc>
      </w:tr>
      <w:tr w:rsidR="003864AB" w:rsidRPr="001E4E9D" w:rsidTr="00620445">
        <w:trPr>
          <w:trHeight w:val="788"/>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з</w:t>
            </w:r>
            <w:r w:rsidRPr="001E4E9D">
              <w:rPr>
                <w:rFonts w:eastAsia="Times New Roman" w:cs="Times New Roman"/>
                <w:color w:val="000000" w:themeColor="text1"/>
                <w:sz w:val="24"/>
                <w:szCs w:val="24"/>
                <w:shd w:val="clear" w:color="auto" w:fill="FFFFFF"/>
                <w:lang w:eastAsia="ru-RU"/>
              </w:rPr>
              <w:t xml:space="preserve">абезпечення доступних та </w:t>
            </w:r>
            <w:r w:rsidRPr="001E4E9D">
              <w:rPr>
                <w:rFonts w:eastAsia="Times New Roman" w:cs="Times New Roman"/>
                <w:bCs/>
                <w:color w:val="000000" w:themeColor="text1"/>
                <w:sz w:val="24"/>
                <w:szCs w:val="24"/>
                <w:lang w:eastAsia="ru-RU"/>
              </w:rPr>
              <w:t>нормальних умов життєдіяльності при виникненні надзвичайних ситуацій</w:t>
            </w:r>
            <w:r w:rsidRPr="001E4E9D">
              <w:rPr>
                <w:rFonts w:eastAsia="Times New Roman" w:cs="Times New Roman"/>
                <w:color w:val="000000" w:themeColor="text1"/>
                <w:sz w:val="24"/>
                <w:szCs w:val="24"/>
                <w:lang w:eastAsia="ru-RU"/>
              </w:rPr>
              <w:t>, особливо в осінньо-зимовий період.</w:t>
            </w:r>
          </w:p>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Завдання: с</w:t>
            </w:r>
            <w:r w:rsidR="002347FC">
              <w:rPr>
                <w:rFonts w:eastAsia="Times New Roman" w:cs="Times New Roman"/>
                <w:color w:val="000000" w:themeColor="text1"/>
                <w:sz w:val="24"/>
                <w:szCs w:val="24"/>
                <w:lang w:eastAsia="ru-RU"/>
              </w:rPr>
              <w:t xml:space="preserve">творити </w:t>
            </w:r>
            <w:r w:rsidRPr="001E4E9D">
              <w:rPr>
                <w:rFonts w:eastAsia="Times New Roman" w:cs="Times New Roman"/>
                <w:color w:val="000000" w:themeColor="text1"/>
                <w:sz w:val="24"/>
                <w:szCs w:val="24"/>
                <w:lang w:eastAsia="ru-RU"/>
              </w:rPr>
              <w:t xml:space="preserve">систему </w:t>
            </w:r>
            <w:r w:rsidRPr="001E4E9D">
              <w:rPr>
                <w:rFonts w:eastAsia="Times New Roman" w:cs="Times New Roman"/>
                <w:bCs/>
                <w:color w:val="000000" w:themeColor="text1"/>
                <w:sz w:val="24"/>
                <w:szCs w:val="24"/>
                <w:lang w:eastAsia="ru-RU"/>
              </w:rPr>
              <w:t>автономного та резервного безперебійного енергоживлення для об’єктів критичної інфраструктури</w:t>
            </w:r>
            <w:r w:rsidR="002347FC">
              <w:rPr>
                <w:rFonts w:eastAsia="Times New Roman" w:cs="Times New Roman"/>
                <w:bCs/>
                <w:color w:val="000000" w:themeColor="text1"/>
                <w:sz w:val="24"/>
                <w:szCs w:val="24"/>
                <w:lang w:eastAsia="ru-RU"/>
              </w:rPr>
              <w:t>.</w:t>
            </w:r>
          </w:p>
        </w:tc>
      </w:tr>
      <w:tr w:rsidR="003864AB" w:rsidRPr="001E4E9D" w:rsidTr="00620445">
        <w:trPr>
          <w:trHeight w:val="333"/>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громада</w:t>
            </w:r>
          </w:p>
        </w:tc>
      </w:tr>
      <w:tr w:rsidR="003864AB" w:rsidRPr="001E4E9D" w:rsidTr="00620445">
        <w:trPr>
          <w:trHeight w:val="336"/>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громади</w:t>
            </w:r>
          </w:p>
        </w:tc>
      </w:tr>
      <w:tr w:rsidR="003864AB" w:rsidRPr="001E4E9D" w:rsidTr="00620445">
        <w:trPr>
          <w:trHeight w:val="660"/>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725295" w:rsidRDefault="003864AB" w:rsidP="002347FC">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color w:val="000000" w:themeColor="text1"/>
                <w:sz w:val="24"/>
                <w:szCs w:val="24"/>
                <w:shd w:val="clear" w:color="auto" w:fill="FFFFFF"/>
                <w:lang w:eastAsia="ru-RU"/>
              </w:rPr>
              <w:t>Відключення енергопостачання при виникненні стихійних лих</w:t>
            </w:r>
            <w:r w:rsidR="002347FC">
              <w:rPr>
                <w:rFonts w:eastAsia="Times New Roman" w:cs="Times New Roman"/>
                <w:color w:val="000000" w:themeColor="text1"/>
                <w:sz w:val="24"/>
                <w:szCs w:val="24"/>
                <w:shd w:val="clear" w:color="auto" w:fill="FFFFFF"/>
                <w:lang w:eastAsia="ru-RU"/>
              </w:rPr>
              <w:t xml:space="preserve"> та інших надзвичайних ситуацій</w:t>
            </w:r>
            <w:r w:rsidRPr="001E4E9D">
              <w:rPr>
                <w:rFonts w:eastAsia="Times New Roman" w:cs="Times New Roman"/>
                <w:color w:val="000000" w:themeColor="text1"/>
                <w:sz w:val="24"/>
                <w:szCs w:val="24"/>
                <w:shd w:val="clear" w:color="auto" w:fill="FFFFFF"/>
                <w:lang w:eastAsia="ru-RU"/>
              </w:rPr>
              <w:t xml:space="preserve"> часто є необхідним для уникнення ураження електричним струмом та для збереження життя і здоров’я людей. Стихійні лиха, що пошкоджують інфраструктуру електропостачання</w:t>
            </w:r>
            <w:r w:rsidR="002347FC">
              <w:rPr>
                <w:rFonts w:eastAsia="Times New Roman" w:cs="Times New Roman"/>
                <w:color w:val="000000" w:themeColor="text1"/>
                <w:sz w:val="24"/>
                <w:szCs w:val="24"/>
                <w:shd w:val="clear" w:color="auto" w:fill="FFFFFF"/>
                <w:lang w:eastAsia="ru-RU"/>
              </w:rPr>
              <w:t>,</w:t>
            </w:r>
            <w:r w:rsidRPr="001E4E9D">
              <w:rPr>
                <w:rFonts w:eastAsia="Times New Roman" w:cs="Times New Roman"/>
                <w:color w:val="000000" w:themeColor="text1"/>
                <w:sz w:val="24"/>
                <w:szCs w:val="24"/>
                <w:shd w:val="clear" w:color="auto" w:fill="FFFFFF"/>
                <w:lang w:eastAsia="ru-RU"/>
              </w:rPr>
              <w:t xml:space="preserve"> </w:t>
            </w:r>
            <w:r w:rsidRPr="001E4E9D">
              <w:rPr>
                <w:rFonts w:eastAsia="Times New Roman" w:cs="Times New Roman"/>
                <w:iCs/>
                <w:color w:val="000000" w:themeColor="text1"/>
                <w:sz w:val="24"/>
                <w:szCs w:val="24"/>
                <w:shd w:val="clear" w:color="auto" w:fill="FFFFFF"/>
                <w:lang w:eastAsia="ru-RU"/>
              </w:rPr>
              <w:t>приносять не тільки прямі збитки, але й збитки, пов'язані з організацією життєзабезпечення населення (припинення водопостачання, водовідведення та електропостачан</w:t>
            </w:r>
            <w:r w:rsidR="002347FC">
              <w:rPr>
                <w:rFonts w:eastAsia="Times New Roman" w:cs="Times New Roman"/>
                <w:iCs/>
                <w:color w:val="000000" w:themeColor="text1"/>
                <w:sz w:val="24"/>
                <w:szCs w:val="24"/>
                <w:shd w:val="clear" w:color="auto" w:fill="FFFFFF"/>
                <w:lang w:eastAsia="ru-RU"/>
              </w:rPr>
              <w:t xml:space="preserve">ня лікувальних закладів тощо). </w:t>
            </w:r>
            <w:r w:rsidRPr="001E4E9D">
              <w:rPr>
                <w:rFonts w:eastAsia="Times New Roman" w:cs="Times New Roman"/>
                <w:iCs/>
                <w:color w:val="000000" w:themeColor="text1"/>
                <w:sz w:val="24"/>
                <w:szCs w:val="24"/>
                <w:shd w:val="clear" w:color="auto" w:fill="FFFFFF"/>
                <w:lang w:eastAsia="ru-RU"/>
              </w:rPr>
              <w:t>Для забезпечення безперебійного водопостачання жителів селища, резервного електропостачання центрально</w:t>
            </w:r>
            <w:r>
              <w:rPr>
                <w:rFonts w:eastAsia="Times New Roman" w:cs="Times New Roman"/>
                <w:iCs/>
                <w:color w:val="000000" w:themeColor="text1"/>
                <w:sz w:val="24"/>
                <w:szCs w:val="24"/>
                <w:shd w:val="clear" w:color="auto" w:fill="FFFFFF"/>
                <w:lang w:eastAsia="ru-RU"/>
              </w:rPr>
              <w:t xml:space="preserve">ї лікарні в селищі Богородчани </w:t>
            </w:r>
            <w:r w:rsidR="002347FC" w:rsidRPr="001E4E9D">
              <w:rPr>
                <w:rFonts w:eastAsia="Times New Roman" w:cs="Times New Roman"/>
                <w:iCs/>
                <w:color w:val="000000" w:themeColor="text1"/>
                <w:sz w:val="24"/>
                <w:szCs w:val="24"/>
                <w:shd w:val="clear" w:color="auto" w:fill="FFFFFF"/>
                <w:lang w:eastAsia="ru-RU"/>
              </w:rPr>
              <w:t xml:space="preserve">в умовах надзвичайних </w:t>
            </w:r>
            <w:r w:rsidR="002347FC" w:rsidRPr="001E4E9D">
              <w:rPr>
                <w:rFonts w:eastAsia="Times New Roman" w:cs="Times New Roman"/>
                <w:iCs/>
                <w:color w:val="000000" w:themeColor="text1"/>
                <w:sz w:val="24"/>
                <w:szCs w:val="24"/>
                <w:shd w:val="clear" w:color="auto" w:fill="FFFFFF"/>
                <w:lang w:eastAsia="ru-RU"/>
              </w:rPr>
              <w:lastRenderedPageBreak/>
              <w:t xml:space="preserve">ситуацій техногенного та природного характеру </w:t>
            </w:r>
            <w:r w:rsidRPr="001E4E9D">
              <w:rPr>
                <w:rFonts w:eastAsia="Times New Roman" w:cs="Times New Roman"/>
                <w:iCs/>
                <w:color w:val="000000" w:themeColor="text1"/>
                <w:sz w:val="24"/>
                <w:szCs w:val="24"/>
                <w:shd w:val="clear" w:color="auto" w:fill="FFFFFF"/>
                <w:lang w:eastAsia="ru-RU"/>
              </w:rPr>
              <w:t>є необхідність у придбанні генератора та причепа для його транспортування</w:t>
            </w:r>
            <w:r w:rsidR="002347FC">
              <w:rPr>
                <w:rFonts w:eastAsia="Times New Roman" w:cs="Times New Roman"/>
                <w:iCs/>
                <w:color w:val="000000" w:themeColor="text1"/>
                <w:sz w:val="24"/>
                <w:szCs w:val="24"/>
                <w:shd w:val="clear" w:color="auto" w:fill="FFFFFF"/>
                <w:lang w:eastAsia="ru-RU"/>
              </w:rPr>
              <w:t>.</w:t>
            </w:r>
          </w:p>
        </w:tc>
      </w:tr>
      <w:tr w:rsidR="003864AB" w:rsidRPr="001E4E9D" w:rsidTr="00620445">
        <w:trPr>
          <w:trHeight w:val="1621"/>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Придбано дизель-генератор номінальною потужністю 80 кВт та причіп-лафет.</w:t>
            </w:r>
          </w:p>
          <w:p w:rsidR="003864AB" w:rsidRPr="001E4E9D" w:rsidRDefault="00AB4571" w:rsidP="0035576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Створено</w:t>
            </w:r>
            <w:r w:rsidR="003864AB" w:rsidRPr="001E4E9D">
              <w:rPr>
                <w:rFonts w:eastAsia="Times New Roman" w:cs="Times New Roman"/>
                <w:bCs/>
                <w:color w:val="000000" w:themeColor="text1"/>
                <w:sz w:val="24"/>
                <w:szCs w:val="24"/>
                <w:lang w:eastAsia="ru-RU"/>
              </w:rPr>
              <w:t xml:space="preserve"> систему автономного та резервного безперебійно енергоживлення.</w:t>
            </w:r>
          </w:p>
          <w:p w:rsidR="003864AB" w:rsidRPr="001E4E9D" w:rsidRDefault="003864AB" w:rsidP="0035576B">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Забезпечено нормальні умови життєдіяльності при в</w:t>
            </w:r>
            <w:r>
              <w:rPr>
                <w:rFonts w:eastAsia="Times New Roman" w:cs="Times New Roman"/>
                <w:bCs/>
                <w:color w:val="000000" w:themeColor="text1"/>
                <w:sz w:val="24"/>
                <w:szCs w:val="24"/>
                <w:lang w:eastAsia="ru-RU"/>
              </w:rPr>
              <w:t>иникненні надзвичайних ситуацій</w:t>
            </w:r>
            <w:r w:rsidR="00AB4571">
              <w:rPr>
                <w:rFonts w:eastAsia="Times New Roman" w:cs="Times New Roman"/>
                <w:bCs/>
                <w:color w:val="000000" w:themeColor="text1"/>
                <w:sz w:val="24"/>
                <w:szCs w:val="24"/>
                <w:lang w:eastAsia="ru-RU"/>
              </w:rPr>
              <w:t>.</w:t>
            </w:r>
          </w:p>
        </w:tc>
      </w:tr>
      <w:tr w:rsidR="003864AB" w:rsidRPr="001E4E9D" w:rsidTr="00620445">
        <w:trPr>
          <w:trHeight w:val="767"/>
        </w:trPr>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shd w:val="clear" w:color="auto" w:fill="FFFFFF"/>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дизель-генератора номінальною потужністю 80 кВт та причіп-лафета</w:t>
            </w:r>
            <w:r>
              <w:rPr>
                <w:rFonts w:eastAsia="Times New Roman" w:cs="Times New Roman"/>
                <w:color w:val="000000" w:themeColor="text1"/>
                <w:sz w:val="24"/>
                <w:szCs w:val="24"/>
                <w:lang w:eastAsia="ru-RU"/>
              </w:rPr>
              <w:t>.</w:t>
            </w:r>
            <w:r w:rsidRPr="001E4E9D">
              <w:rPr>
                <w:rFonts w:eastAsia="Times New Roman" w:cs="Times New Roman"/>
                <w:bCs/>
                <w:iCs/>
                <w:color w:val="000000" w:themeColor="text1"/>
                <w:sz w:val="24"/>
                <w:szCs w:val="24"/>
                <w:lang w:eastAsia="uk-UA"/>
              </w:rPr>
              <w:t xml:space="preserve"> </w:t>
            </w:r>
            <w:r w:rsidRPr="001E4E9D">
              <w:rPr>
                <w:rFonts w:eastAsia="Times New Roman" w:cs="Times New Roman"/>
                <w:color w:val="000000" w:themeColor="text1"/>
                <w:sz w:val="24"/>
                <w:szCs w:val="24"/>
                <w:lang w:eastAsia="ru-RU"/>
              </w:rPr>
              <w:t xml:space="preserve">Інформування про реалізацію </w:t>
            </w:r>
            <w:r>
              <w:rPr>
                <w:rFonts w:eastAsia="Times New Roman" w:cs="Times New Roman"/>
                <w:color w:val="000000" w:themeColor="text1"/>
                <w:sz w:val="24"/>
                <w:szCs w:val="24"/>
                <w:lang w:eastAsia="ru-RU"/>
              </w:rPr>
              <w:t>проєкту</w:t>
            </w:r>
            <w:r w:rsidR="00201DFA">
              <w:rPr>
                <w:rFonts w:eastAsia="Times New Roman" w:cs="Times New Roman"/>
                <w:color w:val="000000" w:themeColor="text1"/>
                <w:sz w:val="24"/>
                <w:szCs w:val="24"/>
                <w:lang w:eastAsia="ru-RU"/>
              </w:rPr>
              <w:t>.</w:t>
            </w:r>
          </w:p>
        </w:tc>
      </w:tr>
      <w:tr w:rsidR="003864AB" w:rsidRPr="001E4E9D" w:rsidTr="00620445">
        <w:tc>
          <w:tcPr>
            <w:tcW w:w="30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3864AB" w:rsidRPr="001E4E9D" w:rsidRDefault="003864AB" w:rsidP="0035576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 </w:t>
            </w: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620445">
        <w:trPr>
          <w:trHeight w:val="34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501,8</w:t>
            </w: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501,8</w:t>
            </w: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державний бюджет</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обласний бюджет</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бюджет громади</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150,5</w:t>
            </w: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150,5</w:t>
            </w: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власні кошти</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1"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351,2</w:t>
            </w:r>
          </w:p>
        </w:tc>
        <w:tc>
          <w:tcPr>
            <w:tcW w:w="5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351,2</w:t>
            </w: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201DF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рада </w:t>
            </w:r>
            <w:r w:rsidR="00201DF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співфінансування та реалізація проєкту</w:t>
            </w:r>
            <w:r w:rsidR="00201DF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ПРООН </w:t>
            </w:r>
            <w:r w:rsidR="00201DF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наданн</w:t>
            </w:r>
            <w:r>
              <w:rPr>
                <w:rFonts w:eastAsia="Times New Roman" w:cs="Times New Roman"/>
                <w:color w:val="000000" w:themeColor="text1"/>
                <w:sz w:val="24"/>
                <w:szCs w:val="24"/>
                <w:lang w:eastAsia="ru-RU"/>
              </w:rPr>
              <w:t>я гранту</w:t>
            </w:r>
            <w:r w:rsidR="00201DFA">
              <w:rPr>
                <w:rFonts w:eastAsia="Times New Roman" w:cs="Times New Roman"/>
                <w:color w:val="000000" w:themeColor="text1"/>
                <w:sz w:val="24"/>
                <w:szCs w:val="24"/>
                <w:lang w:eastAsia="ru-RU"/>
              </w:rPr>
              <w:t>)</w:t>
            </w:r>
          </w:p>
        </w:tc>
      </w:tr>
      <w:tr w:rsidR="007C26D7" w:rsidRPr="001E4E9D" w:rsidTr="00620445">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bl>
    <w:p w:rsidR="006254F9" w:rsidRPr="001E4E9D" w:rsidRDefault="006254F9" w:rsidP="001E4E9D">
      <w:pPr>
        <w:ind w:firstLine="709"/>
        <w:jc w:val="left"/>
        <w:rPr>
          <w:rFonts w:cs="Times New Roman"/>
          <w:color w:val="000000" w:themeColor="text1"/>
          <w:sz w:val="24"/>
          <w:szCs w:val="24"/>
        </w:rPr>
      </w:pPr>
    </w:p>
    <w:p w:rsidR="00BE6AB2" w:rsidRDefault="00BE6AB2" w:rsidP="001E4E9D">
      <w:pPr>
        <w:ind w:firstLine="709"/>
        <w:jc w:val="left"/>
        <w:rPr>
          <w:rFonts w:cs="Times New Roman"/>
          <w:color w:val="000000" w:themeColor="text1"/>
          <w:sz w:val="24"/>
          <w:szCs w:val="24"/>
        </w:rPr>
      </w:pPr>
      <w:r w:rsidRPr="001E4E9D">
        <w:rPr>
          <w:rFonts w:cs="Times New Roman"/>
          <w:color w:val="000000" w:themeColor="text1"/>
          <w:sz w:val="24"/>
          <w:szCs w:val="24"/>
        </w:rPr>
        <w:t>6.12.</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7"/>
        <w:gridCol w:w="3969"/>
        <w:gridCol w:w="1385"/>
        <w:gridCol w:w="1013"/>
        <w:gridCol w:w="1009"/>
        <w:gridCol w:w="1300"/>
      </w:tblGrid>
      <w:tr w:rsidR="00E82E2B" w:rsidRPr="001E4E9D" w:rsidTr="00201DF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Заремба Ростислав Дмитрович, селищний голова </w:t>
            </w:r>
          </w:p>
        </w:tc>
      </w:tr>
      <w:tr w:rsidR="00E82E2B" w:rsidRPr="001E4E9D" w:rsidTr="00201DF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(3471) 2-24-73</w:t>
            </w:r>
          </w:p>
        </w:tc>
      </w:tr>
      <w:tr w:rsidR="00E82E2B" w:rsidRPr="001E4E9D" w:rsidTr="00201DF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bogo.rada@ukr.net </w:t>
            </w:r>
          </w:p>
        </w:tc>
      </w:tr>
      <w:tr w:rsidR="00E82E2B" w:rsidRPr="001E4E9D" w:rsidTr="00201DFA">
        <w:trPr>
          <w:trHeight w:val="465"/>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Чиста громада - здорове покоління</w:t>
            </w:r>
          </w:p>
        </w:tc>
      </w:tr>
      <w:tr w:rsidR="00E82E2B" w:rsidRPr="001E4E9D" w:rsidTr="00201DFA">
        <w:trPr>
          <w:trHeight w:val="67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Богородчанська селищна рада Івано-Франківського району Івано-Франківської області</w:t>
            </w:r>
          </w:p>
        </w:tc>
      </w:tr>
      <w:tr w:rsidR="00E82E2B" w:rsidRPr="001E4E9D" w:rsidTr="00201DFA">
        <w:trPr>
          <w:trHeight w:val="49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Calibri" w:cs="Times New Roman"/>
                <w:color w:val="000000" w:themeColor="text1"/>
                <w:sz w:val="24"/>
                <w:szCs w:val="24"/>
              </w:rPr>
              <w:t>3.4.1. Створення системи поводження з твердими побутовими відходами</w:t>
            </w:r>
            <w:r w:rsidR="00AA538C">
              <w:rPr>
                <w:rFonts w:eastAsia="Calibri" w:cs="Times New Roman"/>
                <w:color w:val="000000" w:themeColor="text1"/>
                <w:sz w:val="24"/>
                <w:szCs w:val="24"/>
              </w:rPr>
              <w:t>.</w:t>
            </w:r>
          </w:p>
        </w:tc>
      </w:tr>
      <w:tr w:rsidR="00E82E2B" w:rsidRPr="002E3A00" w:rsidTr="002E3A00">
        <w:trPr>
          <w:trHeight w:val="327"/>
        </w:trPr>
        <w:tc>
          <w:tcPr>
            <w:tcW w:w="307" w:type="pct"/>
            <w:tcBorders>
              <w:top w:val="single" w:sz="6" w:space="0" w:color="000000"/>
              <w:left w:val="single" w:sz="6" w:space="0" w:color="000000"/>
              <w:bottom w:val="single" w:sz="6" w:space="0" w:color="000000"/>
              <w:right w:val="single" w:sz="6" w:space="0" w:color="000000"/>
            </w:tcBorders>
          </w:tcPr>
          <w:p w:rsidR="00E82E2B" w:rsidRPr="002E3A00" w:rsidRDefault="00E82E2B" w:rsidP="003864AB">
            <w:pPr>
              <w:jc w:val="center"/>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E82E2B" w:rsidRPr="002E3A00" w:rsidRDefault="00E82E2B" w:rsidP="003864AB">
            <w:pPr>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2E3A00" w:rsidRDefault="00E82E2B" w:rsidP="003864AB">
            <w:pPr>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Метою</w:t>
            </w:r>
            <w:r w:rsidRPr="002E3A00">
              <w:rPr>
                <w:rFonts w:eastAsia="Calibri" w:cs="Times New Roman"/>
                <w:color w:val="000000" w:themeColor="text1"/>
                <w:sz w:val="24"/>
                <w:szCs w:val="24"/>
              </w:rPr>
              <w:t xml:space="preserve"> проєкту є зменшення забруднення </w:t>
            </w:r>
            <w:r w:rsidRPr="002E3A00">
              <w:rPr>
                <w:rFonts w:eastAsia="Calibri" w:cs="Times New Roman"/>
                <w:color w:val="000000" w:themeColor="text1"/>
                <w:sz w:val="24"/>
                <w:szCs w:val="24"/>
              </w:rPr>
              <w:lastRenderedPageBreak/>
              <w:t xml:space="preserve">навколишнього природного середовища, запобігання виникненню стихійних лих та пандемій шляхом </w:t>
            </w:r>
            <w:r w:rsidRPr="002E3A00">
              <w:rPr>
                <w:rFonts w:eastAsia="Times New Roman" w:cs="Times New Roman"/>
                <w:color w:val="000000" w:themeColor="text1"/>
                <w:sz w:val="24"/>
                <w:szCs w:val="24"/>
                <w:lang w:eastAsia="ru-RU"/>
              </w:rPr>
              <w:t>вирішення питань збирання, транспортування, утилізації та знешкодження побутових відходів.</w:t>
            </w:r>
          </w:p>
          <w:p w:rsidR="00E82E2B" w:rsidRPr="002E3A00" w:rsidRDefault="00E82E2B" w:rsidP="003864AB">
            <w:pPr>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Завдання:</w:t>
            </w:r>
          </w:p>
          <w:p w:rsidR="00E82E2B" w:rsidRPr="002E3A00" w:rsidRDefault="00E82E2B" w:rsidP="003864AB">
            <w:pPr>
              <w:ind w:left="4"/>
              <w:contextualSpacing/>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 покращити систему управління ТПВ, збільшити кількість населення, охопленого послугою вивезення ТПВ</w:t>
            </w:r>
            <w:r w:rsidR="00CC1317">
              <w:rPr>
                <w:rFonts w:eastAsia="Times New Roman" w:cs="Times New Roman"/>
                <w:color w:val="000000" w:themeColor="text1"/>
                <w:sz w:val="24"/>
                <w:szCs w:val="24"/>
                <w:lang w:eastAsia="ru-RU"/>
              </w:rPr>
              <w:t>,</w:t>
            </w:r>
            <w:r w:rsidRPr="002E3A00">
              <w:rPr>
                <w:rFonts w:eastAsia="Times New Roman" w:cs="Times New Roman"/>
                <w:color w:val="000000" w:themeColor="text1"/>
                <w:sz w:val="24"/>
                <w:szCs w:val="24"/>
                <w:lang w:eastAsia="ru-RU"/>
              </w:rPr>
              <w:t xml:space="preserve"> шляхом придба</w:t>
            </w:r>
            <w:r w:rsidR="00AA538C">
              <w:rPr>
                <w:rFonts w:eastAsia="Times New Roman" w:cs="Times New Roman"/>
                <w:color w:val="000000" w:themeColor="text1"/>
                <w:sz w:val="24"/>
                <w:szCs w:val="24"/>
                <w:lang w:eastAsia="ru-RU"/>
              </w:rPr>
              <w:t xml:space="preserve">ння машини для </w:t>
            </w:r>
            <w:r w:rsidRPr="002E3A00">
              <w:rPr>
                <w:rFonts w:eastAsia="Times New Roman" w:cs="Times New Roman"/>
                <w:color w:val="000000" w:themeColor="text1"/>
                <w:sz w:val="24"/>
                <w:szCs w:val="24"/>
                <w:lang w:eastAsia="ru-RU"/>
              </w:rPr>
              <w:t>збору та транспортування побутових відходів;</w:t>
            </w:r>
          </w:p>
          <w:p w:rsidR="00E82E2B" w:rsidRPr="002E3A00" w:rsidRDefault="00E82E2B" w:rsidP="003864AB">
            <w:pPr>
              <w:ind w:left="4"/>
              <w:contextualSpacing/>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 покращити екологічну ситуацію в громаді</w:t>
            </w:r>
            <w:r w:rsidR="00AA538C">
              <w:rPr>
                <w:rFonts w:eastAsia="Times New Roman" w:cs="Times New Roman"/>
                <w:color w:val="000000" w:themeColor="text1"/>
                <w:sz w:val="24"/>
                <w:szCs w:val="24"/>
                <w:lang w:eastAsia="ru-RU"/>
              </w:rPr>
              <w:t>,</w:t>
            </w:r>
            <w:r w:rsidRPr="002E3A00">
              <w:rPr>
                <w:rFonts w:eastAsia="Times New Roman" w:cs="Times New Roman"/>
                <w:color w:val="000000" w:themeColor="text1"/>
                <w:sz w:val="24"/>
                <w:szCs w:val="24"/>
                <w:lang w:eastAsia="ru-RU"/>
              </w:rPr>
              <w:t>запобігти забрудненню довкілля та зберегти здоров’я мешканців;</w:t>
            </w:r>
          </w:p>
          <w:p w:rsidR="00E82E2B" w:rsidRPr="002E3A00" w:rsidRDefault="00E82E2B" w:rsidP="003864AB">
            <w:pPr>
              <w:ind w:firstLine="4"/>
              <w:jc w:val="left"/>
              <w:rPr>
                <w:rFonts w:eastAsia="Times New Roman" w:cs="Times New Roman"/>
                <w:color w:val="000000" w:themeColor="text1"/>
                <w:sz w:val="24"/>
                <w:szCs w:val="24"/>
                <w:lang w:eastAsia="ru-RU"/>
              </w:rPr>
            </w:pPr>
            <w:r w:rsidRPr="002E3A00">
              <w:rPr>
                <w:rFonts w:eastAsia="Times New Roman" w:cs="Times New Roman"/>
                <w:color w:val="000000" w:themeColor="text1"/>
                <w:sz w:val="24"/>
                <w:szCs w:val="24"/>
                <w:lang w:eastAsia="ru-RU"/>
              </w:rPr>
              <w:t>- підвищити екологічну свідомість населення.</w:t>
            </w:r>
          </w:p>
        </w:tc>
      </w:tr>
      <w:tr w:rsidR="00E82E2B" w:rsidRPr="001E4E9D" w:rsidTr="00201DFA">
        <w:trPr>
          <w:trHeight w:val="333"/>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w:t>
            </w:r>
            <w:r>
              <w:rPr>
                <w:rFonts w:eastAsia="Times New Roman" w:cs="Times New Roman"/>
                <w:color w:val="000000" w:themeColor="text1"/>
                <w:sz w:val="24"/>
                <w:szCs w:val="24"/>
                <w:lang w:eastAsia="ru-RU"/>
              </w:rPr>
              <w:t xml:space="preserve">та </w:t>
            </w:r>
            <w:r w:rsidRPr="001E4E9D">
              <w:rPr>
                <w:rFonts w:eastAsia="Times New Roman" w:cs="Times New Roman"/>
                <w:color w:val="000000" w:themeColor="text1"/>
                <w:sz w:val="24"/>
                <w:szCs w:val="24"/>
                <w:lang w:eastAsia="ru-RU"/>
              </w:rPr>
              <w:t xml:space="preserve">Івано-Франківська міська </w:t>
            </w:r>
            <w:r>
              <w:rPr>
                <w:rFonts w:eastAsia="Times New Roman" w:cs="Times New Roman"/>
                <w:color w:val="000000" w:themeColor="text1"/>
                <w:sz w:val="24"/>
                <w:szCs w:val="24"/>
                <w:lang w:eastAsia="ru-RU"/>
              </w:rPr>
              <w:t>громади</w:t>
            </w:r>
          </w:p>
        </w:tc>
      </w:tr>
      <w:tr w:rsidR="00E82E2B" w:rsidRPr="001E4E9D" w:rsidTr="00201DFA">
        <w:trPr>
          <w:trHeight w:val="34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w:t>
            </w:r>
          </w:p>
        </w:tc>
      </w:tr>
      <w:tr w:rsidR="00E82E2B" w:rsidRPr="001E4E9D" w:rsidTr="00201DFA">
        <w:trPr>
          <w:trHeight w:val="66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Щомісячно в</w:t>
            </w:r>
            <w:r w:rsidR="002F67EC">
              <w:rPr>
                <w:rFonts w:eastAsia="Times New Roman" w:cs="Times New Roman"/>
                <w:color w:val="000000" w:themeColor="text1"/>
                <w:sz w:val="24"/>
                <w:szCs w:val="24"/>
                <w:lang w:eastAsia="ru-RU"/>
              </w:rPr>
              <w:t xml:space="preserve"> громаді накопичується близько</w:t>
            </w:r>
            <w:r w:rsidRPr="001E4E9D">
              <w:rPr>
                <w:rFonts w:eastAsia="Times New Roman" w:cs="Times New Roman"/>
                <w:color w:val="000000" w:themeColor="text1"/>
                <w:sz w:val="24"/>
                <w:szCs w:val="24"/>
                <w:lang w:eastAsia="ru-RU"/>
              </w:rPr>
              <w:t xml:space="preserve"> 2,5 тис. м</w:t>
            </w:r>
            <w:r w:rsidR="002F67EC" w:rsidRPr="002F67EC">
              <w:rPr>
                <w:rFonts w:eastAsia="Times New Roman" w:cs="Times New Roman"/>
                <w:color w:val="000000" w:themeColor="text1"/>
                <w:sz w:val="24"/>
                <w:szCs w:val="24"/>
                <w:vertAlign w:val="superscript"/>
                <w:lang w:eastAsia="ru-RU"/>
              </w:rPr>
              <w:t>3</w:t>
            </w:r>
            <w:r w:rsidRPr="001E4E9D">
              <w:rPr>
                <w:rFonts w:eastAsia="Times New Roman" w:cs="Times New Roman"/>
                <w:color w:val="000000" w:themeColor="text1"/>
                <w:sz w:val="24"/>
                <w:szCs w:val="24"/>
                <w:lang w:eastAsia="ru-RU"/>
              </w:rPr>
              <w:t xml:space="preserve"> сміття, але на полігон ТПВ потрапляє лише близько 1,7 тис. м</w:t>
            </w:r>
            <w:r w:rsidR="002F67EC" w:rsidRPr="002F67EC">
              <w:rPr>
                <w:rFonts w:eastAsia="Times New Roman" w:cs="Times New Roman"/>
                <w:color w:val="000000" w:themeColor="text1"/>
                <w:sz w:val="24"/>
                <w:szCs w:val="24"/>
                <w:vertAlign w:val="superscript"/>
                <w:lang w:eastAsia="ru-RU"/>
              </w:rPr>
              <w:t>3</w:t>
            </w:r>
            <w:r w:rsidR="002F67EC">
              <w:rPr>
                <w:rFonts w:eastAsia="Times New Roman" w:cs="Times New Roman"/>
                <w:color w:val="000000" w:themeColor="text1"/>
                <w:sz w:val="24"/>
                <w:szCs w:val="24"/>
                <w:lang w:eastAsia="ru-RU"/>
              </w:rPr>
              <w:t>, решта залишається</w:t>
            </w:r>
            <w:r w:rsidRPr="001E4E9D">
              <w:rPr>
                <w:rFonts w:eastAsia="Times New Roman" w:cs="Times New Roman"/>
                <w:color w:val="000000" w:themeColor="text1"/>
                <w:sz w:val="24"/>
                <w:szCs w:val="24"/>
                <w:lang w:eastAsia="ru-RU"/>
              </w:rPr>
              <w:t xml:space="preserve"> на території населених пунктів, ділян</w:t>
            </w:r>
            <w:r w:rsidR="002F67EC">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 xml:space="preserve">к лісосмуг, </w:t>
            </w:r>
            <w:r w:rsidR="002F67EC">
              <w:rPr>
                <w:rFonts w:eastAsia="Times New Roman" w:cs="Times New Roman"/>
                <w:color w:val="000000" w:themeColor="text1"/>
                <w:sz w:val="24"/>
                <w:szCs w:val="24"/>
                <w:lang w:eastAsia="ru-RU"/>
              </w:rPr>
              <w:t>уздовж трас, узбереж</w:t>
            </w:r>
            <w:r w:rsidRPr="001E4E9D">
              <w:rPr>
                <w:rFonts w:eastAsia="Times New Roman" w:cs="Times New Roman"/>
                <w:color w:val="000000" w:themeColor="text1"/>
                <w:sz w:val="24"/>
                <w:szCs w:val="24"/>
                <w:lang w:eastAsia="ru-RU"/>
              </w:rPr>
              <w:t xml:space="preserve"> водойм. Окрім захаращення непотребом великих площ дорогоцінної землі, с</w:t>
            </w:r>
            <w:r>
              <w:rPr>
                <w:rFonts w:eastAsia="Times New Roman" w:cs="Times New Roman"/>
                <w:color w:val="000000" w:themeColor="text1"/>
                <w:sz w:val="24"/>
                <w:szCs w:val="24"/>
                <w:lang w:eastAsia="ru-RU"/>
              </w:rPr>
              <w:t xml:space="preserve">тихійні сміттєзвалища наносять </w:t>
            </w:r>
            <w:r w:rsidRPr="001E4E9D">
              <w:rPr>
                <w:rFonts w:eastAsia="Times New Roman" w:cs="Times New Roman"/>
                <w:color w:val="000000" w:themeColor="text1"/>
                <w:sz w:val="24"/>
                <w:szCs w:val="24"/>
                <w:lang w:eastAsia="ru-RU"/>
              </w:rPr>
              <w:t>шкоду довкіллю через забруднення отруйними речовинами повітря, ґрунту і підземних вод, а відтак – здоров’ю людей. У зв’язку з відсутністю в громаді автомобіля для вивезення ТПВ, послуга надається технікою комунального підприємства Старобогородчанської сільської ради. На жаль, з однією машиною стає складно дотрим</w:t>
            </w:r>
            <w:r w:rsidR="002F67EC">
              <w:rPr>
                <w:rFonts w:eastAsia="Times New Roman" w:cs="Times New Roman"/>
                <w:color w:val="000000" w:themeColor="text1"/>
                <w:sz w:val="24"/>
                <w:szCs w:val="24"/>
                <w:lang w:eastAsia="ru-RU"/>
              </w:rPr>
              <w:t xml:space="preserve">уватися графіка вивезення ТПВ і, </w:t>
            </w:r>
            <w:r w:rsidRPr="001E4E9D">
              <w:rPr>
                <w:rFonts w:eastAsia="Times New Roman" w:cs="Times New Roman"/>
                <w:color w:val="000000" w:themeColor="text1"/>
                <w:sz w:val="24"/>
                <w:szCs w:val="24"/>
                <w:lang w:eastAsia="ru-RU"/>
              </w:rPr>
              <w:t>до того ж</w:t>
            </w:r>
            <w:r w:rsidR="002F67EC">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автомобіль іноді виходить з ладу </w:t>
            </w:r>
            <w:r w:rsidR="002F67EC">
              <w:rPr>
                <w:rFonts w:eastAsia="Times New Roman" w:cs="Times New Roman"/>
                <w:color w:val="000000" w:themeColor="text1"/>
                <w:sz w:val="24"/>
                <w:szCs w:val="24"/>
                <w:lang w:eastAsia="ru-RU"/>
              </w:rPr>
              <w:t>та</w:t>
            </w:r>
            <w:r w:rsidRPr="001E4E9D">
              <w:rPr>
                <w:rFonts w:eastAsia="Times New Roman" w:cs="Times New Roman"/>
                <w:color w:val="000000" w:themeColor="text1"/>
                <w:sz w:val="24"/>
                <w:szCs w:val="24"/>
                <w:lang w:eastAsia="ru-RU"/>
              </w:rPr>
              <w:t xml:space="preserve"> потребує ремонту.</w:t>
            </w:r>
          </w:p>
          <w:p w:rsidR="00E82E2B" w:rsidRPr="001E4E9D" w:rsidRDefault="00E82E2B" w:rsidP="002F67EC">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Саме тому дана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на ідея спрямована</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як на покращення системи управління </w:t>
            </w:r>
            <w:r w:rsidR="002F67EC">
              <w:rPr>
                <w:rFonts w:eastAsia="Times New Roman" w:cs="Times New Roman"/>
                <w:color w:val="000000" w:themeColor="text1"/>
                <w:sz w:val="24"/>
                <w:szCs w:val="24"/>
                <w:lang w:eastAsia="ru-RU"/>
              </w:rPr>
              <w:t>ТПВ шляхом придбання машини для</w:t>
            </w:r>
            <w:r w:rsidRPr="001E4E9D">
              <w:rPr>
                <w:rFonts w:eastAsia="Times New Roman" w:cs="Times New Roman"/>
                <w:color w:val="000000" w:themeColor="text1"/>
                <w:sz w:val="24"/>
                <w:szCs w:val="24"/>
                <w:lang w:eastAsia="ru-RU"/>
              </w:rPr>
              <w:t xml:space="preserve"> збору та транспортування побутових відходів, так і на підвищення обізнаності насел</w:t>
            </w:r>
            <w:r w:rsidR="002F67EC">
              <w:rPr>
                <w:rFonts w:eastAsia="Times New Roman" w:cs="Times New Roman"/>
                <w:color w:val="000000" w:themeColor="text1"/>
                <w:sz w:val="24"/>
                <w:szCs w:val="24"/>
                <w:lang w:eastAsia="ru-RU"/>
              </w:rPr>
              <w:t>ення щодо ефективного поводження</w:t>
            </w:r>
            <w:r w:rsidRPr="001E4E9D">
              <w:rPr>
                <w:rFonts w:eastAsia="Times New Roman" w:cs="Times New Roman"/>
                <w:color w:val="000000" w:themeColor="text1"/>
                <w:sz w:val="24"/>
                <w:szCs w:val="24"/>
                <w:lang w:eastAsia="ru-RU"/>
              </w:rPr>
              <w:t xml:space="preserve"> із відходами.</w:t>
            </w:r>
          </w:p>
        </w:tc>
      </w:tr>
      <w:tr w:rsidR="00E82E2B" w:rsidRPr="001E4E9D" w:rsidTr="00201DFA">
        <w:trPr>
          <w:trHeight w:val="1326"/>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ридбано машину МАЗ-6902С5-011 для збору та транспортування побутових відходів.</w:t>
            </w:r>
          </w:p>
          <w:p w:rsidR="00E82E2B" w:rsidRPr="001E4E9D" w:rsidRDefault="00E82E2B" w:rsidP="003864AB">
            <w:pPr>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w:t>
            </w:r>
            <w:r w:rsidRPr="001E4E9D">
              <w:rPr>
                <w:rFonts w:eastAsia="Times New Roman" w:cs="Times New Roman"/>
                <w:color w:val="000000" w:themeColor="text1"/>
                <w:sz w:val="24"/>
                <w:szCs w:val="24"/>
                <w:lang w:eastAsia="ru-RU"/>
              </w:rPr>
              <w:t>іквідовано стихійні с</w:t>
            </w:r>
            <w:r>
              <w:rPr>
                <w:rFonts w:eastAsia="Times New Roman" w:cs="Times New Roman"/>
                <w:color w:val="000000" w:themeColor="text1"/>
                <w:sz w:val="24"/>
                <w:szCs w:val="24"/>
                <w:lang w:eastAsia="ru-RU"/>
              </w:rPr>
              <w:t>міттєзвалища.</w:t>
            </w:r>
          </w:p>
          <w:p w:rsidR="00E82E2B" w:rsidRPr="001E4E9D" w:rsidRDefault="00E82E2B" w:rsidP="003864AB">
            <w:pPr>
              <w:contextualSpacing/>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творено умови для покращення екологічної сит</w:t>
            </w:r>
            <w:r>
              <w:rPr>
                <w:rFonts w:eastAsia="Times New Roman" w:cs="Times New Roman"/>
                <w:color w:val="000000" w:themeColor="text1"/>
                <w:sz w:val="24"/>
                <w:szCs w:val="24"/>
                <w:lang w:eastAsia="ru-RU"/>
              </w:rPr>
              <w:t>уації та благополуччя населення</w:t>
            </w:r>
            <w:r w:rsidR="00E04ACA">
              <w:rPr>
                <w:rFonts w:eastAsia="Times New Roman" w:cs="Times New Roman"/>
                <w:color w:val="000000" w:themeColor="text1"/>
                <w:sz w:val="24"/>
                <w:szCs w:val="24"/>
                <w:lang w:eastAsia="ru-RU"/>
              </w:rPr>
              <w:t>.</w:t>
            </w:r>
          </w:p>
        </w:tc>
      </w:tr>
      <w:tr w:rsidR="00E82E2B" w:rsidRPr="001E4E9D" w:rsidTr="00201DFA">
        <w:trPr>
          <w:trHeight w:val="1212"/>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shd w:val="clear" w:color="auto" w:fill="FFFFFF"/>
              <w:jc w:val="left"/>
              <w:rPr>
                <w:rFonts w:eastAsia="Times New Roman" w:cs="Times New Roman"/>
                <w:bCs/>
                <w:iCs/>
                <w:color w:val="000000" w:themeColor="text1"/>
                <w:sz w:val="24"/>
                <w:szCs w:val="24"/>
                <w:lang w:eastAsia="uk-UA"/>
              </w:rPr>
            </w:pPr>
            <w:r w:rsidRPr="001E4E9D">
              <w:rPr>
                <w:rFonts w:eastAsia="Times New Roman" w:cs="Times New Roman"/>
                <w:bCs/>
                <w:iCs/>
                <w:color w:val="000000" w:themeColor="text1"/>
                <w:sz w:val="24"/>
                <w:szCs w:val="24"/>
                <w:lang w:eastAsia="uk-UA"/>
              </w:rPr>
              <w:t>Придбання машини МАЗ-6902С5-011 для збору та транспортування побутових відходів.</w:t>
            </w:r>
          </w:p>
          <w:p w:rsidR="00E82E2B" w:rsidRPr="001E4E9D" w:rsidRDefault="00E82E2B" w:rsidP="003864AB">
            <w:pPr>
              <w:jc w:val="left"/>
              <w:rPr>
                <w:rFonts w:eastAsia="Times New Roman" w:cs="Times New Roman"/>
                <w:bCs/>
                <w:iCs/>
                <w:color w:val="000000" w:themeColor="text1"/>
                <w:sz w:val="24"/>
                <w:szCs w:val="24"/>
                <w:lang w:eastAsia="uk-UA"/>
              </w:rPr>
            </w:pPr>
            <w:r w:rsidRPr="001E4E9D">
              <w:rPr>
                <w:rFonts w:eastAsia="Times New Roman" w:cs="Times New Roman"/>
                <w:bCs/>
                <w:iCs/>
                <w:color w:val="000000" w:themeColor="text1"/>
                <w:sz w:val="24"/>
                <w:szCs w:val="24"/>
                <w:lang w:eastAsia="uk-UA"/>
              </w:rPr>
              <w:t>Проведення роз’яснювальної роботи серед населення, особливо молоді щодо відповідального поводження з відходами.</w:t>
            </w:r>
          </w:p>
          <w:p w:rsidR="00E82E2B" w:rsidRPr="001E4E9D" w:rsidRDefault="00E82E2B" w:rsidP="003864AB">
            <w:pPr>
              <w:jc w:val="left"/>
              <w:rPr>
                <w:rFonts w:eastAsia="Calibri" w:cs="Times New Roman"/>
                <w:color w:val="000000" w:themeColor="text1"/>
                <w:sz w:val="24"/>
                <w:szCs w:val="24"/>
              </w:rPr>
            </w:pPr>
            <w:r w:rsidRPr="001E4E9D">
              <w:rPr>
                <w:rFonts w:eastAsia="Times New Roman" w:cs="Times New Roman"/>
                <w:bCs/>
                <w:iCs/>
                <w:color w:val="000000" w:themeColor="text1"/>
                <w:sz w:val="24"/>
                <w:szCs w:val="24"/>
                <w:lang w:eastAsia="uk-UA"/>
              </w:rPr>
              <w:t>Організація та проведення екологічних акцій з прибирання засмічених територій</w:t>
            </w:r>
            <w:r w:rsidRPr="001E4E9D">
              <w:rPr>
                <w:rFonts w:eastAsia="Times New Roman" w:cs="Times New Roman"/>
                <w:color w:val="000000" w:themeColor="text1"/>
                <w:sz w:val="24"/>
                <w:szCs w:val="24"/>
                <w:lang w:eastAsia="uk-UA"/>
              </w:rPr>
              <w:t>.</w:t>
            </w:r>
          </w:p>
        </w:tc>
      </w:tr>
      <w:tr w:rsidR="00E82E2B" w:rsidRPr="001E4E9D" w:rsidTr="00201DF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7C26D7" w:rsidRPr="001E4E9D" w:rsidTr="00201DFA">
        <w:trPr>
          <w:trHeight w:val="437"/>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3380,2</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3380,2</w:t>
            </w: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державний бюджет</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обласний бюджет</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507,0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507,0</w:t>
            </w: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бюджет громади</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507,0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507,0</w:t>
            </w: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власні кошти</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725295" w:rsidRDefault="007C26D7" w:rsidP="007C26D7">
            <w:pPr>
              <w:jc w:val="left"/>
              <w:rPr>
                <w:rFonts w:eastAsia="Times New Roman" w:cs="Times New Roman"/>
                <w:color w:val="000000" w:themeColor="text1"/>
                <w:sz w:val="24"/>
                <w:szCs w:val="24"/>
                <w:lang w:eastAsia="ru-RU"/>
              </w:rPr>
            </w:pPr>
            <w:r w:rsidRPr="0072529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49"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236</w:t>
            </w:r>
            <w:r>
              <w:rPr>
                <w:rFonts w:eastAsia="Times New Roman" w:cs="Times New Roman"/>
                <w:color w:val="000000" w:themeColor="text1"/>
                <w:sz w:val="24"/>
                <w:szCs w:val="24"/>
                <w:lang w:eastAsia="ru-RU"/>
              </w:rPr>
              <w:t>6,2</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ind w:firstLine="271"/>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tabs>
                <w:tab w:val="left" w:pos="710"/>
              </w:tabs>
              <w:jc w:val="left"/>
              <w:rPr>
                <w:rFonts w:eastAsia="Times New Roman" w:cs="Times New Roman"/>
                <w:color w:val="000000" w:themeColor="text1"/>
                <w:sz w:val="24"/>
                <w:szCs w:val="24"/>
                <w:lang w:eastAsia="ru-RU"/>
              </w:rPr>
            </w:pPr>
          </w:p>
        </w:tc>
        <w:tc>
          <w:tcPr>
            <w:tcW w:w="703"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2366,2</w:t>
            </w:r>
          </w:p>
        </w:tc>
      </w:tr>
      <w:tr w:rsidR="007C26D7" w:rsidRPr="001E4E9D" w:rsidTr="00201DF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E04AC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Богородчанська селищна рада </w:t>
            </w:r>
            <w:r w:rsidR="00E04AC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співфінансування та реалізація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E04AC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ПРООН </w:t>
            </w:r>
            <w:r w:rsidR="00E04ACA">
              <w:rPr>
                <w:rFonts w:eastAsia="Times New Roman" w:cs="Times New Roman"/>
                <w:color w:val="000000" w:themeColor="text1"/>
                <w:sz w:val="24"/>
                <w:szCs w:val="24"/>
                <w:lang w:eastAsia="ru-RU"/>
              </w:rPr>
              <w:t>(надання гранту)</w:t>
            </w:r>
            <w:r>
              <w:rPr>
                <w:rFonts w:eastAsia="Times New Roman" w:cs="Times New Roman"/>
                <w:color w:val="000000" w:themeColor="text1"/>
                <w:sz w:val="24"/>
                <w:szCs w:val="24"/>
                <w:lang w:eastAsia="ru-RU"/>
              </w:rPr>
              <w:t>, у</w:t>
            </w:r>
            <w:r w:rsidRPr="001E4E9D">
              <w:rPr>
                <w:rFonts w:eastAsia="Times New Roman" w:cs="Times New Roman"/>
                <w:color w:val="000000" w:themeColor="text1"/>
                <w:sz w:val="24"/>
                <w:szCs w:val="24"/>
                <w:lang w:eastAsia="ru-RU"/>
              </w:rPr>
              <w:t xml:space="preserve">правління екології та природних ресурсів облдержадміністрації </w:t>
            </w:r>
            <w:r w:rsidR="00E04AC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співпраця на партнерських засадах</w:t>
            </w:r>
            <w:r w:rsidR="00E04ACA">
              <w:rPr>
                <w:rFonts w:eastAsia="Times New Roman" w:cs="Times New Roman"/>
                <w:color w:val="000000" w:themeColor="text1"/>
                <w:sz w:val="24"/>
                <w:szCs w:val="24"/>
                <w:lang w:eastAsia="ru-RU"/>
              </w:rPr>
              <w:t>)</w:t>
            </w:r>
          </w:p>
        </w:tc>
      </w:tr>
      <w:tr w:rsidR="007C26D7" w:rsidRPr="001E4E9D" w:rsidTr="00201DFA">
        <w:trPr>
          <w:trHeight w:val="498"/>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bl>
    <w:p w:rsidR="001B6E6C" w:rsidRPr="001E4E9D" w:rsidRDefault="001B6E6C" w:rsidP="001E4E9D">
      <w:pPr>
        <w:ind w:firstLine="709"/>
        <w:jc w:val="left"/>
        <w:rPr>
          <w:rFonts w:cs="Times New Roman"/>
          <w:color w:val="000000" w:themeColor="text1"/>
          <w:sz w:val="24"/>
          <w:szCs w:val="24"/>
        </w:rPr>
      </w:pPr>
    </w:p>
    <w:p w:rsidR="00683903" w:rsidRDefault="00683903" w:rsidP="001E4E9D">
      <w:pPr>
        <w:ind w:firstLine="709"/>
        <w:jc w:val="left"/>
        <w:rPr>
          <w:rFonts w:cs="Times New Roman"/>
          <w:color w:val="000000" w:themeColor="text1"/>
          <w:sz w:val="24"/>
          <w:szCs w:val="24"/>
        </w:rPr>
      </w:pPr>
      <w:r w:rsidRPr="001E4E9D">
        <w:rPr>
          <w:rFonts w:cs="Times New Roman"/>
          <w:color w:val="000000" w:themeColor="text1"/>
          <w:sz w:val="24"/>
          <w:szCs w:val="24"/>
        </w:rPr>
        <w:t>6.13.</w:t>
      </w:r>
    </w:p>
    <w:tbl>
      <w:tblPr>
        <w:tblW w:w="4985" w:type="pct"/>
        <w:tblInd w:w="15"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567"/>
        <w:gridCol w:w="3969"/>
        <w:gridCol w:w="1239"/>
        <w:gridCol w:w="1154"/>
        <w:gridCol w:w="1013"/>
        <w:gridCol w:w="1301"/>
      </w:tblGrid>
      <w:tr w:rsidR="00E82E2B" w:rsidRPr="001E4E9D" w:rsidTr="00E04AC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1209E3" w:rsidP="003864AB">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Грущак Богдан Євгенович,</w:t>
            </w:r>
            <w:r w:rsidR="00E82E2B" w:rsidRPr="001E4E9D">
              <w:rPr>
                <w:rFonts w:eastAsia="Times New Roman" w:cs="Times New Roman"/>
                <w:iCs/>
                <w:color w:val="000000" w:themeColor="text1"/>
                <w:sz w:val="24"/>
                <w:szCs w:val="24"/>
                <w:lang w:eastAsia="ru-RU"/>
              </w:rPr>
              <w:t xml:space="preserve"> начальник управління будівництва та розвитку інфраструктури Калуської міської ради</w:t>
            </w:r>
          </w:p>
        </w:tc>
      </w:tr>
      <w:tr w:rsidR="00E82E2B" w:rsidRPr="001E4E9D" w:rsidTr="00E04AC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(050)0708454</w:t>
            </w:r>
          </w:p>
        </w:tc>
      </w:tr>
      <w:tr w:rsidR="00E82E2B" w:rsidRPr="001E4E9D" w:rsidTr="00E04AC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val="en-US" w:eastAsia="ru-RU"/>
              </w:rPr>
            </w:pPr>
            <w:r w:rsidRPr="001E4E9D">
              <w:rPr>
                <w:rFonts w:eastAsia="Times New Roman" w:cs="Times New Roman"/>
                <w:iCs/>
                <w:color w:val="000000" w:themeColor="text1"/>
                <w:sz w:val="24"/>
                <w:szCs w:val="24"/>
                <w:lang w:val="en-US" w:eastAsia="ru-RU"/>
              </w:rPr>
              <w:t>pidpr-vo@ukr.net</w:t>
            </w:r>
          </w:p>
        </w:tc>
      </w:tr>
      <w:tr w:rsidR="00E82E2B" w:rsidRPr="001E4E9D" w:rsidTr="00E04ACA">
        <w:trPr>
          <w:trHeight w:val="55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Calibri" w:cs="Times New Roman"/>
                <w:iCs/>
                <w:color w:val="000000" w:themeColor="text1"/>
                <w:sz w:val="24"/>
                <w:szCs w:val="24"/>
                <w:lang w:eastAsia="ru-RU"/>
              </w:rPr>
              <w:t>Розробка п</w:t>
            </w:r>
            <w:r>
              <w:rPr>
                <w:rFonts w:eastAsia="Calibri" w:cs="Times New Roman"/>
                <w:iCs/>
                <w:color w:val="000000" w:themeColor="text1"/>
                <w:sz w:val="24"/>
                <w:szCs w:val="24"/>
                <w:lang w:eastAsia="ru-RU"/>
              </w:rPr>
              <w:t>роєктно</w:t>
            </w:r>
            <w:r w:rsidR="001209E3">
              <w:rPr>
                <w:rFonts w:eastAsia="Calibri" w:cs="Times New Roman"/>
                <w:iCs/>
                <w:color w:val="000000" w:themeColor="text1"/>
                <w:sz w:val="24"/>
                <w:szCs w:val="24"/>
                <w:lang w:eastAsia="ru-RU"/>
              </w:rPr>
              <w:t>-</w:t>
            </w:r>
            <w:r w:rsidRPr="001E4E9D">
              <w:rPr>
                <w:rFonts w:eastAsia="Calibri" w:cs="Times New Roman"/>
                <w:iCs/>
                <w:color w:val="000000" w:themeColor="text1"/>
                <w:sz w:val="24"/>
                <w:szCs w:val="24"/>
                <w:lang w:eastAsia="ru-RU"/>
              </w:rPr>
              <w:t>кошторисної документації на об’єкт «Нове будівництво гідротехнічної споруди з вузлом регулювання рівня води в річці Сівка в м.</w:t>
            </w:r>
            <w:r>
              <w:rPr>
                <w:rFonts w:eastAsia="Calibri" w:cs="Times New Roman"/>
                <w:iCs/>
                <w:color w:val="000000" w:themeColor="text1"/>
                <w:sz w:val="24"/>
                <w:szCs w:val="24"/>
                <w:lang w:eastAsia="ru-RU"/>
              </w:rPr>
              <w:t> </w:t>
            </w:r>
            <w:r w:rsidRPr="001E4E9D">
              <w:rPr>
                <w:rFonts w:eastAsia="Calibri" w:cs="Times New Roman"/>
                <w:iCs/>
                <w:color w:val="000000" w:themeColor="text1"/>
                <w:sz w:val="24"/>
                <w:szCs w:val="24"/>
                <w:lang w:eastAsia="ru-RU"/>
              </w:rPr>
              <w:t>Калуш</w:t>
            </w:r>
            <w:r>
              <w:rPr>
                <w:rFonts w:eastAsia="Calibri" w:cs="Times New Roman"/>
                <w:iCs/>
                <w:color w:val="000000" w:themeColor="text1"/>
                <w:sz w:val="24"/>
                <w:szCs w:val="24"/>
                <w:lang w:eastAsia="ru-RU"/>
              </w:rPr>
              <w:t xml:space="preserve"> Івано</w:t>
            </w:r>
            <w:r w:rsidR="001209E3">
              <w:rPr>
                <w:rFonts w:eastAsia="Calibri" w:cs="Times New Roman"/>
                <w:iCs/>
                <w:color w:val="000000" w:themeColor="text1"/>
                <w:sz w:val="24"/>
                <w:szCs w:val="24"/>
                <w:lang w:eastAsia="ru-RU"/>
              </w:rPr>
              <w:t>-</w:t>
            </w:r>
            <w:r w:rsidRPr="001E4E9D">
              <w:rPr>
                <w:rFonts w:eastAsia="Calibri" w:cs="Times New Roman"/>
                <w:iCs/>
                <w:color w:val="000000" w:themeColor="text1"/>
                <w:sz w:val="24"/>
                <w:szCs w:val="24"/>
                <w:lang w:eastAsia="ru-RU"/>
              </w:rPr>
              <w:t>Франківської області»</w:t>
            </w:r>
          </w:p>
        </w:tc>
      </w:tr>
      <w:tr w:rsidR="00E82E2B" w:rsidRPr="001E4E9D" w:rsidTr="00E04ACA">
        <w:trPr>
          <w:trHeight w:val="786"/>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Управління будівництва та розвитку інфраструктури Калуської міської ради</w:t>
            </w:r>
          </w:p>
        </w:tc>
      </w:tr>
      <w:tr w:rsidR="00E82E2B" w:rsidRPr="001E4E9D" w:rsidTr="00E04ACA">
        <w:trPr>
          <w:trHeight w:val="49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Calibri" w:cs="Times New Roman"/>
                <w:iCs/>
                <w:color w:val="000000" w:themeColor="text1"/>
                <w:sz w:val="24"/>
                <w:szCs w:val="24"/>
                <w:lang w:eastAsia="ru-RU"/>
              </w:rPr>
            </w:pPr>
            <w:r>
              <w:rPr>
                <w:rFonts w:eastAsia="Calibri" w:cs="Times New Roman"/>
                <w:iCs/>
                <w:color w:val="000000" w:themeColor="text1"/>
                <w:sz w:val="24"/>
                <w:szCs w:val="24"/>
                <w:lang w:eastAsia="ru-RU"/>
              </w:rPr>
              <w:t xml:space="preserve">3.4.2. </w:t>
            </w:r>
            <w:r w:rsidRPr="001E4E9D">
              <w:rPr>
                <w:rFonts w:eastAsia="Calibri" w:cs="Times New Roman"/>
                <w:iCs/>
                <w:color w:val="000000" w:themeColor="text1"/>
                <w:sz w:val="24"/>
                <w:szCs w:val="24"/>
                <w:lang w:eastAsia="ru-RU"/>
              </w:rPr>
              <w:t>Зменшення забруднення водних об’єктів та ґрунтів, покращення санітарного та еколо</w:t>
            </w:r>
            <w:r>
              <w:rPr>
                <w:rFonts w:eastAsia="Calibri" w:cs="Times New Roman"/>
                <w:iCs/>
                <w:color w:val="000000" w:themeColor="text1"/>
                <w:sz w:val="24"/>
                <w:szCs w:val="24"/>
                <w:lang w:eastAsia="ru-RU"/>
              </w:rPr>
              <w:t>гічного стану населених пунктів</w:t>
            </w:r>
            <w:r w:rsidR="001209E3">
              <w:rPr>
                <w:rFonts w:eastAsia="Calibri" w:cs="Times New Roman"/>
                <w:iCs/>
                <w:color w:val="000000" w:themeColor="text1"/>
                <w:sz w:val="24"/>
                <w:szCs w:val="24"/>
                <w:lang w:eastAsia="ru-RU"/>
              </w:rPr>
              <w:t>.</w:t>
            </w:r>
          </w:p>
        </w:tc>
      </w:tr>
      <w:tr w:rsidR="00E82E2B" w:rsidRPr="001E4E9D" w:rsidTr="00E04ACA">
        <w:trPr>
          <w:trHeight w:val="1024"/>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Default="00E82E2B" w:rsidP="003864AB">
            <w:pPr>
              <w:jc w:val="left"/>
              <w:rPr>
                <w:rFonts w:eastAsia="Calibri" w:cs="Times New Roman"/>
                <w:iCs/>
                <w:color w:val="000000" w:themeColor="text1"/>
                <w:sz w:val="24"/>
                <w:szCs w:val="24"/>
                <w:lang w:eastAsia="ru-RU"/>
              </w:rPr>
            </w:pPr>
            <w:r w:rsidRPr="001E4E9D">
              <w:rPr>
                <w:rFonts w:eastAsia="Calibri" w:cs="Times New Roman"/>
                <w:bCs/>
                <w:iCs/>
                <w:color w:val="000000" w:themeColor="text1"/>
                <w:sz w:val="24"/>
                <w:szCs w:val="24"/>
                <w:lang w:eastAsia="ru-RU"/>
              </w:rPr>
              <w:t xml:space="preserve">Формування мережі природоохоронних територій, збереження та відтворення екосистем, поліпшення стану навколишнього природного середовища. </w:t>
            </w:r>
          </w:p>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Calibri" w:cs="Times New Roman"/>
                <w:bCs/>
                <w:iCs/>
                <w:color w:val="000000" w:themeColor="text1"/>
                <w:sz w:val="24"/>
                <w:szCs w:val="24"/>
                <w:lang w:eastAsia="ru-RU"/>
              </w:rPr>
              <w:t>Збереження навколишнього природного середовища та стале використання природних ресурсів, посилення можливостей розвитку територій.</w:t>
            </w:r>
          </w:p>
        </w:tc>
      </w:tr>
      <w:tr w:rsidR="00E82E2B" w:rsidRPr="001E4E9D" w:rsidTr="00E04ACA">
        <w:trPr>
          <w:trHeight w:val="68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Calibri" w:cs="Times New Roman"/>
                <w:iCs/>
                <w:color w:val="000000" w:themeColor="text1"/>
                <w:sz w:val="24"/>
                <w:szCs w:val="24"/>
                <w:lang w:eastAsia="ru-RU"/>
              </w:rPr>
              <w:t>Калуська міська громада</w:t>
            </w:r>
            <w:r>
              <w:rPr>
                <w:rFonts w:eastAsia="Calibri" w:cs="Times New Roman"/>
                <w:iCs/>
                <w:color w:val="000000" w:themeColor="text1"/>
                <w:sz w:val="24"/>
                <w:szCs w:val="24"/>
                <w:lang w:eastAsia="ru-RU"/>
              </w:rPr>
              <w:t>, зокрема, територія м. </w:t>
            </w:r>
            <w:r w:rsidRPr="001E4E9D">
              <w:rPr>
                <w:rFonts w:eastAsia="Calibri" w:cs="Times New Roman"/>
                <w:iCs/>
                <w:color w:val="000000" w:themeColor="text1"/>
                <w:sz w:val="24"/>
                <w:szCs w:val="24"/>
                <w:lang w:eastAsia="ru-RU"/>
              </w:rPr>
              <w:t>Калуша та Кропивницького старостинського округу</w:t>
            </w:r>
          </w:p>
        </w:tc>
      </w:tr>
      <w:tr w:rsidR="00E82E2B" w:rsidRPr="001E4E9D" w:rsidTr="00E04ACA">
        <w:trPr>
          <w:trHeight w:val="619"/>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Жителі</w:t>
            </w:r>
            <w:r w:rsidRPr="001E4E9D">
              <w:rPr>
                <w:rFonts w:eastAsia="Times New Roman" w:cs="Times New Roman"/>
                <w:iCs/>
                <w:color w:val="000000" w:themeColor="text1"/>
                <w:sz w:val="24"/>
                <w:szCs w:val="24"/>
                <w:lang w:eastAsia="ru-RU"/>
              </w:rPr>
              <w:t xml:space="preserve"> міста Калуша та Кропивницького старостинського округу </w:t>
            </w:r>
          </w:p>
        </w:tc>
      </w:tr>
      <w:tr w:rsidR="00E82E2B" w:rsidRPr="001E4E9D" w:rsidTr="00E04ACA">
        <w:trPr>
          <w:trHeight w:val="66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2A7048">
            <w:pPr>
              <w:keepNext/>
              <w:keepLines/>
              <w:jc w:val="left"/>
              <w:outlineLvl w:val="2"/>
              <w:rPr>
                <w:rFonts w:eastAsia="Times New Roman" w:cs="Times New Roman"/>
                <w:iCs/>
                <w:color w:val="000000" w:themeColor="text1"/>
                <w:sz w:val="24"/>
                <w:szCs w:val="24"/>
                <w:lang w:eastAsia="uk-UA"/>
              </w:rPr>
            </w:pPr>
            <w:r w:rsidRPr="001E4E9D">
              <w:rPr>
                <w:rFonts w:eastAsia="Times New Roman" w:cs="Times New Roman"/>
                <w:iCs/>
                <w:color w:val="000000" w:themeColor="text1"/>
                <w:sz w:val="24"/>
                <w:szCs w:val="24"/>
                <w:lang w:eastAsia="ru-RU"/>
              </w:rPr>
              <w:t xml:space="preserve">Необхідність будівництва гідротехнічних споруд </w:t>
            </w:r>
            <w:r w:rsidR="001209E3">
              <w:rPr>
                <w:rFonts w:eastAsia="Times New Roman" w:cs="Times New Roman"/>
                <w:iCs/>
                <w:color w:val="000000" w:themeColor="text1"/>
                <w:sz w:val="24"/>
                <w:szCs w:val="24"/>
                <w:lang w:eastAsia="ru-RU"/>
              </w:rPr>
              <w:t>і</w:t>
            </w:r>
            <w:r w:rsidRPr="001E4E9D">
              <w:rPr>
                <w:rFonts w:eastAsia="Times New Roman" w:cs="Times New Roman"/>
                <w:iCs/>
                <w:color w:val="000000" w:themeColor="text1"/>
                <w:sz w:val="24"/>
                <w:szCs w:val="24"/>
                <w:lang w:eastAsia="ru-RU"/>
              </w:rPr>
              <w:t>з вузлом регулювання рівня води на річці Сівка в місті Калуш</w:t>
            </w:r>
            <w:r>
              <w:rPr>
                <w:rFonts w:eastAsia="Times New Roman" w:cs="Times New Roman"/>
                <w:iCs/>
                <w:color w:val="000000" w:themeColor="text1"/>
                <w:sz w:val="24"/>
                <w:szCs w:val="24"/>
                <w:lang w:eastAsia="ru-RU"/>
              </w:rPr>
              <w:t>і</w:t>
            </w:r>
            <w:r w:rsidRPr="001E4E9D">
              <w:rPr>
                <w:rFonts w:eastAsia="Times New Roman" w:cs="Times New Roman"/>
                <w:iCs/>
                <w:color w:val="000000" w:themeColor="text1"/>
                <w:sz w:val="24"/>
                <w:szCs w:val="24"/>
                <w:lang w:eastAsia="ru-RU"/>
              </w:rPr>
              <w:t xml:space="preserve">, перш за все, зумовлена постійним підтопленням прилеглих територій, </w:t>
            </w:r>
            <w:r>
              <w:rPr>
                <w:rFonts w:eastAsia="Times New Roman" w:cs="Times New Roman"/>
                <w:iCs/>
                <w:color w:val="000000" w:themeColor="text1"/>
                <w:sz w:val="24"/>
                <w:szCs w:val="24"/>
                <w:lang w:eastAsia="ru-RU"/>
              </w:rPr>
              <w:t>у</w:t>
            </w:r>
            <w:r w:rsidRPr="001E4E9D">
              <w:rPr>
                <w:rFonts w:eastAsia="Times New Roman" w:cs="Times New Roman"/>
                <w:iCs/>
                <w:color w:val="000000" w:themeColor="text1"/>
                <w:sz w:val="24"/>
                <w:szCs w:val="24"/>
                <w:lang w:eastAsia="ru-RU"/>
              </w:rPr>
              <w:t xml:space="preserve"> тому числі житлових масивів. Крім того, реалізація даного проєкту дасть змогу значно покра</w:t>
            </w:r>
            <w:r w:rsidR="002A7048">
              <w:rPr>
                <w:rFonts w:eastAsia="Times New Roman" w:cs="Times New Roman"/>
                <w:iCs/>
                <w:color w:val="000000" w:themeColor="text1"/>
                <w:sz w:val="24"/>
                <w:szCs w:val="24"/>
                <w:lang w:eastAsia="ru-RU"/>
              </w:rPr>
              <w:t>щити якість води, що надходить у</w:t>
            </w:r>
            <w:r w:rsidRPr="001E4E9D">
              <w:rPr>
                <w:rFonts w:eastAsia="Times New Roman" w:cs="Times New Roman"/>
                <w:iCs/>
                <w:color w:val="000000" w:themeColor="text1"/>
                <w:sz w:val="24"/>
                <w:szCs w:val="24"/>
                <w:lang w:eastAsia="ru-RU"/>
              </w:rPr>
              <w:t xml:space="preserve"> місто. </w:t>
            </w:r>
            <w:r w:rsidR="002A7048">
              <w:rPr>
                <w:rFonts w:eastAsia="Times New Roman" w:cs="Times New Roman"/>
                <w:iCs/>
                <w:color w:val="000000" w:themeColor="text1"/>
                <w:sz w:val="24"/>
                <w:szCs w:val="24"/>
                <w:lang w:eastAsia="ru-RU"/>
              </w:rPr>
              <w:t>Д</w:t>
            </w:r>
            <w:r w:rsidRPr="001E4E9D">
              <w:rPr>
                <w:rFonts w:eastAsia="Times New Roman" w:cs="Times New Roman"/>
                <w:iCs/>
                <w:color w:val="000000" w:themeColor="text1"/>
                <w:sz w:val="24"/>
                <w:szCs w:val="24"/>
                <w:lang w:eastAsia="uk-UA"/>
              </w:rPr>
              <w:t>ані споруди допоможуть здійснити певні водогосподарські заходи як щодо використання водних ресурсів, так і для</w:t>
            </w:r>
            <w:r>
              <w:rPr>
                <w:rFonts w:eastAsia="Times New Roman" w:cs="Times New Roman"/>
                <w:iCs/>
                <w:color w:val="000000" w:themeColor="text1"/>
                <w:sz w:val="24"/>
                <w:szCs w:val="24"/>
                <w:lang w:eastAsia="uk-UA"/>
              </w:rPr>
              <w:t xml:space="preserve"> захисту від шкідливої дії води.</w:t>
            </w:r>
          </w:p>
        </w:tc>
      </w:tr>
      <w:tr w:rsidR="00E82E2B" w:rsidRPr="001E4E9D" w:rsidTr="002A7048">
        <w:trPr>
          <w:trHeight w:val="54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Calibri" w:cs="Times New Roman"/>
                <w:iCs/>
                <w:color w:val="000000" w:themeColor="text1"/>
                <w:sz w:val="24"/>
                <w:szCs w:val="24"/>
                <w:lang w:eastAsia="ru-RU"/>
              </w:rPr>
              <w:t>Очистка річки Сівка, запобігання</w:t>
            </w:r>
            <w:r>
              <w:rPr>
                <w:rFonts w:eastAsia="Calibri" w:cs="Times New Roman"/>
                <w:iCs/>
                <w:color w:val="000000" w:themeColor="text1"/>
                <w:sz w:val="24"/>
                <w:szCs w:val="24"/>
                <w:lang w:eastAsia="ru-RU"/>
              </w:rPr>
              <w:t xml:space="preserve"> підтоплень прилеглих територій</w:t>
            </w:r>
          </w:p>
        </w:tc>
      </w:tr>
      <w:tr w:rsidR="00E82E2B" w:rsidRPr="001E4E9D" w:rsidTr="00E04ACA">
        <w:trPr>
          <w:trHeight w:val="1212"/>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Default="00E82E2B" w:rsidP="003864AB">
            <w:pPr>
              <w:widowControl w:val="0"/>
              <w:jc w:val="left"/>
              <w:rPr>
                <w:rFonts w:eastAsia="Calibri" w:cs="Times New Roman"/>
                <w:iCs/>
                <w:color w:val="000000" w:themeColor="text1"/>
                <w:sz w:val="24"/>
                <w:szCs w:val="24"/>
                <w:lang w:eastAsia="ru-RU"/>
              </w:rPr>
            </w:pPr>
            <w:r w:rsidRPr="001E4E9D">
              <w:rPr>
                <w:rFonts w:eastAsia="Calibri" w:cs="Times New Roman"/>
                <w:iCs/>
                <w:color w:val="000000" w:themeColor="text1"/>
                <w:sz w:val="24"/>
                <w:szCs w:val="24"/>
                <w:lang w:eastAsia="ru-RU"/>
              </w:rPr>
              <w:t>Розробка п</w:t>
            </w:r>
            <w:r>
              <w:rPr>
                <w:rFonts w:eastAsia="Calibri" w:cs="Times New Roman"/>
                <w:iCs/>
                <w:color w:val="000000" w:themeColor="text1"/>
                <w:sz w:val="24"/>
                <w:szCs w:val="24"/>
                <w:lang w:eastAsia="ru-RU"/>
              </w:rPr>
              <w:t>роєкт</w:t>
            </w:r>
            <w:r w:rsidR="002A7048">
              <w:rPr>
                <w:rFonts w:eastAsia="Calibri" w:cs="Times New Roman"/>
                <w:iCs/>
                <w:color w:val="000000" w:themeColor="text1"/>
                <w:sz w:val="24"/>
                <w:szCs w:val="24"/>
                <w:lang w:eastAsia="ru-RU"/>
              </w:rPr>
              <w:t>но-</w:t>
            </w:r>
            <w:r w:rsidRPr="001E4E9D">
              <w:rPr>
                <w:rFonts w:eastAsia="Calibri" w:cs="Times New Roman"/>
                <w:iCs/>
                <w:color w:val="000000" w:themeColor="text1"/>
                <w:sz w:val="24"/>
                <w:szCs w:val="24"/>
                <w:lang w:eastAsia="ru-RU"/>
              </w:rPr>
              <w:t>кошторисної документації на об’єкт «Нове будівництво гідротехнічної споруди з вузлом регулювання рівня води в річці Сівці в м.</w:t>
            </w:r>
            <w:r w:rsidR="002A7048">
              <w:rPr>
                <w:rFonts w:eastAsia="Calibri" w:cs="Times New Roman"/>
                <w:iCs/>
                <w:color w:val="000000" w:themeColor="text1"/>
                <w:sz w:val="24"/>
                <w:szCs w:val="24"/>
                <w:lang w:eastAsia="ru-RU"/>
              </w:rPr>
              <w:t> </w:t>
            </w:r>
            <w:r w:rsidRPr="001E4E9D">
              <w:rPr>
                <w:rFonts w:eastAsia="Calibri" w:cs="Times New Roman"/>
                <w:iCs/>
                <w:color w:val="000000" w:themeColor="text1"/>
                <w:sz w:val="24"/>
                <w:szCs w:val="24"/>
                <w:lang w:eastAsia="ru-RU"/>
              </w:rPr>
              <w:t>Калуш</w:t>
            </w:r>
            <w:r>
              <w:rPr>
                <w:rFonts w:eastAsia="Calibri" w:cs="Times New Roman"/>
                <w:iCs/>
                <w:color w:val="000000" w:themeColor="text1"/>
                <w:sz w:val="24"/>
                <w:szCs w:val="24"/>
                <w:lang w:eastAsia="ru-RU"/>
              </w:rPr>
              <w:t>і</w:t>
            </w:r>
            <w:r w:rsidR="002A7048">
              <w:rPr>
                <w:rFonts w:eastAsia="Calibri" w:cs="Times New Roman"/>
                <w:iCs/>
                <w:color w:val="000000" w:themeColor="text1"/>
                <w:sz w:val="24"/>
                <w:szCs w:val="24"/>
                <w:lang w:eastAsia="ru-RU"/>
              </w:rPr>
              <w:t xml:space="preserve"> Івано-</w:t>
            </w:r>
            <w:r w:rsidRPr="001E4E9D">
              <w:rPr>
                <w:rFonts w:eastAsia="Calibri" w:cs="Times New Roman"/>
                <w:iCs/>
                <w:color w:val="000000" w:themeColor="text1"/>
                <w:sz w:val="24"/>
                <w:szCs w:val="24"/>
                <w:lang w:eastAsia="ru-RU"/>
              </w:rPr>
              <w:t>Франківської області».</w:t>
            </w:r>
          </w:p>
          <w:p w:rsidR="00E82E2B" w:rsidRPr="004C6086" w:rsidRDefault="00E82E2B" w:rsidP="003864AB">
            <w:pPr>
              <w:widowControl w:val="0"/>
              <w:jc w:val="left"/>
              <w:rPr>
                <w:rFonts w:eastAsia="Calibri" w:cs="Times New Roman"/>
                <w:iCs/>
                <w:color w:val="000000" w:themeColor="text1"/>
                <w:sz w:val="24"/>
                <w:szCs w:val="24"/>
                <w:lang w:eastAsia="ru-RU"/>
              </w:rPr>
            </w:pPr>
            <w:r w:rsidRPr="001E4E9D">
              <w:rPr>
                <w:rFonts w:eastAsia="Calibri" w:cs="Times New Roman"/>
                <w:iCs/>
                <w:color w:val="000000" w:themeColor="text1"/>
                <w:sz w:val="24"/>
                <w:szCs w:val="24"/>
                <w:lang w:eastAsia="ru-RU"/>
              </w:rPr>
              <w:t>Проведення</w:t>
            </w:r>
            <w:r w:rsidR="002A7048">
              <w:rPr>
                <w:rFonts w:eastAsia="Calibri" w:cs="Times New Roman"/>
                <w:iCs/>
                <w:color w:val="000000" w:themeColor="text1"/>
                <w:sz w:val="24"/>
                <w:szCs w:val="24"/>
                <w:lang w:eastAsia="ru-RU"/>
              </w:rPr>
              <w:t xml:space="preserve"> експертизи проєктно-</w:t>
            </w:r>
            <w:r>
              <w:rPr>
                <w:rFonts w:eastAsia="Calibri" w:cs="Times New Roman"/>
                <w:iCs/>
                <w:color w:val="000000" w:themeColor="text1"/>
                <w:sz w:val="24"/>
                <w:szCs w:val="24"/>
                <w:lang w:eastAsia="ru-RU"/>
              </w:rPr>
              <w:t>кошторисної документації</w:t>
            </w:r>
            <w:r w:rsidR="002A7048">
              <w:rPr>
                <w:rFonts w:eastAsia="Calibri" w:cs="Times New Roman"/>
                <w:iCs/>
                <w:color w:val="000000" w:themeColor="text1"/>
                <w:sz w:val="24"/>
                <w:szCs w:val="24"/>
                <w:lang w:eastAsia="ru-RU"/>
              </w:rPr>
              <w:t>.</w:t>
            </w:r>
          </w:p>
        </w:tc>
      </w:tr>
      <w:tr w:rsidR="00E82E2B" w:rsidRPr="001E4E9D" w:rsidTr="00E04ACA">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 xml:space="preserve">02/2022 -07/2022 </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2022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2023 рік</w:t>
            </w: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t>Усього</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800,0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800,0</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4C6086" w:rsidRDefault="007C26D7" w:rsidP="007C26D7">
            <w:pPr>
              <w:jc w:val="left"/>
              <w:rPr>
                <w:rFonts w:eastAsia="Times New Roman" w:cs="Times New Roman"/>
                <w:color w:val="000000" w:themeColor="text1"/>
                <w:sz w:val="24"/>
                <w:szCs w:val="24"/>
                <w:lang w:eastAsia="ru-RU"/>
              </w:rPr>
            </w:pPr>
            <w:r w:rsidRPr="004C6086">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4C6086" w:rsidRDefault="007C26D7" w:rsidP="007C26D7">
            <w:pPr>
              <w:jc w:val="left"/>
              <w:rPr>
                <w:rFonts w:eastAsia="Times New Roman" w:cs="Times New Roman"/>
                <w:color w:val="000000" w:themeColor="text1"/>
                <w:sz w:val="24"/>
                <w:szCs w:val="24"/>
                <w:lang w:eastAsia="ru-RU"/>
              </w:rPr>
            </w:pPr>
            <w:r w:rsidRPr="004C6086">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4C6086" w:rsidRDefault="007C26D7" w:rsidP="007C26D7">
            <w:pPr>
              <w:jc w:val="left"/>
              <w:rPr>
                <w:rFonts w:eastAsia="Times New Roman" w:cs="Times New Roman"/>
                <w:color w:val="000000" w:themeColor="text1"/>
                <w:sz w:val="24"/>
                <w:szCs w:val="24"/>
                <w:lang w:eastAsia="ru-RU"/>
              </w:rPr>
            </w:pPr>
            <w:r w:rsidRPr="004C6086">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250,0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250,0</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4C6086" w:rsidRDefault="007C26D7" w:rsidP="007C26D7">
            <w:pPr>
              <w:jc w:val="left"/>
              <w:rPr>
                <w:rFonts w:eastAsia="Times New Roman" w:cs="Times New Roman"/>
                <w:color w:val="000000" w:themeColor="text1"/>
                <w:sz w:val="24"/>
                <w:szCs w:val="24"/>
                <w:lang w:eastAsia="ru-RU"/>
              </w:rPr>
            </w:pPr>
            <w:r w:rsidRPr="004C6086">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bCs/>
                <w:iCs/>
                <w:color w:val="000000" w:themeColor="text1"/>
                <w:sz w:val="24"/>
                <w:szCs w:val="24"/>
                <w:lang w:eastAsia="ru-RU"/>
              </w:rPr>
            </w:pP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4C6086" w:rsidRDefault="007C26D7" w:rsidP="007C26D7">
            <w:pPr>
              <w:jc w:val="left"/>
              <w:rPr>
                <w:rFonts w:eastAsia="Times New Roman" w:cs="Times New Roman"/>
                <w:color w:val="000000" w:themeColor="text1"/>
                <w:sz w:val="24"/>
                <w:szCs w:val="24"/>
                <w:lang w:eastAsia="ru-RU"/>
              </w:rPr>
            </w:pPr>
            <w:r w:rsidRPr="004C6086">
              <w:rPr>
                <w:rFonts w:eastAsia="Times New Roman" w:cs="Times New Roman"/>
                <w:color w:val="000000" w:themeColor="text1"/>
                <w:sz w:val="24"/>
                <w:szCs w:val="24"/>
                <w:lang w:eastAsia="ru-RU"/>
              </w:rPr>
              <w:t xml:space="preserve">інші джерела </w:t>
            </w:r>
            <w:r w:rsidRPr="004C6086">
              <w:rPr>
                <w:rFonts w:eastAsia="Times New Roman" w:cs="Times New Roman"/>
                <w:color w:val="000000" w:themeColor="text1"/>
                <w:sz w:val="24"/>
                <w:szCs w:val="24"/>
                <w:u w:val="single"/>
                <w:lang w:eastAsia="ru-RU"/>
              </w:rPr>
              <w:t>(гранти</w:t>
            </w:r>
            <w:r w:rsidRPr="004C6086">
              <w:rPr>
                <w:rFonts w:eastAsia="Times New Roman" w:cs="Times New Roman"/>
                <w:color w:val="000000" w:themeColor="text1"/>
                <w:sz w:val="24"/>
                <w:szCs w:val="24"/>
                <w:lang w:eastAsia="ru-RU"/>
              </w:rPr>
              <w:t xml:space="preserve">,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550,0</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c>
          <w:tcPr>
            <w:tcW w:w="70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550,0</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Ключові потенційні учасники </w:t>
            </w:r>
            <w:r>
              <w:rPr>
                <w:rFonts w:eastAsia="Times New Roman" w:cs="Times New Roman"/>
                <w:color w:val="000000" w:themeColor="text1"/>
                <w:sz w:val="24"/>
                <w:szCs w:val="24"/>
                <w:lang w:eastAsia="ru-RU"/>
              </w:rPr>
              <w:lastRenderedPageBreak/>
              <w:t>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lang w:eastAsia="ru-RU"/>
              </w:rPr>
              <w:lastRenderedPageBreak/>
              <w:t xml:space="preserve">Управління будівництва та розвитку </w:t>
            </w:r>
            <w:r w:rsidRPr="001E4E9D">
              <w:rPr>
                <w:rFonts w:eastAsia="Times New Roman" w:cs="Times New Roman"/>
                <w:iCs/>
                <w:color w:val="000000" w:themeColor="text1"/>
                <w:sz w:val="24"/>
                <w:szCs w:val="24"/>
                <w:lang w:eastAsia="ru-RU"/>
              </w:rPr>
              <w:lastRenderedPageBreak/>
              <w:t>інфраструктури Калуської міської ради (співфінансування, реалізація)</w:t>
            </w:r>
          </w:p>
        </w:tc>
      </w:tr>
      <w:tr w:rsidR="007C26D7" w:rsidRPr="001E4E9D" w:rsidTr="00E04ACA">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r>
    </w:tbl>
    <w:p w:rsidR="0058283F" w:rsidRPr="001E4E9D" w:rsidRDefault="0058283F" w:rsidP="001E4E9D">
      <w:pPr>
        <w:ind w:firstLine="709"/>
        <w:jc w:val="left"/>
        <w:rPr>
          <w:rFonts w:cs="Times New Roman"/>
          <w:color w:val="000000" w:themeColor="text1"/>
          <w:sz w:val="24"/>
          <w:szCs w:val="24"/>
        </w:rPr>
      </w:pPr>
    </w:p>
    <w:p w:rsidR="00683903" w:rsidRDefault="00683903" w:rsidP="001E4E9D">
      <w:pPr>
        <w:ind w:firstLine="709"/>
        <w:jc w:val="left"/>
        <w:rPr>
          <w:rFonts w:cs="Times New Roman"/>
          <w:color w:val="000000" w:themeColor="text1"/>
          <w:sz w:val="24"/>
          <w:szCs w:val="24"/>
        </w:rPr>
      </w:pPr>
      <w:r w:rsidRPr="001E4E9D">
        <w:rPr>
          <w:rFonts w:cs="Times New Roman"/>
          <w:color w:val="000000" w:themeColor="text1"/>
          <w:sz w:val="24"/>
          <w:szCs w:val="24"/>
        </w:rPr>
        <w:t>6.14.</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5"/>
        <w:gridCol w:w="1009"/>
        <w:gridCol w:w="1298"/>
        <w:gridCol w:w="1165"/>
      </w:tblGrid>
      <w:tr w:rsidR="00E82E2B" w:rsidRPr="001E4E9D" w:rsidTr="002A7048">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w:t>
            </w:r>
            <w:r>
              <w:rPr>
                <w:rFonts w:eastAsia="Times New Roman" w:cs="Times New Roman"/>
                <w:color w:val="000000" w:themeColor="text1"/>
                <w:sz w:val="24"/>
                <w:szCs w:val="24"/>
                <w:lang w:eastAsia="ru-RU"/>
              </w:rPr>
              <w:t xml:space="preserve">овосельський Тарас Васильович, </w:t>
            </w:r>
            <w:r w:rsidRPr="001E4E9D">
              <w:rPr>
                <w:rFonts w:eastAsia="Times New Roman" w:cs="Times New Roman"/>
                <w:color w:val="000000" w:themeColor="text1"/>
                <w:sz w:val="24"/>
                <w:szCs w:val="24"/>
                <w:lang w:eastAsia="ru-RU"/>
              </w:rPr>
              <w:t>начальник управління</w:t>
            </w:r>
            <w:r>
              <w:rPr>
                <w:rFonts w:eastAsia="Times New Roman" w:cs="Times New Roman"/>
                <w:color w:val="000000" w:themeColor="text1"/>
                <w:sz w:val="24"/>
                <w:szCs w:val="24"/>
                <w:lang w:eastAsia="ru-RU"/>
              </w:rPr>
              <w:t xml:space="preserve"> економіки Надвірнянської міської ради</w:t>
            </w:r>
          </w:p>
        </w:tc>
      </w:tr>
      <w:tr w:rsidR="00E82E2B" w:rsidRPr="001E4E9D" w:rsidTr="002A7048">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0960162665</w:t>
            </w:r>
          </w:p>
        </w:tc>
      </w:tr>
      <w:tr w:rsidR="00E82E2B" w:rsidRPr="001E4E9D" w:rsidTr="002A7048">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B53AEE" w:rsidP="003864AB">
            <w:pPr>
              <w:jc w:val="left"/>
              <w:rPr>
                <w:rFonts w:eastAsia="Times New Roman" w:cs="Times New Roman"/>
                <w:bCs/>
                <w:color w:val="000000" w:themeColor="text1"/>
                <w:sz w:val="24"/>
                <w:szCs w:val="24"/>
                <w:lang w:eastAsia="ru-RU"/>
              </w:rPr>
            </w:pPr>
            <w:r>
              <w:rPr>
                <w:rFonts w:eastAsia="Times New Roman" w:cs="Times New Roman"/>
                <w:bCs/>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shd w:val="clear" w:color="auto" w:fill="auto"/>
          </w:tcPr>
          <w:p w:rsidR="00E82E2B" w:rsidRPr="001E4E9D" w:rsidRDefault="00F51BFC" w:rsidP="003864AB">
            <w:pPr>
              <w:jc w:val="left"/>
              <w:rPr>
                <w:rFonts w:eastAsia="Times New Roman" w:cs="Times New Roman"/>
                <w:iCs/>
                <w:color w:val="000000" w:themeColor="text1"/>
                <w:sz w:val="24"/>
                <w:szCs w:val="24"/>
                <w:lang w:val="ru-RU" w:eastAsia="ru-RU"/>
              </w:rPr>
            </w:pPr>
            <w:hyperlink r:id="rId60" w:history="1">
              <w:r w:rsidR="00E82E2B" w:rsidRPr="001E4E9D">
                <w:rPr>
                  <w:rFonts w:eastAsia="Times New Roman" w:cs="Times New Roman"/>
                  <w:iCs/>
                  <w:color w:val="000000" w:themeColor="text1"/>
                  <w:sz w:val="24"/>
                  <w:szCs w:val="24"/>
                  <w:lang w:val="ru-RU" w:eastAsia="ru-RU"/>
                </w:rPr>
                <w:t>nadvirna</w:t>
              </w:r>
              <w:r w:rsidR="00E82E2B" w:rsidRPr="001E4E9D">
                <w:rPr>
                  <w:rFonts w:eastAsia="Times New Roman" w:cs="Times New Roman"/>
                  <w:iCs/>
                  <w:color w:val="000000" w:themeColor="text1"/>
                  <w:sz w:val="24"/>
                  <w:szCs w:val="24"/>
                  <w:lang w:eastAsia="ru-RU"/>
                </w:rPr>
                <w:t>_</w:t>
              </w:r>
              <w:r w:rsidR="00E82E2B" w:rsidRPr="001E4E9D">
                <w:rPr>
                  <w:rFonts w:eastAsia="Times New Roman" w:cs="Times New Roman"/>
                  <w:iCs/>
                  <w:color w:val="000000" w:themeColor="text1"/>
                  <w:sz w:val="24"/>
                  <w:szCs w:val="24"/>
                  <w:lang w:val="ru-RU" w:eastAsia="ru-RU"/>
                </w:rPr>
                <w:t>mr@ukr.net</w:t>
              </w:r>
            </w:hyperlink>
          </w:p>
        </w:tc>
      </w:tr>
      <w:tr w:rsidR="00E82E2B" w:rsidRPr="001E4E9D" w:rsidTr="002A7048">
        <w:trPr>
          <w:trHeight w:val="55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2F6BA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Попередження та боротьба з наслідками повеней та паводків у Надвірнянській територіальній громаді шляхом придбання мініекскаватора </w:t>
            </w:r>
            <w:r w:rsidRPr="001E4E9D">
              <w:rPr>
                <w:rFonts w:eastAsia="Times New Roman" w:cs="Times New Roman"/>
                <w:color w:val="000000" w:themeColor="text1"/>
                <w:sz w:val="24"/>
                <w:szCs w:val="24"/>
                <w:lang w:val="en-US" w:eastAsia="ru-RU"/>
              </w:rPr>
              <w:t>Bobcat</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en-US" w:eastAsia="ru-RU"/>
              </w:rPr>
              <w:t>E</w:t>
            </w:r>
            <w:r w:rsidRPr="001E4E9D">
              <w:rPr>
                <w:rFonts w:eastAsia="Times New Roman" w:cs="Times New Roman"/>
                <w:color w:val="000000" w:themeColor="text1"/>
                <w:sz w:val="24"/>
                <w:szCs w:val="24"/>
                <w:lang w:eastAsia="ru-RU"/>
              </w:rPr>
              <w:t>27</w:t>
            </w:r>
            <w:r w:rsidRPr="001E4E9D">
              <w:rPr>
                <w:rFonts w:eastAsia="Times New Roman" w:cs="Times New Roman"/>
                <w:color w:val="000000" w:themeColor="text1"/>
                <w:sz w:val="24"/>
                <w:szCs w:val="24"/>
                <w:lang w:val="en-US" w:eastAsia="ru-RU"/>
              </w:rPr>
              <w:t>z</w:t>
            </w:r>
          </w:p>
        </w:tc>
      </w:tr>
      <w:tr w:rsidR="00E82E2B" w:rsidRPr="001E4E9D" w:rsidTr="002A7048">
        <w:trPr>
          <w:trHeight w:val="786"/>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Надвірнянська міська рада</w:t>
            </w:r>
          </w:p>
        </w:tc>
      </w:tr>
      <w:tr w:rsidR="00E82E2B" w:rsidRPr="001E4E9D" w:rsidTr="002A7048">
        <w:trPr>
          <w:trHeight w:val="491"/>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w:t>
            </w:r>
            <w:r w:rsidR="00F048DC">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Підвищення рівня екологічної безпеки</w:t>
            </w:r>
            <w:r w:rsidR="00F048DC">
              <w:rPr>
                <w:rFonts w:eastAsia="Times New Roman" w:cs="Times New Roman"/>
                <w:color w:val="000000" w:themeColor="text1"/>
                <w:sz w:val="24"/>
                <w:szCs w:val="24"/>
                <w:lang w:eastAsia="ru-RU"/>
              </w:rPr>
              <w:t>.</w:t>
            </w:r>
          </w:p>
        </w:tc>
      </w:tr>
      <w:tr w:rsidR="00E82E2B" w:rsidRPr="001E4E9D" w:rsidTr="002A7048">
        <w:trPr>
          <w:trHeight w:val="2112"/>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Мет</w:t>
            </w:r>
            <w:r w:rsidR="00F048DC">
              <w:rPr>
                <w:rFonts w:eastAsia="Times New Roman" w:cs="Times New Roman"/>
                <w:iCs/>
                <w:color w:val="000000" w:themeColor="text1"/>
                <w:sz w:val="24"/>
                <w:szCs w:val="24"/>
                <w:shd w:val="clear" w:color="auto" w:fill="FFFFFF"/>
                <w:lang w:eastAsia="ru-RU"/>
              </w:rPr>
              <w:t>а:</w:t>
            </w:r>
            <w:r w:rsidRPr="001E4E9D">
              <w:rPr>
                <w:rFonts w:eastAsia="Times New Roman" w:cs="Times New Roman"/>
                <w:iCs/>
                <w:color w:val="000000" w:themeColor="text1"/>
                <w:sz w:val="24"/>
                <w:szCs w:val="24"/>
                <w:shd w:val="clear" w:color="auto" w:fill="FFFFFF"/>
                <w:lang w:eastAsia="ru-RU"/>
              </w:rPr>
              <w:t xml:space="preserve"> впровадження протипаводкових заходів шляхом розчистки русла річки</w:t>
            </w:r>
            <w:r w:rsidRPr="001E4E9D">
              <w:rPr>
                <w:rFonts w:eastAsia="Times New Roman" w:cs="Times New Roman"/>
                <w:iCs/>
                <w:color w:val="000000" w:themeColor="text1"/>
                <w:sz w:val="24"/>
                <w:szCs w:val="24"/>
                <w:shd w:val="clear" w:color="auto" w:fill="FFFFFF"/>
                <w:lang w:val="ru-RU" w:eastAsia="ru-RU"/>
              </w:rPr>
              <w:t> </w:t>
            </w:r>
            <w:r w:rsidRPr="001E4E9D">
              <w:rPr>
                <w:rFonts w:eastAsia="Times New Roman" w:cs="Times New Roman"/>
                <w:iCs/>
                <w:color w:val="000000" w:themeColor="text1"/>
                <w:sz w:val="24"/>
                <w:szCs w:val="24"/>
                <w:shd w:val="clear" w:color="auto" w:fill="FFFFFF"/>
                <w:lang w:eastAsia="ru-RU"/>
              </w:rPr>
              <w:t>Стримба і потічка Підзамче.</w:t>
            </w:r>
          </w:p>
          <w:p w:rsidR="00E82E2B" w:rsidRPr="001E4E9D" w:rsidRDefault="00F048DC" w:rsidP="003864AB">
            <w:pPr>
              <w:tabs>
                <w:tab w:val="center" w:pos="2679"/>
              </w:tabs>
              <w:jc w:val="left"/>
              <w:rPr>
                <w:rFonts w:eastAsia="Times New Roman" w:cs="Times New Roman"/>
                <w:iCs/>
                <w:color w:val="000000" w:themeColor="text1"/>
                <w:sz w:val="24"/>
                <w:szCs w:val="24"/>
                <w:shd w:val="clear" w:color="auto" w:fill="FFFFFF"/>
                <w:lang w:eastAsia="ru-RU"/>
              </w:rPr>
            </w:pPr>
            <w:r>
              <w:rPr>
                <w:rFonts w:eastAsia="Times New Roman" w:cs="Times New Roman"/>
                <w:iCs/>
                <w:color w:val="000000" w:themeColor="text1"/>
                <w:sz w:val="24"/>
                <w:szCs w:val="24"/>
                <w:shd w:val="clear" w:color="auto" w:fill="FFFFFF"/>
                <w:lang w:eastAsia="ru-RU"/>
              </w:rPr>
              <w:t>Завдання:</w:t>
            </w:r>
          </w:p>
          <w:p w:rsidR="00E82E2B" w:rsidRPr="004C6086" w:rsidRDefault="00E82E2B" w:rsidP="003864A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xml:space="preserve">- </w:t>
            </w:r>
            <w:r w:rsidRPr="001E4E9D">
              <w:rPr>
                <w:rFonts w:eastAsia="Calibri" w:cs="Times New Roman"/>
                <w:iCs/>
                <w:color w:val="000000" w:themeColor="text1"/>
                <w:sz w:val="24"/>
                <w:szCs w:val="24"/>
              </w:rPr>
              <w:t xml:space="preserve">придбання мініекскаватора </w:t>
            </w:r>
            <w:r w:rsidRPr="001E4E9D">
              <w:rPr>
                <w:rFonts w:eastAsia="Calibri" w:cs="Times New Roman"/>
                <w:iCs/>
                <w:color w:val="000000" w:themeColor="text1"/>
                <w:sz w:val="24"/>
                <w:szCs w:val="24"/>
                <w:lang w:val="en-US"/>
              </w:rPr>
              <w:t>Bobcat E27z</w:t>
            </w:r>
            <w:r>
              <w:rPr>
                <w:rFonts w:eastAsia="Calibri" w:cs="Times New Roman"/>
                <w:iCs/>
                <w:color w:val="000000" w:themeColor="text1"/>
                <w:sz w:val="24"/>
                <w:szCs w:val="24"/>
              </w:rPr>
              <w:t>;</w:t>
            </w:r>
          </w:p>
          <w:p w:rsidR="00E82E2B" w:rsidRPr="001E4E9D" w:rsidRDefault="00E82E2B" w:rsidP="003864A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xml:space="preserve">- </w:t>
            </w:r>
            <w:r w:rsidRPr="001E4E9D">
              <w:rPr>
                <w:rFonts w:eastAsia="Calibri" w:cs="Times New Roman"/>
                <w:iCs/>
                <w:color w:val="000000" w:themeColor="text1"/>
                <w:sz w:val="24"/>
                <w:szCs w:val="24"/>
              </w:rPr>
              <w:t>регулярне розчищення річки Стримба</w:t>
            </w:r>
            <w:r>
              <w:rPr>
                <w:rFonts w:eastAsia="Calibri" w:cs="Times New Roman"/>
                <w:iCs/>
                <w:color w:val="000000" w:themeColor="text1"/>
                <w:sz w:val="24"/>
                <w:szCs w:val="24"/>
              </w:rPr>
              <w:t>;</w:t>
            </w:r>
          </w:p>
          <w:p w:rsidR="00E82E2B" w:rsidRPr="001E4E9D" w:rsidRDefault="00E82E2B" w:rsidP="003864AB">
            <w:pPr>
              <w:contextualSpacing/>
              <w:jc w:val="left"/>
              <w:rPr>
                <w:rFonts w:eastAsia="Calibri" w:cs="Times New Roman"/>
                <w:iCs/>
                <w:color w:val="000000" w:themeColor="text1"/>
                <w:sz w:val="24"/>
                <w:szCs w:val="24"/>
              </w:rPr>
            </w:pPr>
            <w:r>
              <w:rPr>
                <w:rFonts w:eastAsia="Calibri" w:cs="Times New Roman"/>
                <w:iCs/>
                <w:color w:val="000000" w:themeColor="text1"/>
                <w:sz w:val="24"/>
                <w:szCs w:val="24"/>
              </w:rPr>
              <w:t xml:space="preserve">- </w:t>
            </w:r>
            <w:r w:rsidRPr="001E4E9D">
              <w:rPr>
                <w:rFonts w:eastAsia="Calibri" w:cs="Times New Roman"/>
                <w:iCs/>
                <w:color w:val="000000" w:themeColor="text1"/>
                <w:sz w:val="24"/>
                <w:szCs w:val="24"/>
              </w:rPr>
              <w:t xml:space="preserve">покращення якості води, </w:t>
            </w:r>
            <w:r w:rsidRPr="001E4E9D">
              <w:rPr>
                <w:rFonts w:eastAsia="Calibri" w:cs="Times New Roman"/>
                <w:iCs/>
                <w:color w:val="000000" w:themeColor="text1"/>
                <w:sz w:val="24"/>
                <w:szCs w:val="24"/>
                <w:shd w:val="clear" w:color="auto" w:fill="FFFFFF"/>
              </w:rPr>
              <w:t>життєдіяльності місцевого населення та стану навколишнього середовища в цілому</w:t>
            </w:r>
            <w:r w:rsidR="00F048DC">
              <w:rPr>
                <w:rFonts w:eastAsia="Calibri" w:cs="Times New Roman"/>
                <w:iCs/>
                <w:color w:val="000000" w:themeColor="text1"/>
                <w:sz w:val="24"/>
                <w:szCs w:val="24"/>
                <w:shd w:val="clear" w:color="auto" w:fill="FFFFFF"/>
              </w:rPr>
              <w:t>.</w:t>
            </w:r>
          </w:p>
        </w:tc>
      </w:tr>
      <w:tr w:rsidR="00E82E2B" w:rsidRPr="001E4E9D" w:rsidTr="002A7048">
        <w:trPr>
          <w:trHeight w:val="395"/>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F048DC" w:rsidP="00F048DC">
            <w:pPr>
              <w:jc w:val="left"/>
              <w:rPr>
                <w:rFonts w:eastAsia="Times New Roman" w:cs="Times New Roman"/>
                <w:color w:val="000000" w:themeColor="text1"/>
                <w:sz w:val="24"/>
                <w:szCs w:val="24"/>
                <w:lang w:eastAsia="ru-RU"/>
              </w:rPr>
            </w:pPr>
            <w:r>
              <w:rPr>
                <w:rFonts w:eastAsia="Times New Roman" w:cs="Times New Roman"/>
                <w:iCs/>
                <w:color w:val="000000" w:themeColor="text1"/>
                <w:sz w:val="24"/>
                <w:szCs w:val="24"/>
                <w:lang w:val="ru-RU" w:eastAsia="ru-RU"/>
              </w:rPr>
              <w:t xml:space="preserve">Надвірнянська та </w:t>
            </w:r>
            <w:r>
              <w:rPr>
                <w:rFonts w:eastAsia="Times New Roman" w:cs="Times New Roman"/>
                <w:iCs/>
                <w:color w:val="000000" w:themeColor="text1"/>
                <w:sz w:val="24"/>
                <w:szCs w:val="24"/>
                <w:lang w:eastAsia="ru-RU"/>
              </w:rPr>
              <w:t>Переріслянська</w:t>
            </w:r>
            <w:r w:rsidR="00E82E2B" w:rsidRPr="001E4E9D">
              <w:rPr>
                <w:rFonts w:eastAsia="Times New Roman" w:cs="Times New Roman"/>
                <w:iCs/>
                <w:color w:val="000000" w:themeColor="text1"/>
                <w:sz w:val="24"/>
                <w:szCs w:val="24"/>
                <w:lang w:eastAsia="ru-RU"/>
              </w:rPr>
              <w:t xml:space="preserve"> </w:t>
            </w:r>
            <w:r w:rsidR="00E82E2B">
              <w:rPr>
                <w:rFonts w:eastAsia="Times New Roman" w:cs="Times New Roman"/>
                <w:iCs/>
                <w:color w:val="000000" w:themeColor="text1"/>
                <w:sz w:val="24"/>
                <w:szCs w:val="24"/>
                <w:lang w:eastAsia="ru-RU"/>
              </w:rPr>
              <w:t>громади</w:t>
            </w:r>
          </w:p>
        </w:tc>
      </w:tr>
      <w:tr w:rsidR="00E82E2B" w:rsidRPr="001E4E9D" w:rsidTr="002A7048">
        <w:trPr>
          <w:trHeight w:val="327"/>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F048DC" w:rsidP="00F048DC">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shd w:val="clear" w:color="auto" w:fill="FFFFFF"/>
                <w:lang w:eastAsia="ru-RU"/>
              </w:rPr>
              <w:t>Ж</w:t>
            </w:r>
            <w:r w:rsidR="00E82E2B" w:rsidRPr="001E4E9D">
              <w:rPr>
                <w:rFonts w:eastAsia="Times New Roman" w:cs="Times New Roman"/>
                <w:iCs/>
                <w:color w:val="000000" w:themeColor="text1"/>
                <w:sz w:val="24"/>
                <w:szCs w:val="24"/>
                <w:shd w:val="clear" w:color="auto" w:fill="FFFFFF"/>
                <w:lang w:eastAsia="ru-RU"/>
              </w:rPr>
              <w:t xml:space="preserve">ителі Надвірнянської </w:t>
            </w:r>
            <w:r w:rsidR="00E82E2B" w:rsidRPr="001E4E9D">
              <w:rPr>
                <w:rFonts w:eastAsia="Times New Roman" w:cs="Times New Roman"/>
                <w:iCs/>
                <w:color w:val="000000" w:themeColor="text1"/>
                <w:sz w:val="24"/>
                <w:szCs w:val="24"/>
                <w:lang w:eastAsia="ru-RU"/>
              </w:rPr>
              <w:t>та</w:t>
            </w:r>
            <w:r w:rsidR="00E82E2B">
              <w:rPr>
                <w:rFonts w:eastAsia="Times New Roman" w:cs="Times New Roman"/>
                <w:iCs/>
                <w:color w:val="000000" w:themeColor="text1"/>
                <w:sz w:val="24"/>
                <w:szCs w:val="24"/>
                <w:shd w:val="clear" w:color="auto" w:fill="FFFFFF"/>
                <w:lang w:eastAsia="ru-RU"/>
              </w:rPr>
              <w:t xml:space="preserve"> </w:t>
            </w:r>
            <w:r w:rsidR="00E82E2B" w:rsidRPr="001E4E9D">
              <w:rPr>
                <w:rFonts w:eastAsia="Times New Roman" w:cs="Times New Roman"/>
                <w:iCs/>
                <w:color w:val="000000" w:themeColor="text1"/>
                <w:sz w:val="24"/>
                <w:szCs w:val="24"/>
                <w:lang w:eastAsia="ru-RU"/>
              </w:rPr>
              <w:t xml:space="preserve">Переріслянської </w:t>
            </w:r>
            <w:r>
              <w:rPr>
                <w:rFonts w:eastAsia="Times New Roman" w:cs="Times New Roman"/>
                <w:iCs/>
                <w:color w:val="000000" w:themeColor="text1"/>
                <w:sz w:val="24"/>
                <w:szCs w:val="24"/>
                <w:shd w:val="clear" w:color="auto" w:fill="FFFFFF"/>
                <w:lang w:eastAsia="ru-RU"/>
              </w:rPr>
              <w:t>громад</w:t>
            </w:r>
          </w:p>
        </w:tc>
      </w:tr>
      <w:tr w:rsidR="00E82E2B" w:rsidRPr="001E4E9D" w:rsidTr="002A7048">
        <w:trPr>
          <w:trHeight w:val="66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F048DC">
            <w:pPr>
              <w:tabs>
                <w:tab w:val="left" w:pos="1080"/>
              </w:tabs>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lang w:eastAsia="ru-RU"/>
              </w:rPr>
              <w:t>Надвірнянська громада знаходиться в гірському районі на</w:t>
            </w:r>
            <w:r w:rsidRPr="001E4E9D">
              <w:rPr>
                <w:rFonts w:eastAsia="Times New Roman" w:cs="Times New Roman"/>
                <w:iCs/>
                <w:color w:val="000000" w:themeColor="text1"/>
                <w:sz w:val="24"/>
                <w:szCs w:val="24"/>
                <w:shd w:val="clear" w:color="auto" w:fill="FFFFFF"/>
                <w:lang w:eastAsia="ru-RU"/>
              </w:rPr>
              <w:t xml:space="preserve"> правому березі річки Бистриці Надвірнянської, що у передгір’ї Українських Карпат. Громада багата на водні ресурси, але через часті зливи та підняття рівня води у річках Бистриця Надвірнянська, Стримба та потічка Підзамче пошкоджуються мости, розмиваються береги та дамби, затоплюються угіддя та домогосподарства. Мешканці громади регулярно долають наслідки повені своїми силами. Через незручні міські умови та невеликі розміри каналу для роботи потрібна техніка відповідних розмірів. Наявність мініекскаватора допоможе уникнути </w:t>
            </w:r>
            <w:r w:rsidRPr="001E4E9D">
              <w:rPr>
                <w:rFonts w:eastAsia="Times New Roman" w:cs="Times New Roman"/>
                <w:iCs/>
                <w:color w:val="000000" w:themeColor="text1"/>
                <w:sz w:val="24"/>
                <w:szCs w:val="24"/>
                <w:shd w:val="clear" w:color="auto" w:fill="FFFFFF"/>
                <w:lang w:eastAsia="ru-RU"/>
              </w:rPr>
              <w:lastRenderedPageBreak/>
              <w:t xml:space="preserve">підтоплень </w:t>
            </w:r>
            <w:r w:rsidR="00F048DC">
              <w:rPr>
                <w:rFonts w:eastAsia="Times New Roman" w:cs="Times New Roman"/>
                <w:iCs/>
                <w:color w:val="000000" w:themeColor="text1"/>
                <w:sz w:val="24"/>
                <w:szCs w:val="24"/>
                <w:shd w:val="clear" w:color="auto" w:fill="FFFFFF"/>
                <w:lang w:eastAsia="ru-RU"/>
              </w:rPr>
              <w:t>у</w:t>
            </w:r>
            <w:r w:rsidRPr="001E4E9D">
              <w:rPr>
                <w:rFonts w:eastAsia="Times New Roman" w:cs="Times New Roman"/>
                <w:iCs/>
                <w:color w:val="000000" w:themeColor="text1"/>
                <w:sz w:val="24"/>
                <w:szCs w:val="24"/>
                <w:shd w:val="clear" w:color="auto" w:fill="FFFFFF"/>
                <w:lang w:eastAsia="ru-RU"/>
              </w:rPr>
              <w:t xml:space="preserve"> Надвірнянській громаді. </w:t>
            </w:r>
            <w:r w:rsidRPr="001E4E9D">
              <w:rPr>
                <w:rFonts w:eastAsia="Times New Roman" w:cs="Times New Roman"/>
                <w:iCs/>
                <w:color w:val="000000" w:themeColor="text1"/>
                <w:sz w:val="24"/>
                <w:szCs w:val="24"/>
                <w:lang w:eastAsia="ru-RU"/>
              </w:rPr>
              <w:t xml:space="preserve">Проєкт сприятиме </w:t>
            </w:r>
            <w:r w:rsidR="00F048DC" w:rsidRPr="001E4E9D">
              <w:rPr>
                <w:rFonts w:eastAsia="Times New Roman" w:cs="Times New Roman"/>
                <w:iCs/>
                <w:color w:val="000000" w:themeColor="text1"/>
                <w:sz w:val="24"/>
                <w:szCs w:val="24"/>
                <w:lang w:eastAsia="ru-RU"/>
              </w:rPr>
              <w:t xml:space="preserve">підвищенню </w:t>
            </w:r>
            <w:r w:rsidRPr="001E4E9D">
              <w:rPr>
                <w:rFonts w:eastAsia="Times New Roman" w:cs="Times New Roman"/>
                <w:iCs/>
                <w:color w:val="000000" w:themeColor="text1"/>
                <w:sz w:val="24"/>
                <w:szCs w:val="24"/>
                <w:lang w:eastAsia="ru-RU"/>
              </w:rPr>
              <w:t xml:space="preserve">якості життя, </w:t>
            </w:r>
            <w:r w:rsidR="00F048DC" w:rsidRPr="001E4E9D">
              <w:rPr>
                <w:rFonts w:eastAsia="Times New Roman" w:cs="Times New Roman"/>
                <w:iCs/>
                <w:color w:val="000000" w:themeColor="text1"/>
                <w:sz w:val="24"/>
                <w:szCs w:val="24"/>
                <w:lang w:eastAsia="ru-RU"/>
              </w:rPr>
              <w:t xml:space="preserve">покращенню </w:t>
            </w:r>
            <w:r w:rsidRPr="001E4E9D">
              <w:rPr>
                <w:rFonts w:eastAsia="Times New Roman" w:cs="Times New Roman"/>
                <w:iCs/>
                <w:color w:val="000000" w:themeColor="text1"/>
                <w:sz w:val="24"/>
                <w:szCs w:val="24"/>
                <w:lang w:eastAsia="ru-RU"/>
              </w:rPr>
              <w:t xml:space="preserve">екології та естетичного вигляду Надвірнянської </w:t>
            </w:r>
            <w:r>
              <w:rPr>
                <w:rFonts w:eastAsia="Times New Roman" w:cs="Times New Roman"/>
                <w:iCs/>
                <w:color w:val="000000" w:themeColor="text1"/>
                <w:sz w:val="24"/>
                <w:szCs w:val="24"/>
                <w:lang w:eastAsia="ru-RU"/>
              </w:rPr>
              <w:t>громади</w:t>
            </w:r>
            <w:r w:rsidR="00F048DC">
              <w:rPr>
                <w:rFonts w:eastAsia="Times New Roman" w:cs="Times New Roman"/>
                <w:iCs/>
                <w:color w:val="000000" w:themeColor="text1"/>
                <w:sz w:val="24"/>
                <w:szCs w:val="24"/>
                <w:lang w:eastAsia="ru-RU"/>
              </w:rPr>
              <w:t>.</w:t>
            </w:r>
          </w:p>
        </w:tc>
      </w:tr>
      <w:tr w:rsidR="00E82E2B" w:rsidRPr="001E4E9D" w:rsidTr="002A7048">
        <w:trPr>
          <w:trHeight w:val="820"/>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iCs/>
                <w:color w:val="000000" w:themeColor="text1"/>
                <w:sz w:val="24"/>
                <w:szCs w:val="24"/>
                <w:lang w:eastAsia="ru-RU"/>
              </w:rPr>
            </w:pPr>
            <w:r>
              <w:rPr>
                <w:rFonts w:eastAsia="Times New Roman" w:cs="Times New Roman"/>
                <w:iCs/>
                <w:color w:val="000000" w:themeColor="text1"/>
                <w:sz w:val="24"/>
                <w:szCs w:val="24"/>
                <w:lang w:eastAsia="ru-RU"/>
              </w:rPr>
              <w:t>П</w:t>
            </w:r>
            <w:r w:rsidRPr="001E4E9D">
              <w:rPr>
                <w:rFonts w:eastAsia="Times New Roman" w:cs="Times New Roman"/>
                <w:iCs/>
                <w:color w:val="000000" w:themeColor="text1"/>
                <w:sz w:val="24"/>
                <w:szCs w:val="24"/>
                <w:lang w:eastAsia="ru-RU"/>
              </w:rPr>
              <w:t xml:space="preserve">ридбано мініекскаватор </w:t>
            </w:r>
            <w:r w:rsidRPr="001E4E9D">
              <w:rPr>
                <w:rFonts w:eastAsia="Times New Roman" w:cs="Times New Roman"/>
                <w:iCs/>
                <w:color w:val="000000" w:themeColor="text1"/>
                <w:sz w:val="24"/>
                <w:szCs w:val="24"/>
                <w:lang w:val="en-US" w:eastAsia="ru-RU"/>
              </w:rPr>
              <w:t>Bobcat</w:t>
            </w:r>
            <w:r w:rsidRPr="001E4E9D">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val="en-US" w:eastAsia="ru-RU"/>
              </w:rPr>
              <w:t>E</w:t>
            </w:r>
            <w:r w:rsidRPr="001E4E9D">
              <w:rPr>
                <w:rFonts w:eastAsia="Times New Roman" w:cs="Times New Roman"/>
                <w:iCs/>
                <w:color w:val="000000" w:themeColor="text1"/>
                <w:sz w:val="24"/>
                <w:szCs w:val="24"/>
                <w:lang w:eastAsia="ru-RU"/>
              </w:rPr>
              <w:t>27</w:t>
            </w:r>
            <w:r w:rsidRPr="001E4E9D">
              <w:rPr>
                <w:rFonts w:eastAsia="Times New Roman" w:cs="Times New Roman"/>
                <w:iCs/>
                <w:color w:val="000000" w:themeColor="text1"/>
                <w:sz w:val="24"/>
                <w:szCs w:val="24"/>
                <w:lang w:val="en-US" w:eastAsia="ru-RU"/>
              </w:rPr>
              <w:t>z</w:t>
            </w:r>
            <w:r w:rsidR="00106D0A">
              <w:rPr>
                <w:rFonts w:eastAsia="Times New Roman" w:cs="Times New Roman"/>
                <w:iCs/>
                <w:color w:val="000000" w:themeColor="text1"/>
                <w:sz w:val="24"/>
                <w:szCs w:val="24"/>
                <w:lang w:eastAsia="ru-RU"/>
              </w:rPr>
              <w:t>.</w:t>
            </w:r>
          </w:p>
          <w:p w:rsidR="00E82E2B" w:rsidRPr="001E4E9D" w:rsidRDefault="00E82E2B" w:rsidP="00106D0A">
            <w:pPr>
              <w:jc w:val="left"/>
              <w:rPr>
                <w:rFonts w:eastAsia="Times New Roman" w:cs="Times New Roman"/>
                <w:iCs/>
                <w:color w:val="000000" w:themeColor="text1"/>
                <w:sz w:val="24"/>
                <w:szCs w:val="24"/>
                <w:lang w:val="ru-RU" w:eastAsia="ru-RU"/>
              </w:rPr>
            </w:pPr>
            <w:r>
              <w:rPr>
                <w:rFonts w:eastAsia="Times New Roman" w:cs="Times New Roman"/>
                <w:iCs/>
                <w:color w:val="000000" w:themeColor="text1"/>
                <w:sz w:val="24"/>
                <w:szCs w:val="24"/>
                <w:lang w:val="ru-RU" w:eastAsia="ru-RU"/>
              </w:rPr>
              <w:t>Оперативн</w:t>
            </w:r>
            <w:r w:rsidR="00106D0A">
              <w:rPr>
                <w:rFonts w:eastAsia="Times New Roman" w:cs="Times New Roman"/>
                <w:iCs/>
                <w:color w:val="000000" w:themeColor="text1"/>
                <w:sz w:val="24"/>
                <w:szCs w:val="24"/>
                <w:lang w:val="ru-RU" w:eastAsia="ru-RU"/>
              </w:rPr>
              <w:t>о</w:t>
            </w:r>
            <w:r w:rsidRPr="001E4E9D">
              <w:rPr>
                <w:rFonts w:eastAsia="Times New Roman" w:cs="Times New Roman"/>
                <w:iCs/>
                <w:color w:val="000000" w:themeColor="text1"/>
                <w:sz w:val="24"/>
                <w:szCs w:val="24"/>
                <w:lang w:val="ru-RU" w:eastAsia="ru-RU"/>
              </w:rPr>
              <w:t xml:space="preserve"> викон</w:t>
            </w:r>
            <w:r>
              <w:rPr>
                <w:rFonts w:eastAsia="Times New Roman" w:cs="Times New Roman"/>
                <w:iCs/>
                <w:color w:val="000000" w:themeColor="text1"/>
                <w:sz w:val="24"/>
                <w:szCs w:val="24"/>
                <w:lang w:val="ru-RU" w:eastAsia="ru-RU"/>
              </w:rPr>
              <w:t>ан</w:t>
            </w:r>
            <w:r w:rsidR="00106D0A">
              <w:rPr>
                <w:rFonts w:eastAsia="Times New Roman" w:cs="Times New Roman"/>
                <w:iCs/>
                <w:color w:val="000000" w:themeColor="text1"/>
                <w:sz w:val="24"/>
                <w:szCs w:val="24"/>
                <w:lang w:val="ru-RU" w:eastAsia="ru-RU"/>
              </w:rPr>
              <w:t>о робо</w:t>
            </w:r>
            <w:r>
              <w:rPr>
                <w:rFonts w:eastAsia="Times New Roman" w:cs="Times New Roman"/>
                <w:iCs/>
                <w:color w:val="000000" w:themeColor="text1"/>
                <w:sz w:val="24"/>
                <w:szCs w:val="24"/>
                <w:lang w:val="ru-RU" w:eastAsia="ru-RU"/>
              </w:rPr>
              <w:t>т</w:t>
            </w:r>
            <w:r w:rsidR="00106D0A">
              <w:rPr>
                <w:rFonts w:eastAsia="Times New Roman" w:cs="Times New Roman"/>
                <w:iCs/>
                <w:color w:val="000000" w:themeColor="text1"/>
                <w:sz w:val="24"/>
                <w:szCs w:val="24"/>
                <w:lang w:val="ru-RU" w:eastAsia="ru-RU"/>
              </w:rPr>
              <w:t>и</w:t>
            </w:r>
            <w:r w:rsidRPr="001E4E9D">
              <w:rPr>
                <w:rFonts w:eastAsia="Times New Roman" w:cs="Times New Roman"/>
                <w:iCs/>
                <w:color w:val="000000" w:themeColor="text1"/>
                <w:sz w:val="24"/>
                <w:szCs w:val="24"/>
                <w:lang w:val="ru-RU" w:eastAsia="ru-RU"/>
              </w:rPr>
              <w:t xml:space="preserve"> </w:t>
            </w:r>
            <w:r w:rsidR="00106D0A">
              <w:rPr>
                <w:rFonts w:eastAsia="Times New Roman" w:cs="Times New Roman"/>
                <w:iCs/>
                <w:color w:val="000000" w:themeColor="text1"/>
                <w:sz w:val="24"/>
                <w:szCs w:val="24"/>
                <w:lang w:val="ru-RU" w:eastAsia="ru-RU"/>
              </w:rPr>
              <w:t>з</w:t>
            </w:r>
            <w:r w:rsidRPr="001E4E9D">
              <w:rPr>
                <w:rFonts w:eastAsia="Times New Roman" w:cs="Times New Roman"/>
                <w:iCs/>
                <w:color w:val="000000" w:themeColor="text1"/>
                <w:sz w:val="24"/>
                <w:szCs w:val="24"/>
                <w:lang w:val="ru-RU" w:eastAsia="ru-RU"/>
              </w:rPr>
              <w:t xml:space="preserve"> </w:t>
            </w:r>
            <w:r w:rsidR="00106D0A">
              <w:rPr>
                <w:rFonts w:eastAsia="Times New Roman" w:cs="Times New Roman"/>
                <w:iCs/>
                <w:color w:val="000000" w:themeColor="text1"/>
                <w:sz w:val="24"/>
                <w:szCs w:val="24"/>
                <w:lang w:val="ru-RU" w:eastAsia="ru-RU"/>
              </w:rPr>
              <w:t xml:space="preserve">ліквідації </w:t>
            </w:r>
            <w:r w:rsidRPr="001E4E9D">
              <w:rPr>
                <w:rFonts w:eastAsia="Times New Roman" w:cs="Times New Roman"/>
                <w:iCs/>
                <w:color w:val="000000" w:themeColor="text1"/>
                <w:sz w:val="24"/>
                <w:szCs w:val="24"/>
                <w:lang w:val="ru-RU" w:eastAsia="ru-RU"/>
              </w:rPr>
              <w:t>на</w:t>
            </w:r>
            <w:r>
              <w:rPr>
                <w:rFonts w:eastAsia="Times New Roman" w:cs="Times New Roman"/>
                <w:iCs/>
                <w:color w:val="000000" w:themeColor="text1"/>
                <w:sz w:val="24"/>
                <w:szCs w:val="24"/>
                <w:lang w:val="ru-RU" w:eastAsia="ru-RU"/>
              </w:rPr>
              <w:t>слідків негоди та стихійних лих</w:t>
            </w:r>
            <w:r w:rsidR="00106D0A">
              <w:rPr>
                <w:rFonts w:eastAsia="Times New Roman" w:cs="Times New Roman"/>
                <w:iCs/>
                <w:color w:val="000000" w:themeColor="text1"/>
                <w:sz w:val="24"/>
                <w:szCs w:val="24"/>
                <w:lang w:val="ru-RU" w:eastAsia="ru-RU"/>
              </w:rPr>
              <w:t>.</w:t>
            </w:r>
          </w:p>
        </w:tc>
      </w:tr>
      <w:tr w:rsidR="00E82E2B" w:rsidRPr="001E4E9D" w:rsidTr="002A7048">
        <w:trPr>
          <w:trHeight w:val="1212"/>
        </w:trPr>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106D0A" w:rsidRDefault="00E82E2B" w:rsidP="003864A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shd w:val="clear" w:color="auto" w:fill="FFFFFF"/>
                <w:lang w:eastAsia="ru-RU"/>
              </w:rPr>
              <w:t xml:space="preserve">Проведення тендеру на придбання </w:t>
            </w:r>
            <w:r w:rsidRPr="001E4E9D">
              <w:rPr>
                <w:rFonts w:eastAsia="Times New Roman" w:cs="Times New Roman"/>
                <w:iCs/>
                <w:color w:val="000000" w:themeColor="text1"/>
                <w:sz w:val="24"/>
                <w:szCs w:val="24"/>
                <w:lang w:eastAsia="ru-RU"/>
              </w:rPr>
              <w:t xml:space="preserve">мініекскаватора </w:t>
            </w:r>
            <w:r w:rsidRPr="001E4E9D">
              <w:rPr>
                <w:rFonts w:eastAsia="Times New Roman" w:cs="Times New Roman"/>
                <w:iCs/>
                <w:color w:val="000000" w:themeColor="text1"/>
                <w:sz w:val="24"/>
                <w:szCs w:val="24"/>
                <w:lang w:val="en-US" w:eastAsia="ru-RU"/>
              </w:rPr>
              <w:t>Bobcat</w:t>
            </w:r>
            <w:r w:rsidRPr="001E4E9D">
              <w:rPr>
                <w:rFonts w:eastAsia="Times New Roman" w:cs="Times New Roman"/>
                <w:iCs/>
                <w:color w:val="000000" w:themeColor="text1"/>
                <w:sz w:val="24"/>
                <w:szCs w:val="24"/>
                <w:lang w:eastAsia="ru-RU"/>
              </w:rPr>
              <w:t xml:space="preserve"> </w:t>
            </w:r>
            <w:r w:rsidRPr="001E4E9D">
              <w:rPr>
                <w:rFonts w:eastAsia="Times New Roman" w:cs="Times New Roman"/>
                <w:iCs/>
                <w:color w:val="000000" w:themeColor="text1"/>
                <w:sz w:val="24"/>
                <w:szCs w:val="24"/>
                <w:lang w:val="en-US" w:eastAsia="ru-RU"/>
              </w:rPr>
              <w:t>E</w:t>
            </w:r>
            <w:r w:rsidRPr="001E4E9D">
              <w:rPr>
                <w:rFonts w:eastAsia="Times New Roman" w:cs="Times New Roman"/>
                <w:iCs/>
                <w:color w:val="000000" w:themeColor="text1"/>
                <w:sz w:val="24"/>
                <w:szCs w:val="24"/>
                <w:lang w:eastAsia="ru-RU"/>
              </w:rPr>
              <w:t>27</w:t>
            </w:r>
            <w:r w:rsidRPr="001E4E9D">
              <w:rPr>
                <w:rFonts w:eastAsia="Times New Roman" w:cs="Times New Roman"/>
                <w:iCs/>
                <w:color w:val="000000" w:themeColor="text1"/>
                <w:sz w:val="24"/>
                <w:szCs w:val="24"/>
                <w:lang w:val="en-US" w:eastAsia="ru-RU"/>
              </w:rPr>
              <w:t>z</w:t>
            </w:r>
            <w:r w:rsidR="00106D0A">
              <w:rPr>
                <w:rFonts w:eastAsia="Times New Roman" w:cs="Times New Roman"/>
                <w:iCs/>
                <w:color w:val="000000" w:themeColor="text1"/>
                <w:sz w:val="24"/>
                <w:szCs w:val="24"/>
                <w:lang w:eastAsia="ru-RU"/>
              </w:rPr>
              <w:t>.</w:t>
            </w:r>
          </w:p>
          <w:p w:rsidR="00106D0A" w:rsidRDefault="00E82E2B" w:rsidP="003864AB">
            <w:pPr>
              <w:jc w:val="left"/>
              <w:rPr>
                <w:rFonts w:eastAsia="Times New Roman" w:cs="Times New Roman"/>
                <w:iCs/>
                <w:color w:val="000000" w:themeColor="text1"/>
                <w:sz w:val="24"/>
                <w:szCs w:val="24"/>
                <w:shd w:val="clear" w:color="auto" w:fill="FFFFFF"/>
                <w:lang w:eastAsia="ru-RU"/>
              </w:rPr>
            </w:pPr>
            <w:r w:rsidRPr="001E4E9D">
              <w:rPr>
                <w:rFonts w:eastAsia="Times New Roman" w:cs="Times New Roman"/>
                <w:iCs/>
                <w:color w:val="000000" w:themeColor="text1"/>
                <w:sz w:val="24"/>
                <w:szCs w:val="24"/>
                <w:shd w:val="clear" w:color="auto" w:fill="FFFFFF"/>
                <w:lang w:eastAsia="ru-RU"/>
              </w:rPr>
              <w:t>Визначення переможця тендеру</w:t>
            </w:r>
            <w:r w:rsidR="00106D0A">
              <w:rPr>
                <w:rFonts w:eastAsia="Times New Roman" w:cs="Times New Roman"/>
                <w:iCs/>
                <w:color w:val="000000" w:themeColor="text1"/>
                <w:sz w:val="24"/>
                <w:szCs w:val="24"/>
                <w:shd w:val="clear" w:color="auto" w:fill="FFFFFF"/>
                <w:lang w:eastAsia="ru-RU"/>
              </w:rPr>
              <w:t>.</w:t>
            </w:r>
          </w:p>
          <w:p w:rsidR="00E82E2B" w:rsidRDefault="00E82E2B" w:rsidP="003864AB">
            <w:pPr>
              <w:jc w:val="left"/>
              <w:rPr>
                <w:rFonts w:eastAsia="Times New Roman" w:cs="Times New Roman"/>
                <w:iCs/>
                <w:color w:val="000000" w:themeColor="text1"/>
                <w:sz w:val="24"/>
                <w:szCs w:val="24"/>
                <w:lang w:eastAsia="ru-RU"/>
              </w:rPr>
            </w:pPr>
            <w:r w:rsidRPr="001E4E9D">
              <w:rPr>
                <w:rFonts w:eastAsia="Times New Roman" w:cs="Times New Roman"/>
                <w:iCs/>
                <w:color w:val="000000" w:themeColor="text1"/>
                <w:sz w:val="24"/>
                <w:szCs w:val="24"/>
                <w:shd w:val="clear" w:color="auto" w:fill="FFFFFF"/>
                <w:lang w:eastAsia="ru-RU"/>
              </w:rPr>
              <w:t>Закупівля спецтехніки</w:t>
            </w:r>
            <w:r w:rsidR="00106D0A">
              <w:rPr>
                <w:rFonts w:eastAsia="Times New Roman" w:cs="Times New Roman"/>
                <w:iCs/>
                <w:color w:val="000000" w:themeColor="text1"/>
                <w:sz w:val="24"/>
                <w:szCs w:val="24"/>
                <w:shd w:val="clear" w:color="auto" w:fill="FFFFFF"/>
                <w:lang w:eastAsia="ru-RU"/>
              </w:rPr>
              <w:t>.</w:t>
            </w:r>
          </w:p>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iCs/>
                <w:color w:val="000000" w:themeColor="text1"/>
                <w:sz w:val="24"/>
                <w:szCs w:val="24"/>
                <w:shd w:val="clear" w:color="auto" w:fill="FFFFFF"/>
                <w:lang w:eastAsia="ru-RU"/>
              </w:rPr>
              <w:t xml:space="preserve">Підготовка звіту про реалізацію проєкту та висвітлення інформації в місцевих ЗМІ, на офіційних сайтах міської ради, </w:t>
            </w:r>
            <w:r w:rsidR="00106D0A">
              <w:rPr>
                <w:rFonts w:eastAsia="Times New Roman" w:cs="Times New Roman"/>
                <w:iCs/>
                <w:color w:val="000000" w:themeColor="text1"/>
                <w:sz w:val="24"/>
                <w:szCs w:val="24"/>
                <w:shd w:val="clear" w:color="auto" w:fill="FFFFFF"/>
                <w:lang w:eastAsia="ru-RU"/>
              </w:rPr>
              <w:t xml:space="preserve">у </w:t>
            </w:r>
            <w:r w:rsidRPr="001E4E9D">
              <w:rPr>
                <w:rFonts w:eastAsia="Times New Roman" w:cs="Times New Roman"/>
                <w:iCs/>
                <w:color w:val="000000" w:themeColor="text1"/>
                <w:sz w:val="24"/>
                <w:szCs w:val="24"/>
                <w:shd w:val="clear" w:color="auto" w:fill="FFFFFF"/>
                <w:lang w:eastAsia="ru-RU"/>
              </w:rPr>
              <w:t>соціальних мережах.</w:t>
            </w:r>
          </w:p>
        </w:tc>
      </w:tr>
      <w:tr w:rsidR="00E82E2B" w:rsidRPr="001E4E9D" w:rsidTr="002A7048">
        <w:tc>
          <w:tcPr>
            <w:tcW w:w="30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E82E2B" w:rsidRPr="001E4E9D" w:rsidRDefault="00E82E2B" w:rsidP="003864AB">
            <w:pPr>
              <w:jc w:val="left"/>
              <w:rPr>
                <w:rFonts w:eastAsia="Times New Roman" w:cs="Times New Roman"/>
                <w:bCs/>
                <w:iCs/>
                <w:color w:val="000000" w:themeColor="text1"/>
                <w:sz w:val="24"/>
                <w:szCs w:val="24"/>
                <w:lang w:eastAsia="ru-RU"/>
              </w:rPr>
            </w:pPr>
            <w:r>
              <w:rPr>
                <w:rFonts w:eastAsia="Times New Roman" w:cs="Times New Roman"/>
                <w:bCs/>
                <w:iCs/>
                <w:color w:val="000000" w:themeColor="text1"/>
                <w:sz w:val="24"/>
                <w:szCs w:val="24"/>
                <w:lang w:eastAsia="ru-RU"/>
              </w:rPr>
              <w:t xml:space="preserve">2021 </w:t>
            </w:r>
          </w:p>
        </w:tc>
      </w:tr>
      <w:tr w:rsidR="007C26D7" w:rsidRPr="001E4E9D" w:rsidTr="002A7048">
        <w:tc>
          <w:tcPr>
            <w:tcW w:w="307" w:type="pct"/>
            <w:tcBorders>
              <w:top w:val="single" w:sz="6" w:space="0" w:color="000000"/>
              <w:left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1460,6</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1460,6</w:t>
            </w: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106BEE" w:rsidRDefault="007C26D7" w:rsidP="007C26D7">
            <w:pPr>
              <w:jc w:val="left"/>
              <w:rPr>
                <w:rFonts w:eastAsia="Times New Roman" w:cs="Times New Roman"/>
                <w:color w:val="000000" w:themeColor="text1"/>
                <w:sz w:val="24"/>
                <w:szCs w:val="24"/>
                <w:lang w:eastAsia="ru-RU"/>
              </w:rPr>
            </w:pPr>
            <w:r w:rsidRPr="00106BEE">
              <w:rPr>
                <w:rFonts w:eastAsia="Times New Roman" w:cs="Times New Roman"/>
                <w:color w:val="000000" w:themeColor="text1"/>
                <w:sz w:val="24"/>
                <w:szCs w:val="24"/>
                <w:lang w:eastAsia="ru-RU"/>
              </w:rPr>
              <w:t>державний бюджет</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106BEE" w:rsidRDefault="007C26D7" w:rsidP="007C26D7">
            <w:pPr>
              <w:jc w:val="left"/>
              <w:rPr>
                <w:rFonts w:eastAsia="Times New Roman" w:cs="Times New Roman"/>
                <w:color w:val="000000" w:themeColor="text1"/>
                <w:sz w:val="24"/>
                <w:szCs w:val="24"/>
                <w:lang w:eastAsia="ru-RU"/>
              </w:rPr>
            </w:pPr>
            <w:r w:rsidRPr="00106BEE">
              <w:rPr>
                <w:rFonts w:eastAsia="Times New Roman" w:cs="Times New Roman"/>
                <w:color w:val="000000" w:themeColor="text1"/>
                <w:sz w:val="24"/>
                <w:szCs w:val="24"/>
                <w:lang w:eastAsia="ru-RU"/>
              </w:rPr>
              <w:t>обласний бюджет</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106BEE" w:rsidRDefault="007C26D7" w:rsidP="007C26D7">
            <w:pPr>
              <w:jc w:val="left"/>
              <w:rPr>
                <w:rFonts w:eastAsia="Times New Roman" w:cs="Times New Roman"/>
                <w:color w:val="000000" w:themeColor="text1"/>
                <w:sz w:val="24"/>
                <w:szCs w:val="24"/>
                <w:lang w:eastAsia="ru-RU"/>
              </w:rPr>
            </w:pPr>
            <w:r w:rsidRPr="00106BEE">
              <w:rPr>
                <w:rFonts w:eastAsia="Times New Roman" w:cs="Times New Roman"/>
                <w:color w:val="000000" w:themeColor="text1"/>
                <w:sz w:val="24"/>
                <w:szCs w:val="24"/>
                <w:lang w:eastAsia="ru-RU"/>
              </w:rPr>
              <w:t>бюджет громади</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106BEE" w:rsidRDefault="007C26D7" w:rsidP="007C26D7">
            <w:pPr>
              <w:jc w:val="left"/>
              <w:rPr>
                <w:rFonts w:eastAsia="Times New Roman" w:cs="Times New Roman"/>
                <w:color w:val="000000" w:themeColor="text1"/>
                <w:sz w:val="24"/>
                <w:szCs w:val="24"/>
                <w:lang w:eastAsia="ru-RU"/>
              </w:rPr>
            </w:pPr>
            <w:r w:rsidRPr="00106BEE">
              <w:rPr>
                <w:rFonts w:eastAsia="Times New Roman" w:cs="Times New Roman"/>
                <w:color w:val="000000" w:themeColor="text1"/>
                <w:sz w:val="24"/>
                <w:szCs w:val="24"/>
                <w:lang w:eastAsia="ru-RU"/>
              </w:rPr>
              <w:t>власні кошти</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438,2</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438,2</w:t>
            </w: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106BEE" w:rsidRDefault="007C26D7" w:rsidP="007C26D7">
            <w:pPr>
              <w:jc w:val="left"/>
              <w:rPr>
                <w:rFonts w:eastAsia="Times New Roman" w:cs="Times New Roman"/>
                <w:color w:val="000000" w:themeColor="text1"/>
                <w:sz w:val="24"/>
                <w:szCs w:val="24"/>
                <w:lang w:eastAsia="ru-RU"/>
              </w:rPr>
            </w:pPr>
            <w:r w:rsidRPr="00106BE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1022,4</w:t>
            </w:r>
          </w:p>
        </w:tc>
        <w:tc>
          <w:tcPr>
            <w:tcW w:w="546"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3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1022,4</w:t>
            </w: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Громадська організація «Надвірна сіті»</w:t>
            </w:r>
          </w:p>
        </w:tc>
      </w:tr>
      <w:tr w:rsidR="007C26D7" w:rsidRPr="001E4E9D" w:rsidTr="002A7048">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Cs/>
                <w:color w:val="000000" w:themeColor="text1"/>
                <w:sz w:val="24"/>
                <w:szCs w:val="24"/>
                <w:lang w:eastAsia="ru-RU"/>
              </w:rPr>
            </w:pPr>
          </w:p>
        </w:tc>
      </w:tr>
    </w:tbl>
    <w:p w:rsidR="00CC4F33" w:rsidRPr="001E4E9D" w:rsidRDefault="00CC4F33" w:rsidP="001E4E9D">
      <w:pPr>
        <w:ind w:firstLine="709"/>
        <w:jc w:val="left"/>
        <w:rPr>
          <w:rFonts w:cs="Times New Roman"/>
          <w:color w:val="000000" w:themeColor="text1"/>
          <w:sz w:val="24"/>
          <w:szCs w:val="24"/>
        </w:rPr>
      </w:pPr>
    </w:p>
    <w:p w:rsidR="00683903" w:rsidRDefault="00683903" w:rsidP="001E4E9D">
      <w:pPr>
        <w:ind w:firstLine="709"/>
        <w:jc w:val="left"/>
        <w:rPr>
          <w:rFonts w:cs="Times New Roman"/>
          <w:color w:val="000000" w:themeColor="text1"/>
          <w:sz w:val="24"/>
          <w:szCs w:val="24"/>
        </w:rPr>
      </w:pPr>
      <w:r w:rsidRPr="001E4E9D">
        <w:rPr>
          <w:rFonts w:cs="Times New Roman"/>
          <w:color w:val="000000" w:themeColor="text1"/>
          <w:sz w:val="24"/>
          <w:szCs w:val="24"/>
        </w:rPr>
        <w:t>6.15.</w:t>
      </w:r>
    </w:p>
    <w:tbl>
      <w:tblPr>
        <w:tblW w:w="4937" w:type="pct"/>
        <w:tblInd w:w="108" w:type="dxa"/>
        <w:tblBorders>
          <w:top w:val="outset" w:sz="2" w:space="0" w:color="auto"/>
          <w:left w:val="outset" w:sz="2" w:space="0" w:color="auto"/>
          <w:bottom w:val="outset" w:sz="2" w:space="0" w:color="auto"/>
          <w:right w:val="outset" w:sz="2" w:space="0" w:color="auto"/>
        </w:tblBorders>
        <w:tblLook w:val="00A0"/>
      </w:tblPr>
      <w:tblGrid>
        <w:gridCol w:w="631"/>
        <w:gridCol w:w="3904"/>
        <w:gridCol w:w="1291"/>
        <w:gridCol w:w="999"/>
        <w:gridCol w:w="1143"/>
        <w:gridCol w:w="1278"/>
      </w:tblGrid>
      <w:tr w:rsidR="00E82E2B" w:rsidRPr="00CD48C3" w:rsidTr="0037719E">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Герасимчук Наталія Михайлівна</w:t>
            </w:r>
          </w:p>
        </w:tc>
      </w:tr>
      <w:tr w:rsidR="00E82E2B" w:rsidRPr="00CD48C3" w:rsidTr="0037719E">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0962337800</w:t>
            </w:r>
          </w:p>
        </w:tc>
      </w:tr>
      <w:tr w:rsidR="00E82E2B" w:rsidRPr="00CD48C3" w:rsidTr="0037719E">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val="en-US" w:eastAsia="ru-RU"/>
              </w:rPr>
            </w:pPr>
            <w:r w:rsidRPr="00CD48C3">
              <w:rPr>
                <w:rFonts w:eastAsia="Times New Roman" w:cs="Times New Roman"/>
                <w:color w:val="000000" w:themeColor="text1"/>
                <w:sz w:val="24"/>
                <w:szCs w:val="24"/>
                <w:lang w:val="en-US" w:eastAsia="ru-RU"/>
              </w:rPr>
              <w:t>n.gerasymchyk@gmail.com</w:t>
            </w:r>
          </w:p>
        </w:tc>
      </w:tr>
      <w:tr w:rsidR="00E82E2B" w:rsidRPr="00CD48C3" w:rsidTr="0037719E">
        <w:trPr>
          <w:trHeight w:val="551"/>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Назва проєкту регіонального розвитку (далі –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Запровадження системи поводження з твердими побутовими відходами в Рожнятівській територіальній громаді</w:t>
            </w:r>
            <w:r w:rsidR="00B56E49">
              <w:rPr>
                <w:rFonts w:eastAsia="Times New Roman" w:cs="Times New Roman"/>
                <w:color w:val="000000" w:themeColor="text1"/>
                <w:sz w:val="24"/>
                <w:szCs w:val="24"/>
                <w:lang w:eastAsia="ru-RU"/>
              </w:rPr>
              <w:t>.</w:t>
            </w:r>
          </w:p>
        </w:tc>
      </w:tr>
      <w:tr w:rsidR="00E82E2B" w:rsidRPr="00CD48C3" w:rsidTr="0037719E">
        <w:trPr>
          <w:trHeight w:val="786"/>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Рожнятівська селищна рада</w:t>
            </w:r>
          </w:p>
        </w:tc>
      </w:tr>
      <w:tr w:rsidR="00E82E2B" w:rsidRPr="00CD48C3" w:rsidTr="0037719E">
        <w:trPr>
          <w:trHeight w:val="491"/>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val="ru-RU" w:eastAsia="ru-RU"/>
              </w:rPr>
              <w:t>3.4.1. Створення системи поводження з твердими побутовими відходами.</w:t>
            </w:r>
          </w:p>
        </w:tc>
      </w:tr>
      <w:tr w:rsidR="00E82E2B" w:rsidRPr="00CD48C3" w:rsidTr="0037719E">
        <w:trPr>
          <w:trHeight w:val="1024"/>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4</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Мета та завдання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E2B" w:rsidRPr="00106BEE" w:rsidRDefault="00E82E2B" w:rsidP="00B56E49">
            <w:pPr>
              <w:jc w:val="left"/>
              <w:rPr>
                <w:rFonts w:eastAsia="Times New Roman" w:cs="Times New Roman"/>
                <w:color w:val="000000" w:themeColor="text1"/>
                <w:sz w:val="24"/>
                <w:szCs w:val="24"/>
              </w:rPr>
            </w:pPr>
            <w:r>
              <w:rPr>
                <w:rFonts w:eastAsia="Times New Roman" w:cs="Times New Roman"/>
                <w:bCs/>
                <w:color w:val="000000" w:themeColor="text1"/>
                <w:sz w:val="24"/>
                <w:szCs w:val="24"/>
              </w:rPr>
              <w:t>Мета:</w:t>
            </w:r>
            <w:r w:rsidRPr="00CD48C3">
              <w:rPr>
                <w:rFonts w:eastAsia="Times New Roman" w:cs="Times New Roman"/>
                <w:color w:val="000000" w:themeColor="text1"/>
                <w:sz w:val="24"/>
                <w:szCs w:val="24"/>
              </w:rPr>
              <w:t xml:space="preserve"> </w:t>
            </w:r>
            <w:r>
              <w:rPr>
                <w:rFonts w:eastAsia="Times New Roman" w:cs="Times New Roman"/>
                <w:color w:val="000000" w:themeColor="text1"/>
                <w:sz w:val="24"/>
                <w:szCs w:val="24"/>
              </w:rPr>
              <w:t>з</w:t>
            </w:r>
            <w:r w:rsidRPr="00CD48C3">
              <w:rPr>
                <w:rFonts w:eastAsia="Times New Roman" w:cs="Times New Roman"/>
                <w:color w:val="000000" w:themeColor="text1"/>
                <w:sz w:val="24"/>
                <w:szCs w:val="24"/>
              </w:rPr>
              <w:t>меншити засміченість території 10</w:t>
            </w:r>
            <w:r w:rsidR="00B56E49">
              <w:rPr>
                <w:rFonts w:eastAsia="Times New Roman" w:cs="Times New Roman"/>
                <w:color w:val="000000" w:themeColor="text1"/>
                <w:sz w:val="24"/>
                <w:szCs w:val="24"/>
              </w:rPr>
              <w:t> </w:t>
            </w:r>
            <w:r w:rsidRPr="00CD48C3">
              <w:rPr>
                <w:rFonts w:eastAsia="Times New Roman" w:cs="Times New Roman"/>
                <w:color w:val="000000" w:themeColor="text1"/>
                <w:sz w:val="24"/>
                <w:szCs w:val="24"/>
              </w:rPr>
              <w:t>населених пунктів Рожнятівської територіальної громади шляхом проведення інформаційно-просвітницької кампанії, запровадження часткового роздільного збору і сортування твердих побутових відходів</w:t>
            </w:r>
            <w:r w:rsidR="00B56E49">
              <w:rPr>
                <w:rFonts w:eastAsia="Times New Roman" w:cs="Times New Roman"/>
                <w:color w:val="000000" w:themeColor="text1"/>
                <w:sz w:val="24"/>
                <w:szCs w:val="24"/>
              </w:rPr>
              <w:t>.</w:t>
            </w:r>
          </w:p>
        </w:tc>
      </w:tr>
      <w:tr w:rsidR="00E82E2B" w:rsidRPr="00CD48C3" w:rsidTr="0037719E">
        <w:trPr>
          <w:trHeight w:val="484"/>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Територія, на яку проєкт матиме вплив</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iCs/>
                <w:color w:val="000000" w:themeColor="text1"/>
                <w:sz w:val="24"/>
                <w:szCs w:val="24"/>
                <w:lang w:eastAsia="ru-RU"/>
              </w:rPr>
            </w:pPr>
            <w:r w:rsidRPr="00CD48C3">
              <w:rPr>
                <w:rFonts w:eastAsia="Times New Roman" w:cs="Times New Roman"/>
                <w:iCs/>
                <w:color w:val="000000" w:themeColor="text1"/>
                <w:sz w:val="24"/>
                <w:szCs w:val="24"/>
                <w:lang w:eastAsia="ru-RU"/>
              </w:rPr>
              <w:t>Рожнятівська громада</w:t>
            </w:r>
          </w:p>
        </w:tc>
      </w:tr>
      <w:tr w:rsidR="00E82E2B" w:rsidRPr="00CD48C3" w:rsidTr="0037719E">
        <w:trPr>
          <w:trHeight w:val="733"/>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 xml:space="preserve">Цільові групи проєкту </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B56E49">
            <w:pPr>
              <w:jc w:val="left"/>
              <w:rPr>
                <w:rFonts w:eastAsia="Times New Roman" w:cs="Times New Roman"/>
                <w:iCs/>
                <w:color w:val="000000" w:themeColor="text1"/>
                <w:sz w:val="24"/>
                <w:szCs w:val="24"/>
                <w:lang w:eastAsia="ru-RU"/>
              </w:rPr>
            </w:pPr>
            <w:r w:rsidRPr="00CD48C3">
              <w:rPr>
                <w:rFonts w:eastAsia="Times New Roman" w:cs="Times New Roman"/>
                <w:color w:val="000000" w:themeColor="text1"/>
                <w:sz w:val="24"/>
                <w:szCs w:val="24"/>
                <w:lang w:eastAsia="uk-UA"/>
              </w:rPr>
              <w:t xml:space="preserve">Жителі громади, учні </w:t>
            </w:r>
            <w:r w:rsidR="00B56E49">
              <w:rPr>
                <w:rFonts w:eastAsia="Times New Roman" w:cs="Times New Roman"/>
                <w:color w:val="000000" w:themeColor="text1"/>
                <w:sz w:val="24"/>
                <w:szCs w:val="24"/>
                <w:lang w:eastAsia="uk-UA"/>
              </w:rPr>
              <w:t>та</w:t>
            </w:r>
            <w:r w:rsidRPr="00CD48C3">
              <w:rPr>
                <w:rFonts w:eastAsia="Times New Roman" w:cs="Times New Roman"/>
                <w:color w:val="000000" w:themeColor="text1"/>
                <w:sz w:val="24"/>
                <w:szCs w:val="24"/>
                <w:lang w:eastAsia="uk-UA"/>
              </w:rPr>
              <w:t xml:space="preserve"> вчителі навчальних закладів, праці</w:t>
            </w:r>
            <w:r w:rsidR="00B56E49">
              <w:rPr>
                <w:rFonts w:eastAsia="Times New Roman" w:cs="Times New Roman"/>
                <w:color w:val="000000" w:themeColor="text1"/>
                <w:sz w:val="24"/>
                <w:szCs w:val="24"/>
                <w:lang w:eastAsia="uk-UA"/>
              </w:rPr>
              <w:t>вники комунального підприємства</w:t>
            </w:r>
          </w:p>
        </w:tc>
      </w:tr>
      <w:tr w:rsidR="00E82E2B" w:rsidRPr="00CD48C3" w:rsidTr="0037719E">
        <w:trPr>
          <w:trHeight w:val="820"/>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Опис проблеми, на вирішення якої спрямований проєкт</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E2B" w:rsidRPr="00106BEE" w:rsidRDefault="00B56E49" w:rsidP="00B56E49">
            <w:pPr>
              <w:jc w:val="left"/>
              <w:rPr>
                <w:rFonts w:eastAsia="Times New Roman" w:cs="Times New Roman"/>
                <w:color w:val="000000" w:themeColor="text1"/>
                <w:sz w:val="24"/>
                <w:szCs w:val="24"/>
              </w:rPr>
            </w:pPr>
            <w:r>
              <w:rPr>
                <w:rFonts w:eastAsia="Times New Roman" w:cs="Times New Roman"/>
                <w:color w:val="000000" w:themeColor="text1"/>
                <w:sz w:val="24"/>
                <w:szCs w:val="24"/>
              </w:rPr>
              <w:t>У</w:t>
            </w:r>
            <w:r w:rsidR="00E82E2B" w:rsidRPr="00CD48C3">
              <w:rPr>
                <w:rFonts w:eastAsia="Times New Roman" w:cs="Times New Roman"/>
                <w:color w:val="000000" w:themeColor="text1"/>
                <w:sz w:val="24"/>
                <w:szCs w:val="24"/>
              </w:rPr>
              <w:t xml:space="preserve"> Рожнятівській громаді проживає 20,4</w:t>
            </w:r>
            <w:r>
              <w:rPr>
                <w:rFonts w:eastAsia="Times New Roman" w:cs="Times New Roman"/>
                <w:color w:val="000000" w:themeColor="text1"/>
                <w:sz w:val="24"/>
                <w:szCs w:val="24"/>
              </w:rPr>
              <w:t> </w:t>
            </w:r>
            <w:r w:rsidR="00E82E2B" w:rsidRPr="00CD48C3">
              <w:rPr>
                <w:rFonts w:eastAsia="Times New Roman" w:cs="Times New Roman"/>
                <w:color w:val="000000" w:themeColor="text1"/>
                <w:sz w:val="24"/>
                <w:szCs w:val="24"/>
              </w:rPr>
              <w:t>тис</w:t>
            </w:r>
            <w:r>
              <w:rPr>
                <w:rFonts w:eastAsia="Times New Roman" w:cs="Times New Roman"/>
                <w:color w:val="000000" w:themeColor="text1"/>
                <w:sz w:val="24"/>
                <w:szCs w:val="24"/>
              </w:rPr>
              <w:t>.</w:t>
            </w:r>
            <w:r w:rsidR="00E82E2B" w:rsidRPr="00CD48C3">
              <w:rPr>
                <w:rFonts w:eastAsia="Times New Roman" w:cs="Times New Roman"/>
                <w:color w:val="000000" w:themeColor="text1"/>
                <w:sz w:val="24"/>
                <w:szCs w:val="24"/>
              </w:rPr>
              <w:t xml:space="preserve"> жителів. Менш ніж половина домогосподарств уклали угоди на вивезення твердих побутових відходів. Решта відходів вивозяться населенням на стихійні сміттєзвалища. А це, за розрахунками, – понад 9000 тонн щорічно. Стихійні сміттєзвалища</w:t>
            </w:r>
            <w:r>
              <w:rPr>
                <w:rFonts w:eastAsia="Times New Roman" w:cs="Times New Roman"/>
                <w:color w:val="000000" w:themeColor="text1"/>
                <w:sz w:val="24"/>
                <w:szCs w:val="24"/>
              </w:rPr>
              <w:t xml:space="preserve"> утворюються на берегах річок, у</w:t>
            </w:r>
            <w:r w:rsidR="00E82E2B" w:rsidRPr="00CD48C3">
              <w:rPr>
                <w:rFonts w:eastAsia="Times New Roman" w:cs="Times New Roman"/>
                <w:color w:val="000000" w:themeColor="text1"/>
                <w:sz w:val="24"/>
                <w:szCs w:val="24"/>
              </w:rPr>
              <w:t xml:space="preserve"> канавах між населеними пунктами, в лісосмугах. Така проблема зумовлена відсутністю в мешканців сформованої к</w:t>
            </w:r>
            <w:r>
              <w:rPr>
                <w:rFonts w:eastAsia="Times New Roman" w:cs="Times New Roman"/>
                <w:color w:val="000000" w:themeColor="text1"/>
                <w:sz w:val="24"/>
                <w:szCs w:val="24"/>
              </w:rPr>
              <w:t xml:space="preserve">ультури поводження з відходами, невмінням сортувати відходи, </w:t>
            </w:r>
            <w:r w:rsidR="00E82E2B" w:rsidRPr="00CD48C3">
              <w:rPr>
                <w:rFonts w:eastAsia="Times New Roman" w:cs="Times New Roman"/>
                <w:color w:val="000000" w:themeColor="text1"/>
                <w:sz w:val="24"/>
                <w:szCs w:val="24"/>
              </w:rPr>
              <w:t>відсутністю організованої системи роздільного збору відходів у громаді.</w:t>
            </w:r>
          </w:p>
        </w:tc>
      </w:tr>
      <w:tr w:rsidR="00E82E2B" w:rsidRPr="00CD48C3" w:rsidTr="0037719E">
        <w:trPr>
          <w:trHeight w:val="1575"/>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Очікувані результати від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Проведено по 5 зустрічей в кожному населеному пункті громади</w:t>
            </w:r>
            <w:r>
              <w:rPr>
                <w:rFonts w:eastAsia="Times New Roman" w:cs="Times New Roman"/>
                <w:color w:val="000000" w:themeColor="text1"/>
                <w:sz w:val="24"/>
                <w:szCs w:val="24"/>
              </w:rPr>
              <w:t>.</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Розроблено методику виховного курсу для учнів усіх класів та проведено серію виховних у</w:t>
            </w:r>
            <w:r w:rsidR="00B56E49">
              <w:rPr>
                <w:rFonts w:eastAsia="Times New Roman" w:cs="Times New Roman"/>
                <w:color w:val="000000" w:themeColor="text1"/>
                <w:sz w:val="24"/>
                <w:szCs w:val="24"/>
              </w:rPr>
              <w:t>років щодо поводження з відходами</w:t>
            </w:r>
            <w:r w:rsidRPr="00CD48C3">
              <w:rPr>
                <w:rFonts w:eastAsia="Times New Roman" w:cs="Times New Roman"/>
                <w:color w:val="000000" w:themeColor="text1"/>
                <w:sz w:val="24"/>
                <w:szCs w:val="24"/>
              </w:rPr>
              <w:t>.</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 xml:space="preserve">Проведено по 2 екологічні </w:t>
            </w:r>
            <w:r>
              <w:rPr>
                <w:rFonts w:eastAsia="Times New Roman" w:cs="Times New Roman"/>
                <w:color w:val="000000" w:themeColor="text1"/>
                <w:sz w:val="24"/>
                <w:szCs w:val="24"/>
              </w:rPr>
              <w:t xml:space="preserve">заходи </w:t>
            </w:r>
            <w:r w:rsidRPr="00CD48C3">
              <w:rPr>
                <w:rFonts w:eastAsia="Times New Roman" w:cs="Times New Roman"/>
                <w:color w:val="000000" w:themeColor="text1"/>
                <w:sz w:val="24"/>
                <w:szCs w:val="24"/>
              </w:rPr>
              <w:t>в 10 населених пунктах</w:t>
            </w:r>
            <w:r>
              <w:rPr>
                <w:rFonts w:eastAsia="Times New Roman" w:cs="Times New Roman"/>
                <w:color w:val="000000" w:themeColor="text1"/>
                <w:sz w:val="24"/>
                <w:szCs w:val="24"/>
              </w:rPr>
              <w:t>.</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Проведено тематичний фестиваль</w:t>
            </w:r>
            <w:r>
              <w:rPr>
                <w:rFonts w:eastAsia="Times New Roman" w:cs="Times New Roman"/>
                <w:color w:val="000000" w:themeColor="text1"/>
                <w:sz w:val="24"/>
                <w:szCs w:val="24"/>
              </w:rPr>
              <w:t>.</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Охоплено сортуванням 10</w:t>
            </w:r>
            <w:r w:rsidR="00B56E49">
              <w:rPr>
                <w:rFonts w:eastAsia="Times New Roman" w:cs="Times New Roman"/>
                <w:color w:val="000000" w:themeColor="text1"/>
                <w:sz w:val="24"/>
                <w:szCs w:val="24"/>
              </w:rPr>
              <w:t> </w:t>
            </w:r>
            <w:r w:rsidRPr="00CD48C3">
              <w:rPr>
                <w:rFonts w:eastAsia="Times New Roman" w:cs="Times New Roman"/>
                <w:color w:val="000000" w:themeColor="text1"/>
                <w:sz w:val="24"/>
                <w:szCs w:val="24"/>
              </w:rPr>
              <w:t>% відходів від загальної кількості відходів у громаді</w:t>
            </w:r>
            <w:r>
              <w:rPr>
                <w:rFonts w:eastAsia="Times New Roman" w:cs="Times New Roman"/>
                <w:color w:val="000000" w:themeColor="text1"/>
                <w:sz w:val="24"/>
                <w:szCs w:val="24"/>
              </w:rPr>
              <w:t>.</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80</w:t>
            </w:r>
            <w:r w:rsidR="00B56E49">
              <w:rPr>
                <w:rFonts w:eastAsia="Times New Roman" w:cs="Times New Roman"/>
                <w:color w:val="000000" w:themeColor="text1"/>
                <w:sz w:val="24"/>
                <w:szCs w:val="24"/>
              </w:rPr>
              <w:t> </w:t>
            </w:r>
            <w:r w:rsidRPr="00CD48C3">
              <w:rPr>
                <w:rFonts w:eastAsia="Times New Roman" w:cs="Times New Roman"/>
                <w:color w:val="000000" w:themeColor="text1"/>
                <w:sz w:val="24"/>
                <w:szCs w:val="24"/>
              </w:rPr>
              <w:t>% домогосподарств о</w:t>
            </w:r>
            <w:r>
              <w:rPr>
                <w:rFonts w:eastAsia="Times New Roman" w:cs="Times New Roman"/>
                <w:color w:val="000000" w:themeColor="text1"/>
                <w:sz w:val="24"/>
                <w:szCs w:val="24"/>
              </w:rPr>
              <w:t>хоплені збором сміття в громаді.</w:t>
            </w:r>
          </w:p>
          <w:p w:rsidR="00E82E2B" w:rsidRPr="00CD48C3" w:rsidRDefault="00E82E2B" w:rsidP="003864AB">
            <w:pPr>
              <w:numPr>
                <w:ilvl w:val="0"/>
                <w:numId w:val="75"/>
              </w:numPr>
              <w:ind w:left="0"/>
              <w:jc w:val="left"/>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Відсутні стихійні сміттєзвалища.</w:t>
            </w:r>
          </w:p>
          <w:p w:rsidR="00E82E2B" w:rsidRPr="00D604D2" w:rsidRDefault="00E82E2B" w:rsidP="003864AB">
            <w:pPr>
              <w:numPr>
                <w:ilvl w:val="0"/>
                <w:numId w:val="75"/>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Відсутня засміченість території узбіч вулиць, берегів річок Рожнятівської громади</w:t>
            </w:r>
            <w:r w:rsidR="00B56E49">
              <w:rPr>
                <w:rFonts w:eastAsia="Times New Roman" w:cs="Times New Roman"/>
                <w:color w:val="000000" w:themeColor="text1"/>
                <w:sz w:val="24"/>
                <w:szCs w:val="24"/>
              </w:rPr>
              <w:t>.</w:t>
            </w:r>
          </w:p>
        </w:tc>
      </w:tr>
      <w:tr w:rsidR="00E82E2B" w:rsidRPr="00CD48C3" w:rsidTr="0037719E">
        <w:trPr>
          <w:trHeight w:val="738"/>
        </w:trPr>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Основні заходи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82E2B" w:rsidRPr="00CD48C3" w:rsidRDefault="00E82E2B" w:rsidP="003864AB">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Відкриття автомата для збору пластикових пляшок</w:t>
            </w:r>
            <w:r>
              <w:rPr>
                <w:rFonts w:eastAsia="Times New Roman" w:cs="Times New Roman"/>
                <w:color w:val="000000" w:themeColor="text1"/>
                <w:sz w:val="24"/>
                <w:szCs w:val="24"/>
              </w:rPr>
              <w:t>.</w:t>
            </w:r>
          </w:p>
          <w:p w:rsidR="00E82E2B" w:rsidRPr="00CD48C3" w:rsidRDefault="00E82E2B" w:rsidP="003864AB">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Тематичний захід фестивального типу</w:t>
            </w:r>
            <w:r>
              <w:rPr>
                <w:rFonts w:eastAsia="Times New Roman" w:cs="Times New Roman"/>
                <w:color w:val="000000" w:themeColor="text1"/>
                <w:sz w:val="24"/>
                <w:szCs w:val="24"/>
              </w:rPr>
              <w:t>.</w:t>
            </w:r>
          </w:p>
          <w:p w:rsidR="00E82E2B" w:rsidRPr="00CD48C3" w:rsidRDefault="00E82E2B" w:rsidP="003864AB">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Екологічні акції</w:t>
            </w:r>
            <w:r>
              <w:rPr>
                <w:rFonts w:eastAsia="Times New Roman" w:cs="Times New Roman"/>
                <w:color w:val="000000" w:themeColor="text1"/>
                <w:sz w:val="24"/>
                <w:szCs w:val="24"/>
              </w:rPr>
              <w:t>.</w:t>
            </w:r>
          </w:p>
          <w:p w:rsidR="00E82E2B" w:rsidRPr="00CD48C3" w:rsidRDefault="00E82E2B" w:rsidP="003864AB">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Серія виховних уроків для учнів всіх класів класу на тему поводження з ТПВ</w:t>
            </w:r>
            <w:r>
              <w:rPr>
                <w:rFonts w:eastAsia="Times New Roman" w:cs="Times New Roman"/>
                <w:color w:val="000000" w:themeColor="text1"/>
                <w:sz w:val="24"/>
                <w:szCs w:val="24"/>
              </w:rPr>
              <w:t>.</w:t>
            </w:r>
          </w:p>
          <w:p w:rsidR="00E82E2B" w:rsidRPr="00CD48C3" w:rsidRDefault="000F026C" w:rsidP="003864AB">
            <w:pPr>
              <w:numPr>
                <w:ilvl w:val="0"/>
                <w:numId w:val="76"/>
              </w:numPr>
              <w:ind w:left="0"/>
              <w:jc w:val="left"/>
              <w:textAlignment w:val="baseline"/>
              <w:rPr>
                <w:rFonts w:eastAsia="Times New Roman" w:cs="Times New Roman"/>
                <w:color w:val="000000" w:themeColor="text1"/>
                <w:sz w:val="24"/>
                <w:szCs w:val="24"/>
              </w:rPr>
            </w:pPr>
            <w:r>
              <w:rPr>
                <w:rFonts w:eastAsia="Times New Roman" w:cs="Times New Roman"/>
                <w:color w:val="000000" w:themeColor="text1"/>
                <w:sz w:val="24"/>
                <w:szCs w:val="24"/>
              </w:rPr>
              <w:t>Установлення</w:t>
            </w:r>
            <w:r w:rsidR="00E82E2B" w:rsidRPr="00CD48C3">
              <w:rPr>
                <w:rFonts w:eastAsia="Times New Roman" w:cs="Times New Roman"/>
                <w:color w:val="000000" w:themeColor="text1"/>
                <w:sz w:val="24"/>
                <w:szCs w:val="24"/>
              </w:rPr>
              <w:t xml:space="preserve"> контейнерів роздільного збору</w:t>
            </w:r>
            <w:r w:rsidR="00E82E2B">
              <w:rPr>
                <w:rFonts w:eastAsia="Times New Roman" w:cs="Times New Roman"/>
                <w:color w:val="000000" w:themeColor="text1"/>
                <w:sz w:val="24"/>
                <w:szCs w:val="24"/>
              </w:rPr>
              <w:t>.</w:t>
            </w:r>
          </w:p>
          <w:p w:rsidR="00E82E2B" w:rsidRPr="00CD48C3" w:rsidRDefault="00E82E2B" w:rsidP="003864AB">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lastRenderedPageBreak/>
              <w:t>Ліквідація стихійних сміттєзвалищ</w:t>
            </w:r>
            <w:r>
              <w:rPr>
                <w:rFonts w:eastAsia="Times New Roman" w:cs="Times New Roman"/>
                <w:color w:val="000000" w:themeColor="text1"/>
                <w:sz w:val="24"/>
                <w:szCs w:val="24"/>
              </w:rPr>
              <w:t>.</w:t>
            </w:r>
          </w:p>
          <w:p w:rsidR="00E82E2B" w:rsidRPr="00D604D2" w:rsidRDefault="00E82E2B" w:rsidP="00B56E49">
            <w:pPr>
              <w:numPr>
                <w:ilvl w:val="0"/>
                <w:numId w:val="76"/>
              </w:numPr>
              <w:ind w:left="0"/>
              <w:jc w:val="left"/>
              <w:textAlignment w:val="baseline"/>
              <w:rPr>
                <w:rFonts w:eastAsia="Times New Roman" w:cs="Times New Roman"/>
                <w:color w:val="000000" w:themeColor="text1"/>
                <w:sz w:val="24"/>
                <w:szCs w:val="24"/>
              </w:rPr>
            </w:pPr>
            <w:r w:rsidRPr="00CD48C3">
              <w:rPr>
                <w:rFonts w:eastAsia="Times New Roman" w:cs="Times New Roman"/>
                <w:color w:val="000000" w:themeColor="text1"/>
                <w:sz w:val="24"/>
                <w:szCs w:val="24"/>
              </w:rPr>
              <w:t xml:space="preserve">Зустрічі з </w:t>
            </w:r>
            <w:r w:rsidR="00B56E49">
              <w:rPr>
                <w:rFonts w:eastAsia="Times New Roman" w:cs="Times New Roman"/>
                <w:color w:val="000000" w:themeColor="text1"/>
                <w:sz w:val="24"/>
                <w:szCs w:val="24"/>
              </w:rPr>
              <w:t>жителями</w:t>
            </w:r>
            <w:r w:rsidRPr="00CD48C3">
              <w:rPr>
                <w:rFonts w:eastAsia="Times New Roman" w:cs="Times New Roman"/>
                <w:color w:val="000000" w:themeColor="text1"/>
                <w:sz w:val="24"/>
                <w:szCs w:val="24"/>
              </w:rPr>
              <w:t xml:space="preserve"> на тему поводження з ТПВ</w:t>
            </w:r>
            <w:r w:rsidR="007C26D7">
              <w:rPr>
                <w:rFonts w:eastAsia="Times New Roman" w:cs="Times New Roman"/>
                <w:color w:val="000000" w:themeColor="text1"/>
                <w:sz w:val="24"/>
                <w:szCs w:val="24"/>
              </w:rPr>
              <w:t>.</w:t>
            </w:r>
          </w:p>
        </w:tc>
      </w:tr>
      <w:tr w:rsidR="00E82E2B" w:rsidRPr="00CD48C3" w:rsidTr="0037719E">
        <w:tc>
          <w:tcPr>
            <w:tcW w:w="342" w:type="pct"/>
            <w:tcBorders>
              <w:top w:val="single" w:sz="6" w:space="0" w:color="000000"/>
              <w:left w:val="single" w:sz="6" w:space="0" w:color="000000"/>
              <w:bottom w:val="single" w:sz="6" w:space="0" w:color="000000"/>
              <w:right w:val="single" w:sz="6" w:space="0" w:color="000000"/>
            </w:tcBorders>
          </w:tcPr>
          <w:p w:rsidR="00E82E2B" w:rsidRPr="001E4E9D" w:rsidRDefault="00E82E2B"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10</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2E2B" w:rsidRPr="00CD48C3" w:rsidRDefault="00E82E2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2022-2023</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2021 рік</w:t>
            </w: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2022 рік</w:t>
            </w: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2023 рік</w:t>
            </w: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Усього</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D604D2"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2500,0</w:t>
            </w: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D604D2"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D604D2"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3000,0</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D604D2" w:rsidRDefault="007C26D7" w:rsidP="007C26D7">
            <w:pPr>
              <w:jc w:val="left"/>
              <w:rPr>
                <w:rFonts w:eastAsia="Times New Roman" w:cs="Times New Roman"/>
                <w:color w:val="000000" w:themeColor="text1"/>
                <w:sz w:val="24"/>
                <w:szCs w:val="24"/>
                <w:lang w:eastAsia="ru-RU"/>
              </w:rPr>
            </w:pPr>
            <w:r w:rsidRPr="00D604D2">
              <w:rPr>
                <w:rFonts w:eastAsia="Times New Roman" w:cs="Times New Roman"/>
                <w:color w:val="000000" w:themeColor="text1"/>
                <w:sz w:val="24"/>
                <w:szCs w:val="24"/>
                <w:lang w:eastAsia="ru-RU"/>
              </w:rPr>
              <w:t>державний бюджет</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D604D2" w:rsidRDefault="007C26D7" w:rsidP="007C26D7">
            <w:pPr>
              <w:jc w:val="left"/>
              <w:rPr>
                <w:rFonts w:eastAsia="Times New Roman" w:cs="Times New Roman"/>
                <w:color w:val="000000" w:themeColor="text1"/>
                <w:sz w:val="24"/>
                <w:szCs w:val="24"/>
                <w:lang w:eastAsia="ru-RU"/>
              </w:rPr>
            </w:pPr>
            <w:r w:rsidRPr="00D604D2">
              <w:rPr>
                <w:rFonts w:eastAsia="Times New Roman" w:cs="Times New Roman"/>
                <w:color w:val="000000" w:themeColor="text1"/>
                <w:sz w:val="24"/>
                <w:szCs w:val="24"/>
                <w:lang w:eastAsia="ru-RU"/>
              </w:rPr>
              <w:t>обласний бюджет</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D604D2" w:rsidRDefault="007C26D7" w:rsidP="007C26D7">
            <w:pPr>
              <w:jc w:val="left"/>
              <w:rPr>
                <w:rFonts w:eastAsia="Times New Roman" w:cs="Times New Roman"/>
                <w:color w:val="000000" w:themeColor="text1"/>
                <w:sz w:val="24"/>
                <w:szCs w:val="24"/>
                <w:lang w:eastAsia="ru-RU"/>
              </w:rPr>
            </w:pPr>
            <w:r w:rsidRPr="00D604D2">
              <w:rPr>
                <w:rFonts w:eastAsia="Times New Roman" w:cs="Times New Roman"/>
                <w:color w:val="000000" w:themeColor="text1"/>
                <w:sz w:val="24"/>
                <w:szCs w:val="24"/>
                <w:lang w:eastAsia="ru-RU"/>
              </w:rPr>
              <w:t>бюджет громади</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500</w:t>
            </w:r>
            <w:r>
              <w:rPr>
                <w:rFonts w:eastAsia="Times New Roman" w:cs="Times New Roman"/>
                <w:color w:val="000000" w:themeColor="text1"/>
                <w:sz w:val="24"/>
                <w:szCs w:val="24"/>
                <w:lang w:eastAsia="ru-RU"/>
              </w:rPr>
              <w:t>,0</w:t>
            </w: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1000</w:t>
            </w:r>
            <w:r>
              <w:rPr>
                <w:rFonts w:eastAsia="Times New Roman" w:cs="Times New Roman"/>
                <w:color w:val="000000" w:themeColor="text1"/>
                <w:sz w:val="24"/>
                <w:szCs w:val="24"/>
                <w:lang w:eastAsia="ru-RU"/>
              </w:rPr>
              <w:t>,0</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D604D2" w:rsidRDefault="007C26D7" w:rsidP="007C26D7">
            <w:pPr>
              <w:jc w:val="left"/>
              <w:rPr>
                <w:rFonts w:eastAsia="Times New Roman" w:cs="Times New Roman"/>
                <w:color w:val="000000" w:themeColor="text1"/>
                <w:sz w:val="24"/>
                <w:szCs w:val="24"/>
                <w:lang w:eastAsia="ru-RU"/>
              </w:rPr>
            </w:pPr>
            <w:r w:rsidRPr="00D604D2">
              <w:rPr>
                <w:rFonts w:eastAsia="Times New Roman" w:cs="Times New Roman"/>
                <w:color w:val="000000" w:themeColor="text1"/>
                <w:sz w:val="24"/>
                <w:szCs w:val="24"/>
                <w:lang w:eastAsia="ru-RU"/>
              </w:rPr>
              <w:t>власні кошти</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D604D2" w:rsidRDefault="007C26D7" w:rsidP="007C26D7">
            <w:pPr>
              <w:jc w:val="left"/>
              <w:rPr>
                <w:rFonts w:eastAsia="Times New Roman" w:cs="Times New Roman"/>
                <w:color w:val="000000" w:themeColor="text1"/>
                <w:sz w:val="24"/>
                <w:szCs w:val="24"/>
                <w:lang w:eastAsia="ru-RU"/>
              </w:rPr>
            </w:pPr>
            <w:r w:rsidRPr="00D604D2">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2000</w:t>
            </w:r>
            <w:r>
              <w:rPr>
                <w:rFonts w:eastAsia="Times New Roman" w:cs="Times New Roman"/>
                <w:color w:val="000000" w:themeColor="text1"/>
                <w:sz w:val="24"/>
                <w:szCs w:val="24"/>
                <w:lang w:eastAsia="ru-RU"/>
              </w:rPr>
              <w:t>,0</w:t>
            </w:r>
          </w:p>
        </w:tc>
        <w:tc>
          <w:tcPr>
            <w:tcW w:w="6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color w:val="000000" w:themeColor="text1"/>
                <w:sz w:val="24"/>
                <w:szCs w:val="24"/>
                <w:lang w:eastAsia="ru-RU"/>
              </w:rPr>
            </w:pPr>
          </w:p>
        </w:tc>
        <w:tc>
          <w:tcPr>
            <w:tcW w:w="6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2000</w:t>
            </w:r>
            <w:r>
              <w:rPr>
                <w:rFonts w:eastAsia="Times New Roman" w:cs="Times New Roman"/>
                <w:color w:val="000000" w:themeColor="text1"/>
                <w:sz w:val="24"/>
                <w:szCs w:val="24"/>
                <w:lang w:eastAsia="ru-RU"/>
              </w:rPr>
              <w:t>,0</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A82CF0">
            <w:pPr>
              <w:jc w:val="left"/>
              <w:rPr>
                <w:rFonts w:eastAsia="Times New Roman" w:cs="Times New Roman"/>
                <w:i/>
                <w:color w:val="000000" w:themeColor="text1"/>
                <w:sz w:val="24"/>
                <w:szCs w:val="24"/>
                <w:lang w:eastAsia="ru-RU"/>
              </w:rPr>
            </w:pPr>
            <w:r w:rsidRPr="00CD48C3">
              <w:rPr>
                <w:rFonts w:eastAsia="Times New Roman" w:cs="Times New Roman"/>
                <w:color w:val="000000" w:themeColor="text1"/>
                <w:sz w:val="24"/>
                <w:szCs w:val="24"/>
                <w:lang w:eastAsia="uk-UA"/>
              </w:rPr>
              <w:t xml:space="preserve">Представники Рожнятівської селищної ради, відділу освіти селищної ради, учні </w:t>
            </w:r>
            <w:r w:rsidR="00A82CF0">
              <w:rPr>
                <w:rFonts w:eastAsia="Times New Roman" w:cs="Times New Roman"/>
                <w:color w:val="000000" w:themeColor="text1"/>
                <w:sz w:val="24"/>
                <w:szCs w:val="24"/>
                <w:lang w:eastAsia="uk-UA"/>
              </w:rPr>
              <w:t>та</w:t>
            </w:r>
            <w:r w:rsidRPr="00CD48C3">
              <w:rPr>
                <w:rFonts w:eastAsia="Times New Roman" w:cs="Times New Roman"/>
                <w:color w:val="000000" w:themeColor="text1"/>
                <w:sz w:val="24"/>
                <w:szCs w:val="24"/>
                <w:lang w:eastAsia="uk-UA"/>
              </w:rPr>
              <w:t xml:space="preserve"> вчителі навчальних закладів, працівники комунального підприємства</w:t>
            </w:r>
          </w:p>
        </w:tc>
      </w:tr>
      <w:tr w:rsidR="007C26D7" w:rsidRPr="00CD48C3" w:rsidTr="0037719E">
        <w:tc>
          <w:tcPr>
            <w:tcW w:w="342" w:type="pct"/>
            <w:tcBorders>
              <w:top w:val="single" w:sz="6" w:space="0" w:color="000000"/>
              <w:left w:val="single" w:sz="6" w:space="0" w:color="000000"/>
              <w:bottom w:val="single" w:sz="6" w:space="0" w:color="000000"/>
              <w:right w:val="single" w:sz="6" w:space="0" w:color="000000"/>
            </w:tcBorders>
          </w:tcPr>
          <w:p w:rsidR="007C26D7" w:rsidRPr="001E4E9D" w:rsidRDefault="007C26D7" w:rsidP="0037719E">
            <w:pPr>
              <w:ind w:right="-185"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CD48C3" w:rsidRDefault="007C26D7" w:rsidP="007C26D7">
            <w:pPr>
              <w:jc w:val="left"/>
              <w:rPr>
                <w:rFonts w:eastAsia="Times New Roman" w:cs="Times New Roman"/>
                <w:color w:val="000000" w:themeColor="text1"/>
                <w:sz w:val="24"/>
                <w:szCs w:val="24"/>
                <w:lang w:eastAsia="ru-RU"/>
              </w:rPr>
            </w:pPr>
            <w:r w:rsidRPr="00CD48C3">
              <w:rPr>
                <w:rFonts w:eastAsia="Times New Roman" w:cs="Times New Roman"/>
                <w:color w:val="000000" w:themeColor="text1"/>
                <w:sz w:val="24"/>
                <w:szCs w:val="24"/>
                <w:lang w:eastAsia="ru-RU"/>
              </w:rPr>
              <w:t>Інша інформація щодо проєкту (за потреби)</w:t>
            </w:r>
          </w:p>
        </w:tc>
        <w:tc>
          <w:tcPr>
            <w:tcW w:w="2547"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CD48C3" w:rsidRDefault="007C26D7" w:rsidP="007C26D7">
            <w:pPr>
              <w:jc w:val="left"/>
              <w:rPr>
                <w:rFonts w:eastAsia="Times New Roman" w:cs="Times New Roman"/>
                <w:i/>
                <w:color w:val="000000" w:themeColor="text1"/>
                <w:sz w:val="24"/>
                <w:szCs w:val="24"/>
                <w:lang w:eastAsia="ru-RU"/>
              </w:rPr>
            </w:pPr>
          </w:p>
        </w:tc>
      </w:tr>
    </w:tbl>
    <w:p w:rsidR="004518BC" w:rsidRDefault="004518BC" w:rsidP="00106BEE">
      <w:pPr>
        <w:jc w:val="left"/>
        <w:rPr>
          <w:rFonts w:cs="Times New Roman"/>
          <w:color w:val="000000" w:themeColor="text1"/>
          <w:sz w:val="24"/>
          <w:szCs w:val="24"/>
        </w:rPr>
      </w:pPr>
    </w:p>
    <w:p w:rsidR="00E03560" w:rsidRPr="001E4E9D" w:rsidRDefault="00E03560" w:rsidP="001E4E9D">
      <w:pPr>
        <w:ind w:firstLine="709"/>
        <w:jc w:val="left"/>
        <w:rPr>
          <w:rFonts w:cs="Times New Roman"/>
          <w:color w:val="000000" w:themeColor="text1"/>
          <w:sz w:val="24"/>
          <w:szCs w:val="24"/>
        </w:rPr>
      </w:pPr>
      <w:r w:rsidRPr="001E4E9D">
        <w:rPr>
          <w:rFonts w:cs="Times New Roman"/>
          <w:color w:val="000000" w:themeColor="text1"/>
          <w:sz w:val="24"/>
          <w:szCs w:val="24"/>
        </w:rPr>
        <w:t>6.16.</w:t>
      </w:r>
    </w:p>
    <w:tbl>
      <w:tblPr>
        <w:tblW w:w="4985"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1239"/>
        <w:gridCol w:w="1154"/>
        <w:gridCol w:w="865"/>
        <w:gridCol w:w="1449"/>
      </w:tblGrid>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Яцинин Іван Васильович</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(03437)</w:t>
            </w:r>
            <w:r w:rsidR="00B40084">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3-42-52</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mvk</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bolekhiv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rada</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gov</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en-US" w:eastAsia="ru-RU"/>
              </w:rPr>
              <w:t>ua</w:t>
            </w:r>
          </w:p>
        </w:tc>
      </w:tr>
      <w:tr w:rsidR="007C26D7" w:rsidRPr="001E4E9D" w:rsidTr="00B40084">
        <w:trPr>
          <w:trHeight w:val="55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contextualSpacing/>
              <w:jc w:val="left"/>
              <w:rPr>
                <w:rFonts w:eastAsia="Calibri" w:cs="Times New Roman"/>
                <w:color w:val="000000" w:themeColor="text1"/>
                <w:sz w:val="24"/>
                <w:szCs w:val="24"/>
                <w:lang w:eastAsia="ru-RU"/>
              </w:rPr>
            </w:pPr>
            <w:r w:rsidRPr="001E4E9D">
              <w:rPr>
                <w:rFonts w:eastAsia="Calibri" w:cs="Times New Roman"/>
                <w:color w:val="000000" w:themeColor="text1"/>
                <w:sz w:val="24"/>
                <w:szCs w:val="24"/>
                <w:lang w:eastAsia="ru-RU"/>
              </w:rPr>
              <w:t>Придбання пожежно-рятувального обладнання для Державного пожежно-рятувального поста (м. Болехів)</w:t>
            </w:r>
          </w:p>
        </w:tc>
      </w:tr>
      <w:tr w:rsidR="007C26D7" w:rsidRPr="001E4E9D" w:rsidTr="00B40084">
        <w:trPr>
          <w:trHeight w:val="786"/>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Болехівська міська рада спільно з Державним пожежно-</w:t>
            </w:r>
            <w:r w:rsidR="00B40084">
              <w:rPr>
                <w:rFonts w:eastAsia="Times New Roman" w:cs="Times New Roman"/>
                <w:color w:val="000000" w:themeColor="text1"/>
                <w:sz w:val="24"/>
                <w:szCs w:val="24"/>
                <w:lang w:eastAsia="ru-RU"/>
              </w:rPr>
              <w:t>рятувальним постом (м. Болехів)</w:t>
            </w:r>
          </w:p>
        </w:tc>
      </w:tr>
      <w:tr w:rsidR="007C26D7" w:rsidRPr="001E4E9D" w:rsidTr="00B40084">
        <w:trPr>
          <w:trHeight w:val="49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3.4.4. Забезпечення цивільного захисту населення області</w:t>
            </w:r>
            <w:r w:rsidR="00B40084">
              <w:rPr>
                <w:rFonts w:eastAsia="Times New Roman" w:cs="Times New Roman"/>
                <w:color w:val="000000" w:themeColor="text1"/>
                <w:sz w:val="24"/>
                <w:szCs w:val="24"/>
                <w:shd w:val="clear" w:color="auto" w:fill="FFFFFF"/>
                <w:lang w:val="ru-RU" w:eastAsia="ru-RU"/>
              </w:rPr>
              <w:t>.</w:t>
            </w:r>
          </w:p>
        </w:tc>
      </w:tr>
      <w:tr w:rsidR="007C26D7" w:rsidRPr="001E4E9D" w:rsidTr="00B40084">
        <w:trPr>
          <w:trHeight w:val="738"/>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w:t>
            </w:r>
            <w:r w:rsidR="00B1561B">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створення належних умов для проведення невідкладних робіт </w:t>
            </w:r>
            <w:r w:rsidR="00B1561B">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ліквідації наслідків надзвичайних ситуацій шляхом п</w:t>
            </w:r>
            <w:r w:rsidRPr="001E4E9D">
              <w:rPr>
                <w:rFonts w:eastAsia="Times New Roman" w:cs="Times New Roman"/>
                <w:color w:val="000000" w:themeColor="text1"/>
                <w:sz w:val="24"/>
                <w:szCs w:val="24"/>
                <w:lang w:val="ru-RU" w:eastAsia="ru-RU"/>
              </w:rPr>
              <w:t>ридбання пожежно-рятувального обладнання</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для </w:t>
            </w:r>
            <w:r w:rsidRPr="001E4E9D">
              <w:rPr>
                <w:rFonts w:eastAsia="Times New Roman" w:cs="Times New Roman"/>
                <w:color w:val="000000" w:themeColor="text1"/>
                <w:sz w:val="24"/>
                <w:szCs w:val="24"/>
                <w:lang w:eastAsia="ru-RU"/>
              </w:rPr>
              <w:t>Державного пожежно-рятувального поста (м. Болехів).</w:t>
            </w:r>
          </w:p>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Завдання:</w:t>
            </w:r>
          </w:p>
          <w:p w:rsidR="007C26D7" w:rsidRPr="001E4E9D" w:rsidRDefault="007C26D7" w:rsidP="003864A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с</w:t>
            </w:r>
            <w:r w:rsidRPr="001E4E9D">
              <w:rPr>
                <w:rFonts w:eastAsia="Times New Roman" w:cs="Times New Roman"/>
                <w:color w:val="000000" w:themeColor="text1"/>
                <w:sz w:val="24"/>
                <w:szCs w:val="24"/>
                <w:lang w:eastAsia="uk-UA"/>
              </w:rPr>
              <w:t xml:space="preserve">творення належних умов для проведення </w:t>
            </w:r>
            <w:r w:rsidRPr="001E4E9D">
              <w:rPr>
                <w:rFonts w:eastAsia="Times New Roman" w:cs="Times New Roman"/>
                <w:color w:val="000000" w:themeColor="text1"/>
                <w:sz w:val="24"/>
                <w:szCs w:val="24"/>
                <w:lang w:eastAsia="ru-RU"/>
              </w:rPr>
              <w:t xml:space="preserve">невідкладних робіт </w:t>
            </w:r>
            <w:r w:rsidR="00476E9B">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ліквідації наслідків надзвичайних ситуацій</w:t>
            </w:r>
            <w:r>
              <w:rPr>
                <w:rFonts w:eastAsia="Times New Roman" w:cs="Times New Roman"/>
                <w:color w:val="000000" w:themeColor="text1"/>
                <w:sz w:val="24"/>
                <w:szCs w:val="24"/>
                <w:lang w:eastAsia="ru-RU"/>
              </w:rPr>
              <w:t>;</w:t>
            </w:r>
          </w:p>
          <w:p w:rsidR="007C26D7" w:rsidRPr="001E4E9D" w:rsidRDefault="007C26D7" w:rsidP="003864AB">
            <w:pPr>
              <w:jc w:val="left"/>
              <w:rPr>
                <w:rFonts w:eastAsia="Times New Roman" w:cs="Times New Roman"/>
                <w:color w:val="000000" w:themeColor="text1"/>
                <w:spacing w:val="5"/>
                <w:sz w:val="24"/>
                <w:szCs w:val="24"/>
                <w:lang w:eastAsia="ru-RU"/>
              </w:rPr>
            </w:pPr>
            <w:r>
              <w:rPr>
                <w:rFonts w:eastAsia="Times New Roman" w:cs="Times New Roman"/>
                <w:color w:val="000000" w:themeColor="text1"/>
                <w:spacing w:val="5"/>
                <w:sz w:val="24"/>
                <w:szCs w:val="24"/>
                <w:lang w:eastAsia="ru-RU"/>
              </w:rPr>
              <w:t>- п</w:t>
            </w:r>
            <w:r w:rsidRPr="001E4E9D">
              <w:rPr>
                <w:rFonts w:eastAsia="Times New Roman" w:cs="Times New Roman"/>
                <w:color w:val="000000" w:themeColor="text1"/>
                <w:sz w:val="24"/>
                <w:szCs w:val="24"/>
                <w:lang w:val="ru-RU" w:eastAsia="ru-RU"/>
              </w:rPr>
              <w:t xml:space="preserve">ридбання пожежно-рятувального </w:t>
            </w:r>
            <w:r w:rsidRPr="001E4E9D">
              <w:rPr>
                <w:rFonts w:eastAsia="Times New Roman" w:cs="Times New Roman"/>
                <w:color w:val="000000" w:themeColor="text1"/>
                <w:sz w:val="24"/>
                <w:szCs w:val="24"/>
                <w:lang w:val="ru-RU" w:eastAsia="ru-RU"/>
              </w:rPr>
              <w:lastRenderedPageBreak/>
              <w:t>обладнання</w:t>
            </w:r>
            <w:r>
              <w:rPr>
                <w:rFonts w:eastAsia="Times New Roman" w:cs="Times New Roman"/>
                <w:color w:val="000000" w:themeColor="text1"/>
                <w:sz w:val="24"/>
                <w:szCs w:val="24"/>
                <w:lang w:val="ru-RU" w:eastAsia="ru-RU"/>
              </w:rPr>
              <w:t>;</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iCs/>
                <w:color w:val="000000" w:themeColor="text1"/>
                <w:sz w:val="24"/>
                <w:szCs w:val="24"/>
                <w:lang w:eastAsia="ru-RU"/>
              </w:rPr>
              <w:t>- і</w:t>
            </w:r>
            <w:r w:rsidRPr="001E4E9D">
              <w:rPr>
                <w:rFonts w:eastAsia="Times New Roman" w:cs="Times New Roman"/>
                <w:iCs/>
                <w:color w:val="000000" w:themeColor="text1"/>
                <w:sz w:val="24"/>
                <w:szCs w:val="24"/>
                <w:lang w:eastAsia="ru-RU"/>
              </w:rPr>
              <w:t xml:space="preserve">нформування жителів </w:t>
            </w:r>
            <w:r>
              <w:rPr>
                <w:rFonts w:eastAsia="Times New Roman" w:cs="Times New Roman"/>
                <w:iCs/>
                <w:color w:val="000000" w:themeColor="text1"/>
                <w:sz w:val="24"/>
                <w:szCs w:val="24"/>
                <w:lang w:eastAsia="ru-RU"/>
              </w:rPr>
              <w:t>громади про реалізований проєкт</w:t>
            </w:r>
            <w:r w:rsidR="00476E9B">
              <w:rPr>
                <w:rFonts w:eastAsia="Times New Roman" w:cs="Times New Roman"/>
                <w:iCs/>
                <w:color w:val="000000" w:themeColor="text1"/>
                <w:sz w:val="24"/>
                <w:szCs w:val="24"/>
                <w:lang w:eastAsia="ru-RU"/>
              </w:rPr>
              <w:t>.</w:t>
            </w:r>
          </w:p>
        </w:tc>
      </w:tr>
      <w:tr w:rsidR="007C26D7" w:rsidRPr="001E4E9D" w:rsidTr="00D75F0E">
        <w:trPr>
          <w:trHeight w:val="438"/>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Болехівська громада</w:t>
            </w:r>
          </w:p>
        </w:tc>
      </w:tr>
      <w:tr w:rsidR="007C26D7" w:rsidRPr="001E4E9D" w:rsidTr="00D75F0E">
        <w:trPr>
          <w:trHeight w:val="26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Цільові групи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Жителі Болехівської </w:t>
            </w:r>
            <w:r w:rsidR="007B5776">
              <w:rPr>
                <w:rFonts w:eastAsia="Times New Roman" w:cs="Times New Roman"/>
                <w:color w:val="000000" w:themeColor="text1"/>
                <w:sz w:val="24"/>
                <w:szCs w:val="24"/>
                <w:lang w:eastAsia="ru-RU"/>
              </w:rPr>
              <w:t>громади</w:t>
            </w:r>
          </w:p>
        </w:tc>
      </w:tr>
      <w:tr w:rsidR="007C26D7" w:rsidRPr="001E4E9D" w:rsidTr="00B40084">
        <w:trPr>
          <w:trHeight w:val="660"/>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val="ru-RU" w:eastAsia="ru-RU"/>
              </w:rPr>
              <w:t>Болехівськ</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xml:space="preserve"> територіальн</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xml:space="preserve"> громад</w:t>
            </w:r>
            <w:r w:rsidRPr="001E4E9D">
              <w:rPr>
                <w:rFonts w:eastAsia="Times New Roman" w:cs="Times New Roman"/>
                <w:color w:val="000000" w:themeColor="text1"/>
                <w:sz w:val="24"/>
                <w:szCs w:val="24"/>
                <w:lang w:eastAsia="ru-RU"/>
              </w:rPr>
              <w:t>а</w:t>
            </w:r>
            <w:r w:rsidRPr="001E4E9D">
              <w:rPr>
                <w:rFonts w:eastAsia="Times New Roman" w:cs="Times New Roman"/>
                <w:color w:val="000000" w:themeColor="text1"/>
                <w:sz w:val="24"/>
                <w:szCs w:val="24"/>
                <w:lang w:val="ru-RU" w:eastAsia="ru-RU"/>
              </w:rPr>
              <w:t xml:space="preserve"> характеризується високою ймовірністю виникнення надзвичайних ситуацій техногенного і природного характеру</w:t>
            </w:r>
            <w:r w:rsidRPr="001E4E9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val="ru-RU" w:eastAsia="ru-RU"/>
              </w:rPr>
              <w:t xml:space="preserve"> Загроза виникнення надзвичайних ситуацій техногенного та природного</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характеру створює необхідність постійної готовності органів управління і сил</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до виконання функцій із захисту населення і територій, а також виконання</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 xml:space="preserve">завдань </w:t>
            </w:r>
            <w:r w:rsidR="007B5776">
              <w:rPr>
                <w:rFonts w:eastAsia="Times New Roman" w:cs="Times New Roman"/>
                <w:color w:val="000000" w:themeColor="text1"/>
                <w:sz w:val="24"/>
                <w:szCs w:val="24"/>
                <w:lang w:val="ru-RU" w:eastAsia="ru-RU"/>
              </w:rPr>
              <w:t>і</w:t>
            </w:r>
            <w:r w:rsidRPr="001E4E9D">
              <w:rPr>
                <w:rFonts w:eastAsia="Times New Roman" w:cs="Times New Roman"/>
                <w:color w:val="000000" w:themeColor="text1"/>
                <w:sz w:val="24"/>
                <w:szCs w:val="24"/>
                <w:lang w:val="ru-RU" w:eastAsia="ru-RU"/>
              </w:rPr>
              <w:t>з ліквідації надзвичайних ситуацій.</w:t>
            </w:r>
            <w:r w:rsidRPr="001E4E9D">
              <w:rPr>
                <w:rFonts w:eastAsia="Times New Roman" w:cs="Times New Roman"/>
                <w:color w:val="000000" w:themeColor="text1"/>
                <w:sz w:val="24"/>
                <w:szCs w:val="24"/>
                <w:lang w:eastAsia="ru-RU"/>
              </w:rPr>
              <w:t xml:space="preserve"> З метою ефективного проведення рятувальних та інших невідкладних робіт з ліквідації наслідків надзвичайних ситуацій пожежно-рятувальною службою, мінімізації за</w:t>
            </w:r>
            <w:r>
              <w:rPr>
                <w:rFonts w:eastAsia="Times New Roman" w:cs="Times New Roman"/>
                <w:color w:val="000000" w:themeColor="text1"/>
                <w:sz w:val="24"/>
                <w:szCs w:val="24"/>
                <w:lang w:eastAsia="ru-RU"/>
              </w:rPr>
              <w:t>грози життю та здоров’ю мешканців</w:t>
            </w:r>
            <w:r w:rsidRPr="001E4E9D">
              <w:rPr>
                <w:rFonts w:eastAsia="Times New Roman" w:cs="Times New Roman"/>
                <w:color w:val="000000" w:themeColor="text1"/>
                <w:sz w:val="24"/>
                <w:szCs w:val="24"/>
                <w:lang w:eastAsia="ru-RU"/>
              </w:rPr>
              <w:t xml:space="preserve"> громади, зменшенню матеріальних збитків необхідно придбати спеціальне аварійно-рятувальне обладнання. Це забезпечить посилення спроможності територіальної громади у здійсненні делегованих повноважень щодо забезпечення рятування життя людей, захисту їх здоров'я, збереження матеріальних цінностей. </w:t>
            </w:r>
          </w:p>
        </w:tc>
      </w:tr>
      <w:tr w:rsidR="007C26D7" w:rsidRPr="001E4E9D" w:rsidTr="00B40084">
        <w:trPr>
          <w:trHeight w:val="96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П</w:t>
            </w:r>
            <w:r w:rsidRPr="001E4E9D">
              <w:rPr>
                <w:rFonts w:eastAsia="Times New Roman" w:cs="Times New Roman"/>
                <w:color w:val="000000" w:themeColor="text1"/>
                <w:sz w:val="24"/>
                <w:szCs w:val="24"/>
                <w:lang w:val="ru-RU" w:eastAsia="ru-RU"/>
              </w:rPr>
              <w:t>ридбано пожежно</w:t>
            </w:r>
            <w:r w:rsidR="007B5776">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ru-RU" w:eastAsia="ru-RU"/>
              </w:rPr>
              <w:t>рятувальне</w:t>
            </w:r>
            <w:r w:rsidRPr="001E4E9D">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val="ru-RU" w:eastAsia="ru-RU"/>
              </w:rPr>
              <w:t>обладнання</w:t>
            </w:r>
            <w:r>
              <w:rPr>
                <w:rFonts w:eastAsia="Times New Roman" w:cs="Times New Roman"/>
                <w:color w:val="000000" w:themeColor="text1"/>
                <w:sz w:val="24"/>
                <w:szCs w:val="24"/>
                <w:lang w:eastAsia="ru-RU"/>
              </w:rPr>
              <w:t>.</w:t>
            </w:r>
          </w:p>
          <w:p w:rsidR="007C26D7" w:rsidRPr="001E4E9D" w:rsidRDefault="007C26D7" w:rsidP="003864AB">
            <w:pPr>
              <w:tabs>
                <w:tab w:val="left" w:pos="600"/>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w:t>
            </w:r>
            <w:r w:rsidRPr="001E4E9D">
              <w:rPr>
                <w:rFonts w:eastAsia="Times New Roman" w:cs="Times New Roman"/>
                <w:color w:val="000000" w:themeColor="text1"/>
                <w:sz w:val="24"/>
                <w:szCs w:val="24"/>
                <w:lang w:eastAsia="ru-RU"/>
              </w:rPr>
              <w:t>одернізовано Державний пожежно-рятувальний пост (м. Болехів).</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 xml:space="preserve">творено належні умови для проведення невідкладних робіт </w:t>
            </w:r>
            <w:r w:rsidR="007B5776">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ліквідації наслі</w:t>
            </w:r>
            <w:r>
              <w:rPr>
                <w:rFonts w:eastAsia="Times New Roman" w:cs="Times New Roman"/>
                <w:color w:val="000000" w:themeColor="text1"/>
                <w:sz w:val="24"/>
                <w:szCs w:val="24"/>
                <w:lang w:eastAsia="ru-RU"/>
              </w:rPr>
              <w:t>дків надзвичайних ситуацій.</w:t>
            </w:r>
          </w:p>
          <w:p w:rsidR="007C26D7" w:rsidRPr="001E4E9D" w:rsidRDefault="007C26D7" w:rsidP="003864AB">
            <w:pPr>
              <w:contextualSpacing/>
              <w:jc w:val="left"/>
              <w:rPr>
                <w:rFonts w:eastAsia="Calibri" w:cs="Times New Roman"/>
                <w:color w:val="000000" w:themeColor="text1"/>
                <w:sz w:val="24"/>
                <w:szCs w:val="24"/>
                <w:shd w:val="clear" w:color="auto" w:fill="FFFFFF"/>
                <w:lang w:eastAsia="ru-RU"/>
              </w:rPr>
            </w:pPr>
            <w:r>
              <w:rPr>
                <w:rFonts w:eastAsia="Calibri" w:cs="Times New Roman"/>
                <w:color w:val="000000" w:themeColor="text1"/>
                <w:sz w:val="24"/>
                <w:szCs w:val="24"/>
                <w:lang w:eastAsia="ru-RU"/>
              </w:rPr>
              <w:t>З</w:t>
            </w:r>
            <w:r w:rsidRPr="001E4E9D">
              <w:rPr>
                <w:rFonts w:eastAsia="Calibri" w:cs="Times New Roman"/>
                <w:color w:val="000000" w:themeColor="text1"/>
                <w:sz w:val="24"/>
                <w:szCs w:val="24"/>
                <w:lang w:eastAsia="ru-RU"/>
              </w:rPr>
              <w:t xml:space="preserve">абезпечено належний рівень безпеки </w:t>
            </w:r>
            <w:r>
              <w:rPr>
                <w:rFonts w:eastAsia="Calibri" w:cs="Times New Roman"/>
                <w:color w:val="000000" w:themeColor="text1"/>
                <w:sz w:val="24"/>
                <w:szCs w:val="24"/>
                <w:lang w:eastAsia="ru-RU"/>
              </w:rPr>
              <w:t>населення під час стихійних лих</w:t>
            </w:r>
            <w:r w:rsidR="007B5776">
              <w:rPr>
                <w:rFonts w:eastAsia="Calibri" w:cs="Times New Roman"/>
                <w:color w:val="000000" w:themeColor="text1"/>
                <w:sz w:val="24"/>
                <w:szCs w:val="24"/>
                <w:lang w:eastAsia="ru-RU"/>
              </w:rPr>
              <w:t>.</w:t>
            </w:r>
          </w:p>
        </w:tc>
      </w:tr>
      <w:tr w:rsidR="007C26D7" w:rsidRPr="001E4E9D" w:rsidTr="00B40084">
        <w:trPr>
          <w:trHeight w:val="121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B5776" w:rsidP="003864AB">
            <w:pPr>
              <w:contextualSpacing/>
              <w:jc w:val="left"/>
              <w:rPr>
                <w:rFonts w:eastAsia="Calibri" w:cs="Times New Roman"/>
                <w:color w:val="000000" w:themeColor="text1"/>
                <w:sz w:val="24"/>
                <w:szCs w:val="24"/>
                <w:lang w:eastAsia="ru-RU"/>
              </w:rPr>
            </w:pPr>
            <w:r>
              <w:rPr>
                <w:rFonts w:eastAsia="Calibri" w:cs="Times New Roman"/>
                <w:color w:val="000000" w:themeColor="text1"/>
                <w:sz w:val="24"/>
                <w:szCs w:val="24"/>
                <w:lang w:eastAsia="ru-RU"/>
              </w:rPr>
              <w:t>Придбання пожежно-</w:t>
            </w:r>
            <w:r w:rsidR="007C26D7" w:rsidRPr="001E4E9D">
              <w:rPr>
                <w:rFonts w:eastAsia="Calibri" w:cs="Times New Roman"/>
                <w:color w:val="000000" w:themeColor="text1"/>
                <w:sz w:val="24"/>
                <w:szCs w:val="24"/>
                <w:lang w:eastAsia="ru-RU"/>
              </w:rPr>
              <w:t>рятувального обладнання</w:t>
            </w:r>
            <w:r w:rsidR="00EF35B5">
              <w:rPr>
                <w:rFonts w:eastAsia="Calibri" w:cs="Times New Roman"/>
                <w:color w:val="000000" w:themeColor="text1"/>
                <w:sz w:val="24"/>
                <w:szCs w:val="24"/>
                <w:lang w:eastAsia="ru-RU"/>
              </w:rPr>
              <w:t>.</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Висвітлення інформації про реал</w:t>
            </w:r>
            <w:r w:rsidR="007B5776">
              <w:rPr>
                <w:rFonts w:eastAsia="Times New Roman" w:cs="Times New Roman"/>
                <w:color w:val="000000" w:themeColor="text1"/>
                <w:sz w:val="24"/>
                <w:szCs w:val="24"/>
                <w:lang w:eastAsia="ru-RU"/>
              </w:rPr>
              <w:t xml:space="preserve">ізацію проєкту на офіційному </w:t>
            </w:r>
            <w:r w:rsidRPr="001E4E9D">
              <w:rPr>
                <w:rFonts w:eastAsia="Times New Roman" w:cs="Times New Roman"/>
                <w:color w:val="000000" w:themeColor="text1"/>
                <w:sz w:val="24"/>
                <w:szCs w:val="24"/>
                <w:lang w:eastAsia="ru-RU"/>
              </w:rPr>
              <w:t xml:space="preserve">сайті Болехівської міської ради, у соціальній мережі </w:t>
            </w:r>
            <w:r w:rsidRPr="001E4E9D">
              <w:rPr>
                <w:rFonts w:eastAsia="Times New Roman" w:cs="Times New Roman"/>
                <w:color w:val="000000" w:themeColor="text1"/>
                <w:sz w:val="24"/>
                <w:szCs w:val="24"/>
                <w:lang w:val="en-US" w:eastAsia="ru-RU"/>
              </w:rPr>
              <w:t>Facebook</w:t>
            </w:r>
            <w:r w:rsidRPr="001E4E9D">
              <w:rPr>
                <w:rFonts w:eastAsia="Times New Roman" w:cs="Times New Roman"/>
                <w:color w:val="000000" w:themeColor="text1"/>
                <w:sz w:val="24"/>
                <w:szCs w:val="24"/>
                <w:lang w:eastAsia="ru-RU"/>
              </w:rPr>
              <w:t>, групах «Підсухано в Болехівській ТГ», «Болехів поговоримо».</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2021 </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47"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264,6</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r w:rsidRPr="006F39F6">
              <w:rPr>
                <w:rFonts w:eastAsia="Times New Roman" w:cs="Times New Roman"/>
                <w:color w:val="000000" w:themeColor="text1"/>
                <w:sz w:val="24"/>
                <w:szCs w:val="24"/>
                <w:lang w:eastAsia="ru-RU"/>
              </w:rPr>
              <w:t>261,6</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47" w:type="pct"/>
            <w:tcBorders>
              <w:top w:val="single" w:sz="6" w:space="0" w:color="000000"/>
              <w:left w:val="single" w:sz="6" w:space="0" w:color="000000"/>
              <w:bottom w:val="single" w:sz="6" w:space="0" w:color="000000"/>
              <w:right w:val="single" w:sz="6" w:space="0" w:color="000000"/>
            </w:tcBorders>
          </w:tcPr>
          <w:p w:rsidR="007C26D7" w:rsidRPr="002D51F6" w:rsidRDefault="007C26D7" w:rsidP="007C26D7">
            <w:pPr>
              <w:jc w:val="left"/>
              <w:rPr>
                <w:rFonts w:eastAsia="Times New Roman" w:cs="Times New Roman"/>
                <w:color w:val="000000" w:themeColor="text1"/>
                <w:sz w:val="24"/>
                <w:szCs w:val="24"/>
                <w:lang w:eastAsia="ru-RU"/>
              </w:rPr>
            </w:pPr>
            <w:r w:rsidRPr="002D51F6">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47" w:type="pct"/>
            <w:tcBorders>
              <w:top w:val="single" w:sz="6" w:space="0" w:color="000000"/>
              <w:left w:val="single" w:sz="6" w:space="0" w:color="000000"/>
              <w:bottom w:val="single" w:sz="6" w:space="0" w:color="000000"/>
              <w:right w:val="single" w:sz="6" w:space="0" w:color="000000"/>
            </w:tcBorders>
          </w:tcPr>
          <w:p w:rsidR="007C26D7" w:rsidRPr="002D51F6" w:rsidRDefault="007C26D7" w:rsidP="007C26D7">
            <w:pPr>
              <w:jc w:val="left"/>
              <w:rPr>
                <w:rFonts w:eastAsia="Times New Roman" w:cs="Times New Roman"/>
                <w:color w:val="000000" w:themeColor="text1"/>
                <w:sz w:val="24"/>
                <w:szCs w:val="24"/>
                <w:lang w:eastAsia="ru-RU"/>
              </w:rPr>
            </w:pPr>
            <w:r w:rsidRPr="002D51F6">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47" w:type="pct"/>
            <w:tcBorders>
              <w:top w:val="single" w:sz="6" w:space="0" w:color="000000"/>
              <w:left w:val="single" w:sz="6" w:space="0" w:color="000000"/>
              <w:bottom w:val="single" w:sz="6" w:space="0" w:color="000000"/>
              <w:right w:val="single" w:sz="6" w:space="0" w:color="000000"/>
            </w:tcBorders>
          </w:tcPr>
          <w:p w:rsidR="007C26D7" w:rsidRPr="002D51F6" w:rsidRDefault="007C26D7" w:rsidP="007C26D7">
            <w:pPr>
              <w:jc w:val="left"/>
              <w:rPr>
                <w:rFonts w:eastAsia="Times New Roman" w:cs="Times New Roman"/>
                <w:color w:val="000000" w:themeColor="text1"/>
                <w:sz w:val="24"/>
                <w:szCs w:val="24"/>
                <w:lang w:eastAsia="ru-RU"/>
              </w:rPr>
            </w:pPr>
            <w:r w:rsidRPr="002D51F6">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78,5</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eastAsia="ru-RU"/>
              </w:rPr>
              <w:t>78,5</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47" w:type="pct"/>
            <w:tcBorders>
              <w:top w:val="single" w:sz="6" w:space="0" w:color="000000"/>
              <w:left w:val="single" w:sz="6" w:space="0" w:color="000000"/>
              <w:bottom w:val="single" w:sz="6" w:space="0" w:color="000000"/>
              <w:right w:val="single" w:sz="6" w:space="0" w:color="000000"/>
            </w:tcBorders>
          </w:tcPr>
          <w:p w:rsidR="007C26D7" w:rsidRPr="002D51F6" w:rsidRDefault="007C26D7" w:rsidP="007C26D7">
            <w:pPr>
              <w:jc w:val="left"/>
              <w:rPr>
                <w:rFonts w:eastAsia="Times New Roman" w:cs="Times New Roman"/>
                <w:color w:val="000000" w:themeColor="text1"/>
                <w:sz w:val="24"/>
                <w:szCs w:val="24"/>
                <w:lang w:eastAsia="ru-RU"/>
              </w:rPr>
            </w:pPr>
            <w:r w:rsidRPr="002D51F6">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47" w:type="pct"/>
            <w:tcBorders>
              <w:top w:val="single" w:sz="6" w:space="0" w:color="000000"/>
              <w:left w:val="single" w:sz="6" w:space="0" w:color="000000"/>
              <w:bottom w:val="single" w:sz="6" w:space="0" w:color="000000"/>
              <w:right w:val="single" w:sz="6" w:space="0" w:color="000000"/>
            </w:tcBorders>
          </w:tcPr>
          <w:p w:rsidR="007C26D7" w:rsidRPr="002D51F6" w:rsidRDefault="007C26D7" w:rsidP="007C26D7">
            <w:pPr>
              <w:jc w:val="left"/>
              <w:rPr>
                <w:rFonts w:eastAsia="Times New Roman" w:cs="Times New Roman"/>
                <w:color w:val="000000" w:themeColor="text1"/>
                <w:sz w:val="24"/>
                <w:szCs w:val="24"/>
                <w:lang w:eastAsia="ru-RU"/>
              </w:rPr>
            </w:pPr>
            <w:r w:rsidRPr="002D51F6">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186,1</w:t>
            </w:r>
          </w:p>
        </w:tc>
        <w:tc>
          <w:tcPr>
            <w:tcW w:w="62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eastAsia="ru-RU"/>
              </w:rPr>
              <w:t>186,1</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Ключові потенці</w:t>
            </w:r>
            <w:r>
              <w:rPr>
                <w:rFonts w:eastAsia="Times New Roman" w:cs="Times New Roman"/>
                <w:color w:val="000000" w:themeColor="text1"/>
                <w:sz w:val="24"/>
                <w:szCs w:val="24"/>
                <w:lang w:eastAsia="ru-RU"/>
              </w:rPr>
              <w:t>йні учасники реалізації проєкту</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Болехівська територіальна громада, Державн</w:t>
            </w:r>
            <w:r>
              <w:rPr>
                <w:rFonts w:eastAsia="Times New Roman" w:cs="Times New Roman"/>
                <w:color w:val="000000" w:themeColor="text1"/>
                <w:sz w:val="24"/>
                <w:szCs w:val="24"/>
                <w:lang w:eastAsia="ru-RU"/>
              </w:rPr>
              <w:t>ий пожежно-рятувальний пост (м.</w:t>
            </w:r>
            <w:r w:rsidR="00EF35B5">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Болехів)</w:t>
            </w:r>
            <w:r w:rsidRPr="001E4E9D">
              <w:rPr>
                <w:rFonts w:eastAsia="Times New Roman" w:cs="Times New Roman"/>
                <w:color w:val="000000" w:themeColor="text1"/>
                <w:sz w:val="24"/>
                <w:szCs w:val="24"/>
                <w:shd w:val="clear" w:color="auto" w:fill="FFFFFF"/>
                <w:lang w:eastAsia="ru-RU"/>
              </w:rPr>
              <w:t>, донори</w:t>
            </w:r>
          </w:p>
        </w:tc>
      </w:tr>
      <w:tr w:rsidR="007C26D7" w:rsidRPr="001E4E9D" w:rsidTr="00B40084">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47"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46"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p>
        </w:tc>
      </w:tr>
    </w:tbl>
    <w:p w:rsidR="00E03560" w:rsidRPr="001E4E9D" w:rsidRDefault="00E03560" w:rsidP="001E4E9D">
      <w:pPr>
        <w:ind w:firstLine="709"/>
        <w:jc w:val="left"/>
        <w:rPr>
          <w:rFonts w:cs="Times New Roman"/>
          <w:color w:val="000000" w:themeColor="text1"/>
          <w:sz w:val="24"/>
          <w:szCs w:val="24"/>
        </w:rPr>
      </w:pPr>
    </w:p>
    <w:p w:rsidR="00E03560" w:rsidRDefault="00E03560" w:rsidP="001E4E9D">
      <w:pPr>
        <w:ind w:firstLine="709"/>
        <w:jc w:val="left"/>
        <w:rPr>
          <w:rFonts w:cs="Times New Roman"/>
          <w:color w:val="000000" w:themeColor="text1"/>
          <w:sz w:val="24"/>
          <w:szCs w:val="24"/>
        </w:rPr>
      </w:pPr>
      <w:r w:rsidRPr="001E4E9D">
        <w:rPr>
          <w:rFonts w:cs="Times New Roman"/>
          <w:color w:val="000000" w:themeColor="text1"/>
          <w:sz w:val="24"/>
          <w:szCs w:val="24"/>
        </w:rPr>
        <w:t>6.17.</w:t>
      </w:r>
    </w:p>
    <w:tbl>
      <w:tblPr>
        <w:tblStyle w:val="7"/>
        <w:tblW w:w="9214" w:type="dxa"/>
        <w:tblInd w:w="108" w:type="dxa"/>
        <w:tblLayout w:type="fixed"/>
        <w:tblLook w:val="04A0"/>
      </w:tblPr>
      <w:tblGrid>
        <w:gridCol w:w="567"/>
        <w:gridCol w:w="3969"/>
        <w:gridCol w:w="1276"/>
        <w:gridCol w:w="1134"/>
        <w:gridCol w:w="1134"/>
        <w:gridCol w:w="1134"/>
      </w:tblGrid>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Pr>
                <w:rFonts w:cs="Times New Roman"/>
                <w:color w:val="000000" w:themeColor="text1"/>
                <w:sz w:val="24"/>
                <w:szCs w:val="24"/>
              </w:rPr>
              <w:t>ПІП ініціатора ідеї</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Гринчак Василь Іванович</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Pr>
                <w:rFonts w:cs="Times New Roman"/>
                <w:color w:val="000000" w:themeColor="text1"/>
                <w:sz w:val="24"/>
                <w:szCs w:val="24"/>
              </w:rPr>
              <w:t>Телефон ініціатора ідеї</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0963175345</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B53AEE" w:rsidP="003864AB">
            <w:pPr>
              <w:tabs>
                <w:tab w:val="left" w:pos="345"/>
              </w:tabs>
              <w:jc w:val="left"/>
              <w:rPr>
                <w:rFonts w:cs="Times New Roman"/>
                <w:color w:val="000000" w:themeColor="text1"/>
                <w:sz w:val="24"/>
                <w:szCs w:val="24"/>
              </w:rPr>
            </w:pPr>
            <w:r>
              <w:rPr>
                <w:rFonts w:cs="Times New Roman"/>
                <w:color w:val="000000" w:themeColor="text1"/>
                <w:sz w:val="24"/>
                <w:szCs w:val="24"/>
              </w:rPr>
              <w:t>Електронна адреса ініціатора ідеї</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444A7" w:rsidP="007444A7">
            <w:pPr>
              <w:jc w:val="left"/>
              <w:rPr>
                <w:rFonts w:cs="Times New Roman"/>
                <w:color w:val="000000" w:themeColor="text1"/>
                <w:sz w:val="24"/>
                <w:szCs w:val="24"/>
              </w:rPr>
            </w:pPr>
            <w:r>
              <w:rPr>
                <w:rFonts w:cs="Times New Roman"/>
                <w:color w:val="000000" w:themeColor="text1"/>
                <w:sz w:val="24"/>
                <w:szCs w:val="24"/>
                <w:lang w:val="en-US"/>
              </w:rPr>
              <w:t>p</w:t>
            </w:r>
            <w:r w:rsidR="007C26D7" w:rsidRPr="007D272E">
              <w:rPr>
                <w:rFonts w:cs="Times New Roman"/>
                <w:color w:val="000000" w:themeColor="text1"/>
                <w:sz w:val="24"/>
                <w:szCs w:val="24"/>
              </w:rPr>
              <w:t>ererisil_</w:t>
            </w:r>
            <w:r>
              <w:rPr>
                <w:rFonts w:cs="Times New Roman"/>
                <w:color w:val="000000" w:themeColor="text1"/>
                <w:sz w:val="24"/>
                <w:szCs w:val="24"/>
                <w:lang w:val="en-US"/>
              </w:rPr>
              <w:t>rfu</w:t>
            </w:r>
            <w:r w:rsidR="007C26D7" w:rsidRPr="007D272E">
              <w:rPr>
                <w:rFonts w:cs="Times New Roman"/>
                <w:color w:val="000000" w:themeColor="text1"/>
                <w:sz w:val="24"/>
                <w:szCs w:val="24"/>
              </w:rPr>
              <w:t>@i.ua</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Назва проєкту регіонального розвитку (далі – проєкт)</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134E7B">
            <w:pPr>
              <w:jc w:val="left"/>
              <w:rPr>
                <w:rFonts w:cs="Times New Roman"/>
                <w:color w:val="000000" w:themeColor="text1"/>
                <w:sz w:val="24"/>
                <w:szCs w:val="24"/>
              </w:rPr>
            </w:pPr>
            <w:r w:rsidRPr="007D272E">
              <w:rPr>
                <w:rFonts w:cs="Times New Roman"/>
                <w:color w:val="000000" w:themeColor="text1"/>
                <w:sz w:val="24"/>
                <w:szCs w:val="24"/>
              </w:rPr>
              <w:t>Відновлення та підтримання сприятливого гідрологічного режиму та санітарного стану річки Стримба в с. Перерісль та с.</w:t>
            </w:r>
            <w:r w:rsidR="00134E7B">
              <w:rPr>
                <w:rFonts w:cs="Times New Roman"/>
                <w:color w:val="000000" w:themeColor="text1"/>
                <w:sz w:val="24"/>
                <w:szCs w:val="24"/>
              </w:rPr>
              <w:t> </w:t>
            </w:r>
            <w:r w:rsidRPr="007D272E">
              <w:rPr>
                <w:rFonts w:cs="Times New Roman"/>
                <w:color w:val="000000" w:themeColor="text1"/>
                <w:sz w:val="24"/>
                <w:szCs w:val="24"/>
              </w:rPr>
              <w:t xml:space="preserve">Волосів Переріслянської </w:t>
            </w:r>
            <w:r>
              <w:rPr>
                <w:rFonts w:cs="Times New Roman"/>
                <w:color w:val="000000" w:themeColor="text1"/>
                <w:sz w:val="24"/>
                <w:szCs w:val="24"/>
              </w:rPr>
              <w:t xml:space="preserve">громади </w:t>
            </w:r>
            <w:r w:rsidRPr="007D272E">
              <w:rPr>
                <w:rFonts w:cs="Times New Roman"/>
                <w:color w:val="000000" w:themeColor="text1"/>
                <w:sz w:val="24"/>
                <w:szCs w:val="24"/>
              </w:rPr>
              <w:t>Надвірнянського району Івано-Франківської області</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134E7B">
            <w:pPr>
              <w:jc w:val="left"/>
              <w:rPr>
                <w:rFonts w:cs="Times New Roman"/>
                <w:color w:val="000000" w:themeColor="text1"/>
                <w:sz w:val="24"/>
                <w:szCs w:val="24"/>
              </w:rPr>
            </w:pPr>
            <w:r w:rsidRPr="007D272E">
              <w:rPr>
                <w:rFonts w:cs="Times New Roman"/>
                <w:color w:val="000000" w:themeColor="text1"/>
                <w:sz w:val="24"/>
                <w:szCs w:val="24"/>
              </w:rPr>
              <w:t>Підтримка ідеї проєкту та забезпечення  її реалізації (розроблення проєкту)</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Pr>
                <w:rFonts w:cs="Times New Roman"/>
                <w:color w:val="000000" w:themeColor="text1"/>
                <w:sz w:val="24"/>
                <w:szCs w:val="24"/>
              </w:rPr>
              <w:t xml:space="preserve">Переріслянська громада </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Номер і назва завдання регіональної стратегії розвитку, якому відповідає проєкт</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3.4.4.Забезпеченя цивільного захисту населення області</w:t>
            </w:r>
            <w:r w:rsidR="00134E7B">
              <w:rPr>
                <w:rFonts w:cs="Times New Roman"/>
                <w:color w:val="000000" w:themeColor="text1"/>
                <w:sz w:val="24"/>
                <w:szCs w:val="24"/>
              </w:rPr>
              <w:t>.</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Мета та завдання проєкту</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444A7" w:rsidRDefault="007C26D7" w:rsidP="003864AB">
            <w:pPr>
              <w:jc w:val="left"/>
              <w:rPr>
                <w:rFonts w:cs="Times New Roman"/>
                <w:color w:val="000000" w:themeColor="text1"/>
                <w:sz w:val="24"/>
                <w:szCs w:val="24"/>
                <w:lang w:val="uk-UA"/>
              </w:rPr>
            </w:pPr>
            <w:r>
              <w:rPr>
                <w:rFonts w:cs="Times New Roman"/>
                <w:color w:val="000000" w:themeColor="text1"/>
                <w:sz w:val="24"/>
                <w:szCs w:val="24"/>
              </w:rPr>
              <w:t>Н</w:t>
            </w:r>
            <w:r w:rsidRPr="007D272E">
              <w:rPr>
                <w:rFonts w:cs="Times New Roman"/>
                <w:color w:val="000000" w:themeColor="text1"/>
                <w:sz w:val="24"/>
                <w:szCs w:val="24"/>
              </w:rPr>
              <w:t>едопущення руйнування берегів та прибережних захисних смуг, затоплення і підтоплення паводковими водами госпо</w:t>
            </w:r>
            <w:r w:rsidR="007444A7">
              <w:rPr>
                <w:rFonts w:cs="Times New Roman"/>
                <w:color w:val="000000" w:themeColor="text1"/>
                <w:sz w:val="24"/>
                <w:szCs w:val="24"/>
              </w:rPr>
              <w:t xml:space="preserve">дарських та житлових будівель, </w:t>
            </w:r>
            <w:r w:rsidRPr="007D272E">
              <w:rPr>
                <w:rFonts w:cs="Times New Roman"/>
                <w:color w:val="000000" w:themeColor="text1"/>
                <w:sz w:val="24"/>
                <w:szCs w:val="24"/>
              </w:rPr>
              <w:t>присадибних ділянок мешканців Переріслянської сільської ради Надвірнянського району Івано-Франківської області</w:t>
            </w:r>
            <w:r w:rsidR="007444A7">
              <w:rPr>
                <w:rFonts w:cs="Times New Roman"/>
                <w:color w:val="000000" w:themeColor="text1"/>
                <w:sz w:val="24"/>
                <w:szCs w:val="24"/>
                <w:lang w:val="en-US"/>
              </w:rPr>
              <w:t>.</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 xml:space="preserve">Територія, на яку проєкт матиме вплив </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4B6833">
              <w:rPr>
                <w:rFonts w:cs="Times New Roman"/>
                <w:color w:val="000000" w:themeColor="text1"/>
                <w:sz w:val="24"/>
                <w:szCs w:val="24"/>
                <w:lang w:val="uk-UA"/>
              </w:rPr>
              <w:t>Переріслянська громада</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Цільові групи проєкту</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Жителі с.</w:t>
            </w:r>
            <w:r w:rsidR="007444A7">
              <w:rPr>
                <w:rFonts w:cs="Times New Roman"/>
                <w:color w:val="000000" w:themeColor="text1"/>
                <w:sz w:val="24"/>
                <w:szCs w:val="24"/>
                <w:lang w:val="en-US"/>
              </w:rPr>
              <w:t> </w:t>
            </w:r>
            <w:r w:rsidRPr="007D272E">
              <w:rPr>
                <w:rFonts w:cs="Times New Roman"/>
                <w:color w:val="000000" w:themeColor="text1"/>
                <w:sz w:val="24"/>
                <w:szCs w:val="24"/>
              </w:rPr>
              <w:t>Перерісль, с.</w:t>
            </w:r>
            <w:r w:rsidR="007444A7">
              <w:rPr>
                <w:rFonts w:cs="Times New Roman"/>
                <w:color w:val="000000" w:themeColor="text1"/>
                <w:sz w:val="24"/>
                <w:szCs w:val="24"/>
                <w:lang w:val="en-US"/>
              </w:rPr>
              <w:t> </w:t>
            </w:r>
            <w:r w:rsidRPr="007D272E">
              <w:rPr>
                <w:rFonts w:cs="Times New Roman"/>
                <w:color w:val="000000" w:themeColor="text1"/>
                <w:sz w:val="24"/>
                <w:szCs w:val="24"/>
              </w:rPr>
              <w:t>Волосів</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Опис проблеми, на вирішення якої спрямований проєкт</w:t>
            </w:r>
          </w:p>
        </w:tc>
        <w:tc>
          <w:tcPr>
            <w:tcW w:w="4678" w:type="dxa"/>
            <w:gridSpan w:val="4"/>
            <w:tcBorders>
              <w:top w:val="single" w:sz="4" w:space="0" w:color="auto"/>
              <w:left w:val="single" w:sz="4" w:space="0" w:color="auto"/>
              <w:bottom w:val="single" w:sz="4" w:space="0" w:color="auto"/>
              <w:right w:val="single" w:sz="4" w:space="0" w:color="auto"/>
            </w:tcBorders>
          </w:tcPr>
          <w:p w:rsidR="007C26D7" w:rsidRPr="007D272E" w:rsidRDefault="007C26D7" w:rsidP="003864AB">
            <w:pPr>
              <w:jc w:val="left"/>
              <w:rPr>
                <w:rFonts w:cs="Times New Roman"/>
                <w:color w:val="000000" w:themeColor="text1"/>
                <w:sz w:val="24"/>
                <w:szCs w:val="24"/>
              </w:rPr>
            </w:pPr>
            <w:r>
              <w:rPr>
                <w:rFonts w:cs="Times New Roman"/>
                <w:color w:val="000000" w:themeColor="text1"/>
                <w:sz w:val="24"/>
                <w:szCs w:val="24"/>
              </w:rPr>
              <w:t>Н</w:t>
            </w:r>
            <w:r w:rsidRPr="007D272E">
              <w:rPr>
                <w:rFonts w:cs="Times New Roman"/>
                <w:color w:val="000000" w:themeColor="text1"/>
                <w:sz w:val="24"/>
                <w:szCs w:val="24"/>
              </w:rPr>
              <w:t>едопущення руйнування берегів та прибережних захисних смуг, затоплення і підтоплення паводковими водами госпо</w:t>
            </w:r>
            <w:r w:rsidR="007444A7">
              <w:rPr>
                <w:rFonts w:cs="Times New Roman"/>
                <w:color w:val="000000" w:themeColor="text1"/>
                <w:sz w:val="24"/>
                <w:szCs w:val="24"/>
              </w:rPr>
              <w:t xml:space="preserve">дарських та житлових будівель, </w:t>
            </w:r>
            <w:r w:rsidRPr="007D272E">
              <w:rPr>
                <w:rFonts w:cs="Times New Roman"/>
                <w:color w:val="000000" w:themeColor="text1"/>
                <w:sz w:val="24"/>
                <w:szCs w:val="24"/>
              </w:rPr>
              <w:t>присадибних ділянок мешканців Переріслянської сільської ради Надвірнянського ра</w:t>
            </w:r>
            <w:r>
              <w:rPr>
                <w:rFonts w:cs="Times New Roman"/>
                <w:color w:val="000000" w:themeColor="text1"/>
                <w:sz w:val="24"/>
                <w:szCs w:val="24"/>
              </w:rPr>
              <w:t>йону Івано-Франківської області</w:t>
            </w:r>
            <w:r w:rsidR="007444A7">
              <w:rPr>
                <w:rFonts w:cs="Times New Roman"/>
                <w:color w:val="000000" w:themeColor="text1"/>
                <w:sz w:val="24"/>
                <w:szCs w:val="24"/>
              </w:rPr>
              <w:t>.</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Очікувані результати від реалізації проєкту</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Pr>
                <w:rFonts w:cs="Times New Roman"/>
                <w:color w:val="000000" w:themeColor="text1"/>
                <w:sz w:val="24"/>
                <w:szCs w:val="24"/>
              </w:rPr>
              <w:t>П</w:t>
            </w:r>
            <w:r w:rsidRPr="007D272E">
              <w:rPr>
                <w:rFonts w:cs="Times New Roman"/>
                <w:color w:val="000000" w:themeColor="text1"/>
                <w:sz w:val="24"/>
                <w:szCs w:val="24"/>
              </w:rPr>
              <w:t>окращення гідро</w:t>
            </w:r>
            <w:r w:rsidR="007444A7">
              <w:rPr>
                <w:rFonts w:cs="Times New Roman"/>
                <w:color w:val="000000" w:themeColor="text1"/>
                <w:sz w:val="24"/>
                <w:szCs w:val="24"/>
              </w:rPr>
              <w:t xml:space="preserve">логічного режиму, </w:t>
            </w:r>
            <w:r w:rsidRPr="007D272E">
              <w:rPr>
                <w:rFonts w:cs="Times New Roman"/>
                <w:color w:val="000000" w:themeColor="text1"/>
                <w:sz w:val="24"/>
                <w:szCs w:val="24"/>
              </w:rPr>
              <w:t>недопущення забруднення поверхневих вод ріки Стримба та захист від руйнування сільгоспугідь</w:t>
            </w:r>
            <w:r w:rsidR="007444A7">
              <w:rPr>
                <w:rFonts w:cs="Times New Roman"/>
                <w:color w:val="000000" w:themeColor="text1"/>
                <w:sz w:val="24"/>
                <w:szCs w:val="24"/>
              </w:rPr>
              <w:t>.</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Основні заходи проєкту</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tabs>
                <w:tab w:val="left" w:pos="195"/>
              </w:tabs>
              <w:jc w:val="left"/>
              <w:rPr>
                <w:rFonts w:cs="Times New Roman"/>
                <w:color w:val="000000" w:themeColor="text1"/>
                <w:sz w:val="24"/>
                <w:szCs w:val="24"/>
              </w:rPr>
            </w:pPr>
            <w:r w:rsidRPr="007D272E">
              <w:rPr>
                <w:rFonts w:cs="Times New Roman"/>
                <w:color w:val="000000" w:themeColor="text1"/>
                <w:sz w:val="24"/>
                <w:szCs w:val="24"/>
              </w:rPr>
              <w:t>Планування укосів насипів е</w:t>
            </w:r>
            <w:r w:rsidR="00904F9E">
              <w:rPr>
                <w:rFonts w:cs="Times New Roman"/>
                <w:color w:val="000000" w:themeColor="text1"/>
                <w:sz w:val="24"/>
                <w:szCs w:val="24"/>
              </w:rPr>
              <w:t>к</w:t>
            </w:r>
            <w:r w:rsidRPr="007D272E">
              <w:rPr>
                <w:rFonts w:cs="Times New Roman"/>
                <w:color w:val="000000" w:themeColor="text1"/>
                <w:sz w:val="24"/>
                <w:szCs w:val="24"/>
              </w:rPr>
              <w:t>скаватором-планувальником.</w:t>
            </w:r>
          </w:p>
          <w:p w:rsidR="007C26D7" w:rsidRPr="007D272E" w:rsidRDefault="007C26D7" w:rsidP="003864AB">
            <w:pPr>
              <w:tabs>
                <w:tab w:val="left" w:pos="195"/>
              </w:tabs>
              <w:jc w:val="left"/>
              <w:rPr>
                <w:rFonts w:cs="Times New Roman"/>
                <w:color w:val="000000" w:themeColor="text1"/>
                <w:sz w:val="24"/>
                <w:szCs w:val="24"/>
              </w:rPr>
            </w:pPr>
            <w:r w:rsidRPr="007D272E">
              <w:rPr>
                <w:rFonts w:cs="Times New Roman"/>
                <w:color w:val="000000" w:themeColor="text1"/>
                <w:sz w:val="24"/>
                <w:szCs w:val="24"/>
              </w:rPr>
              <w:t>Розробка грунту бульдозе</w:t>
            </w:r>
            <w:r w:rsidR="00904F9E">
              <w:rPr>
                <w:rFonts w:cs="Times New Roman"/>
                <w:color w:val="000000" w:themeColor="text1"/>
                <w:sz w:val="24"/>
                <w:szCs w:val="24"/>
              </w:rPr>
              <w:t>рами.</w:t>
            </w:r>
          </w:p>
          <w:p w:rsidR="007C26D7" w:rsidRPr="007D272E" w:rsidRDefault="007C26D7" w:rsidP="003864AB">
            <w:pPr>
              <w:tabs>
                <w:tab w:val="left" w:pos="195"/>
              </w:tabs>
              <w:jc w:val="left"/>
              <w:rPr>
                <w:rFonts w:cs="Times New Roman"/>
                <w:color w:val="000000" w:themeColor="text1"/>
                <w:sz w:val="24"/>
                <w:szCs w:val="24"/>
              </w:rPr>
            </w:pPr>
            <w:r w:rsidRPr="007D272E">
              <w:rPr>
                <w:rFonts w:cs="Times New Roman"/>
                <w:color w:val="000000" w:themeColor="text1"/>
                <w:sz w:val="24"/>
                <w:szCs w:val="24"/>
              </w:rPr>
              <w:t>Улаштування бетонної підготовки.</w:t>
            </w:r>
          </w:p>
          <w:p w:rsidR="007C26D7" w:rsidRPr="007D272E" w:rsidRDefault="007C26D7" w:rsidP="003864AB">
            <w:pPr>
              <w:tabs>
                <w:tab w:val="left" w:pos="195"/>
              </w:tabs>
              <w:jc w:val="left"/>
              <w:rPr>
                <w:rFonts w:cs="Times New Roman"/>
                <w:color w:val="000000" w:themeColor="text1"/>
                <w:sz w:val="24"/>
                <w:szCs w:val="24"/>
              </w:rPr>
            </w:pPr>
            <w:r w:rsidRPr="007D272E">
              <w:rPr>
                <w:rFonts w:cs="Times New Roman"/>
                <w:color w:val="000000" w:themeColor="text1"/>
                <w:sz w:val="24"/>
                <w:szCs w:val="24"/>
              </w:rPr>
              <w:t>Укріплення дна і схилів збірними залізобетонними плитами.</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Період реалі</w:t>
            </w:r>
            <w:r>
              <w:rPr>
                <w:rFonts w:cs="Times New Roman"/>
                <w:color w:val="000000" w:themeColor="text1"/>
                <w:sz w:val="24"/>
                <w:szCs w:val="24"/>
              </w:rPr>
              <w:t>зації проєкту (з (рік) до (рік))</w:t>
            </w:r>
          </w:p>
        </w:tc>
        <w:tc>
          <w:tcPr>
            <w:tcW w:w="4678" w:type="dxa"/>
            <w:gridSpan w:val="4"/>
            <w:tcBorders>
              <w:top w:val="single" w:sz="4" w:space="0" w:color="auto"/>
              <w:left w:val="single" w:sz="4" w:space="0" w:color="auto"/>
              <w:bottom w:val="single" w:sz="4" w:space="0" w:color="auto"/>
              <w:right w:val="single" w:sz="4" w:space="0" w:color="auto"/>
            </w:tcBorders>
            <w:hideMark/>
          </w:tcPr>
          <w:p w:rsidR="007C26D7" w:rsidRPr="007D272E" w:rsidRDefault="007C26D7" w:rsidP="003864AB">
            <w:pPr>
              <w:jc w:val="left"/>
              <w:rPr>
                <w:rFonts w:cs="Times New Roman"/>
                <w:color w:val="000000" w:themeColor="text1"/>
                <w:sz w:val="24"/>
                <w:szCs w:val="24"/>
              </w:rPr>
            </w:pPr>
            <w:r w:rsidRPr="007D272E">
              <w:rPr>
                <w:rFonts w:cs="Times New Roman"/>
                <w:color w:val="000000" w:themeColor="text1"/>
                <w:sz w:val="24"/>
                <w:szCs w:val="24"/>
              </w:rPr>
              <w:t>2022-2023</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276"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1134" w:type="dxa"/>
            <w:tcBorders>
              <w:top w:val="single" w:sz="4" w:space="0" w:color="auto"/>
              <w:left w:val="single" w:sz="4" w:space="0" w:color="auto"/>
              <w:bottom w:val="single" w:sz="4" w:space="0" w:color="auto"/>
              <w:right w:val="single" w:sz="4" w:space="0" w:color="auto"/>
            </w:tcBorders>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1134" w:type="dxa"/>
            <w:tcBorders>
              <w:top w:val="single" w:sz="4" w:space="0" w:color="auto"/>
              <w:left w:val="single" w:sz="4" w:space="0" w:color="auto"/>
              <w:bottom w:val="single" w:sz="4" w:space="0" w:color="auto"/>
              <w:right w:val="single" w:sz="4" w:space="0" w:color="auto"/>
            </w:tcBorders>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134" w:type="dxa"/>
            <w:tcBorders>
              <w:top w:val="single" w:sz="4" w:space="0" w:color="auto"/>
              <w:left w:val="single" w:sz="4" w:space="0" w:color="auto"/>
              <w:bottom w:val="single" w:sz="4" w:space="0" w:color="auto"/>
              <w:right w:val="single" w:sz="4" w:space="0" w:color="auto"/>
            </w:tcBorders>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r w:rsidRPr="007D272E">
              <w:rPr>
                <w:rFonts w:cs="Times New Roman"/>
                <w:color w:val="000000" w:themeColor="text1"/>
                <w:sz w:val="24"/>
                <w:szCs w:val="24"/>
              </w:rPr>
              <w:t>210</w:t>
            </w:r>
            <w:r>
              <w:rPr>
                <w:rFonts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r w:rsidRPr="007D272E">
              <w:rPr>
                <w:rFonts w:cs="Times New Roman"/>
                <w:color w:val="000000" w:themeColor="text1"/>
                <w:sz w:val="24"/>
                <w:szCs w:val="24"/>
              </w:rPr>
              <w:t>210</w:t>
            </w:r>
            <w:r>
              <w:rPr>
                <w:rFonts w:cs="Times New Roman"/>
                <w:color w:val="000000" w:themeColor="text1"/>
                <w:sz w:val="24"/>
                <w:szCs w:val="24"/>
              </w:rPr>
              <w:t>,0</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державний бюджет</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обласний бюджет</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r w:rsidRPr="007D272E">
              <w:rPr>
                <w:rFonts w:cs="Times New Roman"/>
                <w:color w:val="000000" w:themeColor="text1"/>
                <w:sz w:val="24"/>
                <w:szCs w:val="24"/>
              </w:rPr>
              <w:t>210</w:t>
            </w:r>
            <w:r>
              <w:rPr>
                <w:rFonts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C26D7" w:rsidRPr="007D272E" w:rsidRDefault="007C26D7" w:rsidP="007C26D7">
            <w:pPr>
              <w:jc w:val="left"/>
              <w:rPr>
                <w:rFonts w:cs="Times New Roman"/>
                <w:color w:val="000000" w:themeColor="text1"/>
                <w:sz w:val="24"/>
                <w:szCs w:val="24"/>
              </w:rPr>
            </w:pPr>
            <w:r w:rsidRPr="007D272E">
              <w:rPr>
                <w:rFonts w:cs="Times New Roman"/>
                <w:color w:val="000000" w:themeColor="text1"/>
                <w:sz w:val="24"/>
                <w:szCs w:val="24"/>
              </w:rPr>
              <w:t>210</w:t>
            </w:r>
            <w:r>
              <w:rPr>
                <w:rFonts w:cs="Times New Roman"/>
                <w:color w:val="000000" w:themeColor="text1"/>
                <w:sz w:val="24"/>
                <w:szCs w:val="24"/>
              </w:rPr>
              <w:t>,0</w:t>
            </w: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власні кошти</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Інші джерела (гранти, фінансова допомога бізнес-партнерів, ресурси міжнародних фінансових організацій, інші джерела, не заборонені законодавством)</w:t>
            </w:r>
          </w:p>
        </w:tc>
        <w:tc>
          <w:tcPr>
            <w:tcW w:w="1276"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F43803" w:rsidP="007C26D7">
            <w:pPr>
              <w:jc w:val="left"/>
              <w:rPr>
                <w:rFonts w:cs="Times New Roman"/>
                <w:color w:val="000000" w:themeColor="text1"/>
                <w:sz w:val="24"/>
                <w:szCs w:val="24"/>
              </w:rPr>
            </w:pPr>
            <w:r>
              <w:rPr>
                <w:rFonts w:cs="Times New Roman"/>
                <w:color w:val="000000" w:themeColor="text1"/>
                <w:sz w:val="24"/>
                <w:szCs w:val="24"/>
              </w:rPr>
              <w:t>Ключові потенційні учасники реалізації проєкту</w:t>
            </w:r>
          </w:p>
        </w:tc>
        <w:tc>
          <w:tcPr>
            <w:tcW w:w="4678" w:type="dxa"/>
            <w:gridSpan w:val="4"/>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r w:rsidR="007C26D7" w:rsidRPr="007D272E" w:rsidTr="00134E7B">
        <w:tc>
          <w:tcPr>
            <w:tcW w:w="567" w:type="dxa"/>
            <w:tcBorders>
              <w:top w:val="single" w:sz="4" w:space="0" w:color="auto"/>
              <w:left w:val="single" w:sz="4" w:space="0" w:color="auto"/>
              <w:bottom w:val="single" w:sz="4" w:space="0" w:color="auto"/>
              <w:right w:val="single" w:sz="4" w:space="0" w:color="auto"/>
            </w:tcBorders>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Borders>
              <w:top w:val="single" w:sz="4" w:space="0" w:color="auto"/>
              <w:left w:val="single" w:sz="4" w:space="0" w:color="auto"/>
              <w:bottom w:val="single" w:sz="4" w:space="0" w:color="auto"/>
              <w:right w:val="single" w:sz="4" w:space="0" w:color="auto"/>
            </w:tcBorders>
            <w:hideMark/>
          </w:tcPr>
          <w:p w:rsidR="007C26D7" w:rsidRPr="004B6833" w:rsidRDefault="007C26D7" w:rsidP="007C26D7">
            <w:pPr>
              <w:jc w:val="left"/>
              <w:rPr>
                <w:rFonts w:cs="Times New Roman"/>
                <w:color w:val="000000" w:themeColor="text1"/>
                <w:sz w:val="24"/>
                <w:szCs w:val="24"/>
              </w:rPr>
            </w:pPr>
            <w:r w:rsidRPr="004B6833">
              <w:rPr>
                <w:rFonts w:cs="Times New Roman"/>
                <w:color w:val="000000" w:themeColor="text1"/>
                <w:sz w:val="24"/>
                <w:szCs w:val="24"/>
              </w:rPr>
              <w:t>Інша інформація щодо проєкту (за потреби)</w:t>
            </w:r>
          </w:p>
        </w:tc>
        <w:tc>
          <w:tcPr>
            <w:tcW w:w="4678" w:type="dxa"/>
            <w:gridSpan w:val="4"/>
            <w:tcBorders>
              <w:top w:val="single" w:sz="4" w:space="0" w:color="auto"/>
              <w:left w:val="single" w:sz="4" w:space="0" w:color="auto"/>
              <w:bottom w:val="single" w:sz="4" w:space="0" w:color="auto"/>
              <w:right w:val="single" w:sz="4" w:space="0" w:color="auto"/>
            </w:tcBorders>
          </w:tcPr>
          <w:p w:rsidR="007C26D7" w:rsidRPr="007D272E" w:rsidRDefault="007C26D7" w:rsidP="007C26D7">
            <w:pPr>
              <w:jc w:val="left"/>
              <w:rPr>
                <w:rFonts w:cs="Times New Roman"/>
                <w:color w:val="000000" w:themeColor="text1"/>
                <w:sz w:val="24"/>
                <w:szCs w:val="24"/>
              </w:rPr>
            </w:pPr>
          </w:p>
        </w:tc>
      </w:tr>
    </w:tbl>
    <w:p w:rsidR="005714E0" w:rsidRDefault="005714E0" w:rsidP="001E4E9D">
      <w:pPr>
        <w:ind w:firstLine="709"/>
        <w:jc w:val="left"/>
        <w:rPr>
          <w:rFonts w:cs="Times New Roman"/>
          <w:color w:val="000000" w:themeColor="text1"/>
          <w:sz w:val="24"/>
          <w:szCs w:val="24"/>
        </w:rPr>
      </w:pPr>
    </w:p>
    <w:p w:rsidR="000948E3" w:rsidRDefault="000948E3" w:rsidP="001E4E9D">
      <w:pPr>
        <w:ind w:firstLine="709"/>
        <w:jc w:val="left"/>
        <w:rPr>
          <w:rFonts w:cs="Times New Roman"/>
          <w:color w:val="000000" w:themeColor="text1"/>
          <w:sz w:val="24"/>
          <w:szCs w:val="24"/>
        </w:rPr>
      </w:pPr>
      <w:r w:rsidRPr="001E4E9D">
        <w:rPr>
          <w:rFonts w:cs="Times New Roman"/>
          <w:color w:val="000000" w:themeColor="text1"/>
          <w:sz w:val="24"/>
          <w:szCs w:val="24"/>
        </w:rPr>
        <w:t>6.18.</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38"/>
        <w:gridCol w:w="1010"/>
        <w:gridCol w:w="1010"/>
        <w:gridCol w:w="1419"/>
      </w:tblGrid>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904F9E" w:rsidP="00904F9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Кушнір Анна Василівна, н</w:t>
            </w:r>
            <w:r w:rsidR="007C26D7" w:rsidRPr="001E4E9D">
              <w:rPr>
                <w:rFonts w:eastAsia="Times New Roman" w:cs="Times New Roman"/>
                <w:color w:val="000000" w:themeColor="text1"/>
                <w:sz w:val="24"/>
                <w:szCs w:val="24"/>
                <w:lang w:eastAsia="ru-RU"/>
              </w:rPr>
              <w:t>ачальник відділу землекористування, архітектури, ЖКГ, благоустрою території та аграрної політики Ланчинської селищної ради</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068 64 83 679</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D44454">
            <w:pPr>
              <w:jc w:val="left"/>
              <w:rPr>
                <w:rFonts w:eastAsia="Times New Roman" w:cs="Times New Roman"/>
                <w:color w:val="000000" w:themeColor="text1"/>
                <w:sz w:val="24"/>
                <w:szCs w:val="24"/>
                <w:u w:val="single"/>
                <w:lang w:val="ru-RU" w:eastAsia="ru-RU"/>
              </w:rPr>
            </w:pPr>
            <w:r w:rsidRPr="001E4E9D">
              <w:rPr>
                <w:rFonts w:eastAsia="Times New Roman" w:cs="Times New Roman"/>
                <w:color w:val="000000" w:themeColor="text1"/>
                <w:sz w:val="24"/>
                <w:szCs w:val="24"/>
                <w:lang w:val="en-US" w:eastAsia="ru-RU"/>
              </w:rPr>
              <w:t>anya</w:t>
            </w:r>
            <w:r w:rsidRPr="001E4E9D">
              <w:rPr>
                <w:rFonts w:eastAsia="Times New Roman" w:cs="Times New Roman"/>
                <w:color w:val="000000" w:themeColor="text1"/>
                <w:sz w:val="24"/>
                <w:szCs w:val="24"/>
                <w:lang w:val="ru-RU" w:eastAsia="ru-RU"/>
              </w:rPr>
              <w:t>_</w:t>
            </w:r>
            <w:r w:rsidRPr="001E4E9D">
              <w:rPr>
                <w:rFonts w:eastAsia="Times New Roman" w:cs="Times New Roman"/>
                <w:color w:val="000000" w:themeColor="text1"/>
                <w:sz w:val="24"/>
                <w:szCs w:val="24"/>
                <w:lang w:val="en-US" w:eastAsia="ru-RU"/>
              </w:rPr>
              <w:t>kushnir</w:t>
            </w:r>
            <w:r w:rsidRPr="001E4E9D">
              <w:rPr>
                <w:rFonts w:eastAsia="Times New Roman" w:cs="Times New Roman"/>
                <w:color w:val="000000" w:themeColor="text1"/>
                <w:sz w:val="24"/>
                <w:szCs w:val="24"/>
                <w:lang w:val="ru-RU" w:eastAsia="ru-RU"/>
              </w:rPr>
              <w:t>186@</w:t>
            </w:r>
            <w:r w:rsidRPr="001E4E9D">
              <w:rPr>
                <w:rFonts w:eastAsia="Times New Roman" w:cs="Times New Roman"/>
                <w:color w:val="000000" w:themeColor="text1"/>
                <w:sz w:val="24"/>
                <w:szCs w:val="24"/>
                <w:lang w:val="en-US" w:eastAsia="ru-RU"/>
              </w:rPr>
              <w:t>ukr</w:t>
            </w:r>
            <w:r w:rsidRPr="001E4E9D">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en-US" w:eastAsia="ru-RU"/>
              </w:rPr>
              <w:t>net</w:t>
            </w:r>
          </w:p>
        </w:tc>
      </w:tr>
      <w:tr w:rsidR="007C26D7" w:rsidRPr="001E4E9D" w:rsidTr="00904F9E">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rPr>
              <w:t xml:space="preserve">Капітальний </w:t>
            </w:r>
            <w:r>
              <w:rPr>
                <w:rFonts w:eastAsia="Times New Roman" w:cs="Times New Roman"/>
                <w:color w:val="000000" w:themeColor="text1"/>
                <w:sz w:val="24"/>
                <w:szCs w:val="24"/>
                <w:lang w:val="ru-RU"/>
              </w:rPr>
              <w:t>ремонт дорожнього покриття вул. </w:t>
            </w:r>
            <w:r w:rsidRPr="001E4E9D">
              <w:rPr>
                <w:rFonts w:eastAsia="Times New Roman" w:cs="Times New Roman"/>
                <w:color w:val="000000" w:themeColor="text1"/>
                <w:sz w:val="24"/>
                <w:szCs w:val="24"/>
                <w:lang w:val="ru-RU"/>
              </w:rPr>
              <w:t>Молодіжна в селищ</w:t>
            </w:r>
            <w:r>
              <w:rPr>
                <w:rFonts w:eastAsia="Times New Roman" w:cs="Times New Roman"/>
                <w:color w:val="000000" w:themeColor="text1"/>
                <w:sz w:val="24"/>
                <w:szCs w:val="24"/>
                <w:lang w:val="ru-RU"/>
              </w:rPr>
              <w:t>і Ланчин Надвірнянського району</w:t>
            </w:r>
          </w:p>
        </w:tc>
      </w:tr>
      <w:tr w:rsidR="007C26D7" w:rsidRPr="001E4E9D" w:rsidTr="00904F9E">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Ланчинська громада</w:t>
            </w:r>
          </w:p>
        </w:tc>
      </w:tr>
      <w:tr w:rsidR="007C26D7" w:rsidRPr="001E4E9D" w:rsidTr="00904F9E">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031B8A" w:rsidRDefault="007C26D7" w:rsidP="003864AB">
            <w:pPr>
              <w:pBdr>
                <w:left w:val="single" w:sz="18" w:space="4" w:color="auto"/>
              </w:pBd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2.1.1.</w:t>
            </w:r>
            <w:r w:rsidR="00B748A8">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Будівництво, реконструкція, капітальний ремонт мостів і автомобільних доріг загального користування державного та місцевого з</w:t>
            </w:r>
            <w:r>
              <w:rPr>
                <w:rFonts w:eastAsia="Times New Roman" w:cs="Times New Roman"/>
                <w:color w:val="000000" w:themeColor="text1"/>
                <w:sz w:val="24"/>
                <w:szCs w:val="24"/>
                <w:lang w:val="ru-RU" w:eastAsia="ru-RU"/>
              </w:rPr>
              <w:t>начення.</w:t>
            </w:r>
          </w:p>
        </w:tc>
      </w:tr>
      <w:tr w:rsidR="007C26D7" w:rsidRPr="001E4E9D" w:rsidTr="00594815">
        <w:trPr>
          <w:trHeight w:val="75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D7040E" w:rsidP="00594815">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rPr>
              <w:t>Мета</w:t>
            </w:r>
            <w:r w:rsidR="00B748A8">
              <w:rPr>
                <w:rFonts w:eastAsia="Times New Roman" w:cs="Times New Roman"/>
                <w:color w:val="000000" w:themeColor="text1"/>
                <w:sz w:val="24"/>
                <w:szCs w:val="24"/>
              </w:rPr>
              <w:t>:</w:t>
            </w:r>
            <w:r w:rsidR="007C26D7" w:rsidRPr="001E4E9D">
              <w:rPr>
                <w:rFonts w:eastAsia="Times New Roman" w:cs="Times New Roman"/>
                <w:color w:val="000000" w:themeColor="text1"/>
                <w:sz w:val="24"/>
                <w:szCs w:val="24"/>
              </w:rPr>
              <w:t xml:space="preserve"> л</w:t>
            </w:r>
            <w:r w:rsidR="007C26D7" w:rsidRPr="001E4E9D">
              <w:rPr>
                <w:rFonts w:eastAsia="Times New Roman" w:cs="Times New Roman"/>
                <w:color w:val="000000" w:themeColor="text1"/>
                <w:sz w:val="24"/>
                <w:szCs w:val="24"/>
                <w:lang w:val="ru-RU"/>
              </w:rPr>
              <w:t>іквідація насл</w:t>
            </w:r>
            <w:r w:rsidR="007C26D7">
              <w:rPr>
                <w:rFonts w:eastAsia="Times New Roman" w:cs="Times New Roman"/>
                <w:color w:val="000000" w:themeColor="text1"/>
                <w:sz w:val="24"/>
                <w:szCs w:val="24"/>
                <w:lang w:val="ru-RU"/>
              </w:rPr>
              <w:t>ідків стихійного лиха</w:t>
            </w:r>
            <w:r w:rsidR="00B748A8">
              <w:rPr>
                <w:rFonts w:eastAsia="Times New Roman" w:cs="Times New Roman"/>
                <w:color w:val="000000" w:themeColor="text1"/>
                <w:sz w:val="24"/>
                <w:szCs w:val="24"/>
                <w:lang w:val="ru-RU"/>
              </w:rPr>
              <w:t> – к</w:t>
            </w:r>
            <w:r w:rsidR="007C26D7" w:rsidRPr="001E4E9D">
              <w:rPr>
                <w:rFonts w:eastAsia="Times New Roman" w:cs="Times New Roman"/>
                <w:color w:val="000000" w:themeColor="text1"/>
                <w:sz w:val="24"/>
                <w:szCs w:val="24"/>
                <w:lang w:val="ru-RU"/>
              </w:rPr>
              <w:t>апітальний ремонт дорожн</w:t>
            </w:r>
            <w:r w:rsidR="00594815">
              <w:rPr>
                <w:rFonts w:eastAsia="Times New Roman" w:cs="Times New Roman"/>
                <w:color w:val="000000" w:themeColor="text1"/>
                <w:sz w:val="24"/>
                <w:szCs w:val="24"/>
                <w:lang w:val="ru-RU"/>
              </w:rPr>
              <w:t>ь</w:t>
            </w:r>
            <w:r w:rsidR="007C26D7" w:rsidRPr="001E4E9D">
              <w:rPr>
                <w:rFonts w:eastAsia="Times New Roman" w:cs="Times New Roman"/>
                <w:color w:val="000000" w:themeColor="text1"/>
                <w:sz w:val="24"/>
                <w:szCs w:val="24"/>
                <w:lang w:val="ru-RU"/>
              </w:rPr>
              <w:t>ого покриття вул</w:t>
            </w:r>
            <w:r w:rsidR="00594815">
              <w:rPr>
                <w:rFonts w:eastAsia="Times New Roman" w:cs="Times New Roman"/>
                <w:color w:val="000000" w:themeColor="text1"/>
                <w:sz w:val="24"/>
                <w:szCs w:val="24"/>
                <w:lang w:val="ru-RU"/>
              </w:rPr>
              <w:t>иці</w:t>
            </w:r>
            <w:r w:rsidR="007C26D7" w:rsidRPr="001E4E9D">
              <w:rPr>
                <w:rFonts w:eastAsia="Times New Roman" w:cs="Times New Roman"/>
                <w:color w:val="000000" w:themeColor="text1"/>
                <w:sz w:val="24"/>
                <w:szCs w:val="24"/>
                <w:lang w:val="ru-RU"/>
              </w:rPr>
              <w:t xml:space="preserve"> Молодіжн</w:t>
            </w:r>
            <w:r w:rsidR="00594815">
              <w:rPr>
                <w:rFonts w:eastAsia="Times New Roman" w:cs="Times New Roman"/>
                <w:color w:val="000000" w:themeColor="text1"/>
                <w:sz w:val="24"/>
                <w:szCs w:val="24"/>
                <w:lang w:val="ru-RU"/>
              </w:rPr>
              <w:t>ої</w:t>
            </w:r>
            <w:r w:rsidR="007C26D7" w:rsidRPr="001E4E9D">
              <w:rPr>
                <w:rFonts w:eastAsia="Times New Roman" w:cs="Times New Roman"/>
                <w:color w:val="000000" w:themeColor="text1"/>
                <w:sz w:val="24"/>
                <w:szCs w:val="24"/>
                <w:lang w:val="ru-RU"/>
              </w:rPr>
              <w:t xml:space="preserve"> в селищ</w:t>
            </w:r>
            <w:r w:rsidR="007C26D7">
              <w:rPr>
                <w:rFonts w:eastAsia="Times New Roman" w:cs="Times New Roman"/>
                <w:color w:val="000000" w:themeColor="text1"/>
                <w:sz w:val="24"/>
                <w:szCs w:val="24"/>
                <w:lang w:val="ru-RU"/>
              </w:rPr>
              <w:t>і Ланчин Надвірнянського району,</w:t>
            </w:r>
            <w:r w:rsidR="007C26D7" w:rsidRPr="001E4E9D">
              <w:rPr>
                <w:rFonts w:eastAsia="Times New Roman" w:cs="Times New Roman"/>
                <w:color w:val="000000" w:themeColor="text1"/>
                <w:sz w:val="24"/>
                <w:szCs w:val="24"/>
                <w:lang w:val="ru-RU"/>
              </w:rPr>
              <w:t xml:space="preserve"> відновлення </w:t>
            </w:r>
            <w:r w:rsidR="007C26D7" w:rsidRPr="001E4E9D">
              <w:rPr>
                <w:rFonts w:eastAsia="Times New Roman" w:cs="Times New Roman"/>
                <w:color w:val="000000" w:themeColor="text1"/>
                <w:sz w:val="24"/>
                <w:szCs w:val="24"/>
                <w:lang w:val="ru-RU"/>
              </w:rPr>
              <w:lastRenderedPageBreak/>
              <w:t>дорож</w:t>
            </w:r>
            <w:r w:rsidR="00B748A8">
              <w:rPr>
                <w:rFonts w:eastAsia="Times New Roman" w:cs="Times New Roman"/>
                <w:color w:val="000000" w:themeColor="text1"/>
                <w:sz w:val="24"/>
                <w:szCs w:val="24"/>
                <w:lang w:val="ru-RU"/>
              </w:rPr>
              <w:t xml:space="preserve">ньго покриття, </w:t>
            </w:r>
            <w:r w:rsidR="00594815">
              <w:rPr>
                <w:rFonts w:eastAsia="Times New Roman" w:cs="Times New Roman"/>
                <w:color w:val="000000" w:themeColor="text1"/>
                <w:sz w:val="24"/>
                <w:szCs w:val="24"/>
                <w:lang w:val="ru-RU"/>
              </w:rPr>
              <w:t xml:space="preserve">пошкодженого </w:t>
            </w:r>
            <w:r w:rsidR="00B748A8">
              <w:rPr>
                <w:rFonts w:eastAsia="Times New Roman" w:cs="Times New Roman"/>
                <w:color w:val="000000" w:themeColor="text1"/>
                <w:sz w:val="24"/>
                <w:szCs w:val="24"/>
                <w:lang w:val="ru-RU"/>
              </w:rPr>
              <w:t>в</w:t>
            </w:r>
            <w:r w:rsidR="007C26D7" w:rsidRPr="001E4E9D">
              <w:rPr>
                <w:rFonts w:eastAsia="Times New Roman" w:cs="Times New Roman"/>
                <w:color w:val="000000" w:themeColor="text1"/>
                <w:sz w:val="24"/>
                <w:szCs w:val="24"/>
                <w:lang w:val="ru-RU"/>
              </w:rPr>
              <w:t>наслідок стихійного лиха в 202</w:t>
            </w:r>
            <w:r w:rsidR="007C26D7">
              <w:rPr>
                <w:rFonts w:eastAsia="Times New Roman" w:cs="Times New Roman"/>
                <w:color w:val="000000" w:themeColor="text1"/>
                <w:sz w:val="24"/>
                <w:szCs w:val="24"/>
                <w:lang w:val="ru-RU"/>
              </w:rPr>
              <w:t>0 році, облашутвання тротуарів</w:t>
            </w:r>
            <w:r w:rsidR="00594815">
              <w:rPr>
                <w:rFonts w:eastAsia="Times New Roman" w:cs="Times New Roman"/>
                <w:color w:val="000000" w:themeColor="text1"/>
                <w:sz w:val="24"/>
                <w:szCs w:val="24"/>
                <w:lang w:val="ru-RU"/>
              </w:rPr>
              <w:t>.</w:t>
            </w:r>
          </w:p>
        </w:tc>
      </w:tr>
      <w:tr w:rsidR="007C26D7" w:rsidRPr="001E4E9D" w:rsidTr="00904F9E">
        <w:trPr>
          <w:trHeight w:val="51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Ланчи</w:t>
            </w:r>
            <w:r w:rsidRPr="001E4E9D">
              <w:rPr>
                <w:rFonts w:eastAsia="Times New Roman" w:cs="Times New Roman"/>
                <w:color w:val="000000" w:themeColor="text1"/>
                <w:sz w:val="24"/>
                <w:szCs w:val="24"/>
                <w:lang w:eastAsia="ru-RU"/>
              </w:rPr>
              <w:t>н</w:t>
            </w: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ька громада</w:t>
            </w:r>
          </w:p>
        </w:tc>
      </w:tr>
      <w:tr w:rsidR="007C26D7" w:rsidRPr="001E4E9D" w:rsidTr="00904F9E">
        <w:trPr>
          <w:trHeight w:val="499"/>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462E4E">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Селище Ланчин, с</w:t>
            </w:r>
            <w:r w:rsidR="00462E4E">
              <w:rPr>
                <w:rFonts w:eastAsia="Times New Roman" w:cs="Times New Roman"/>
                <w:color w:val="000000" w:themeColor="text1"/>
                <w:sz w:val="24"/>
                <w:szCs w:val="24"/>
                <w:lang w:eastAsia="ru-RU"/>
              </w:rPr>
              <w:t>ело</w:t>
            </w:r>
            <w:r w:rsidRPr="001E4E9D">
              <w:rPr>
                <w:rFonts w:eastAsia="Times New Roman" w:cs="Times New Roman"/>
                <w:color w:val="000000" w:themeColor="text1"/>
                <w:sz w:val="24"/>
                <w:szCs w:val="24"/>
                <w:lang w:eastAsia="ru-RU"/>
              </w:rPr>
              <w:t xml:space="preserve"> Добротів Надвірнянського району</w:t>
            </w:r>
          </w:p>
        </w:tc>
      </w:tr>
      <w:tr w:rsidR="007C26D7" w:rsidRPr="001E4E9D" w:rsidTr="00904F9E">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462E4E">
            <w:pPr>
              <w:jc w:val="left"/>
              <w:rPr>
                <w:rFonts w:eastAsia="Times New Roman" w:cs="Times New Roman"/>
                <w:color w:val="000000" w:themeColor="text1"/>
                <w:sz w:val="24"/>
                <w:szCs w:val="24"/>
                <w:lang w:val="ru-RU"/>
              </w:rPr>
            </w:pPr>
            <w:r w:rsidRPr="001E4E9D">
              <w:rPr>
                <w:rFonts w:eastAsia="Times New Roman" w:cs="Times New Roman"/>
                <w:color w:val="000000" w:themeColor="text1"/>
                <w:sz w:val="24"/>
                <w:szCs w:val="24"/>
                <w:lang w:val="ru-RU"/>
              </w:rPr>
              <w:t>Ліквідація насл</w:t>
            </w:r>
            <w:r>
              <w:rPr>
                <w:rFonts w:eastAsia="Times New Roman" w:cs="Times New Roman"/>
                <w:color w:val="000000" w:themeColor="text1"/>
                <w:sz w:val="24"/>
                <w:szCs w:val="24"/>
                <w:lang w:val="ru-RU"/>
              </w:rPr>
              <w:t xml:space="preserve">ідків стихійного лиха, а саме: </w:t>
            </w:r>
            <w:r w:rsidRPr="001E4E9D">
              <w:rPr>
                <w:rFonts w:eastAsia="Times New Roman" w:cs="Times New Roman"/>
                <w:color w:val="000000" w:themeColor="text1"/>
                <w:sz w:val="24"/>
                <w:szCs w:val="24"/>
                <w:lang w:val="ru-RU"/>
              </w:rPr>
              <w:t xml:space="preserve">Капітальний </w:t>
            </w:r>
            <w:r>
              <w:rPr>
                <w:rFonts w:eastAsia="Times New Roman" w:cs="Times New Roman"/>
                <w:color w:val="000000" w:themeColor="text1"/>
                <w:sz w:val="24"/>
                <w:szCs w:val="24"/>
                <w:lang w:val="ru-RU"/>
              </w:rPr>
              <w:t>ремонт дорожнього покриття вул. </w:t>
            </w:r>
            <w:r w:rsidRPr="001E4E9D">
              <w:rPr>
                <w:rFonts w:eastAsia="Times New Roman" w:cs="Times New Roman"/>
                <w:color w:val="000000" w:themeColor="text1"/>
                <w:sz w:val="24"/>
                <w:szCs w:val="24"/>
                <w:lang w:val="ru-RU"/>
              </w:rPr>
              <w:t>Молодіжна в селищ</w:t>
            </w:r>
            <w:r>
              <w:rPr>
                <w:rFonts w:eastAsia="Times New Roman" w:cs="Times New Roman"/>
                <w:color w:val="000000" w:themeColor="text1"/>
                <w:sz w:val="24"/>
                <w:szCs w:val="24"/>
                <w:lang w:val="ru-RU"/>
              </w:rPr>
              <w:t xml:space="preserve">і Ланчин Надвірнянського району, </w:t>
            </w:r>
            <w:r w:rsidRPr="001E4E9D">
              <w:rPr>
                <w:rFonts w:eastAsia="Times New Roman" w:cs="Times New Roman"/>
                <w:color w:val="000000" w:themeColor="text1"/>
                <w:sz w:val="24"/>
                <w:szCs w:val="24"/>
                <w:lang w:val="ru-RU"/>
              </w:rPr>
              <w:t>відновлення дорожньго покритт</w:t>
            </w:r>
            <w:r w:rsidR="00462E4E">
              <w:rPr>
                <w:rFonts w:eastAsia="Times New Roman" w:cs="Times New Roman"/>
                <w:color w:val="000000" w:themeColor="text1"/>
                <w:sz w:val="24"/>
                <w:szCs w:val="24"/>
                <w:lang w:val="ru-RU"/>
              </w:rPr>
              <w:t>я, пошкодженого в</w:t>
            </w:r>
            <w:r w:rsidRPr="001E4E9D">
              <w:rPr>
                <w:rFonts w:eastAsia="Times New Roman" w:cs="Times New Roman"/>
                <w:color w:val="000000" w:themeColor="text1"/>
                <w:sz w:val="24"/>
                <w:szCs w:val="24"/>
                <w:lang w:val="ru-RU"/>
              </w:rPr>
              <w:t>наслідок стихійного лиха в 2020 році, облашутвання тротуарів.</w:t>
            </w:r>
          </w:p>
        </w:tc>
      </w:tr>
      <w:tr w:rsidR="007C26D7" w:rsidRPr="001E4E9D" w:rsidTr="00904F9E">
        <w:trPr>
          <w:trHeight w:val="77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Відновлено</w:t>
            </w:r>
            <w:r w:rsidR="00462E4E">
              <w:rPr>
                <w:rFonts w:eastAsia="Times New Roman" w:cs="Times New Roman"/>
                <w:color w:val="000000" w:themeColor="text1"/>
                <w:sz w:val="24"/>
                <w:szCs w:val="24"/>
                <w:lang w:eastAsia="ru-RU"/>
              </w:rPr>
              <w:t xml:space="preserve"> дорожнє покриття та тротуари на</w:t>
            </w:r>
            <w:r>
              <w:rPr>
                <w:rFonts w:eastAsia="Times New Roman" w:cs="Times New Roman"/>
                <w:color w:val="000000" w:themeColor="text1"/>
                <w:sz w:val="24"/>
                <w:szCs w:val="24"/>
                <w:lang w:eastAsia="ru-RU"/>
              </w:rPr>
              <w:t xml:space="preserve"> вул. </w:t>
            </w:r>
            <w:r w:rsidRPr="001E4E9D">
              <w:rPr>
                <w:rFonts w:eastAsia="Times New Roman" w:cs="Times New Roman"/>
                <w:color w:val="000000" w:themeColor="text1"/>
                <w:sz w:val="24"/>
                <w:szCs w:val="24"/>
                <w:lang w:eastAsia="ru-RU"/>
              </w:rPr>
              <w:t>Молодіжна в селищ</w:t>
            </w:r>
            <w:r>
              <w:rPr>
                <w:rFonts w:eastAsia="Times New Roman" w:cs="Times New Roman"/>
                <w:color w:val="000000" w:themeColor="text1"/>
                <w:sz w:val="24"/>
                <w:szCs w:val="24"/>
                <w:lang w:eastAsia="ru-RU"/>
              </w:rPr>
              <w:t>і Ланчин Надвірнянського району</w:t>
            </w:r>
            <w:r w:rsidR="007E5928">
              <w:rPr>
                <w:rFonts w:eastAsia="Times New Roman" w:cs="Times New Roman"/>
                <w:color w:val="000000" w:themeColor="text1"/>
                <w:sz w:val="24"/>
                <w:szCs w:val="24"/>
                <w:lang w:eastAsia="ru-RU"/>
              </w:rPr>
              <w:t>.</w:t>
            </w:r>
          </w:p>
        </w:tc>
      </w:tr>
      <w:tr w:rsidR="007C26D7" w:rsidRPr="001E4E9D" w:rsidTr="00904F9E">
        <w:trPr>
          <w:trHeight w:val="53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У</w:t>
            </w:r>
            <w:r w:rsidRPr="001E4E9D">
              <w:rPr>
                <w:rFonts w:eastAsia="Times New Roman" w:cs="Times New Roman"/>
                <w:color w:val="000000" w:themeColor="text1"/>
                <w:sz w:val="24"/>
                <w:szCs w:val="24"/>
                <w:lang w:val="ru-RU"/>
              </w:rPr>
              <w:t>лаштування підстильних та вирівнювальних шарів основи із щебеню</w:t>
            </w:r>
            <w:r>
              <w:rPr>
                <w:rFonts w:eastAsia="Times New Roman" w:cs="Times New Roman"/>
                <w:color w:val="000000" w:themeColor="text1"/>
                <w:sz w:val="24"/>
                <w:szCs w:val="24"/>
                <w:lang w:val="ru-RU"/>
              </w:rPr>
              <w:t>.</w:t>
            </w:r>
          </w:p>
          <w:p w:rsidR="007C26D7" w:rsidRPr="001E4E9D" w:rsidRDefault="007C26D7" w:rsidP="003864AB">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У</w:t>
            </w:r>
            <w:r w:rsidRPr="001E4E9D">
              <w:rPr>
                <w:rFonts w:eastAsia="Times New Roman" w:cs="Times New Roman"/>
                <w:color w:val="000000" w:themeColor="text1"/>
                <w:sz w:val="24"/>
                <w:szCs w:val="24"/>
                <w:lang w:val="ru-RU"/>
              </w:rPr>
              <w:t>лаштування вирівнювального шару з асфальтобетонної суміші</w:t>
            </w:r>
            <w:r>
              <w:rPr>
                <w:rFonts w:eastAsia="Times New Roman" w:cs="Times New Roman"/>
                <w:color w:val="000000" w:themeColor="text1"/>
                <w:sz w:val="24"/>
                <w:szCs w:val="24"/>
                <w:lang w:val="ru-RU"/>
              </w:rPr>
              <w:t>.</w:t>
            </w:r>
          </w:p>
          <w:p w:rsidR="007C26D7" w:rsidRPr="001E4E9D" w:rsidRDefault="007C26D7" w:rsidP="003864AB">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val="ru-RU"/>
              </w:rPr>
              <w:t>Р</w:t>
            </w:r>
            <w:r w:rsidRPr="001E4E9D">
              <w:rPr>
                <w:rFonts w:eastAsia="Times New Roman" w:cs="Times New Roman"/>
                <w:color w:val="000000" w:themeColor="text1"/>
                <w:sz w:val="24"/>
                <w:szCs w:val="24"/>
                <w:lang w:val="ru-RU"/>
              </w:rPr>
              <w:t>озробка грунту в транше</w:t>
            </w:r>
            <w:r>
              <w:rPr>
                <w:rFonts w:eastAsia="Times New Roman" w:cs="Times New Roman"/>
                <w:color w:val="000000" w:themeColor="text1"/>
                <w:sz w:val="24"/>
                <w:szCs w:val="24"/>
                <w:lang w:val="ru-RU"/>
              </w:rPr>
              <w:t>ях та котлованах екскаваторами</w:t>
            </w:r>
            <w:r w:rsidR="007E5928">
              <w:rPr>
                <w:rFonts w:eastAsia="Times New Roman" w:cs="Times New Roman"/>
                <w:color w:val="000000" w:themeColor="text1"/>
                <w:sz w:val="24"/>
                <w:szCs w:val="24"/>
                <w:lang w:val="ru-RU"/>
              </w:rPr>
              <w:t>.</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1072,1</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en-US"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1072,1</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sidRPr="00031B8A">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643,3</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643,3</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321,6</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321,6</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sidRPr="00031B8A">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107,2</w:t>
            </w: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107,2</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sidRPr="00031B8A">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7C26D7" w:rsidRPr="00031B8A" w:rsidRDefault="007C26D7" w:rsidP="007C26D7">
            <w:pPr>
              <w:jc w:val="left"/>
              <w:rPr>
                <w:rFonts w:eastAsia="Times New Roman" w:cs="Times New Roman"/>
                <w:color w:val="000000" w:themeColor="text1"/>
                <w:sz w:val="24"/>
                <w:szCs w:val="24"/>
                <w:lang w:eastAsia="ru-RU"/>
              </w:rPr>
            </w:pPr>
            <w:r w:rsidRPr="00031B8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p>
        </w:tc>
        <w:tc>
          <w:tcPr>
            <w:tcW w:w="770"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val="ru-RU" w:eastAsia="ru-RU"/>
              </w:rPr>
            </w:pP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Ключові потенційні учасники </w:t>
            </w:r>
            <w:r>
              <w:rPr>
                <w:rFonts w:eastAsia="Times New Roman" w:cs="Times New Roman"/>
                <w:color w:val="000000" w:themeColor="text1"/>
                <w:sz w:val="24"/>
                <w:szCs w:val="24"/>
                <w:lang w:eastAsia="ru-RU"/>
              </w:rPr>
              <w:t>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Ланчиська селищна рада</w:t>
            </w:r>
          </w:p>
        </w:tc>
      </w:tr>
      <w:tr w:rsidR="007C26D7" w:rsidRPr="001E4E9D" w:rsidTr="00904F9E">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left"/>
              <w:rPr>
                <w:rFonts w:eastAsia="Times New Roman" w:cs="Times New Roman"/>
                <w:i/>
                <w:color w:val="000000" w:themeColor="text1"/>
                <w:sz w:val="24"/>
                <w:szCs w:val="24"/>
                <w:lang w:eastAsia="ru-RU"/>
              </w:rPr>
            </w:pPr>
          </w:p>
        </w:tc>
      </w:tr>
    </w:tbl>
    <w:p w:rsidR="000948E3" w:rsidRPr="001E4E9D" w:rsidRDefault="000948E3" w:rsidP="001E4E9D">
      <w:pPr>
        <w:ind w:firstLine="709"/>
        <w:jc w:val="left"/>
        <w:rPr>
          <w:rFonts w:cs="Times New Roman"/>
          <w:color w:val="000000" w:themeColor="text1"/>
          <w:sz w:val="24"/>
          <w:szCs w:val="24"/>
        </w:rPr>
      </w:pPr>
    </w:p>
    <w:p w:rsidR="00E9411B" w:rsidRDefault="00E9411B" w:rsidP="001E4E9D">
      <w:pPr>
        <w:ind w:firstLine="709"/>
        <w:jc w:val="left"/>
        <w:rPr>
          <w:rFonts w:cs="Times New Roman"/>
          <w:color w:val="000000" w:themeColor="text1"/>
          <w:sz w:val="24"/>
          <w:szCs w:val="24"/>
        </w:rPr>
      </w:pPr>
      <w:r w:rsidRPr="001E4E9D">
        <w:rPr>
          <w:rFonts w:cs="Times New Roman"/>
          <w:color w:val="000000" w:themeColor="text1"/>
          <w:sz w:val="24"/>
          <w:szCs w:val="24"/>
        </w:rPr>
        <w:t>6.19.</w:t>
      </w:r>
    </w:p>
    <w:tbl>
      <w:tblPr>
        <w:tblW w:w="4920"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8"/>
        <w:gridCol w:w="3969"/>
        <w:gridCol w:w="1325"/>
        <w:gridCol w:w="986"/>
        <w:gridCol w:w="986"/>
        <w:gridCol w:w="1380"/>
      </w:tblGrid>
      <w:tr w:rsidR="007C26D7" w:rsidRPr="001E4E9D" w:rsidTr="007E5928">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E5928"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Кушнір Анна Василівна, н</w:t>
            </w:r>
            <w:r w:rsidRPr="001E4E9D">
              <w:rPr>
                <w:rFonts w:eastAsia="Times New Roman" w:cs="Times New Roman"/>
                <w:color w:val="000000" w:themeColor="text1"/>
                <w:sz w:val="24"/>
                <w:szCs w:val="24"/>
                <w:lang w:eastAsia="ru-RU"/>
              </w:rPr>
              <w:t xml:space="preserve">ачальник </w:t>
            </w:r>
            <w:r w:rsidR="007C26D7" w:rsidRPr="001E4E9D">
              <w:rPr>
                <w:rFonts w:eastAsia="Times New Roman" w:cs="Times New Roman"/>
                <w:color w:val="000000" w:themeColor="text1"/>
                <w:sz w:val="24"/>
                <w:szCs w:val="24"/>
                <w:lang w:eastAsia="ru-RU"/>
              </w:rPr>
              <w:t>відділу землекористування, архітектури, ЖКГ, благоустрою території та аграрної політики Ланчинської селищної ради</w:t>
            </w:r>
          </w:p>
        </w:tc>
      </w:tr>
      <w:tr w:rsidR="007C26D7" w:rsidRPr="001E4E9D" w:rsidTr="007E5928">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068 64 83 679</w:t>
            </w:r>
          </w:p>
        </w:tc>
      </w:tr>
      <w:tr w:rsidR="007C26D7" w:rsidRPr="001E4E9D" w:rsidTr="007E5928">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7E5928" w:rsidRDefault="007C26D7" w:rsidP="003864A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en-US" w:eastAsia="ru-RU"/>
              </w:rPr>
              <w:t>anya</w:t>
            </w:r>
            <w:r w:rsidRPr="001E4E9D">
              <w:rPr>
                <w:rFonts w:eastAsia="Times New Roman" w:cs="Times New Roman"/>
                <w:color w:val="000000" w:themeColor="text1"/>
                <w:sz w:val="24"/>
                <w:szCs w:val="24"/>
                <w:lang w:val="ru-RU" w:eastAsia="ru-RU"/>
              </w:rPr>
              <w:t>_</w:t>
            </w:r>
            <w:r w:rsidRPr="001E4E9D">
              <w:rPr>
                <w:rFonts w:eastAsia="Times New Roman" w:cs="Times New Roman"/>
                <w:color w:val="000000" w:themeColor="text1"/>
                <w:sz w:val="24"/>
                <w:szCs w:val="24"/>
                <w:lang w:val="en-US" w:eastAsia="ru-RU"/>
              </w:rPr>
              <w:t>kushnir</w:t>
            </w:r>
            <w:r w:rsidRPr="001E4E9D">
              <w:rPr>
                <w:rFonts w:eastAsia="Times New Roman" w:cs="Times New Roman"/>
                <w:color w:val="000000" w:themeColor="text1"/>
                <w:sz w:val="24"/>
                <w:szCs w:val="24"/>
                <w:lang w:val="ru-RU" w:eastAsia="ru-RU"/>
              </w:rPr>
              <w:t>186@</w:t>
            </w:r>
            <w:r w:rsidRPr="001E4E9D">
              <w:rPr>
                <w:rFonts w:eastAsia="Times New Roman" w:cs="Times New Roman"/>
                <w:color w:val="000000" w:themeColor="text1"/>
                <w:sz w:val="24"/>
                <w:szCs w:val="24"/>
                <w:lang w:val="en-US" w:eastAsia="ru-RU"/>
              </w:rPr>
              <w:t>ukr</w:t>
            </w:r>
            <w:r w:rsidRPr="001E4E9D">
              <w:rPr>
                <w:rFonts w:eastAsia="Times New Roman" w:cs="Times New Roman"/>
                <w:color w:val="000000" w:themeColor="text1"/>
                <w:sz w:val="24"/>
                <w:szCs w:val="24"/>
                <w:lang w:val="ru-RU" w:eastAsia="ru-RU"/>
              </w:rPr>
              <w:t>.</w:t>
            </w:r>
            <w:r w:rsidR="007E5928">
              <w:rPr>
                <w:rFonts w:eastAsia="Times New Roman" w:cs="Times New Roman"/>
                <w:color w:val="000000" w:themeColor="text1"/>
                <w:sz w:val="24"/>
                <w:szCs w:val="24"/>
                <w:lang w:val="en-US" w:eastAsia="ru-RU"/>
              </w:rPr>
              <w:t>net</w:t>
            </w:r>
          </w:p>
        </w:tc>
      </w:tr>
      <w:tr w:rsidR="007C26D7" w:rsidRPr="001E4E9D" w:rsidTr="007E5928">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Капітальний ремонт та встанов</w:t>
            </w:r>
            <w:r>
              <w:rPr>
                <w:rFonts w:eastAsia="Times New Roman" w:cs="Times New Roman"/>
                <w:color w:val="000000" w:themeColor="text1"/>
                <w:sz w:val="24"/>
                <w:szCs w:val="24"/>
                <w:lang w:val="ru-RU" w:eastAsia="ru-RU"/>
              </w:rPr>
              <w:t>лення габіонів на потічку «Урюк»</w:t>
            </w:r>
          </w:p>
        </w:tc>
      </w:tr>
      <w:tr w:rsidR="007C26D7" w:rsidRPr="001E4E9D" w:rsidTr="007E5928">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Ланчинська громада</w:t>
            </w:r>
          </w:p>
        </w:tc>
      </w:tr>
      <w:tr w:rsidR="007C26D7" w:rsidRPr="001E4E9D" w:rsidTr="007E5928">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pBdr>
                <w:left w:val="single" w:sz="18" w:space="4" w:color="auto"/>
              </w:pBd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w:t>
            </w:r>
            <w:r w:rsidR="007B2047">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Підвищення рівня екологічної безпеки.</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3.4.2. Зменшення забруднення водних об‘єктів та ґрунтів, покращення санітарного та екологічного стану населених пунктів</w:t>
            </w:r>
            <w:r w:rsidR="007B2047">
              <w:rPr>
                <w:rFonts w:eastAsia="Times New Roman" w:cs="Times New Roman"/>
                <w:color w:val="000000" w:themeColor="text1"/>
                <w:sz w:val="24"/>
                <w:szCs w:val="24"/>
                <w:lang w:eastAsia="ru-RU"/>
              </w:rPr>
              <w:t>.</w:t>
            </w:r>
          </w:p>
        </w:tc>
      </w:tr>
      <w:tr w:rsidR="007C26D7" w:rsidRPr="001E4E9D" w:rsidTr="007E5928">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3579E1" w:rsidP="003864AB">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Мета:</w:t>
            </w:r>
            <w:r w:rsidR="007C26D7" w:rsidRPr="001E4E9D">
              <w:rPr>
                <w:rFonts w:eastAsia="Times New Roman" w:cs="Times New Roman"/>
                <w:color w:val="000000" w:themeColor="text1"/>
                <w:sz w:val="24"/>
                <w:szCs w:val="24"/>
                <w:lang w:val="ru-RU"/>
              </w:rPr>
              <w:t xml:space="preserve"> ліквідація наслідків стихійного лиха</w:t>
            </w:r>
            <w:r>
              <w:rPr>
                <w:rFonts w:eastAsia="Times New Roman" w:cs="Times New Roman"/>
                <w:color w:val="000000" w:themeColor="text1"/>
                <w:sz w:val="24"/>
                <w:szCs w:val="24"/>
                <w:lang w:val="ru-RU"/>
              </w:rPr>
              <w:t xml:space="preserve"> – к</w:t>
            </w:r>
            <w:r w:rsidR="007C26D7" w:rsidRPr="001E4E9D">
              <w:rPr>
                <w:rFonts w:eastAsia="Times New Roman" w:cs="Times New Roman"/>
                <w:color w:val="000000" w:themeColor="text1"/>
                <w:sz w:val="24"/>
                <w:szCs w:val="24"/>
                <w:lang w:val="ru-RU"/>
              </w:rPr>
              <w:t>апітальний ремонт та встановлення габіонів на потічку «Урюк» нижче мостика.</w:t>
            </w:r>
          </w:p>
          <w:p w:rsidR="007C26D7" w:rsidRPr="001E4E9D" w:rsidRDefault="003579E1" w:rsidP="003579E1">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Завданння: </w:t>
            </w:r>
            <w:r w:rsidR="007C26D7" w:rsidRPr="001E4E9D">
              <w:rPr>
                <w:rFonts w:eastAsia="Times New Roman" w:cs="Times New Roman"/>
                <w:color w:val="000000" w:themeColor="text1"/>
                <w:sz w:val="24"/>
                <w:szCs w:val="24"/>
                <w:lang w:val="ru-RU"/>
              </w:rPr>
              <w:t xml:space="preserve">покращити умови проживання </w:t>
            </w:r>
            <w:r>
              <w:rPr>
                <w:rFonts w:eastAsia="Times New Roman" w:cs="Times New Roman"/>
                <w:color w:val="000000" w:themeColor="text1"/>
                <w:sz w:val="24"/>
                <w:szCs w:val="24"/>
                <w:lang w:val="ru-RU"/>
              </w:rPr>
              <w:t>жителів Ланчиської селищної ради.</w:t>
            </w:r>
          </w:p>
        </w:tc>
      </w:tr>
      <w:tr w:rsidR="007C26D7" w:rsidRPr="001E4E9D" w:rsidTr="006E1A0C">
        <w:trPr>
          <w:trHeight w:val="50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Ланчи</w:t>
            </w:r>
            <w:r w:rsidRPr="001E4E9D">
              <w:rPr>
                <w:rFonts w:eastAsia="Times New Roman" w:cs="Times New Roman"/>
                <w:color w:val="000000" w:themeColor="text1"/>
                <w:sz w:val="24"/>
                <w:szCs w:val="24"/>
                <w:lang w:eastAsia="ru-RU"/>
              </w:rPr>
              <w:t>н</w:t>
            </w:r>
            <w:r>
              <w:rPr>
                <w:rFonts w:eastAsia="Times New Roman" w:cs="Times New Roman"/>
                <w:color w:val="000000" w:themeColor="text1"/>
                <w:sz w:val="24"/>
                <w:szCs w:val="24"/>
                <w:lang w:eastAsia="ru-RU"/>
              </w:rPr>
              <w:t>с</w:t>
            </w:r>
            <w:r w:rsidRPr="001E4E9D">
              <w:rPr>
                <w:rFonts w:eastAsia="Times New Roman" w:cs="Times New Roman"/>
                <w:color w:val="000000" w:themeColor="text1"/>
                <w:sz w:val="24"/>
                <w:szCs w:val="24"/>
                <w:lang w:eastAsia="ru-RU"/>
              </w:rPr>
              <w:t>ька територ</w:t>
            </w:r>
            <w:r>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альна громада</w:t>
            </w:r>
          </w:p>
        </w:tc>
      </w:tr>
      <w:tr w:rsidR="007C26D7" w:rsidRPr="001E4E9D" w:rsidTr="006E1A0C">
        <w:trPr>
          <w:trHeight w:val="18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селища</w:t>
            </w:r>
            <w:r w:rsidRPr="001E4E9D">
              <w:rPr>
                <w:rFonts w:eastAsia="Times New Roman" w:cs="Times New Roman"/>
                <w:color w:val="000000" w:themeColor="text1"/>
                <w:sz w:val="24"/>
                <w:szCs w:val="24"/>
                <w:lang w:eastAsia="ru-RU"/>
              </w:rPr>
              <w:t xml:space="preserve"> Ланчин</w:t>
            </w:r>
          </w:p>
        </w:tc>
      </w:tr>
      <w:tr w:rsidR="007C26D7" w:rsidRPr="001E4E9D" w:rsidTr="007E5928">
        <w:trPr>
          <w:trHeight w:val="25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B31CE7">
            <w:pPr>
              <w:jc w:val="left"/>
              <w:rPr>
                <w:rFonts w:eastAsia="Times New Roman" w:cs="Times New Roman"/>
                <w:i/>
                <w:color w:val="000000" w:themeColor="text1"/>
                <w:sz w:val="24"/>
                <w:szCs w:val="24"/>
              </w:rPr>
            </w:pPr>
            <w:r w:rsidRPr="001E4E9D">
              <w:rPr>
                <w:rFonts w:eastAsia="Times New Roman" w:cs="Times New Roman"/>
                <w:color w:val="000000" w:themeColor="text1"/>
                <w:sz w:val="24"/>
                <w:szCs w:val="24"/>
              </w:rPr>
              <w:t xml:space="preserve">Ліквідація наслідків стихійного лиха </w:t>
            </w:r>
            <w:r w:rsidR="00655EFD">
              <w:rPr>
                <w:rFonts w:eastAsia="Times New Roman" w:cs="Times New Roman"/>
                <w:color w:val="000000" w:themeColor="text1"/>
                <w:sz w:val="24"/>
                <w:szCs w:val="24"/>
              </w:rPr>
              <w:t>– к</w:t>
            </w:r>
            <w:r w:rsidRPr="001E4E9D">
              <w:rPr>
                <w:rFonts w:eastAsia="Times New Roman" w:cs="Times New Roman"/>
                <w:color w:val="000000" w:themeColor="text1"/>
                <w:sz w:val="24"/>
                <w:szCs w:val="24"/>
              </w:rPr>
              <w:t>апітальний ремонт та встановлення габіонів на</w:t>
            </w:r>
            <w:r w:rsidR="00655EFD">
              <w:rPr>
                <w:rFonts w:eastAsia="Times New Roman" w:cs="Times New Roman"/>
                <w:color w:val="000000" w:themeColor="text1"/>
                <w:sz w:val="24"/>
                <w:szCs w:val="24"/>
              </w:rPr>
              <w:t xml:space="preserve"> потічку «Урюк» нижче мостика</w:t>
            </w:r>
            <w:r w:rsidR="00B31CE7">
              <w:rPr>
                <w:rFonts w:eastAsia="Times New Roman" w:cs="Times New Roman"/>
                <w:color w:val="000000" w:themeColor="text1"/>
                <w:sz w:val="24"/>
                <w:szCs w:val="24"/>
              </w:rPr>
              <w:t xml:space="preserve"> – </w:t>
            </w:r>
            <w:r w:rsidRPr="001E4E9D">
              <w:rPr>
                <w:rFonts w:eastAsia="Times New Roman" w:cs="Times New Roman"/>
                <w:color w:val="000000" w:themeColor="text1"/>
                <w:sz w:val="24"/>
                <w:szCs w:val="24"/>
              </w:rPr>
              <w:t xml:space="preserve">спрямоване на запобігання повторного лиха, </w:t>
            </w:r>
            <w:r w:rsidR="00B31CE7">
              <w:rPr>
                <w:rFonts w:eastAsia="Times New Roman" w:cs="Times New Roman"/>
                <w:color w:val="000000" w:themeColor="text1"/>
                <w:sz w:val="24"/>
                <w:szCs w:val="24"/>
              </w:rPr>
              <w:t xml:space="preserve">яке </w:t>
            </w:r>
            <w:r w:rsidRPr="001E4E9D">
              <w:rPr>
                <w:rFonts w:eastAsia="Times New Roman" w:cs="Times New Roman"/>
                <w:color w:val="000000" w:themeColor="text1"/>
                <w:sz w:val="24"/>
                <w:szCs w:val="24"/>
              </w:rPr>
              <w:t xml:space="preserve">призвело до затоплення житлових будинків та присадибних ділянок жителів </w:t>
            </w:r>
            <w:r>
              <w:rPr>
                <w:rFonts w:eastAsia="Times New Roman" w:cs="Times New Roman"/>
                <w:color w:val="000000" w:themeColor="text1"/>
                <w:sz w:val="24"/>
                <w:szCs w:val="24"/>
              </w:rPr>
              <w:t>Ланчина</w:t>
            </w:r>
            <w:r w:rsidR="00B31CE7">
              <w:rPr>
                <w:rFonts w:eastAsia="Times New Roman" w:cs="Times New Roman"/>
                <w:color w:val="000000" w:themeColor="text1"/>
                <w:sz w:val="24"/>
                <w:szCs w:val="24"/>
              </w:rPr>
              <w:t>.</w:t>
            </w:r>
          </w:p>
        </w:tc>
      </w:tr>
      <w:tr w:rsidR="007C26D7" w:rsidRPr="001E4E9D" w:rsidTr="00B31CE7">
        <w:trPr>
          <w:trHeight w:val="71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Ліквідовано наслідки стихійного лиха.</w:t>
            </w:r>
          </w:p>
          <w:p w:rsidR="007C26D7" w:rsidRPr="001E4E9D" w:rsidRDefault="007C26D7" w:rsidP="00B31CE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окращ</w:t>
            </w:r>
            <w:r>
              <w:rPr>
                <w:rFonts w:eastAsia="Times New Roman" w:cs="Times New Roman"/>
                <w:color w:val="000000" w:themeColor="text1"/>
                <w:sz w:val="24"/>
                <w:szCs w:val="24"/>
                <w:lang w:eastAsia="ru-RU"/>
              </w:rPr>
              <w:t>ено</w:t>
            </w:r>
            <w:r w:rsidRPr="001E4E9D">
              <w:rPr>
                <w:rFonts w:eastAsia="Times New Roman" w:cs="Times New Roman"/>
                <w:color w:val="000000" w:themeColor="text1"/>
                <w:sz w:val="24"/>
                <w:szCs w:val="24"/>
                <w:lang w:eastAsia="ru-RU"/>
              </w:rPr>
              <w:t xml:space="preserve"> умови проживання людей</w:t>
            </w:r>
            <w:r w:rsidR="00B31CE7">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 xml:space="preserve">на </w:t>
            </w:r>
            <w:r>
              <w:rPr>
                <w:rFonts w:eastAsia="Times New Roman" w:cs="Times New Roman"/>
                <w:color w:val="000000" w:themeColor="text1"/>
                <w:sz w:val="24"/>
                <w:szCs w:val="24"/>
                <w:lang w:eastAsia="ru-RU"/>
              </w:rPr>
              <w:t xml:space="preserve">цій </w:t>
            </w:r>
            <w:r w:rsidRPr="001E4E9D">
              <w:rPr>
                <w:rFonts w:eastAsia="Times New Roman" w:cs="Times New Roman"/>
                <w:color w:val="000000" w:themeColor="text1"/>
                <w:sz w:val="24"/>
                <w:szCs w:val="24"/>
                <w:lang w:eastAsia="ru-RU"/>
              </w:rPr>
              <w:t>тер</w:t>
            </w:r>
            <w:r>
              <w:rPr>
                <w:rFonts w:eastAsia="Times New Roman" w:cs="Times New Roman"/>
                <w:color w:val="000000" w:themeColor="text1"/>
                <w:sz w:val="24"/>
                <w:szCs w:val="24"/>
                <w:lang w:eastAsia="ru-RU"/>
              </w:rPr>
              <w:t>иторії</w:t>
            </w:r>
            <w:r w:rsidR="00B31CE7">
              <w:rPr>
                <w:rFonts w:eastAsia="Times New Roman" w:cs="Times New Roman"/>
                <w:color w:val="000000" w:themeColor="text1"/>
                <w:sz w:val="24"/>
                <w:szCs w:val="24"/>
                <w:lang w:eastAsia="ru-RU"/>
              </w:rPr>
              <w:t>.</w:t>
            </w:r>
          </w:p>
        </w:tc>
      </w:tr>
      <w:tr w:rsidR="007C26D7" w:rsidRPr="001E4E9D" w:rsidTr="007E5928">
        <w:trPr>
          <w:trHeight w:val="96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1CE7" w:rsidRDefault="007C26D7" w:rsidP="00B31CE7">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Укріплення берега потічка «Урюк</w:t>
            </w:r>
            <w:r w:rsidR="00B31CE7">
              <w:rPr>
                <w:rFonts w:eastAsia="Times New Roman" w:cs="Times New Roman"/>
                <w:color w:val="000000" w:themeColor="text1"/>
                <w:sz w:val="24"/>
                <w:szCs w:val="24"/>
                <w:lang w:val="ru-RU" w:eastAsia="ru-RU"/>
              </w:rPr>
              <w:t>», у</w:t>
            </w:r>
            <w:r>
              <w:rPr>
                <w:rFonts w:eastAsia="Times New Roman" w:cs="Times New Roman"/>
                <w:color w:val="000000" w:themeColor="text1"/>
                <w:sz w:val="24"/>
                <w:szCs w:val="24"/>
                <w:lang w:val="ru-RU" w:eastAsia="ru-RU"/>
              </w:rPr>
              <w:t>становлення габіоних ящиків на висоті</w:t>
            </w:r>
          </w:p>
          <w:p w:rsidR="007C26D7" w:rsidRPr="001E4E9D" w:rsidRDefault="007C26D7" w:rsidP="00B31CE7">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val="ru-RU" w:eastAsia="ru-RU"/>
              </w:rPr>
              <w:t>2</w:t>
            </w:r>
            <w:r w:rsidR="00B31CE7">
              <w:rPr>
                <w:rFonts w:eastAsia="Times New Roman" w:cs="Times New Roman"/>
                <w:color w:val="000000" w:themeColor="text1"/>
                <w:sz w:val="24"/>
                <w:szCs w:val="24"/>
                <w:lang w:val="ru-RU" w:eastAsia="ru-RU"/>
              </w:rPr>
              <w:t>-2,5 </w:t>
            </w:r>
            <w:r>
              <w:rPr>
                <w:rFonts w:eastAsia="Times New Roman" w:cs="Times New Roman"/>
                <w:color w:val="000000" w:themeColor="text1"/>
                <w:sz w:val="24"/>
                <w:szCs w:val="24"/>
                <w:lang w:val="ru-RU" w:eastAsia="ru-RU"/>
              </w:rPr>
              <w:t xml:space="preserve">м </w:t>
            </w:r>
            <w:r w:rsidR="00B31CE7">
              <w:rPr>
                <w:rFonts w:eastAsia="Times New Roman" w:cs="Times New Roman"/>
                <w:color w:val="000000" w:themeColor="text1"/>
                <w:sz w:val="24"/>
                <w:szCs w:val="24"/>
                <w:lang w:val="ru-RU" w:eastAsia="ru-RU"/>
              </w:rPr>
              <w:t>та</w:t>
            </w:r>
            <w:r w:rsidRPr="001E4E9D">
              <w:rPr>
                <w:rFonts w:eastAsia="Times New Roman" w:cs="Times New Roman"/>
                <w:color w:val="000000" w:themeColor="text1"/>
                <w:sz w:val="24"/>
                <w:szCs w:val="24"/>
                <w:lang w:val="ru-RU" w:eastAsia="ru-RU"/>
              </w:rPr>
              <w:t xml:space="preserve"> довжині 500-600 п. м, відновлення берегоукріплення.</w:t>
            </w:r>
          </w:p>
        </w:tc>
      </w:tr>
      <w:tr w:rsidR="007C26D7" w:rsidRPr="001E4E9D" w:rsidTr="007E5928">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4F2426"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683,3</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val="en-US"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4F2426"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683,3</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4F2426" w:rsidRDefault="00794E73" w:rsidP="00794E73">
            <w:pPr>
              <w:jc w:val="left"/>
              <w:rPr>
                <w:rFonts w:eastAsia="Times New Roman" w:cs="Times New Roman"/>
                <w:color w:val="000000" w:themeColor="text1"/>
                <w:sz w:val="24"/>
                <w:szCs w:val="24"/>
                <w:lang w:eastAsia="ru-RU"/>
              </w:rPr>
            </w:pPr>
            <w:r w:rsidRPr="004F2426">
              <w:rPr>
                <w:rFonts w:eastAsia="Times New Roman" w:cs="Times New Roman"/>
                <w:color w:val="000000" w:themeColor="text1"/>
                <w:sz w:val="24"/>
                <w:szCs w:val="24"/>
                <w:lang w:eastAsia="ru-RU"/>
              </w:rPr>
              <w:t>державний бюджет</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410,0</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410,0</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4F2426" w:rsidRDefault="00794E73" w:rsidP="00794E73">
            <w:pPr>
              <w:jc w:val="left"/>
              <w:rPr>
                <w:rFonts w:eastAsia="Times New Roman" w:cs="Times New Roman"/>
                <w:color w:val="000000" w:themeColor="text1"/>
                <w:sz w:val="24"/>
                <w:szCs w:val="24"/>
                <w:lang w:eastAsia="ru-RU"/>
              </w:rPr>
            </w:pPr>
            <w:r w:rsidRPr="004F2426">
              <w:rPr>
                <w:rFonts w:eastAsia="Times New Roman" w:cs="Times New Roman"/>
                <w:color w:val="000000" w:themeColor="text1"/>
                <w:sz w:val="24"/>
                <w:szCs w:val="24"/>
                <w:lang w:eastAsia="ru-RU"/>
              </w:rPr>
              <w:t>обласний бюджет</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205,0</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205,0</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4F2426" w:rsidRDefault="00794E73" w:rsidP="00794E73">
            <w:pPr>
              <w:jc w:val="left"/>
              <w:rPr>
                <w:rFonts w:eastAsia="Times New Roman" w:cs="Times New Roman"/>
                <w:color w:val="000000" w:themeColor="text1"/>
                <w:sz w:val="24"/>
                <w:szCs w:val="24"/>
                <w:lang w:eastAsia="ru-RU"/>
              </w:rPr>
            </w:pPr>
            <w:r w:rsidRPr="004F2426">
              <w:rPr>
                <w:rFonts w:eastAsia="Times New Roman" w:cs="Times New Roman"/>
                <w:color w:val="000000" w:themeColor="text1"/>
                <w:sz w:val="24"/>
                <w:szCs w:val="24"/>
                <w:lang w:eastAsia="ru-RU"/>
              </w:rPr>
              <w:t>бюджет громади</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68,3</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68,3</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4F2426" w:rsidRDefault="00794E73" w:rsidP="00794E73">
            <w:pPr>
              <w:jc w:val="left"/>
              <w:rPr>
                <w:rFonts w:eastAsia="Times New Roman" w:cs="Times New Roman"/>
                <w:color w:val="000000" w:themeColor="text1"/>
                <w:sz w:val="24"/>
                <w:szCs w:val="24"/>
                <w:lang w:eastAsia="ru-RU"/>
              </w:rPr>
            </w:pPr>
            <w:r w:rsidRPr="004F2426">
              <w:rPr>
                <w:rFonts w:eastAsia="Times New Roman" w:cs="Times New Roman"/>
                <w:color w:val="000000" w:themeColor="text1"/>
                <w:sz w:val="24"/>
                <w:szCs w:val="24"/>
                <w:lang w:eastAsia="ru-RU"/>
              </w:rPr>
              <w:t>власні кошти</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4F2426" w:rsidRDefault="00794E73" w:rsidP="00794E73">
            <w:pPr>
              <w:jc w:val="left"/>
              <w:rPr>
                <w:rFonts w:eastAsia="Times New Roman" w:cs="Times New Roman"/>
                <w:color w:val="000000" w:themeColor="text1"/>
                <w:sz w:val="24"/>
                <w:szCs w:val="24"/>
                <w:lang w:eastAsia="ru-RU"/>
              </w:rPr>
            </w:pPr>
            <w:r w:rsidRPr="004F2426">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val="ru-RU" w:eastAsia="ru-RU"/>
              </w:rPr>
            </w:pP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Ланчиська селищна рада</w:t>
            </w:r>
          </w:p>
        </w:tc>
      </w:tr>
      <w:tr w:rsidR="00794E73" w:rsidRPr="001E4E9D" w:rsidTr="007E5928">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E5928">
            <w:pPr>
              <w:ind w:right="-107" w:hanging="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14.</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8"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i/>
                <w:color w:val="000000" w:themeColor="text1"/>
                <w:sz w:val="24"/>
                <w:szCs w:val="24"/>
                <w:lang w:eastAsia="ru-RU"/>
              </w:rPr>
            </w:pPr>
          </w:p>
        </w:tc>
      </w:tr>
    </w:tbl>
    <w:p w:rsidR="00E9411B" w:rsidRPr="001E4E9D" w:rsidRDefault="00E9411B" w:rsidP="001E4E9D">
      <w:pPr>
        <w:ind w:firstLine="709"/>
        <w:jc w:val="left"/>
        <w:rPr>
          <w:rFonts w:cs="Times New Roman"/>
          <w:color w:val="000000" w:themeColor="text1"/>
          <w:sz w:val="24"/>
          <w:szCs w:val="24"/>
        </w:rPr>
      </w:pPr>
    </w:p>
    <w:p w:rsidR="00171833" w:rsidRDefault="00171833" w:rsidP="001E4E9D">
      <w:pPr>
        <w:ind w:firstLine="709"/>
        <w:jc w:val="left"/>
        <w:rPr>
          <w:rFonts w:cs="Times New Roman"/>
          <w:color w:val="000000" w:themeColor="text1"/>
          <w:sz w:val="24"/>
          <w:szCs w:val="24"/>
        </w:rPr>
      </w:pPr>
      <w:r w:rsidRPr="001E4E9D">
        <w:rPr>
          <w:rFonts w:cs="Times New Roman"/>
          <w:color w:val="000000" w:themeColor="text1"/>
          <w:sz w:val="24"/>
          <w:szCs w:val="24"/>
        </w:rPr>
        <w:t>6.20.</w:t>
      </w:r>
    </w:p>
    <w:tbl>
      <w:tblPr>
        <w:tblStyle w:val="6"/>
        <w:tblW w:w="9214" w:type="dxa"/>
        <w:tblInd w:w="108" w:type="dxa"/>
        <w:tblLayout w:type="fixed"/>
        <w:tblLook w:val="04A0"/>
      </w:tblPr>
      <w:tblGrid>
        <w:gridCol w:w="567"/>
        <w:gridCol w:w="3969"/>
        <w:gridCol w:w="1276"/>
        <w:gridCol w:w="1134"/>
        <w:gridCol w:w="1134"/>
        <w:gridCol w:w="1134"/>
      </w:tblGrid>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Pr>
          <w:p w:rsidR="007C26D7" w:rsidRPr="007D272E" w:rsidRDefault="007C26D7" w:rsidP="003864AB">
            <w:pPr>
              <w:jc w:val="left"/>
              <w:rPr>
                <w:rFonts w:eastAsia="Calibri" w:cs="Times New Roman"/>
                <w:color w:val="000000" w:themeColor="text1"/>
                <w:sz w:val="24"/>
                <w:szCs w:val="24"/>
              </w:rPr>
            </w:pPr>
            <w:r>
              <w:rPr>
                <w:rFonts w:eastAsia="Calibri" w:cs="Times New Roman"/>
                <w:color w:val="000000" w:themeColor="text1"/>
                <w:sz w:val="24"/>
                <w:szCs w:val="24"/>
              </w:rPr>
              <w:t>ПІП ініціатора ідеї</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Гринчак Василь Іванович</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Pr>
          <w:p w:rsidR="007C26D7" w:rsidRPr="007D272E" w:rsidRDefault="007C26D7" w:rsidP="003864AB">
            <w:pPr>
              <w:jc w:val="left"/>
              <w:rPr>
                <w:rFonts w:eastAsia="Calibri" w:cs="Times New Roman"/>
                <w:color w:val="000000" w:themeColor="text1"/>
                <w:sz w:val="24"/>
                <w:szCs w:val="24"/>
              </w:rPr>
            </w:pPr>
            <w:r>
              <w:rPr>
                <w:rFonts w:eastAsia="Calibri" w:cs="Times New Roman"/>
                <w:color w:val="000000" w:themeColor="text1"/>
                <w:sz w:val="24"/>
                <w:szCs w:val="24"/>
              </w:rPr>
              <w:t>Телефон ініціатора ідеї</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0963175345</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p>
        </w:tc>
        <w:tc>
          <w:tcPr>
            <w:tcW w:w="3969" w:type="dxa"/>
          </w:tcPr>
          <w:p w:rsidR="007C26D7" w:rsidRPr="007D272E" w:rsidRDefault="00B53AEE" w:rsidP="003864AB">
            <w:pPr>
              <w:tabs>
                <w:tab w:val="left" w:pos="345"/>
              </w:tabs>
              <w:jc w:val="left"/>
              <w:rPr>
                <w:rFonts w:eastAsia="Calibri" w:cs="Times New Roman"/>
                <w:color w:val="000000" w:themeColor="text1"/>
                <w:sz w:val="24"/>
                <w:szCs w:val="24"/>
              </w:rPr>
            </w:pPr>
            <w:r>
              <w:rPr>
                <w:rFonts w:eastAsia="Calibri" w:cs="Times New Roman"/>
                <w:color w:val="000000" w:themeColor="text1"/>
                <w:sz w:val="24"/>
                <w:szCs w:val="24"/>
              </w:rPr>
              <w:t>Електронна адреса ініціатора ідеї</w:t>
            </w:r>
          </w:p>
        </w:tc>
        <w:tc>
          <w:tcPr>
            <w:tcW w:w="4678" w:type="dxa"/>
            <w:gridSpan w:val="4"/>
          </w:tcPr>
          <w:p w:rsidR="007C26D7" w:rsidRPr="007D272E" w:rsidRDefault="00181C04" w:rsidP="00181C04">
            <w:pPr>
              <w:jc w:val="left"/>
              <w:rPr>
                <w:rFonts w:eastAsia="Calibri" w:cs="Times New Roman"/>
                <w:color w:val="000000" w:themeColor="text1"/>
                <w:sz w:val="24"/>
                <w:szCs w:val="24"/>
              </w:rPr>
            </w:pPr>
            <w:r>
              <w:rPr>
                <w:rFonts w:eastAsia="Calibri" w:cs="Times New Roman"/>
                <w:color w:val="000000" w:themeColor="text1"/>
                <w:sz w:val="24"/>
                <w:szCs w:val="24"/>
                <w:lang w:val="en-US"/>
              </w:rPr>
              <w:t>p</w:t>
            </w:r>
            <w:r w:rsidR="007C26D7" w:rsidRPr="007D272E">
              <w:rPr>
                <w:rFonts w:eastAsia="Calibri" w:cs="Times New Roman"/>
                <w:color w:val="000000" w:themeColor="text1"/>
                <w:sz w:val="24"/>
                <w:szCs w:val="24"/>
              </w:rPr>
              <w:t>ererisil_</w:t>
            </w:r>
            <w:r>
              <w:rPr>
                <w:rFonts w:eastAsia="Calibri" w:cs="Times New Roman"/>
                <w:color w:val="000000" w:themeColor="text1"/>
                <w:sz w:val="24"/>
                <w:szCs w:val="24"/>
                <w:lang w:val="en-US"/>
              </w:rPr>
              <w:t>rfu</w:t>
            </w:r>
            <w:r w:rsidR="007C26D7" w:rsidRPr="007D272E">
              <w:rPr>
                <w:rFonts w:eastAsia="Calibri" w:cs="Times New Roman"/>
                <w:color w:val="000000" w:themeColor="text1"/>
                <w:sz w:val="24"/>
                <w:szCs w:val="24"/>
              </w:rPr>
              <w:t>@i.ua</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Назва проєкту регіонального розвитку (далі – проєкт)</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Нове будівництво протиповеневої правобережної дамби р. Бистриця Надвірнянська на ділянці вздовж села Фитьків Надвірнянського району Івано-Франківської області</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Підтримка ідеї проєкту та забезпечення  її реалізації (розроблення проєкту)</w:t>
            </w:r>
          </w:p>
        </w:tc>
        <w:tc>
          <w:tcPr>
            <w:tcW w:w="4678" w:type="dxa"/>
            <w:gridSpan w:val="4"/>
          </w:tcPr>
          <w:p w:rsidR="007C26D7" w:rsidRPr="007D272E" w:rsidRDefault="007C26D7" w:rsidP="003864AB">
            <w:pPr>
              <w:jc w:val="left"/>
              <w:rPr>
                <w:rFonts w:eastAsia="Calibri" w:cs="Times New Roman"/>
                <w:color w:val="000000" w:themeColor="text1"/>
                <w:sz w:val="24"/>
                <w:szCs w:val="24"/>
              </w:rPr>
            </w:pPr>
            <w:r>
              <w:rPr>
                <w:rFonts w:eastAsia="Calibri" w:cs="Times New Roman"/>
                <w:color w:val="000000" w:themeColor="text1"/>
                <w:sz w:val="24"/>
                <w:szCs w:val="24"/>
              </w:rPr>
              <w:t>Переріслянська громада</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Номер і назва завдання регіональної стратегії розвитку, якому відповідає проєкт</w:t>
            </w:r>
          </w:p>
        </w:tc>
        <w:tc>
          <w:tcPr>
            <w:tcW w:w="4678" w:type="dxa"/>
            <w:gridSpan w:val="4"/>
          </w:tcPr>
          <w:p w:rsidR="007C26D7" w:rsidRPr="00181C04" w:rsidRDefault="007C26D7" w:rsidP="003864AB">
            <w:pPr>
              <w:jc w:val="left"/>
              <w:rPr>
                <w:rFonts w:eastAsia="Calibri" w:cs="Times New Roman"/>
                <w:color w:val="000000" w:themeColor="text1"/>
                <w:sz w:val="24"/>
                <w:szCs w:val="24"/>
                <w:lang w:val="uk-UA"/>
              </w:rPr>
            </w:pPr>
            <w:r w:rsidRPr="007D272E">
              <w:rPr>
                <w:rFonts w:eastAsia="Calibri" w:cs="Times New Roman"/>
                <w:color w:val="000000" w:themeColor="text1"/>
                <w:sz w:val="24"/>
                <w:szCs w:val="24"/>
              </w:rPr>
              <w:t>3.4.4.</w:t>
            </w:r>
            <w:r w:rsidR="00181C04">
              <w:rPr>
                <w:rFonts w:eastAsia="Calibri" w:cs="Times New Roman"/>
                <w:color w:val="000000" w:themeColor="text1"/>
                <w:sz w:val="24"/>
                <w:szCs w:val="24"/>
                <w:lang w:val="en-US"/>
              </w:rPr>
              <w:t xml:space="preserve"> </w:t>
            </w:r>
            <w:r w:rsidRPr="007D272E">
              <w:rPr>
                <w:rFonts w:eastAsia="Calibri" w:cs="Times New Roman"/>
                <w:color w:val="000000" w:themeColor="text1"/>
                <w:sz w:val="24"/>
                <w:szCs w:val="24"/>
              </w:rPr>
              <w:t>Забезпеченя цивільного захисту населення області</w:t>
            </w:r>
            <w:r w:rsidR="00181C04">
              <w:rPr>
                <w:rFonts w:eastAsia="Calibri" w:cs="Times New Roman"/>
                <w:color w:val="000000" w:themeColor="text1"/>
                <w:sz w:val="24"/>
                <w:szCs w:val="24"/>
                <w:lang w:val="uk-UA"/>
              </w:rPr>
              <w:t>.</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Мета та завдання проєкту</w:t>
            </w:r>
          </w:p>
        </w:tc>
        <w:tc>
          <w:tcPr>
            <w:tcW w:w="4678" w:type="dxa"/>
            <w:gridSpan w:val="4"/>
          </w:tcPr>
          <w:p w:rsidR="007C26D7" w:rsidRPr="007D272E" w:rsidRDefault="007C26D7" w:rsidP="007C26D7">
            <w:pPr>
              <w:jc w:val="left"/>
              <w:rPr>
                <w:rFonts w:eastAsia="Calibri" w:cs="Times New Roman"/>
                <w:color w:val="000000" w:themeColor="text1"/>
                <w:sz w:val="24"/>
                <w:szCs w:val="24"/>
              </w:rPr>
            </w:pPr>
            <w:r w:rsidRPr="007D272E">
              <w:rPr>
                <w:rFonts w:eastAsia="Calibri" w:cs="Times New Roman"/>
                <w:color w:val="000000" w:themeColor="text1"/>
                <w:sz w:val="24"/>
                <w:szCs w:val="24"/>
              </w:rPr>
              <w:t>Недопущення руйнування берегів та прибережних захисних смуг, затоплення і підтоплення паводковими водами госпо</w:t>
            </w:r>
            <w:r w:rsidR="00BA354B">
              <w:rPr>
                <w:rFonts w:eastAsia="Calibri" w:cs="Times New Roman"/>
                <w:color w:val="000000" w:themeColor="text1"/>
                <w:sz w:val="24"/>
                <w:szCs w:val="24"/>
              </w:rPr>
              <w:t xml:space="preserve">дарських та житлових будівель, </w:t>
            </w:r>
            <w:r w:rsidRPr="007D272E">
              <w:rPr>
                <w:rFonts w:eastAsia="Calibri" w:cs="Times New Roman"/>
                <w:color w:val="000000" w:themeColor="text1"/>
                <w:sz w:val="24"/>
                <w:szCs w:val="24"/>
              </w:rPr>
              <w:t xml:space="preserve">присадибних ділянок мешканців Переріслянської </w:t>
            </w:r>
            <w:r>
              <w:rPr>
                <w:rFonts w:eastAsia="Calibri" w:cs="Times New Roman"/>
                <w:color w:val="000000" w:themeColor="text1"/>
                <w:sz w:val="24"/>
                <w:szCs w:val="24"/>
              </w:rPr>
              <w:t>громади</w:t>
            </w:r>
            <w:r w:rsidRPr="007D272E">
              <w:rPr>
                <w:rFonts w:eastAsia="Calibri" w:cs="Times New Roman"/>
                <w:color w:val="000000" w:themeColor="text1"/>
                <w:sz w:val="24"/>
                <w:szCs w:val="24"/>
              </w:rPr>
              <w:t xml:space="preserve"> Надвірнянського району Івано-Франківської області</w:t>
            </w:r>
            <w:r>
              <w:rPr>
                <w:rFonts w:eastAsia="Calibri" w:cs="Times New Roman"/>
                <w:color w:val="000000" w:themeColor="text1"/>
                <w:sz w:val="24"/>
                <w:szCs w:val="24"/>
              </w:rPr>
              <w:t>.</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 xml:space="preserve">Територія, на яку проєкт матиме вплив </w:t>
            </w:r>
          </w:p>
        </w:tc>
        <w:tc>
          <w:tcPr>
            <w:tcW w:w="4678" w:type="dxa"/>
            <w:gridSpan w:val="4"/>
          </w:tcPr>
          <w:p w:rsidR="007C26D7" w:rsidRPr="007D272E" w:rsidRDefault="007C26D7" w:rsidP="003864AB">
            <w:pPr>
              <w:jc w:val="left"/>
              <w:rPr>
                <w:rFonts w:eastAsia="Calibri" w:cs="Times New Roman"/>
                <w:color w:val="000000" w:themeColor="text1"/>
                <w:sz w:val="24"/>
                <w:szCs w:val="24"/>
              </w:rPr>
            </w:pPr>
            <w:r>
              <w:rPr>
                <w:rFonts w:eastAsia="Calibri" w:cs="Times New Roman"/>
                <w:color w:val="000000" w:themeColor="text1"/>
                <w:sz w:val="24"/>
                <w:szCs w:val="24"/>
              </w:rPr>
              <w:t>Переріслянська громада</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Цільові групи проєкту</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 xml:space="preserve">Жителі с. Фитьків </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Опис проблеми, на вирішення якої спрямований проєкт</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 xml:space="preserve">Недопущення руйнування берегів та прибережних захисних смуг, затоплення і підтоплення паводковими водами господарських та житлових будівель,  присадибних ділянок мешканців Переріслянської </w:t>
            </w:r>
            <w:r>
              <w:rPr>
                <w:rFonts w:eastAsia="Calibri" w:cs="Times New Roman"/>
                <w:color w:val="000000" w:themeColor="text1"/>
                <w:sz w:val="24"/>
                <w:szCs w:val="24"/>
              </w:rPr>
              <w:t>громади</w:t>
            </w:r>
            <w:r w:rsidRPr="007D272E">
              <w:rPr>
                <w:rFonts w:eastAsia="Calibri" w:cs="Times New Roman"/>
                <w:color w:val="000000" w:themeColor="text1"/>
                <w:sz w:val="24"/>
                <w:szCs w:val="24"/>
              </w:rPr>
              <w:t xml:space="preserve"> Надвірнянського ра</w:t>
            </w:r>
            <w:r>
              <w:rPr>
                <w:rFonts w:eastAsia="Calibri" w:cs="Times New Roman"/>
                <w:color w:val="000000" w:themeColor="text1"/>
                <w:sz w:val="24"/>
                <w:szCs w:val="24"/>
              </w:rPr>
              <w:t>йону Івано-Франківської області.</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Очікувані результати від реалізації проєкту</w:t>
            </w:r>
          </w:p>
        </w:tc>
        <w:tc>
          <w:tcPr>
            <w:tcW w:w="4678" w:type="dxa"/>
            <w:gridSpan w:val="4"/>
          </w:tcPr>
          <w:p w:rsidR="007C26D7" w:rsidRPr="007D272E" w:rsidRDefault="007C26D7" w:rsidP="003864AB">
            <w:pPr>
              <w:jc w:val="left"/>
              <w:rPr>
                <w:rFonts w:eastAsia="Calibri" w:cs="Times New Roman"/>
                <w:color w:val="000000" w:themeColor="text1"/>
                <w:sz w:val="24"/>
                <w:szCs w:val="24"/>
              </w:rPr>
            </w:pPr>
            <w:r>
              <w:rPr>
                <w:rFonts w:eastAsia="Calibri" w:cs="Times New Roman"/>
                <w:color w:val="000000" w:themeColor="text1"/>
                <w:sz w:val="24"/>
                <w:szCs w:val="24"/>
              </w:rPr>
              <w:t>П</w:t>
            </w:r>
            <w:r w:rsidRPr="007D272E">
              <w:rPr>
                <w:rFonts w:eastAsia="Calibri" w:cs="Times New Roman"/>
                <w:color w:val="000000" w:themeColor="text1"/>
                <w:sz w:val="24"/>
                <w:szCs w:val="24"/>
              </w:rPr>
              <w:t>окращення гідрологічного режиму, недопущення забруднення поверхневих вод ріки Бистриця Надвірнянська та захист від руйнування сільгоспугідь, будівництво протиповеневої дамби довжиною 2,6 км</w:t>
            </w:r>
            <w:r>
              <w:rPr>
                <w:rFonts w:eastAsia="Calibri" w:cs="Times New Roman"/>
                <w:color w:val="000000" w:themeColor="text1"/>
                <w:sz w:val="24"/>
                <w:szCs w:val="24"/>
              </w:rPr>
              <w:t>.</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Основні заходи проєкту</w:t>
            </w:r>
          </w:p>
        </w:tc>
        <w:tc>
          <w:tcPr>
            <w:tcW w:w="4678" w:type="dxa"/>
            <w:gridSpan w:val="4"/>
          </w:tcPr>
          <w:p w:rsidR="007C26D7" w:rsidRPr="007D272E" w:rsidRDefault="007C26D7" w:rsidP="003864AB">
            <w:pPr>
              <w:tabs>
                <w:tab w:val="left" w:pos="195"/>
              </w:tabs>
              <w:jc w:val="left"/>
              <w:rPr>
                <w:rFonts w:eastAsia="Calibri" w:cs="Times New Roman"/>
                <w:color w:val="000000" w:themeColor="text1"/>
                <w:sz w:val="24"/>
                <w:szCs w:val="24"/>
              </w:rPr>
            </w:pP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3969" w:type="dxa"/>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Період реалі</w:t>
            </w:r>
            <w:r>
              <w:rPr>
                <w:rFonts w:eastAsia="Calibri" w:cs="Times New Roman"/>
                <w:color w:val="000000" w:themeColor="text1"/>
                <w:sz w:val="24"/>
                <w:szCs w:val="24"/>
              </w:rPr>
              <w:t>зації проєкту (з (рік) до (рік))</w:t>
            </w:r>
          </w:p>
        </w:tc>
        <w:tc>
          <w:tcPr>
            <w:tcW w:w="4678" w:type="dxa"/>
            <w:gridSpan w:val="4"/>
          </w:tcPr>
          <w:p w:rsidR="007C26D7" w:rsidRPr="007D272E" w:rsidRDefault="007C26D7" w:rsidP="003864AB">
            <w:pPr>
              <w:jc w:val="left"/>
              <w:rPr>
                <w:rFonts w:eastAsia="Calibri" w:cs="Times New Roman"/>
                <w:color w:val="000000" w:themeColor="text1"/>
                <w:sz w:val="24"/>
                <w:szCs w:val="24"/>
              </w:rPr>
            </w:pPr>
            <w:r w:rsidRPr="007D272E">
              <w:rPr>
                <w:rFonts w:eastAsia="Calibri" w:cs="Times New Roman"/>
                <w:color w:val="000000" w:themeColor="text1"/>
                <w:sz w:val="24"/>
                <w:szCs w:val="24"/>
              </w:rPr>
              <w:t>2022-2023</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3969" w:type="dxa"/>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1276" w:type="dxa"/>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1134" w:type="dxa"/>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1134" w:type="dxa"/>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1134" w:type="dxa"/>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7D272E" w:rsidTr="003507B5">
        <w:tc>
          <w:tcPr>
            <w:tcW w:w="567" w:type="dxa"/>
          </w:tcPr>
          <w:p w:rsidR="007C26D7" w:rsidRPr="001E4E9D" w:rsidRDefault="007C26D7" w:rsidP="007C26D7">
            <w:pPr>
              <w:ind w:left="-109" w:right="-108"/>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3969" w:type="dxa"/>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Pr>
                <w:rFonts w:eastAsia="Calibri" w:cs="Times New Roman"/>
                <w:color w:val="000000" w:themeColor="text1"/>
                <w:sz w:val="24"/>
                <w:szCs w:val="24"/>
              </w:rPr>
              <w:t>1500,0</w:t>
            </w: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Pr>
                <w:rFonts w:eastAsia="Calibri" w:cs="Times New Roman"/>
                <w:color w:val="000000" w:themeColor="text1"/>
                <w:sz w:val="24"/>
                <w:szCs w:val="24"/>
              </w:rPr>
              <w:t>1500,0</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державний бюджет</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обласний бюджет</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sidRPr="007D272E">
              <w:rPr>
                <w:rFonts w:eastAsia="Calibri" w:cs="Times New Roman"/>
                <w:color w:val="000000" w:themeColor="text1"/>
                <w:sz w:val="24"/>
                <w:szCs w:val="24"/>
              </w:rPr>
              <w:t>1370</w:t>
            </w:r>
            <w:r>
              <w:rPr>
                <w:rFonts w:eastAsia="Calibri" w:cs="Times New Roman"/>
                <w:color w:val="000000" w:themeColor="text1"/>
                <w:sz w:val="24"/>
                <w:szCs w:val="24"/>
              </w:rPr>
              <w:t>,0</w:t>
            </w: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sidRPr="007D272E">
              <w:rPr>
                <w:rFonts w:eastAsia="Calibri" w:cs="Times New Roman"/>
                <w:color w:val="000000" w:themeColor="text1"/>
                <w:sz w:val="24"/>
                <w:szCs w:val="24"/>
              </w:rPr>
              <w:t>1370</w:t>
            </w:r>
            <w:r>
              <w:rPr>
                <w:rFonts w:eastAsia="Calibri" w:cs="Times New Roman"/>
                <w:color w:val="000000" w:themeColor="text1"/>
                <w:sz w:val="24"/>
                <w:szCs w:val="24"/>
              </w:rPr>
              <w:t>,0</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бюджет громади</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sidRPr="007D272E">
              <w:rPr>
                <w:rFonts w:eastAsia="Calibri" w:cs="Times New Roman"/>
                <w:color w:val="000000" w:themeColor="text1"/>
                <w:sz w:val="24"/>
                <w:szCs w:val="24"/>
              </w:rPr>
              <w:t>130</w:t>
            </w:r>
            <w:r>
              <w:rPr>
                <w:rFonts w:eastAsia="Calibri" w:cs="Times New Roman"/>
                <w:color w:val="000000" w:themeColor="text1"/>
                <w:sz w:val="24"/>
                <w:szCs w:val="24"/>
              </w:rPr>
              <w:t>,0</w:t>
            </w: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r w:rsidRPr="007D272E">
              <w:rPr>
                <w:rFonts w:eastAsia="Calibri" w:cs="Times New Roman"/>
                <w:color w:val="000000" w:themeColor="text1"/>
                <w:sz w:val="24"/>
                <w:szCs w:val="24"/>
              </w:rPr>
              <w:t>130</w:t>
            </w:r>
            <w:r>
              <w:rPr>
                <w:rFonts w:eastAsia="Calibri" w:cs="Times New Roman"/>
                <w:color w:val="000000" w:themeColor="text1"/>
                <w:sz w:val="24"/>
                <w:szCs w:val="24"/>
              </w:rPr>
              <w:t>,0</w:t>
            </w: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власні кошти</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 xml:space="preserve">Інші джерела (гранти, фінансова </w:t>
            </w:r>
            <w:r w:rsidRPr="00C8185C">
              <w:rPr>
                <w:rFonts w:eastAsia="Calibri" w:cs="Times New Roman"/>
                <w:color w:val="000000" w:themeColor="text1"/>
                <w:sz w:val="24"/>
                <w:szCs w:val="24"/>
              </w:rPr>
              <w:lastRenderedPageBreak/>
              <w:t>допомога бізнес-партнерів, ресурси міжнародних фінансових організацій, інші джерела, не заборонені законодавством)</w:t>
            </w:r>
          </w:p>
        </w:tc>
        <w:tc>
          <w:tcPr>
            <w:tcW w:w="1276"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c>
          <w:tcPr>
            <w:tcW w:w="1134" w:type="dxa"/>
          </w:tcPr>
          <w:p w:rsidR="007C26D7" w:rsidRPr="007D272E" w:rsidRDefault="007C26D7" w:rsidP="007C26D7">
            <w:pPr>
              <w:jc w:val="left"/>
              <w:rPr>
                <w:rFonts w:eastAsia="Calibri" w:cs="Times New Roman"/>
                <w:color w:val="000000" w:themeColor="text1"/>
                <w:sz w:val="24"/>
                <w:szCs w:val="24"/>
              </w:rPr>
            </w:pP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3969" w:type="dxa"/>
          </w:tcPr>
          <w:p w:rsidR="007C26D7" w:rsidRPr="00C8185C" w:rsidRDefault="00F43803" w:rsidP="007C26D7">
            <w:pPr>
              <w:jc w:val="left"/>
              <w:rPr>
                <w:rFonts w:eastAsia="Calibri" w:cs="Times New Roman"/>
                <w:color w:val="000000" w:themeColor="text1"/>
                <w:sz w:val="24"/>
                <w:szCs w:val="24"/>
              </w:rPr>
            </w:pPr>
            <w:r>
              <w:rPr>
                <w:rFonts w:eastAsia="Calibri" w:cs="Times New Roman"/>
                <w:color w:val="000000" w:themeColor="text1"/>
                <w:sz w:val="24"/>
                <w:szCs w:val="24"/>
              </w:rPr>
              <w:t>Ключові потенційні учасники реалізації проєкту</w:t>
            </w:r>
          </w:p>
        </w:tc>
        <w:tc>
          <w:tcPr>
            <w:tcW w:w="4678" w:type="dxa"/>
            <w:gridSpan w:val="4"/>
          </w:tcPr>
          <w:p w:rsidR="007C26D7" w:rsidRPr="007D272E" w:rsidRDefault="007C26D7" w:rsidP="007C26D7">
            <w:pPr>
              <w:jc w:val="left"/>
              <w:rPr>
                <w:rFonts w:eastAsia="Calibri" w:cs="Times New Roman"/>
                <w:color w:val="000000" w:themeColor="text1"/>
                <w:sz w:val="24"/>
                <w:szCs w:val="24"/>
              </w:rPr>
            </w:pPr>
          </w:p>
        </w:tc>
      </w:tr>
      <w:tr w:rsidR="007C26D7" w:rsidRPr="007D272E" w:rsidTr="003507B5">
        <w:tc>
          <w:tcPr>
            <w:tcW w:w="567" w:type="dxa"/>
          </w:tcPr>
          <w:p w:rsidR="007C26D7" w:rsidRPr="001E4E9D" w:rsidRDefault="007C26D7" w:rsidP="007C26D7">
            <w:pPr>
              <w:ind w:left="-109" w:right="-108"/>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3969" w:type="dxa"/>
          </w:tcPr>
          <w:p w:rsidR="007C26D7" w:rsidRPr="00C8185C" w:rsidRDefault="007C26D7" w:rsidP="007C26D7">
            <w:pPr>
              <w:jc w:val="left"/>
              <w:rPr>
                <w:rFonts w:eastAsia="Calibri" w:cs="Times New Roman"/>
                <w:color w:val="000000" w:themeColor="text1"/>
                <w:sz w:val="24"/>
                <w:szCs w:val="24"/>
              </w:rPr>
            </w:pPr>
            <w:r w:rsidRPr="00C8185C">
              <w:rPr>
                <w:rFonts w:eastAsia="Calibri" w:cs="Times New Roman"/>
                <w:color w:val="000000" w:themeColor="text1"/>
                <w:sz w:val="24"/>
                <w:szCs w:val="24"/>
              </w:rPr>
              <w:t>Інша інформація щодо проєкту (за потреби)</w:t>
            </w:r>
          </w:p>
        </w:tc>
        <w:tc>
          <w:tcPr>
            <w:tcW w:w="4678" w:type="dxa"/>
            <w:gridSpan w:val="4"/>
          </w:tcPr>
          <w:p w:rsidR="007C26D7" w:rsidRPr="007D272E" w:rsidRDefault="007C26D7" w:rsidP="007C26D7">
            <w:pPr>
              <w:jc w:val="left"/>
              <w:rPr>
                <w:rFonts w:eastAsia="Calibri" w:cs="Times New Roman"/>
                <w:color w:val="000000" w:themeColor="text1"/>
                <w:sz w:val="24"/>
                <w:szCs w:val="24"/>
              </w:rPr>
            </w:pPr>
          </w:p>
        </w:tc>
      </w:tr>
    </w:tbl>
    <w:p w:rsidR="00171833" w:rsidRPr="001E4E9D" w:rsidRDefault="00171833" w:rsidP="001E4E9D">
      <w:pPr>
        <w:ind w:firstLine="709"/>
        <w:jc w:val="left"/>
        <w:rPr>
          <w:rFonts w:cs="Times New Roman"/>
          <w:color w:val="000000" w:themeColor="text1"/>
          <w:sz w:val="24"/>
          <w:szCs w:val="24"/>
        </w:rPr>
      </w:pPr>
    </w:p>
    <w:p w:rsidR="002E7F8F" w:rsidRDefault="002E7F8F" w:rsidP="001E4E9D">
      <w:pPr>
        <w:ind w:firstLine="709"/>
        <w:jc w:val="left"/>
        <w:rPr>
          <w:rFonts w:cs="Times New Roman"/>
          <w:color w:val="000000" w:themeColor="text1"/>
          <w:sz w:val="24"/>
          <w:szCs w:val="24"/>
        </w:rPr>
      </w:pPr>
      <w:r w:rsidRPr="001E4E9D">
        <w:rPr>
          <w:rFonts w:cs="Times New Roman"/>
          <w:color w:val="000000" w:themeColor="text1"/>
          <w:sz w:val="24"/>
          <w:szCs w:val="24"/>
        </w:rPr>
        <w:t>6.21</w:t>
      </w:r>
    </w:p>
    <w:tbl>
      <w:tblPr>
        <w:tblW w:w="4920" w:type="pct"/>
        <w:tblInd w:w="108" w:type="dxa"/>
        <w:tblBorders>
          <w:top w:val="outset" w:sz="2" w:space="0" w:color="auto"/>
          <w:left w:val="outset" w:sz="2" w:space="0" w:color="auto"/>
          <w:bottom w:val="outset" w:sz="2" w:space="0" w:color="auto"/>
          <w:right w:val="outset" w:sz="2" w:space="0" w:color="auto"/>
        </w:tblBorders>
        <w:tblLook w:val="00A0"/>
      </w:tblPr>
      <w:tblGrid>
        <w:gridCol w:w="637"/>
        <w:gridCol w:w="3899"/>
        <w:gridCol w:w="1284"/>
        <w:gridCol w:w="1002"/>
        <w:gridCol w:w="1143"/>
        <w:gridCol w:w="1249"/>
      </w:tblGrid>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BA354B"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Кушнір Анна Василівна, н</w:t>
            </w:r>
            <w:r w:rsidRPr="001E4E9D">
              <w:rPr>
                <w:rFonts w:eastAsia="Times New Roman" w:cs="Times New Roman"/>
                <w:color w:val="000000" w:themeColor="text1"/>
                <w:sz w:val="24"/>
                <w:szCs w:val="24"/>
                <w:lang w:eastAsia="ru-RU"/>
              </w:rPr>
              <w:t xml:space="preserve">ачальник </w:t>
            </w:r>
            <w:r w:rsidR="007C26D7" w:rsidRPr="001E4E9D">
              <w:rPr>
                <w:rFonts w:eastAsia="Times New Roman" w:cs="Times New Roman"/>
                <w:color w:val="000000" w:themeColor="text1"/>
                <w:sz w:val="24"/>
                <w:szCs w:val="24"/>
                <w:lang w:eastAsia="ru-RU"/>
              </w:rPr>
              <w:t>відділу землекористування, архітектури, ЖКГ, благоустрою території та аграрної політики Ланчинської селищної ради</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0686483</w:t>
            </w:r>
            <w:r w:rsidRPr="001E4E9D">
              <w:rPr>
                <w:rFonts w:eastAsia="Times New Roman" w:cs="Times New Roman"/>
                <w:color w:val="000000" w:themeColor="text1"/>
                <w:sz w:val="24"/>
                <w:szCs w:val="24"/>
                <w:lang w:eastAsia="ru-RU"/>
              </w:rPr>
              <w:t>679</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BA354B" w:rsidRDefault="007C26D7" w:rsidP="003864A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en-US" w:eastAsia="ru-RU"/>
              </w:rPr>
              <w:t>anya</w:t>
            </w:r>
            <w:r w:rsidRPr="001E4E9D">
              <w:rPr>
                <w:rFonts w:eastAsia="Times New Roman" w:cs="Times New Roman"/>
                <w:color w:val="000000" w:themeColor="text1"/>
                <w:sz w:val="24"/>
                <w:szCs w:val="24"/>
                <w:lang w:val="ru-RU" w:eastAsia="ru-RU"/>
              </w:rPr>
              <w:t>_</w:t>
            </w:r>
            <w:r w:rsidRPr="001E4E9D">
              <w:rPr>
                <w:rFonts w:eastAsia="Times New Roman" w:cs="Times New Roman"/>
                <w:color w:val="000000" w:themeColor="text1"/>
                <w:sz w:val="24"/>
                <w:szCs w:val="24"/>
                <w:lang w:val="en-US" w:eastAsia="ru-RU"/>
              </w:rPr>
              <w:t>kushnir</w:t>
            </w:r>
            <w:r w:rsidRPr="001E4E9D">
              <w:rPr>
                <w:rFonts w:eastAsia="Times New Roman" w:cs="Times New Roman"/>
                <w:color w:val="000000" w:themeColor="text1"/>
                <w:sz w:val="24"/>
                <w:szCs w:val="24"/>
                <w:lang w:val="ru-RU" w:eastAsia="ru-RU"/>
              </w:rPr>
              <w:t>186@</w:t>
            </w:r>
            <w:r w:rsidRPr="001E4E9D">
              <w:rPr>
                <w:rFonts w:eastAsia="Times New Roman" w:cs="Times New Roman"/>
                <w:color w:val="000000" w:themeColor="text1"/>
                <w:sz w:val="24"/>
                <w:szCs w:val="24"/>
                <w:lang w:val="en-US" w:eastAsia="ru-RU"/>
              </w:rPr>
              <w:t>ukr</w:t>
            </w:r>
            <w:r w:rsidRPr="001E4E9D">
              <w:rPr>
                <w:rFonts w:eastAsia="Times New Roman" w:cs="Times New Roman"/>
                <w:color w:val="000000" w:themeColor="text1"/>
                <w:sz w:val="24"/>
                <w:szCs w:val="24"/>
                <w:lang w:val="ru-RU" w:eastAsia="ru-RU"/>
              </w:rPr>
              <w:t>.</w:t>
            </w:r>
            <w:r w:rsidRPr="001E4E9D">
              <w:rPr>
                <w:rFonts w:eastAsia="Times New Roman" w:cs="Times New Roman"/>
                <w:color w:val="000000" w:themeColor="text1"/>
                <w:sz w:val="24"/>
                <w:szCs w:val="24"/>
                <w:lang w:val="en-US" w:eastAsia="ru-RU"/>
              </w:rPr>
              <w:t>net</w:t>
            </w:r>
          </w:p>
        </w:tc>
      </w:tr>
      <w:tr w:rsidR="007C26D7" w:rsidRPr="001E4E9D" w:rsidTr="00BA354B">
        <w:trPr>
          <w:trHeight w:val="551"/>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екскаватора БОРЕКС 3106</w:t>
            </w:r>
          </w:p>
        </w:tc>
      </w:tr>
      <w:tr w:rsidR="007C26D7" w:rsidRPr="001E4E9D" w:rsidTr="00BA354B">
        <w:trPr>
          <w:trHeight w:val="786"/>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Ланчинська громада</w:t>
            </w:r>
          </w:p>
        </w:tc>
      </w:tr>
      <w:tr w:rsidR="007C26D7" w:rsidRPr="001E4E9D" w:rsidTr="00BA354B">
        <w:trPr>
          <w:trHeight w:val="491"/>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BA354B" w:rsidRDefault="007C26D7" w:rsidP="003864A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2.1.3.</w:t>
            </w:r>
            <w:r w:rsidR="00BA354B">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Безпека транспортної інфраструктури</w:t>
            </w:r>
            <w:r w:rsidR="00BA354B">
              <w:rPr>
                <w:rFonts w:eastAsia="Times New Roman" w:cs="Times New Roman"/>
                <w:color w:val="000000" w:themeColor="text1"/>
                <w:sz w:val="24"/>
                <w:szCs w:val="24"/>
                <w:lang w:val="ru-RU" w:eastAsia="ru-RU"/>
              </w:rPr>
              <w:t>.</w:t>
            </w:r>
          </w:p>
        </w:tc>
      </w:tr>
      <w:tr w:rsidR="007C26D7" w:rsidRPr="001E4E9D" w:rsidTr="00BA354B">
        <w:trPr>
          <w:trHeight w:val="1623"/>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3864AB">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Метою даного проєкту є ліквідація наслідків стихійного лиха за допомогою спеціалізованої техніки.</w:t>
            </w:r>
          </w:p>
          <w:p w:rsidR="007C26D7" w:rsidRPr="008E0250" w:rsidRDefault="007C26D7" w:rsidP="003864AB">
            <w:pPr>
              <w:jc w:val="left"/>
              <w:rPr>
                <w:rFonts w:eastAsia="Times New Roman" w:cs="Times New Roman"/>
                <w:color w:val="000000" w:themeColor="text1"/>
                <w:sz w:val="24"/>
                <w:szCs w:val="24"/>
              </w:rPr>
            </w:pPr>
            <w:r w:rsidRPr="001E4E9D">
              <w:rPr>
                <w:rFonts w:eastAsia="Times New Roman" w:cs="Times New Roman"/>
                <w:color w:val="000000" w:themeColor="text1"/>
                <w:sz w:val="24"/>
                <w:szCs w:val="24"/>
              </w:rPr>
              <w:t>Завданння проєкту дасть можливість покращити умови проживання л</w:t>
            </w:r>
            <w:r>
              <w:rPr>
                <w:rFonts w:eastAsia="Times New Roman" w:cs="Times New Roman"/>
                <w:color w:val="000000" w:themeColor="text1"/>
                <w:sz w:val="24"/>
                <w:szCs w:val="24"/>
              </w:rPr>
              <w:t>юдей Ланчиської селищної ради</w:t>
            </w:r>
            <w:r w:rsidR="00FC3037">
              <w:rPr>
                <w:rFonts w:eastAsia="Times New Roman" w:cs="Times New Roman"/>
                <w:color w:val="000000" w:themeColor="text1"/>
                <w:sz w:val="24"/>
                <w:szCs w:val="24"/>
              </w:rPr>
              <w:t>.</w:t>
            </w:r>
          </w:p>
        </w:tc>
      </w:tr>
      <w:tr w:rsidR="007C26D7" w:rsidRPr="001E4E9D" w:rsidTr="00BA354B">
        <w:trPr>
          <w:trHeight w:val="499"/>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FC303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007C26D7" w:rsidRPr="001E4E9D">
              <w:rPr>
                <w:rFonts w:eastAsia="Times New Roman" w:cs="Times New Roman"/>
                <w:color w:val="000000" w:themeColor="text1"/>
                <w:sz w:val="24"/>
                <w:szCs w:val="24"/>
                <w:lang w:eastAsia="ru-RU"/>
              </w:rPr>
              <w:t>елище Ланчин Надвірнянського району</w:t>
            </w:r>
          </w:p>
        </w:tc>
      </w:tr>
      <w:tr w:rsidR="007C26D7" w:rsidRPr="001E4E9D" w:rsidTr="00FC3037">
        <w:trPr>
          <w:trHeight w:val="301"/>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Населення Ланчинської громади </w:t>
            </w:r>
          </w:p>
        </w:tc>
      </w:tr>
      <w:tr w:rsidR="007C26D7" w:rsidRPr="001E4E9D" w:rsidTr="00BA354B">
        <w:trPr>
          <w:trHeight w:val="660"/>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Ліквідація насл</w:t>
            </w:r>
            <w:r>
              <w:rPr>
                <w:rFonts w:eastAsia="Times New Roman" w:cs="Times New Roman"/>
                <w:color w:val="000000" w:themeColor="text1"/>
                <w:sz w:val="24"/>
                <w:szCs w:val="24"/>
                <w:lang w:eastAsia="ru-RU"/>
              </w:rPr>
              <w:t>ідків стихійного лиха, а саме: п</w:t>
            </w:r>
            <w:r w:rsidRPr="001E4E9D">
              <w:rPr>
                <w:rFonts w:eastAsia="Times New Roman" w:cs="Times New Roman"/>
                <w:color w:val="000000" w:themeColor="text1"/>
                <w:sz w:val="24"/>
                <w:szCs w:val="24"/>
                <w:lang w:eastAsia="ru-RU"/>
              </w:rPr>
              <w:t>ридбання екскаватора 3106 для розчистки рус</w:t>
            </w:r>
            <w:r>
              <w:rPr>
                <w:rFonts w:eastAsia="Times New Roman" w:cs="Times New Roman"/>
                <w:color w:val="000000" w:themeColor="text1"/>
                <w:sz w:val="24"/>
                <w:szCs w:val="24"/>
                <w:lang w:eastAsia="ru-RU"/>
              </w:rPr>
              <w:t>е</w:t>
            </w:r>
            <w:r w:rsidRPr="001E4E9D">
              <w:rPr>
                <w:rFonts w:eastAsia="Times New Roman" w:cs="Times New Roman"/>
                <w:color w:val="000000" w:themeColor="text1"/>
                <w:sz w:val="24"/>
                <w:szCs w:val="24"/>
                <w:lang w:eastAsia="ru-RU"/>
              </w:rPr>
              <w:t>л потічків Кобилиця т</w:t>
            </w:r>
            <w:r w:rsidR="00846B88">
              <w:rPr>
                <w:rFonts w:eastAsia="Times New Roman" w:cs="Times New Roman"/>
                <w:color w:val="000000" w:themeColor="text1"/>
                <w:sz w:val="24"/>
                <w:szCs w:val="24"/>
                <w:lang w:eastAsia="ru-RU"/>
              </w:rPr>
              <w:t xml:space="preserve">а Урюк та прилеглих </w:t>
            </w:r>
            <w:r>
              <w:rPr>
                <w:rFonts w:eastAsia="Times New Roman" w:cs="Times New Roman"/>
                <w:color w:val="000000" w:themeColor="text1"/>
                <w:sz w:val="24"/>
                <w:szCs w:val="24"/>
                <w:lang w:eastAsia="ru-RU"/>
              </w:rPr>
              <w:t>територій.</w:t>
            </w:r>
          </w:p>
        </w:tc>
      </w:tr>
      <w:tr w:rsidR="007C26D7" w:rsidRPr="001E4E9D" w:rsidTr="00BA354B">
        <w:trPr>
          <w:trHeight w:val="1575"/>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846B88">
            <w:pPr>
              <w:ind w:right="128"/>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Реалізація даного проєкту дасть можливість запобігти повторному підтопленню житлових будинків та присадибних ділянкок жителів селища Ланчин, а також відновити берегоукріплення потічків «Кобилиця»</w:t>
            </w:r>
            <w:r>
              <w:rPr>
                <w:rFonts w:eastAsia="Times New Roman" w:cs="Times New Roman"/>
                <w:color w:val="000000" w:themeColor="text1"/>
                <w:sz w:val="24"/>
                <w:szCs w:val="24"/>
                <w:lang w:eastAsia="ru-RU"/>
              </w:rPr>
              <w:t xml:space="preserve"> та «Урюк» </w:t>
            </w:r>
            <w:r w:rsidR="00846B88">
              <w:rPr>
                <w:rFonts w:eastAsia="Times New Roman" w:cs="Times New Roman"/>
                <w:color w:val="000000" w:themeColor="text1"/>
                <w:sz w:val="24"/>
                <w:szCs w:val="24"/>
                <w:lang w:eastAsia="ru-RU"/>
              </w:rPr>
              <w:t xml:space="preserve">шляхом використання </w:t>
            </w:r>
            <w:r>
              <w:rPr>
                <w:rFonts w:eastAsia="Times New Roman" w:cs="Times New Roman"/>
                <w:color w:val="000000" w:themeColor="text1"/>
                <w:sz w:val="24"/>
                <w:szCs w:val="24"/>
                <w:lang w:eastAsia="ru-RU"/>
              </w:rPr>
              <w:t>екскаватор</w:t>
            </w:r>
            <w:r w:rsidR="00846B88">
              <w:rPr>
                <w:rFonts w:eastAsia="Times New Roman" w:cs="Times New Roman"/>
                <w:color w:val="000000" w:themeColor="text1"/>
                <w:sz w:val="24"/>
                <w:szCs w:val="24"/>
                <w:lang w:eastAsia="ru-RU"/>
              </w:rPr>
              <w:t>а</w:t>
            </w:r>
            <w:r>
              <w:rPr>
                <w:rFonts w:eastAsia="Times New Roman" w:cs="Times New Roman"/>
                <w:color w:val="000000" w:themeColor="text1"/>
                <w:sz w:val="24"/>
                <w:szCs w:val="24"/>
                <w:lang w:eastAsia="ru-RU"/>
              </w:rPr>
              <w:t>.</w:t>
            </w:r>
          </w:p>
        </w:tc>
      </w:tr>
      <w:tr w:rsidR="007C26D7" w:rsidRPr="001E4E9D" w:rsidTr="00846B88">
        <w:trPr>
          <w:trHeight w:val="237"/>
        </w:trPr>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Придбання екскаватора БОРЕКС 3106</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lastRenderedPageBreak/>
              <w:t>12.</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F70C65"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8E0250"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1300,0</w:t>
            </w: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8E0250"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1300,0</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7C26D7">
            <w:pPr>
              <w:jc w:val="left"/>
              <w:rPr>
                <w:rFonts w:eastAsia="Times New Roman" w:cs="Times New Roman"/>
                <w:color w:val="000000" w:themeColor="text1"/>
                <w:sz w:val="24"/>
                <w:szCs w:val="24"/>
                <w:lang w:eastAsia="ru-RU"/>
              </w:rPr>
            </w:pPr>
            <w:r w:rsidRPr="008E0250">
              <w:rPr>
                <w:rFonts w:eastAsia="Times New Roman" w:cs="Times New Roman"/>
                <w:color w:val="000000" w:themeColor="text1"/>
                <w:sz w:val="24"/>
                <w:szCs w:val="24"/>
                <w:lang w:eastAsia="ru-RU"/>
              </w:rPr>
              <w:t>державний бюджет</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7C26D7">
            <w:pPr>
              <w:jc w:val="left"/>
              <w:rPr>
                <w:rFonts w:eastAsia="Times New Roman" w:cs="Times New Roman"/>
                <w:color w:val="000000" w:themeColor="text1"/>
                <w:sz w:val="24"/>
                <w:szCs w:val="24"/>
                <w:lang w:eastAsia="ru-RU"/>
              </w:rPr>
            </w:pPr>
            <w:r w:rsidRPr="008E0250">
              <w:rPr>
                <w:rFonts w:eastAsia="Times New Roman" w:cs="Times New Roman"/>
                <w:color w:val="000000" w:themeColor="text1"/>
                <w:sz w:val="24"/>
                <w:szCs w:val="24"/>
                <w:lang w:eastAsia="ru-RU"/>
              </w:rPr>
              <w:t>обласний бюджет</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7C26D7">
            <w:pPr>
              <w:jc w:val="left"/>
              <w:rPr>
                <w:rFonts w:eastAsia="Times New Roman" w:cs="Times New Roman"/>
                <w:color w:val="000000" w:themeColor="text1"/>
                <w:sz w:val="24"/>
                <w:szCs w:val="24"/>
                <w:lang w:eastAsia="ru-RU"/>
              </w:rPr>
            </w:pPr>
            <w:r w:rsidRPr="008E0250">
              <w:rPr>
                <w:rFonts w:eastAsia="Times New Roman" w:cs="Times New Roman"/>
                <w:color w:val="000000" w:themeColor="text1"/>
                <w:sz w:val="24"/>
                <w:szCs w:val="24"/>
                <w:lang w:eastAsia="ru-RU"/>
              </w:rPr>
              <w:t>бюджет громади</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390,0</w:t>
            </w: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390,0</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7C26D7">
            <w:pPr>
              <w:jc w:val="left"/>
              <w:rPr>
                <w:rFonts w:eastAsia="Times New Roman" w:cs="Times New Roman"/>
                <w:color w:val="000000" w:themeColor="text1"/>
                <w:sz w:val="24"/>
                <w:szCs w:val="24"/>
                <w:lang w:eastAsia="ru-RU"/>
              </w:rPr>
            </w:pPr>
            <w:r w:rsidRPr="008E0250">
              <w:rPr>
                <w:rFonts w:eastAsia="Times New Roman" w:cs="Times New Roman"/>
                <w:color w:val="000000" w:themeColor="text1"/>
                <w:sz w:val="24"/>
                <w:szCs w:val="24"/>
                <w:lang w:eastAsia="ru-RU"/>
              </w:rPr>
              <w:t>власні кошти</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8E0250" w:rsidRDefault="007C26D7" w:rsidP="007C26D7">
            <w:pPr>
              <w:jc w:val="left"/>
              <w:rPr>
                <w:rFonts w:eastAsia="Times New Roman" w:cs="Times New Roman"/>
                <w:color w:val="000000" w:themeColor="text1"/>
                <w:sz w:val="24"/>
                <w:szCs w:val="24"/>
                <w:lang w:eastAsia="ru-RU"/>
              </w:rPr>
            </w:pPr>
            <w:r w:rsidRPr="008E0250">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910,0</w:t>
            </w:r>
          </w:p>
        </w:tc>
        <w:tc>
          <w:tcPr>
            <w:tcW w:w="6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p>
        </w:tc>
        <w:tc>
          <w:tcPr>
            <w:tcW w:w="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910,0</w:t>
            </w: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F43803" w:rsidP="007C26D7">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i/>
                <w:color w:val="000000" w:themeColor="text1"/>
                <w:sz w:val="24"/>
                <w:szCs w:val="24"/>
                <w:lang w:eastAsia="ru-RU"/>
              </w:rPr>
            </w:pPr>
          </w:p>
        </w:tc>
      </w:tr>
      <w:tr w:rsidR="007C26D7" w:rsidRPr="001E4E9D" w:rsidTr="00BA354B">
        <w:tc>
          <w:tcPr>
            <w:tcW w:w="345" w:type="pct"/>
            <w:tcBorders>
              <w:top w:val="single" w:sz="6" w:space="0" w:color="000000"/>
              <w:left w:val="single" w:sz="6" w:space="0" w:color="000000"/>
              <w:bottom w:val="single" w:sz="6" w:space="0" w:color="000000"/>
              <w:right w:val="single" w:sz="6" w:space="0" w:color="000000"/>
            </w:tcBorders>
          </w:tcPr>
          <w:p w:rsidR="007C26D7" w:rsidRPr="001E4E9D" w:rsidRDefault="007C26D7" w:rsidP="007C26D7">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7C26D7">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7C26D7">
            <w:pPr>
              <w:jc w:val="left"/>
              <w:rPr>
                <w:rFonts w:eastAsia="Times New Roman" w:cs="Times New Roman"/>
                <w:i/>
                <w:color w:val="000000" w:themeColor="text1"/>
                <w:sz w:val="24"/>
                <w:szCs w:val="24"/>
                <w:lang w:eastAsia="ru-RU"/>
              </w:rPr>
            </w:pPr>
          </w:p>
        </w:tc>
      </w:tr>
    </w:tbl>
    <w:p w:rsidR="00446B29" w:rsidRDefault="00446B29" w:rsidP="00446B29">
      <w:pPr>
        <w:jc w:val="left"/>
        <w:rPr>
          <w:rFonts w:cs="Times New Roman"/>
          <w:color w:val="000000" w:themeColor="text1"/>
          <w:sz w:val="24"/>
          <w:szCs w:val="24"/>
        </w:rPr>
      </w:pPr>
    </w:p>
    <w:p w:rsidR="00B85937" w:rsidRDefault="00B85937" w:rsidP="001E4E9D">
      <w:pPr>
        <w:ind w:firstLine="709"/>
        <w:jc w:val="left"/>
        <w:rPr>
          <w:rFonts w:cs="Times New Roman"/>
          <w:color w:val="000000" w:themeColor="text1"/>
          <w:sz w:val="24"/>
          <w:szCs w:val="24"/>
        </w:rPr>
      </w:pPr>
      <w:r w:rsidRPr="001E4E9D">
        <w:rPr>
          <w:rFonts w:cs="Times New Roman"/>
          <w:color w:val="000000" w:themeColor="text1"/>
          <w:sz w:val="24"/>
          <w:szCs w:val="24"/>
        </w:rPr>
        <w:t>6.22.</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9"/>
        <w:gridCol w:w="826"/>
        <w:gridCol w:w="1052"/>
        <w:gridCol w:w="1047"/>
        <w:gridCol w:w="1753"/>
      </w:tblGrid>
      <w:tr w:rsidR="007C26D7" w:rsidRPr="001E4E9D" w:rsidTr="0011023E">
        <w:trPr>
          <w:trHeight w:val="6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Яцюк Олег Степанович, фахівець відділу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ів та програм розвитку місцевого самоврядування Тисменицької міської ради</w:t>
            </w:r>
          </w:p>
        </w:tc>
      </w:tr>
      <w:tr w:rsidR="007C26D7" w:rsidRPr="001E4E9D" w:rsidTr="0011023E">
        <w:trPr>
          <w:trHeight w:val="17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+38050 433 1763</w:t>
            </w:r>
          </w:p>
        </w:tc>
      </w:tr>
      <w:tr w:rsidR="007C26D7" w:rsidRPr="001E4E9D" w:rsidTr="0011023E">
        <w:trPr>
          <w:trHeight w:val="6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Електронна адреса ініціатора ідеї </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olegstya@gmail.com</w:t>
            </w:r>
          </w:p>
        </w:tc>
      </w:tr>
      <w:tr w:rsidR="007C26D7" w:rsidRPr="001E4E9D" w:rsidTr="0011023E">
        <w:trPr>
          <w:trHeight w:val="24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570D1F">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Виправлення русла та відновлення берегоукріплення річки Ворона в місті Тисмениц</w:t>
            </w:r>
            <w:r w:rsidR="00570D1F">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 xml:space="preserve"> Івано-Франківської області, пошкодженого внаслідок стихії 12-24 червня 2020 року</w:t>
            </w:r>
          </w:p>
        </w:tc>
      </w:tr>
      <w:tr w:rsidR="007C26D7" w:rsidRPr="001E4E9D" w:rsidTr="0011023E">
        <w:trPr>
          <w:trHeight w:val="34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570D1F">
            <w:pPr>
              <w:tabs>
                <w:tab w:val="left" w:pos="378"/>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буде реалізований працівник</w:t>
            </w:r>
            <w:r>
              <w:rPr>
                <w:rFonts w:eastAsia="Times New Roman" w:cs="Times New Roman"/>
                <w:color w:val="000000" w:themeColor="text1"/>
                <w:sz w:val="24"/>
                <w:szCs w:val="24"/>
                <w:lang w:eastAsia="ru-RU"/>
              </w:rPr>
              <w:t>ами Тисменицької міської ради, г</w:t>
            </w:r>
            <w:r w:rsidRPr="001E4E9D">
              <w:rPr>
                <w:rFonts w:eastAsia="Times New Roman" w:cs="Times New Roman"/>
                <w:color w:val="000000" w:themeColor="text1"/>
                <w:sz w:val="24"/>
                <w:szCs w:val="24"/>
                <w:lang w:eastAsia="ru-RU"/>
              </w:rPr>
              <w:t>олова Тисменицької міської ради підтримує ідею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співфінансування з </w:t>
            </w:r>
            <w:r w:rsidR="00570D1F">
              <w:rPr>
                <w:rFonts w:eastAsia="Times New Roman" w:cs="Times New Roman"/>
                <w:color w:val="000000" w:themeColor="text1"/>
                <w:sz w:val="24"/>
                <w:szCs w:val="24"/>
                <w:lang w:eastAsia="ru-RU"/>
              </w:rPr>
              <w:t xml:space="preserve">боку </w:t>
            </w:r>
            <w:r w:rsidRPr="001E4E9D">
              <w:rPr>
                <w:rFonts w:eastAsia="Times New Roman" w:cs="Times New Roman"/>
                <w:color w:val="000000" w:themeColor="text1"/>
                <w:sz w:val="24"/>
                <w:szCs w:val="24"/>
                <w:lang w:eastAsia="ru-RU"/>
              </w:rPr>
              <w:t>Тисменицької міської ради буде надано в обсязі не менше 30% вартості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r w:rsidR="00570D1F">
              <w:rPr>
                <w:rFonts w:eastAsia="Times New Roman" w:cs="Times New Roman"/>
                <w:color w:val="000000" w:themeColor="text1"/>
                <w:sz w:val="24"/>
                <w:szCs w:val="24"/>
                <w:lang w:eastAsia="ru-RU"/>
              </w:rPr>
              <w:t>.</w:t>
            </w:r>
          </w:p>
        </w:tc>
      </w:tr>
      <w:tr w:rsidR="007C26D7" w:rsidRPr="001E4E9D" w:rsidTr="0011023E">
        <w:trPr>
          <w:trHeight w:val="21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378"/>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3.4.4. Забезпечення цивільного захисту населення</w:t>
            </w:r>
            <w:r w:rsidR="00570D1F">
              <w:rPr>
                <w:rFonts w:eastAsia="Times New Roman" w:cs="Times New Roman"/>
                <w:color w:val="000000" w:themeColor="text1"/>
                <w:sz w:val="24"/>
                <w:szCs w:val="24"/>
                <w:lang w:eastAsia="ru-RU"/>
              </w:rPr>
              <w:t>.</w:t>
            </w:r>
          </w:p>
        </w:tc>
      </w:tr>
      <w:tr w:rsidR="007C26D7" w:rsidRPr="001E4E9D" w:rsidTr="0011023E">
        <w:trPr>
          <w:trHeight w:val="4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8E0250" w:rsidRDefault="007C26D7" w:rsidP="003864AB">
            <w:pPr>
              <w:shd w:val="clear" w:color="auto" w:fill="FFFFFF"/>
              <w:tabs>
                <w:tab w:val="left" w:pos="378"/>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ru-RU"/>
              </w:rPr>
              <w:t>Мета – з</w:t>
            </w:r>
            <w:r w:rsidRPr="001E4E9D">
              <w:rPr>
                <w:rFonts w:eastAsia="Times New Roman" w:cs="Times New Roman"/>
                <w:color w:val="000000" w:themeColor="text1"/>
                <w:sz w:val="24"/>
                <w:szCs w:val="24"/>
                <w:lang w:eastAsia="uk-UA"/>
              </w:rPr>
              <w:t>апобігання розливам річки Ворона шляхом в</w:t>
            </w:r>
            <w:r w:rsidR="00104A41">
              <w:rPr>
                <w:rFonts w:eastAsia="Times New Roman" w:cs="Times New Roman"/>
                <w:color w:val="000000" w:themeColor="text1"/>
                <w:sz w:val="24"/>
                <w:szCs w:val="24"/>
                <w:lang w:eastAsia="uk-UA"/>
              </w:rPr>
              <w:t>и</w:t>
            </w:r>
            <w:r w:rsidRPr="001E4E9D">
              <w:rPr>
                <w:rFonts w:eastAsia="Times New Roman" w:cs="Times New Roman"/>
                <w:color w:val="000000" w:themeColor="text1"/>
                <w:sz w:val="24"/>
                <w:szCs w:val="24"/>
                <w:lang w:eastAsia="uk-UA"/>
              </w:rPr>
              <w:t>правлення русла та відновлення берегоукріплення в місті Тисмен</w:t>
            </w:r>
            <w:r w:rsidR="00104A41">
              <w:rPr>
                <w:rFonts w:eastAsia="Times New Roman" w:cs="Times New Roman"/>
                <w:color w:val="000000" w:themeColor="text1"/>
                <w:sz w:val="24"/>
                <w:szCs w:val="24"/>
                <w:lang w:eastAsia="uk-UA"/>
              </w:rPr>
              <w:t>иці</w:t>
            </w:r>
            <w:r>
              <w:rPr>
                <w:rFonts w:eastAsia="Times New Roman" w:cs="Times New Roman"/>
                <w:color w:val="000000" w:themeColor="text1"/>
                <w:sz w:val="24"/>
                <w:szCs w:val="24"/>
                <w:lang w:eastAsia="uk-UA"/>
              </w:rPr>
              <w:t xml:space="preserve"> Івано-Франківської області</w:t>
            </w:r>
            <w:r w:rsidR="00104A41">
              <w:rPr>
                <w:rFonts w:eastAsia="Times New Roman" w:cs="Times New Roman"/>
                <w:color w:val="000000" w:themeColor="text1"/>
                <w:sz w:val="24"/>
                <w:szCs w:val="24"/>
                <w:lang w:eastAsia="uk-UA"/>
              </w:rPr>
              <w:t>.</w:t>
            </w:r>
          </w:p>
        </w:tc>
      </w:tr>
      <w:tr w:rsidR="007C26D7" w:rsidRPr="001E4E9D" w:rsidTr="0011023E">
        <w:trPr>
          <w:trHeight w:val="25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378"/>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Тисменицька громад</w:t>
            </w:r>
            <w:r>
              <w:rPr>
                <w:rFonts w:eastAsia="Times New Roman" w:cs="Times New Roman"/>
                <w:color w:val="000000" w:themeColor="text1"/>
                <w:sz w:val="24"/>
                <w:szCs w:val="24"/>
                <w:lang w:eastAsia="ru-RU"/>
              </w:rPr>
              <w:t xml:space="preserve">а </w:t>
            </w:r>
          </w:p>
        </w:tc>
      </w:tr>
      <w:tr w:rsidR="007C26D7" w:rsidRPr="001E4E9D" w:rsidTr="0011023E">
        <w:trPr>
          <w:trHeight w:val="17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378"/>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Тисменицької громади</w:t>
            </w:r>
          </w:p>
        </w:tc>
      </w:tr>
      <w:tr w:rsidR="007C26D7" w:rsidRPr="001E4E9D" w:rsidTr="0011023E">
        <w:trPr>
          <w:trHeight w:val="2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378"/>
              </w:tabs>
              <w:jc w:val="left"/>
              <w:rPr>
                <w:rFonts w:eastAsia="Times New Roman" w:cs="Times New Roman"/>
                <w:color w:val="000000" w:themeColor="text1"/>
                <w:spacing w:val="-4"/>
                <w:sz w:val="24"/>
                <w:szCs w:val="24"/>
                <w:shd w:val="clear" w:color="auto" w:fill="FFFFFF"/>
                <w:lang w:eastAsia="ru-RU"/>
              </w:rPr>
            </w:pPr>
            <w:r w:rsidRPr="001E4E9D">
              <w:rPr>
                <w:rFonts w:eastAsia="Times New Roman" w:cs="Times New Roman"/>
                <w:color w:val="000000" w:themeColor="text1"/>
                <w:spacing w:val="-4"/>
                <w:sz w:val="24"/>
                <w:szCs w:val="24"/>
                <w:shd w:val="clear" w:color="auto" w:fill="FFFFFF"/>
                <w:lang w:eastAsia="ru-RU"/>
              </w:rPr>
              <w:t xml:space="preserve">Річка Ворона, яка протікає населеними пунктами Тисменицької міської ради і впадає у Бистрицю Солотвинську, завдає значної шкоди під час тривалих опадів. Від цього практично кожного року (в окремі роки – декілька разів на рік) потерпають жителі </w:t>
            </w:r>
            <w:r w:rsidRPr="001E4E9D">
              <w:rPr>
                <w:rFonts w:eastAsia="Times New Roman" w:cs="Times New Roman"/>
                <w:color w:val="000000" w:themeColor="text1"/>
                <w:spacing w:val="-4"/>
                <w:sz w:val="24"/>
                <w:szCs w:val="24"/>
                <w:shd w:val="clear" w:color="auto" w:fill="FFFFFF"/>
                <w:lang w:eastAsia="ru-RU"/>
              </w:rPr>
              <w:lastRenderedPageBreak/>
              <w:t xml:space="preserve">Тисмениці, сіл Підпечари, Підлужжя, Старі Кривотули, Чорнолізці, Слобідка, Пшеничники. </w:t>
            </w:r>
          </w:p>
          <w:p w:rsidR="007C26D7" w:rsidRPr="001E4E9D" w:rsidRDefault="007C26D7" w:rsidP="003864AB">
            <w:pPr>
              <w:tabs>
                <w:tab w:val="left" w:pos="378"/>
              </w:tabs>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Протягом останніх десятиліть збільшується вплив антропогенних чинників на частоту та силу повеней. Західна Україна є регіоном України з найбільшою кількістю повеней на рік, окремі з яких призводять до величезних матеріальних збитків, іноді супроводжуються людськими жертвами, зумовлюють руйнування соціальної інфраструктури, комунікацій. Тому вирішення проблеми повеней на річці Ворона на території Тисменицької міської громади є надзвичайно актуальним.</w:t>
            </w:r>
          </w:p>
        </w:tc>
      </w:tr>
      <w:tr w:rsidR="007C26D7" w:rsidRPr="001E4E9D" w:rsidTr="0011023E">
        <w:trPr>
          <w:trHeight w:val="69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shd w:val="clear" w:color="auto" w:fill="FFFFFF"/>
              <w:tabs>
                <w:tab w:val="left" w:pos="378"/>
              </w:tabs>
              <w:contextualSpacing/>
              <w:jc w:val="left"/>
              <w:rPr>
                <w:rFonts w:eastAsia="Times New Roman" w:cs="Times New Roman"/>
                <w:color w:val="000000" w:themeColor="text1"/>
                <w:sz w:val="24"/>
                <w:szCs w:val="24"/>
                <w:lang w:eastAsia="uk-UA"/>
              </w:rPr>
            </w:pPr>
            <w:r>
              <w:rPr>
                <w:rFonts w:eastAsia="Times New Roman" w:cs="Times New Roman"/>
                <w:color w:val="000000" w:themeColor="text1"/>
                <w:spacing w:val="2"/>
                <w:sz w:val="24"/>
                <w:szCs w:val="24"/>
                <w:lang w:eastAsia="uk-UA"/>
              </w:rPr>
              <w:t>В</w:t>
            </w:r>
            <w:r w:rsidRPr="001E4E9D">
              <w:rPr>
                <w:rFonts w:eastAsia="Times New Roman" w:cs="Times New Roman"/>
                <w:color w:val="000000" w:themeColor="text1"/>
                <w:sz w:val="24"/>
                <w:szCs w:val="24"/>
                <w:lang w:eastAsia="uk-UA"/>
              </w:rPr>
              <w:t>ідновлене берегоукріплення річки Ворона в місті Тисмениц</w:t>
            </w:r>
            <w:r w:rsidR="00104A4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 xml:space="preserve"> </w:t>
            </w:r>
            <w:r>
              <w:rPr>
                <w:rFonts w:eastAsia="Times New Roman" w:cs="Times New Roman"/>
                <w:color w:val="000000" w:themeColor="text1"/>
                <w:sz w:val="24"/>
                <w:szCs w:val="24"/>
                <w:lang w:eastAsia="uk-UA"/>
              </w:rPr>
              <w:t>та уникнення можливих збитків.</w:t>
            </w:r>
          </w:p>
          <w:p w:rsidR="00D57706" w:rsidRDefault="007C26D7" w:rsidP="00D57706">
            <w:pPr>
              <w:shd w:val="clear" w:color="auto" w:fill="FFFFFF"/>
              <w:tabs>
                <w:tab w:val="left" w:pos="378"/>
              </w:tabs>
              <w:contextualSpacing/>
              <w:jc w:val="left"/>
              <w:rPr>
                <w:rFonts w:eastAsia="Times New Roman" w:cs="Times New Roman"/>
                <w:color w:val="000000" w:themeColor="text1"/>
                <w:sz w:val="24"/>
                <w:szCs w:val="24"/>
                <w:lang w:eastAsia="uk-UA"/>
              </w:rPr>
            </w:pPr>
            <w:r>
              <w:rPr>
                <w:rFonts w:eastAsia="Times New Roman" w:cs="Times New Roman"/>
                <w:color w:val="000000" w:themeColor="text1"/>
                <w:spacing w:val="2"/>
                <w:sz w:val="24"/>
                <w:szCs w:val="24"/>
                <w:lang w:eastAsia="uk-UA"/>
              </w:rPr>
              <w:t>В</w:t>
            </w:r>
            <w:r w:rsidRPr="001E4E9D">
              <w:rPr>
                <w:rFonts w:eastAsia="Times New Roman" w:cs="Times New Roman"/>
                <w:color w:val="000000" w:themeColor="text1"/>
                <w:sz w:val="24"/>
                <w:szCs w:val="24"/>
                <w:lang w:eastAsia="uk-UA"/>
              </w:rPr>
              <w:t xml:space="preserve">иправлене </w:t>
            </w:r>
            <w:r w:rsidRPr="001E4E9D">
              <w:rPr>
                <w:rFonts w:eastAsia="Times New Roman" w:cs="Times New Roman"/>
                <w:color w:val="000000" w:themeColor="text1"/>
                <w:spacing w:val="2"/>
                <w:sz w:val="24"/>
                <w:szCs w:val="24"/>
                <w:lang w:eastAsia="uk-UA"/>
              </w:rPr>
              <w:t xml:space="preserve">та розчищене </w:t>
            </w:r>
            <w:r w:rsidRPr="001E4E9D">
              <w:rPr>
                <w:rFonts w:eastAsia="Times New Roman" w:cs="Times New Roman"/>
                <w:color w:val="000000" w:themeColor="text1"/>
                <w:sz w:val="24"/>
                <w:szCs w:val="24"/>
                <w:lang w:eastAsia="uk-UA"/>
              </w:rPr>
              <w:t>русло річки Ворона в місті Тисме</w:t>
            </w:r>
            <w:r w:rsidR="00D57706">
              <w:rPr>
                <w:rFonts w:eastAsia="Times New Roman" w:cs="Times New Roman"/>
                <w:color w:val="000000" w:themeColor="text1"/>
                <w:sz w:val="24"/>
                <w:szCs w:val="24"/>
                <w:lang w:eastAsia="uk-UA"/>
              </w:rPr>
              <w:t>ниц</w:t>
            </w:r>
            <w:r w:rsidR="00104A41">
              <w:rPr>
                <w:rFonts w:eastAsia="Times New Roman" w:cs="Times New Roman"/>
                <w:color w:val="000000" w:themeColor="text1"/>
                <w:sz w:val="24"/>
                <w:szCs w:val="24"/>
                <w:lang w:eastAsia="uk-UA"/>
              </w:rPr>
              <w:t>і</w:t>
            </w:r>
            <w:r w:rsidR="00D57706">
              <w:rPr>
                <w:rFonts w:eastAsia="Times New Roman" w:cs="Times New Roman"/>
                <w:color w:val="000000" w:themeColor="text1"/>
                <w:sz w:val="24"/>
                <w:szCs w:val="24"/>
                <w:lang w:eastAsia="uk-UA"/>
              </w:rPr>
              <w:t>.</w:t>
            </w:r>
          </w:p>
          <w:p w:rsidR="007C26D7" w:rsidRPr="00374F0C" w:rsidRDefault="007C26D7" w:rsidP="00D57706">
            <w:pPr>
              <w:shd w:val="clear" w:color="auto" w:fill="FFFFFF"/>
              <w:tabs>
                <w:tab w:val="left" w:pos="378"/>
              </w:tabs>
              <w:contextualSpacing/>
              <w:jc w:val="left"/>
              <w:rPr>
                <w:rFonts w:eastAsia="Times New Roman" w:cs="Times New Roman"/>
                <w:color w:val="000000" w:themeColor="text1"/>
                <w:sz w:val="24"/>
                <w:szCs w:val="24"/>
                <w:lang w:eastAsia="uk-UA"/>
              </w:rPr>
            </w:pPr>
            <w:r>
              <w:rPr>
                <w:rFonts w:eastAsia="Times New Roman" w:cs="Times New Roman"/>
                <w:color w:val="000000" w:themeColor="text1"/>
                <w:spacing w:val="2"/>
                <w:sz w:val="24"/>
                <w:szCs w:val="24"/>
                <w:lang w:eastAsia="uk-UA"/>
              </w:rPr>
              <w:t>В</w:t>
            </w:r>
            <w:r w:rsidRPr="001E4E9D">
              <w:rPr>
                <w:rFonts w:eastAsia="Times New Roman" w:cs="Times New Roman"/>
                <w:color w:val="000000" w:themeColor="text1"/>
                <w:spacing w:val="2"/>
                <w:sz w:val="24"/>
                <w:szCs w:val="24"/>
                <w:lang w:eastAsia="uk-UA"/>
              </w:rPr>
              <w:t>ідсутність розливів річки Ворона під час тривалих опадів</w:t>
            </w:r>
            <w:r>
              <w:rPr>
                <w:rFonts w:eastAsia="Times New Roman" w:cs="Times New Roman"/>
                <w:color w:val="000000" w:themeColor="text1"/>
                <w:spacing w:val="2"/>
                <w:sz w:val="24"/>
                <w:szCs w:val="24"/>
                <w:lang w:eastAsia="uk-UA"/>
              </w:rPr>
              <w:t>.</w:t>
            </w:r>
          </w:p>
        </w:tc>
      </w:tr>
      <w:tr w:rsidR="007C26D7" w:rsidRPr="001E4E9D" w:rsidTr="0011023E">
        <w:trPr>
          <w:trHeight w:val="53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shd w:val="clear" w:color="auto" w:fill="FFFFFF"/>
              <w:tabs>
                <w:tab w:val="left" w:pos="378"/>
              </w:tabs>
              <w:contextualSpacing/>
              <w:jc w:val="left"/>
              <w:rPr>
                <w:rFonts w:eastAsia="Calibri" w:cs="Times New Roman"/>
                <w:color w:val="000000" w:themeColor="text1"/>
                <w:sz w:val="24"/>
                <w:szCs w:val="24"/>
              </w:rPr>
            </w:pPr>
            <w:r w:rsidRPr="001E4E9D">
              <w:rPr>
                <w:rFonts w:eastAsia="Times New Roman" w:cs="Times New Roman"/>
                <w:color w:val="000000" w:themeColor="text1"/>
                <w:spacing w:val="2"/>
                <w:sz w:val="24"/>
                <w:szCs w:val="24"/>
                <w:lang w:eastAsia="uk-UA"/>
              </w:rPr>
              <w:t xml:space="preserve">Проведення робіт </w:t>
            </w:r>
            <w:r w:rsidR="00104A41">
              <w:rPr>
                <w:rFonts w:eastAsia="Times New Roman" w:cs="Times New Roman"/>
                <w:color w:val="000000" w:themeColor="text1"/>
                <w:spacing w:val="2"/>
                <w:sz w:val="24"/>
                <w:szCs w:val="24"/>
                <w:lang w:eastAsia="uk-UA"/>
              </w:rPr>
              <w:t>і</w:t>
            </w:r>
            <w:r w:rsidRPr="001E4E9D">
              <w:rPr>
                <w:rFonts w:eastAsia="Times New Roman" w:cs="Times New Roman"/>
                <w:color w:val="000000" w:themeColor="text1"/>
                <w:spacing w:val="2"/>
                <w:sz w:val="24"/>
                <w:szCs w:val="24"/>
                <w:lang w:eastAsia="uk-UA"/>
              </w:rPr>
              <w:t>з в</w:t>
            </w:r>
            <w:r w:rsidRPr="001E4E9D">
              <w:rPr>
                <w:rFonts w:eastAsia="Times New Roman" w:cs="Times New Roman"/>
                <w:color w:val="000000" w:themeColor="text1"/>
                <w:sz w:val="24"/>
                <w:szCs w:val="24"/>
                <w:lang w:eastAsia="uk-UA"/>
              </w:rPr>
              <w:t xml:space="preserve">иправлення </w:t>
            </w:r>
            <w:r w:rsidRPr="001E4E9D">
              <w:rPr>
                <w:rFonts w:eastAsia="Times New Roman" w:cs="Times New Roman"/>
                <w:color w:val="000000" w:themeColor="text1"/>
                <w:spacing w:val="2"/>
                <w:sz w:val="24"/>
                <w:szCs w:val="24"/>
                <w:lang w:eastAsia="uk-UA"/>
              </w:rPr>
              <w:t xml:space="preserve">та розчищення </w:t>
            </w:r>
            <w:r w:rsidRPr="001E4E9D">
              <w:rPr>
                <w:rFonts w:eastAsia="Times New Roman" w:cs="Times New Roman"/>
                <w:color w:val="000000" w:themeColor="text1"/>
                <w:sz w:val="24"/>
                <w:szCs w:val="24"/>
                <w:lang w:eastAsia="uk-UA"/>
              </w:rPr>
              <w:t>русла річки Ворона в місті Тисмениц</w:t>
            </w:r>
            <w:r w:rsidR="00104A41">
              <w:rPr>
                <w:rFonts w:eastAsia="Times New Roman" w:cs="Times New Roman"/>
                <w:color w:val="000000" w:themeColor="text1"/>
                <w:sz w:val="24"/>
                <w:szCs w:val="24"/>
                <w:lang w:eastAsia="uk-UA"/>
              </w:rPr>
              <w:t>і</w:t>
            </w:r>
            <w:r>
              <w:rPr>
                <w:rFonts w:eastAsia="Times New Roman" w:cs="Times New Roman"/>
                <w:color w:val="000000" w:themeColor="text1"/>
                <w:sz w:val="24"/>
                <w:szCs w:val="24"/>
                <w:lang w:eastAsia="uk-UA"/>
              </w:rPr>
              <w:t>.</w:t>
            </w:r>
          </w:p>
          <w:p w:rsidR="007C26D7" w:rsidRPr="001E4E9D" w:rsidRDefault="007C26D7" w:rsidP="003864AB">
            <w:pPr>
              <w:shd w:val="clear" w:color="auto" w:fill="FFFFFF"/>
              <w:tabs>
                <w:tab w:val="left" w:pos="378"/>
              </w:tabs>
              <w:contextualSpacing/>
              <w:jc w:val="left"/>
              <w:rPr>
                <w:rFonts w:eastAsia="Calibri" w:cs="Times New Roman"/>
                <w:color w:val="000000" w:themeColor="text1"/>
                <w:sz w:val="24"/>
                <w:szCs w:val="24"/>
              </w:rPr>
            </w:pPr>
            <w:r w:rsidRPr="001E4E9D">
              <w:rPr>
                <w:rFonts w:eastAsia="Times New Roman" w:cs="Times New Roman"/>
                <w:color w:val="000000" w:themeColor="text1"/>
                <w:spacing w:val="2"/>
                <w:sz w:val="24"/>
                <w:szCs w:val="24"/>
                <w:lang w:eastAsia="uk-UA"/>
              </w:rPr>
              <w:t xml:space="preserve">Проведення робіт </w:t>
            </w:r>
            <w:r w:rsidR="00104A41">
              <w:rPr>
                <w:rFonts w:eastAsia="Times New Roman" w:cs="Times New Roman"/>
                <w:color w:val="000000" w:themeColor="text1"/>
                <w:spacing w:val="2"/>
                <w:sz w:val="24"/>
                <w:szCs w:val="24"/>
                <w:lang w:eastAsia="uk-UA"/>
              </w:rPr>
              <w:t>і</w:t>
            </w:r>
            <w:r w:rsidRPr="001E4E9D">
              <w:rPr>
                <w:rFonts w:eastAsia="Times New Roman" w:cs="Times New Roman"/>
                <w:color w:val="000000" w:themeColor="text1"/>
                <w:spacing w:val="2"/>
                <w:sz w:val="24"/>
                <w:szCs w:val="24"/>
                <w:lang w:eastAsia="uk-UA"/>
              </w:rPr>
              <w:t>з в</w:t>
            </w:r>
            <w:r w:rsidRPr="001E4E9D">
              <w:rPr>
                <w:rFonts w:eastAsia="Times New Roman" w:cs="Times New Roman"/>
                <w:color w:val="000000" w:themeColor="text1"/>
                <w:sz w:val="24"/>
                <w:szCs w:val="24"/>
                <w:lang w:eastAsia="uk-UA"/>
              </w:rPr>
              <w:t>ідновлення берегоукріплення річки Ворона в місті Тисмениц</w:t>
            </w:r>
            <w:r w:rsidR="00104A41">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w:t>
            </w:r>
          </w:p>
          <w:p w:rsidR="007C26D7" w:rsidRPr="001E4E9D" w:rsidRDefault="007C26D7" w:rsidP="003864AB">
            <w:pPr>
              <w:shd w:val="clear" w:color="auto" w:fill="FFFFFF"/>
              <w:tabs>
                <w:tab w:val="left" w:pos="378"/>
              </w:tabs>
              <w:contextualSpacing/>
              <w:jc w:val="left"/>
              <w:rPr>
                <w:rFonts w:eastAsia="Calibri" w:cs="Times New Roman"/>
                <w:color w:val="000000" w:themeColor="text1"/>
                <w:sz w:val="24"/>
                <w:szCs w:val="24"/>
              </w:rPr>
            </w:pPr>
            <w:r w:rsidRPr="001E4E9D">
              <w:rPr>
                <w:rFonts w:eastAsia="Calibri" w:cs="Times New Roman"/>
                <w:color w:val="000000" w:themeColor="text1"/>
                <w:sz w:val="24"/>
                <w:szCs w:val="24"/>
                <w:shd w:val="clear" w:color="auto" w:fill="FFFFFF"/>
              </w:rPr>
              <w:t>Висвітлення результатів ініціативи на офіційних інформаційних ресурсах Тисменицької міської ради.</w:t>
            </w:r>
          </w:p>
        </w:tc>
      </w:tr>
      <w:tr w:rsidR="007C26D7" w:rsidRPr="001E4E9D" w:rsidTr="0011023E">
        <w:trPr>
          <w:trHeight w:val="24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378"/>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01/2022 - 11/2023</w:t>
            </w:r>
          </w:p>
        </w:tc>
      </w:tr>
      <w:tr w:rsidR="00D57706" w:rsidRPr="001E4E9D" w:rsidTr="0011023E">
        <w:trPr>
          <w:trHeight w:val="244"/>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D57706" w:rsidRPr="001E4E9D" w:rsidRDefault="00D57706" w:rsidP="00D57706">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D57706" w:rsidRPr="001E4E9D" w:rsidRDefault="00D57706" w:rsidP="00D57706">
            <w:pPr>
              <w:jc w:val="left"/>
              <w:rPr>
                <w:rFonts w:eastAsia="Times New Roman" w:cs="Times New Roman"/>
                <w:color w:val="000000" w:themeColor="text1"/>
                <w:sz w:val="24"/>
                <w:szCs w:val="24"/>
                <w:lang w:eastAsia="ru-RU"/>
              </w:rPr>
            </w:pP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11023E">
        <w:trPr>
          <w:trHeight w:val="119"/>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D57706" w:rsidRPr="00F70C65"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1440</w:t>
            </w:r>
            <w:r>
              <w:rPr>
                <w:rFonts w:eastAsia="Times New Roman" w:cs="Times New Roman"/>
                <w:color w:val="000000" w:themeColor="text1"/>
                <w:sz w:val="24"/>
                <w:szCs w:val="24"/>
                <w:lang w:eastAsia="ru-RU"/>
              </w:rPr>
              <w:t>,0</w:t>
            </w: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1956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2</w:t>
            </w: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pacing w:val="3"/>
                <w:sz w:val="24"/>
                <w:szCs w:val="24"/>
                <w:lang w:val="ru-RU" w:eastAsia="uk-UA"/>
              </w:rPr>
              <w:t>3396</w:t>
            </w:r>
            <w:r>
              <w:rPr>
                <w:rFonts w:eastAsia="Times New Roman" w:cs="Times New Roman"/>
                <w:color w:val="000000" w:themeColor="text1"/>
                <w:spacing w:val="3"/>
                <w:sz w:val="24"/>
                <w:szCs w:val="24"/>
                <w:lang w:val="ru-RU" w:eastAsia="uk-UA"/>
              </w:rPr>
              <w:t>,</w:t>
            </w:r>
            <w:r w:rsidRPr="001E4E9D">
              <w:rPr>
                <w:rFonts w:eastAsia="Times New Roman" w:cs="Times New Roman"/>
                <w:color w:val="000000" w:themeColor="text1"/>
                <w:spacing w:val="3"/>
                <w:sz w:val="24"/>
                <w:szCs w:val="24"/>
                <w:lang w:val="ru-RU" w:eastAsia="uk-UA"/>
              </w:rPr>
              <w:t>2</w:t>
            </w:r>
          </w:p>
        </w:tc>
      </w:tr>
      <w:tr w:rsidR="00D57706" w:rsidRPr="001E4E9D" w:rsidTr="0011023E">
        <w:trPr>
          <w:trHeight w:val="126"/>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D57706" w:rsidRPr="00374F0C" w:rsidRDefault="00D57706" w:rsidP="00D57706">
            <w:pPr>
              <w:jc w:val="left"/>
              <w:rPr>
                <w:rFonts w:eastAsia="Times New Roman" w:cs="Times New Roman"/>
                <w:color w:val="000000" w:themeColor="text1"/>
                <w:sz w:val="24"/>
                <w:szCs w:val="24"/>
                <w:lang w:eastAsia="ru-RU"/>
              </w:rPr>
            </w:pPr>
            <w:r w:rsidRPr="00374F0C">
              <w:rPr>
                <w:rFonts w:eastAsia="Times New Roman" w:cs="Times New Roman"/>
                <w:color w:val="000000" w:themeColor="text1"/>
                <w:sz w:val="24"/>
                <w:szCs w:val="24"/>
                <w:lang w:eastAsia="ru-RU"/>
              </w:rPr>
              <w:t>державний бюджет</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11023E">
        <w:trPr>
          <w:trHeight w:val="119"/>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D57706" w:rsidRPr="00374F0C" w:rsidRDefault="00D57706" w:rsidP="00D57706">
            <w:pPr>
              <w:jc w:val="left"/>
              <w:rPr>
                <w:rFonts w:eastAsia="Times New Roman" w:cs="Times New Roman"/>
                <w:color w:val="000000" w:themeColor="text1"/>
                <w:sz w:val="24"/>
                <w:szCs w:val="24"/>
                <w:lang w:eastAsia="ru-RU"/>
              </w:rPr>
            </w:pPr>
            <w:r w:rsidRPr="00374F0C">
              <w:rPr>
                <w:rFonts w:eastAsia="Times New Roman" w:cs="Times New Roman"/>
                <w:color w:val="000000" w:themeColor="text1"/>
                <w:sz w:val="24"/>
                <w:szCs w:val="24"/>
                <w:lang w:eastAsia="ru-RU"/>
              </w:rPr>
              <w:t>обласний бюджет</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11023E">
        <w:trPr>
          <w:trHeight w:val="119"/>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D57706" w:rsidRPr="00374F0C" w:rsidRDefault="00D57706" w:rsidP="00D57706">
            <w:pPr>
              <w:jc w:val="left"/>
              <w:rPr>
                <w:rFonts w:eastAsia="Times New Roman" w:cs="Times New Roman"/>
                <w:color w:val="000000" w:themeColor="text1"/>
                <w:sz w:val="24"/>
                <w:szCs w:val="24"/>
                <w:lang w:eastAsia="ru-RU"/>
              </w:rPr>
            </w:pPr>
            <w:r w:rsidRPr="00374F0C">
              <w:rPr>
                <w:rFonts w:eastAsia="Times New Roman" w:cs="Times New Roman"/>
                <w:color w:val="000000" w:themeColor="text1"/>
                <w:sz w:val="24"/>
                <w:szCs w:val="24"/>
                <w:lang w:eastAsia="ru-RU"/>
              </w:rPr>
              <w:t>бюджет громади</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460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566</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2</w:t>
            </w: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pacing w:val="2"/>
                <w:sz w:val="24"/>
                <w:szCs w:val="24"/>
                <w:lang w:val="ru-RU" w:eastAsia="uk-UA"/>
              </w:rPr>
              <w:t>1026</w:t>
            </w:r>
            <w:r>
              <w:rPr>
                <w:rFonts w:eastAsia="Times New Roman" w:cs="Times New Roman"/>
                <w:color w:val="000000" w:themeColor="text1"/>
                <w:spacing w:val="2"/>
                <w:sz w:val="24"/>
                <w:szCs w:val="24"/>
                <w:lang w:val="ru-RU" w:eastAsia="uk-UA"/>
              </w:rPr>
              <w:t>,</w:t>
            </w:r>
            <w:r w:rsidRPr="001E4E9D">
              <w:rPr>
                <w:rFonts w:eastAsia="Times New Roman" w:cs="Times New Roman"/>
                <w:color w:val="000000" w:themeColor="text1"/>
                <w:spacing w:val="2"/>
                <w:sz w:val="24"/>
                <w:szCs w:val="24"/>
                <w:lang w:val="ru-RU" w:eastAsia="uk-UA"/>
              </w:rPr>
              <w:t>2</w:t>
            </w:r>
          </w:p>
        </w:tc>
      </w:tr>
      <w:tr w:rsidR="00D57706" w:rsidRPr="001E4E9D" w:rsidTr="0011023E">
        <w:trPr>
          <w:trHeight w:val="126"/>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D57706" w:rsidRPr="00374F0C" w:rsidRDefault="00D57706" w:rsidP="00D57706">
            <w:pPr>
              <w:jc w:val="left"/>
              <w:rPr>
                <w:rFonts w:eastAsia="Times New Roman" w:cs="Times New Roman"/>
                <w:color w:val="000000" w:themeColor="text1"/>
                <w:sz w:val="24"/>
                <w:szCs w:val="24"/>
                <w:lang w:eastAsia="ru-RU"/>
              </w:rPr>
            </w:pPr>
            <w:r w:rsidRPr="00374F0C">
              <w:rPr>
                <w:rFonts w:eastAsia="Times New Roman" w:cs="Times New Roman"/>
                <w:color w:val="000000" w:themeColor="text1"/>
                <w:sz w:val="24"/>
                <w:szCs w:val="24"/>
                <w:lang w:eastAsia="ru-RU"/>
              </w:rPr>
              <w:t>власні кошти</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11023E">
        <w:trPr>
          <w:trHeight w:val="608"/>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D57706" w:rsidRPr="00374F0C" w:rsidRDefault="00D57706" w:rsidP="00D57706">
            <w:pPr>
              <w:jc w:val="left"/>
              <w:rPr>
                <w:rFonts w:eastAsia="Times New Roman" w:cs="Times New Roman"/>
                <w:color w:val="000000" w:themeColor="text1"/>
                <w:sz w:val="24"/>
                <w:szCs w:val="24"/>
                <w:lang w:eastAsia="ru-RU"/>
              </w:rPr>
            </w:pPr>
            <w:r w:rsidRPr="00374F0C">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4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71"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980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56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1390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c>
          <w:tcPr>
            <w:tcW w:w="952"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eastAsia="ru-RU"/>
              </w:rPr>
              <w:t>2370</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0</w:t>
            </w:r>
          </w:p>
        </w:tc>
      </w:tr>
      <w:tr w:rsidR="00D57706" w:rsidRPr="001E4E9D" w:rsidTr="0011023E">
        <w:trPr>
          <w:trHeight w:val="244"/>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F43803"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11023E">
        <w:trPr>
          <w:trHeight w:val="238"/>
        </w:trPr>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8" w:type="pct"/>
            <w:gridSpan w:val="4"/>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bl>
    <w:p w:rsidR="007613AD" w:rsidRDefault="007613AD" w:rsidP="001E4E9D">
      <w:pPr>
        <w:ind w:firstLine="709"/>
        <w:jc w:val="left"/>
        <w:rPr>
          <w:rFonts w:cs="Times New Roman"/>
          <w:color w:val="000000" w:themeColor="text1"/>
          <w:sz w:val="24"/>
          <w:szCs w:val="24"/>
        </w:rPr>
      </w:pPr>
      <w:r w:rsidRPr="001E4E9D">
        <w:rPr>
          <w:rFonts w:cs="Times New Roman"/>
          <w:color w:val="000000" w:themeColor="text1"/>
          <w:sz w:val="24"/>
          <w:szCs w:val="24"/>
        </w:rPr>
        <w:lastRenderedPageBreak/>
        <w:t>6.23.</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095"/>
        <w:gridCol w:w="1155"/>
        <w:gridCol w:w="1010"/>
        <w:gridCol w:w="1417"/>
      </w:tblGrid>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Гузій Василь Ярославович</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0689799969, 0951334198</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104A41" w:rsidP="00104A41">
            <w:pPr>
              <w:spacing w:after="60"/>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7C26D7" w:rsidRPr="001E4E9D">
              <w:rPr>
                <w:rFonts w:eastAsia="Times New Roman" w:cs="Times New Roman"/>
                <w:color w:val="000000" w:themeColor="text1"/>
                <w:sz w:val="24"/>
                <w:szCs w:val="24"/>
                <w:lang w:val="en-US" w:eastAsia="ru-RU"/>
              </w:rPr>
              <w:t>lum_economy@ukr.net</w:t>
            </w:r>
          </w:p>
        </w:tc>
      </w:tr>
      <w:tr w:rsidR="007C26D7" w:rsidRPr="001E4E9D" w:rsidTr="00F5624A">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Закупівля спеціалізованої комунальної техніки (автовишки) для ліквідації наслідків стихійних лих та забезпечення належного рівня благоустрою на території Тлумацької міської </w:t>
            </w:r>
            <w:r>
              <w:rPr>
                <w:rFonts w:eastAsia="Times New Roman" w:cs="Times New Roman"/>
                <w:color w:val="000000" w:themeColor="text1"/>
                <w:sz w:val="24"/>
                <w:szCs w:val="24"/>
                <w:lang w:eastAsia="ru-RU"/>
              </w:rPr>
              <w:t>ради</w:t>
            </w:r>
          </w:p>
        </w:tc>
      </w:tr>
      <w:tr w:rsidR="007C26D7" w:rsidRPr="001E4E9D" w:rsidTr="00F5624A">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Тлумацька міська рада Івано-Франківського району Івано-Франківської області</w:t>
            </w:r>
          </w:p>
        </w:tc>
      </w:tr>
      <w:tr w:rsidR="007C26D7" w:rsidRPr="001E4E9D" w:rsidTr="00F5624A">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2.2.2.</w:t>
            </w:r>
            <w:r w:rsidR="00FD3A15">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Покращення житлово-комунальної</w:t>
            </w:r>
            <w:r w:rsidRPr="001E4E9D">
              <w:rPr>
                <w:rFonts w:eastAsia="Times New Roman" w:cs="Times New Roman"/>
                <w:color w:val="000000" w:themeColor="text1"/>
                <w:sz w:val="24"/>
                <w:szCs w:val="24"/>
                <w:lang w:val="en-US" w:eastAsia="ru-RU"/>
              </w:rPr>
              <w:t xml:space="preserve"> </w:t>
            </w:r>
            <w:r w:rsidRPr="001E4E9D">
              <w:rPr>
                <w:rFonts w:eastAsia="Times New Roman" w:cs="Times New Roman"/>
                <w:color w:val="000000" w:themeColor="text1"/>
                <w:sz w:val="24"/>
                <w:szCs w:val="24"/>
                <w:lang w:eastAsia="ru-RU"/>
              </w:rPr>
              <w:t>інфраструктури</w:t>
            </w:r>
            <w:r w:rsidR="00FD3A15">
              <w:rPr>
                <w:rFonts w:eastAsia="Times New Roman" w:cs="Times New Roman"/>
                <w:color w:val="000000" w:themeColor="text1"/>
                <w:sz w:val="24"/>
                <w:szCs w:val="24"/>
                <w:lang w:eastAsia="ru-RU"/>
              </w:rPr>
              <w:t>.</w:t>
            </w:r>
          </w:p>
        </w:tc>
      </w:tr>
      <w:tr w:rsidR="007C26D7" w:rsidRPr="001E4E9D" w:rsidTr="00F5624A">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забезпечення оперативної ліквідації наслідків стихійних лих, надання якісних послуг у сфері благоустрою території та дорожньо-транспортної мережі громади, шляхом зміцнення матеріально-технічної б</w:t>
            </w:r>
            <w:r w:rsidR="00FD3A15">
              <w:rPr>
                <w:rFonts w:eastAsia="Times New Roman" w:cs="Times New Roman"/>
                <w:color w:val="000000" w:themeColor="text1"/>
                <w:sz w:val="24"/>
                <w:szCs w:val="24"/>
                <w:lang w:eastAsia="ru-RU"/>
              </w:rPr>
              <w:t>ази комунального підприємства.</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придбати спецтехніку (автовишку) для К</w:t>
            </w:r>
            <w:r w:rsidR="00FD3A15">
              <w:rPr>
                <w:rFonts w:eastAsia="Times New Roman" w:cs="Times New Roman"/>
                <w:color w:val="000000" w:themeColor="text1"/>
                <w:sz w:val="24"/>
                <w:szCs w:val="24"/>
                <w:lang w:eastAsia="ru-RU"/>
              </w:rPr>
              <w:t>П «Міське комунальне господарство»</w:t>
            </w:r>
            <w:r w:rsidRPr="001E4E9D">
              <w:rPr>
                <w:rFonts w:eastAsia="Times New Roman" w:cs="Times New Roman"/>
                <w:color w:val="000000" w:themeColor="text1"/>
                <w:sz w:val="24"/>
                <w:szCs w:val="24"/>
                <w:lang w:eastAsia="ru-RU"/>
              </w:rPr>
              <w:t xml:space="preserve"> Тлумацької міської ради для покращення якості утримання житлово-комунального господарства та благоустрою населених пунктів територіальної громади;</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оперативно реагувати на наслідки стихійних лих на території громади т</w:t>
            </w:r>
            <w:r>
              <w:rPr>
                <w:rFonts w:eastAsia="Times New Roman" w:cs="Times New Roman"/>
                <w:color w:val="000000" w:themeColor="text1"/>
                <w:sz w:val="24"/>
                <w:szCs w:val="24"/>
                <w:lang w:eastAsia="ru-RU"/>
              </w:rPr>
              <w:t>а на території сусідніх громад</w:t>
            </w:r>
            <w:r w:rsidR="00D57706">
              <w:rPr>
                <w:rFonts w:eastAsia="Times New Roman" w:cs="Times New Roman"/>
                <w:color w:val="000000" w:themeColor="text1"/>
                <w:sz w:val="24"/>
                <w:szCs w:val="24"/>
                <w:lang w:eastAsia="ru-RU"/>
              </w:rPr>
              <w:t>.</w:t>
            </w:r>
          </w:p>
        </w:tc>
      </w:tr>
      <w:tr w:rsidR="007C26D7" w:rsidRPr="001E4E9D" w:rsidTr="00F5624A">
        <w:trPr>
          <w:trHeight w:val="39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реалізовуватиметься на території Тлумацької та на території сусідніх громад, де спецтехніка </w:t>
            </w:r>
            <w:r>
              <w:rPr>
                <w:rFonts w:eastAsia="Times New Roman" w:cs="Times New Roman"/>
                <w:color w:val="000000" w:themeColor="text1"/>
                <w:sz w:val="24"/>
                <w:szCs w:val="24"/>
                <w:lang w:eastAsia="ru-RU"/>
              </w:rPr>
              <w:t>виконуватиме роботи при потребі</w:t>
            </w:r>
            <w:r w:rsidR="00D57706">
              <w:rPr>
                <w:rFonts w:eastAsia="Times New Roman" w:cs="Times New Roman"/>
                <w:color w:val="000000" w:themeColor="text1"/>
                <w:sz w:val="24"/>
                <w:szCs w:val="24"/>
                <w:lang w:eastAsia="ru-RU"/>
              </w:rPr>
              <w:t>.</w:t>
            </w:r>
          </w:p>
        </w:tc>
      </w:tr>
      <w:tr w:rsidR="007C26D7" w:rsidRPr="001E4E9D" w:rsidTr="00F5624A">
        <w:trPr>
          <w:trHeight w:val="30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E000D3"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w:t>
            </w:r>
            <w:r w:rsidR="007C26D7">
              <w:rPr>
                <w:rFonts w:eastAsia="Times New Roman" w:cs="Times New Roman"/>
                <w:color w:val="000000" w:themeColor="text1"/>
                <w:sz w:val="24"/>
                <w:szCs w:val="24"/>
                <w:lang w:eastAsia="ru-RU"/>
              </w:rPr>
              <w:t>ешканці Тлумацької громади</w:t>
            </w:r>
          </w:p>
        </w:tc>
      </w:tr>
      <w:tr w:rsidR="007C26D7" w:rsidRPr="001E4E9D" w:rsidTr="00F5624A">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Географічне розташування громади, як і усієї Івано-Франківської області</w:t>
            </w:r>
            <w:r w:rsidR="00F562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зумовлює часті погодні катаклізми (значна кількість опадів, підтоплення, вихід річок </w:t>
            </w:r>
            <w:r w:rsidR="00F5624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берегів, зсуви гру</w:t>
            </w:r>
            <w:r w:rsidR="00F5624A">
              <w:rPr>
                <w:rFonts w:eastAsia="Times New Roman" w:cs="Times New Roman"/>
                <w:color w:val="000000" w:themeColor="text1"/>
                <w:sz w:val="24"/>
                <w:szCs w:val="24"/>
                <w:lang w:eastAsia="ru-RU"/>
              </w:rPr>
              <w:t>нту, значні замети снігу зимою</w:t>
            </w:r>
            <w:r w:rsidRPr="001E4E9D">
              <w:rPr>
                <w:rFonts w:eastAsia="Times New Roman" w:cs="Times New Roman"/>
                <w:color w:val="000000" w:themeColor="text1"/>
                <w:sz w:val="24"/>
                <w:szCs w:val="24"/>
                <w:lang w:eastAsia="ru-RU"/>
              </w:rPr>
              <w:t xml:space="preserve"> тощо), що призводить до виникнення постійних стихійних лих та надзвичайних ситуацій. </w:t>
            </w:r>
            <w:r>
              <w:rPr>
                <w:rFonts w:eastAsia="Times New Roman" w:cs="Times New Roman"/>
                <w:color w:val="000000" w:themeColor="text1"/>
                <w:sz w:val="24"/>
                <w:szCs w:val="24"/>
                <w:lang w:eastAsia="ru-RU"/>
              </w:rPr>
              <w:t>Ч</w:t>
            </w:r>
            <w:r w:rsidRPr="001E4E9D">
              <w:rPr>
                <w:rFonts w:eastAsia="Times New Roman" w:cs="Times New Roman"/>
                <w:color w:val="000000" w:themeColor="text1"/>
                <w:sz w:val="24"/>
                <w:szCs w:val="24"/>
                <w:lang w:eastAsia="ru-RU"/>
              </w:rPr>
              <w:t xml:space="preserve">ерез населені пункти громади протікає річка Дністер, яка часто виходить </w:t>
            </w:r>
            <w:r w:rsidR="00F5624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з берегів</w:t>
            </w:r>
            <w:r w:rsidR="00F5624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що призводить до маштабних повеней та стихійних лих.</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Саме у зв'язку із цим актуальним для громади є </w:t>
            </w:r>
            <w:r w:rsidR="00F5624A">
              <w:rPr>
                <w:rFonts w:eastAsia="Times New Roman" w:cs="Times New Roman"/>
                <w:color w:val="000000" w:themeColor="text1"/>
                <w:sz w:val="24"/>
                <w:szCs w:val="24"/>
                <w:lang w:eastAsia="ru-RU"/>
              </w:rPr>
              <w:t xml:space="preserve">придбання спецтехніки, а саме </w:t>
            </w:r>
            <w:r w:rsidRPr="001E4E9D">
              <w:rPr>
                <w:rFonts w:eastAsia="Times New Roman" w:cs="Times New Roman"/>
                <w:color w:val="000000" w:themeColor="text1"/>
                <w:sz w:val="24"/>
                <w:szCs w:val="24"/>
                <w:lang w:eastAsia="ru-RU"/>
              </w:rPr>
              <w:t xml:space="preserve">автовишки. Придбання даної спецтехніки </w:t>
            </w:r>
            <w:r w:rsidRPr="001E4E9D">
              <w:rPr>
                <w:rFonts w:eastAsia="Times New Roman" w:cs="Times New Roman"/>
                <w:color w:val="000000" w:themeColor="text1"/>
                <w:sz w:val="24"/>
                <w:szCs w:val="24"/>
                <w:lang w:eastAsia="ru-RU"/>
              </w:rPr>
              <w:lastRenderedPageBreak/>
              <w:t xml:space="preserve">(автовишки) дасть можливість оперативно реагувати на наслідки стихійних лих, поліпшити якість надання комунальних послуг та оновити морально та фізично застарілу спецтехніку комунальних підприємств. </w:t>
            </w:r>
          </w:p>
        </w:tc>
      </w:tr>
      <w:tr w:rsidR="007C26D7" w:rsidRPr="001E4E9D" w:rsidTr="00F5624A">
        <w:trPr>
          <w:trHeight w:val="188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ідвищено якість надання комунальних послуг мешканцям грома</w:t>
            </w:r>
            <w:r>
              <w:rPr>
                <w:rFonts w:eastAsia="Times New Roman" w:cs="Times New Roman"/>
                <w:color w:val="000000" w:themeColor="text1"/>
                <w:sz w:val="24"/>
                <w:szCs w:val="24"/>
                <w:lang w:eastAsia="ru-RU"/>
              </w:rPr>
              <w:t>ди та сусідніх громад.</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перативно виконуються роботи по усуненню наслідків стих</w:t>
            </w:r>
            <w:r>
              <w:rPr>
                <w:rFonts w:eastAsia="Times New Roman" w:cs="Times New Roman"/>
                <w:color w:val="000000" w:themeColor="text1"/>
                <w:sz w:val="24"/>
                <w:szCs w:val="24"/>
                <w:lang w:eastAsia="ru-RU"/>
              </w:rPr>
              <w:t>ійних лих, погодних катаклізмів.</w:t>
            </w:r>
          </w:p>
          <w:p w:rsidR="007C26D7" w:rsidRPr="001E4E9D" w:rsidRDefault="007C26D7" w:rsidP="00F562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новлено ма</w:t>
            </w:r>
            <w:r w:rsidR="00F5624A">
              <w:rPr>
                <w:rFonts w:eastAsia="Times New Roman" w:cs="Times New Roman"/>
                <w:color w:val="000000" w:themeColor="text1"/>
                <w:sz w:val="24"/>
                <w:szCs w:val="24"/>
                <w:lang w:eastAsia="ru-RU"/>
              </w:rPr>
              <w:t>теріально-технічне оснащення КП «</w:t>
            </w:r>
            <w:r w:rsidRPr="00374F0C">
              <w:rPr>
                <w:rFonts w:eastAsia="Times New Roman" w:cs="Times New Roman"/>
                <w:color w:val="000000" w:themeColor="text1"/>
                <w:sz w:val="24"/>
                <w:szCs w:val="24"/>
                <w:lang w:eastAsia="ru-RU"/>
              </w:rPr>
              <w:t>Міське комунальне господарство</w:t>
            </w:r>
            <w:r w:rsidR="00F5624A">
              <w:rPr>
                <w:rFonts w:eastAsia="Times New Roman" w:cs="Times New Roman"/>
                <w:color w:val="000000" w:themeColor="text1"/>
                <w:sz w:val="24"/>
                <w:szCs w:val="24"/>
                <w:lang w:eastAsia="ru-RU"/>
              </w:rPr>
              <w:t>».</w:t>
            </w:r>
          </w:p>
        </w:tc>
      </w:tr>
      <w:tr w:rsidR="007C26D7" w:rsidRPr="001E4E9D" w:rsidTr="00F5624A">
        <w:trPr>
          <w:trHeight w:val="32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Закупівля автовишки.</w:t>
            </w:r>
          </w:p>
          <w:p w:rsidR="007C26D7" w:rsidRPr="001E4E9D" w:rsidRDefault="007C26D7" w:rsidP="00F5624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рочисте відкриття та висвітлення результату реалізації п</w:t>
            </w:r>
            <w:r>
              <w:rPr>
                <w:rFonts w:eastAsia="Times New Roman" w:cs="Times New Roman"/>
                <w:color w:val="000000" w:themeColor="text1"/>
                <w:sz w:val="24"/>
                <w:szCs w:val="24"/>
                <w:lang w:eastAsia="ru-RU"/>
              </w:rPr>
              <w:t>роєкт</w:t>
            </w:r>
            <w:r w:rsidR="00D57706">
              <w:rPr>
                <w:rFonts w:eastAsia="Times New Roman" w:cs="Times New Roman"/>
                <w:color w:val="000000" w:themeColor="text1"/>
                <w:sz w:val="24"/>
                <w:szCs w:val="24"/>
                <w:lang w:eastAsia="ru-RU"/>
              </w:rPr>
              <w:t xml:space="preserve">у </w:t>
            </w:r>
            <w:r w:rsidR="00F5624A">
              <w:rPr>
                <w:rFonts w:eastAsia="Times New Roman" w:cs="Times New Roman"/>
                <w:color w:val="000000" w:themeColor="text1"/>
                <w:sz w:val="24"/>
                <w:szCs w:val="24"/>
                <w:lang w:eastAsia="ru-RU"/>
              </w:rPr>
              <w:t>в</w:t>
            </w:r>
            <w:r w:rsidR="00D57706">
              <w:rPr>
                <w:rFonts w:eastAsia="Times New Roman" w:cs="Times New Roman"/>
                <w:color w:val="000000" w:themeColor="text1"/>
                <w:sz w:val="24"/>
                <w:szCs w:val="24"/>
                <w:lang w:eastAsia="ru-RU"/>
              </w:rPr>
              <w:t xml:space="preserve"> засобах масової інформації.</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реалізації проєкт</w:t>
            </w:r>
            <w:r>
              <w:rPr>
                <w:rFonts w:eastAsia="Times New Roman" w:cs="Times New Roman"/>
                <w:color w:val="000000" w:themeColor="text1"/>
                <w:sz w:val="24"/>
                <w:szCs w:val="24"/>
                <w:lang w:eastAsia="ru-RU"/>
              </w:rPr>
              <w:t>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D57706" w:rsidRPr="001E4E9D" w:rsidRDefault="00D57706" w:rsidP="00D57706">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D57706" w:rsidRPr="00F70C65"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1200,0</w:t>
            </w: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1200,0</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D57706" w:rsidRPr="00DE65C9" w:rsidRDefault="00D57706" w:rsidP="00D57706">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державний бюджет</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D57706" w:rsidRPr="00DE65C9" w:rsidRDefault="00D57706" w:rsidP="00D57706">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обласний бюджет</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D57706" w:rsidRPr="00DE65C9" w:rsidRDefault="00D57706" w:rsidP="00D57706">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бюджет громади</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D57706" w:rsidRPr="00DE65C9" w:rsidRDefault="00D57706" w:rsidP="00D57706">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власні кошти</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D57706" w:rsidRPr="00DE65C9" w:rsidRDefault="00D57706" w:rsidP="00D57706">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59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627"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F43803" w:rsidP="00D577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D57706" w:rsidRPr="001E4E9D" w:rsidRDefault="00D57706" w:rsidP="00F5624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КП</w:t>
            </w:r>
            <w:r w:rsidR="00F5624A">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«Міське комунальне господарство» Тлумацької міської ради</w:t>
            </w:r>
          </w:p>
        </w:tc>
      </w:tr>
      <w:tr w:rsidR="00D57706" w:rsidRPr="001E4E9D" w:rsidTr="00F5624A">
        <w:tc>
          <w:tcPr>
            <w:tcW w:w="308"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D57706" w:rsidRPr="001E4E9D" w:rsidRDefault="00D57706" w:rsidP="00D57706">
            <w:pPr>
              <w:jc w:val="left"/>
              <w:rPr>
                <w:rFonts w:eastAsia="Times New Roman" w:cs="Times New Roman"/>
                <w:i/>
                <w:color w:val="000000" w:themeColor="text1"/>
                <w:sz w:val="24"/>
                <w:szCs w:val="24"/>
                <w:lang w:eastAsia="ru-RU"/>
              </w:rPr>
            </w:pPr>
          </w:p>
        </w:tc>
      </w:tr>
    </w:tbl>
    <w:p w:rsidR="007613AD" w:rsidRPr="001E4E9D" w:rsidRDefault="007613AD" w:rsidP="001E4E9D">
      <w:pPr>
        <w:ind w:firstLine="709"/>
        <w:jc w:val="left"/>
        <w:rPr>
          <w:rFonts w:cs="Times New Roman"/>
          <w:color w:val="000000" w:themeColor="text1"/>
          <w:sz w:val="24"/>
          <w:szCs w:val="24"/>
        </w:rPr>
      </w:pPr>
    </w:p>
    <w:p w:rsidR="005760F0" w:rsidRPr="001E4E9D" w:rsidRDefault="005760F0" w:rsidP="001E4E9D">
      <w:pPr>
        <w:ind w:firstLine="709"/>
        <w:jc w:val="left"/>
        <w:rPr>
          <w:rFonts w:cs="Times New Roman"/>
          <w:color w:val="000000" w:themeColor="text1"/>
          <w:sz w:val="24"/>
          <w:szCs w:val="24"/>
        </w:rPr>
      </w:pPr>
      <w:r w:rsidRPr="001E4E9D">
        <w:rPr>
          <w:rFonts w:cs="Times New Roman"/>
          <w:color w:val="000000" w:themeColor="text1"/>
          <w:sz w:val="24"/>
          <w:szCs w:val="24"/>
        </w:rPr>
        <w:t>6.24.</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7"/>
        <w:gridCol w:w="3968"/>
        <w:gridCol w:w="1238"/>
        <w:gridCol w:w="1014"/>
        <w:gridCol w:w="1010"/>
        <w:gridCol w:w="1417"/>
      </w:tblGrid>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Гузій Василь Ярославович</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0689799969, 0951334198</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F71205" w:rsidP="00F71205">
            <w:pPr>
              <w:spacing w:after="60"/>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7C26D7" w:rsidRPr="001E4E9D">
              <w:rPr>
                <w:rFonts w:eastAsia="Times New Roman" w:cs="Times New Roman"/>
                <w:color w:val="000000" w:themeColor="text1"/>
                <w:sz w:val="24"/>
                <w:szCs w:val="24"/>
                <w:lang w:val="en-US" w:eastAsia="ru-RU"/>
              </w:rPr>
              <w:t>lum_economy@ukr.net</w:t>
            </w:r>
          </w:p>
        </w:tc>
      </w:tr>
      <w:tr w:rsidR="007C26D7" w:rsidRPr="001E4E9D" w:rsidTr="00F5624A">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спецтехніки для подалання наслідків стихійних лих та обслуговування комунальної інфраструктури Тлумацької громади</w:t>
            </w:r>
          </w:p>
        </w:tc>
      </w:tr>
      <w:tr w:rsidR="007C26D7" w:rsidRPr="001E4E9D" w:rsidTr="00F5624A">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Тлумацька міська рада Івано-Франківського району Івано-Франківської області</w:t>
            </w:r>
          </w:p>
        </w:tc>
      </w:tr>
      <w:tr w:rsidR="007C26D7" w:rsidRPr="001E4E9D" w:rsidTr="00F5624A">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3</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2.2.2.</w:t>
            </w:r>
            <w:r w:rsidR="00F71205">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Покращення житлово-комунальної</w:t>
            </w:r>
            <w:r w:rsidRPr="001E4E9D">
              <w:rPr>
                <w:rFonts w:eastAsia="Times New Roman" w:cs="Times New Roman"/>
                <w:color w:val="000000" w:themeColor="text1"/>
                <w:sz w:val="24"/>
                <w:szCs w:val="24"/>
                <w:lang w:val="en-US" w:eastAsia="ru-RU"/>
              </w:rPr>
              <w:t xml:space="preserve"> </w:t>
            </w:r>
            <w:r w:rsidRPr="001E4E9D">
              <w:rPr>
                <w:rFonts w:eastAsia="Times New Roman" w:cs="Times New Roman"/>
                <w:color w:val="000000" w:themeColor="text1"/>
                <w:sz w:val="24"/>
                <w:szCs w:val="24"/>
                <w:lang w:eastAsia="ru-RU"/>
              </w:rPr>
              <w:t>інфраструктури</w:t>
            </w:r>
            <w:r w:rsidR="00F71205">
              <w:rPr>
                <w:rFonts w:eastAsia="Times New Roman" w:cs="Times New Roman"/>
                <w:color w:val="000000" w:themeColor="text1"/>
                <w:sz w:val="24"/>
                <w:szCs w:val="24"/>
                <w:lang w:eastAsia="ru-RU"/>
              </w:rPr>
              <w:t>.</w:t>
            </w:r>
          </w:p>
        </w:tc>
      </w:tr>
      <w:tr w:rsidR="007C26D7" w:rsidRPr="001E4E9D" w:rsidTr="00F5624A">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73D45"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Мета: </w:t>
            </w:r>
            <w:r w:rsidR="007C26D7" w:rsidRPr="001E4E9D">
              <w:rPr>
                <w:rFonts w:eastAsia="Times New Roman" w:cs="Times New Roman"/>
                <w:color w:val="000000" w:themeColor="text1"/>
                <w:sz w:val="24"/>
                <w:szCs w:val="24"/>
                <w:lang w:eastAsia="ru-RU"/>
              </w:rPr>
              <w:t>підвищення якості надання комунальних послуг мешканцям громади за умови зменшення фінансових та трудових витрат комунального підприємства, ефективна та оперативна ліквідація наслідків стихійних лих, забезпечення населення гідними умовами життя, створення комфортного середовища проживання та сталого розвитку громади.</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у:</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 xml:space="preserve">ридбання спецтехніки (екскаватора) для комунального </w:t>
            </w:r>
            <w:r w:rsidR="00773D45">
              <w:rPr>
                <w:rFonts w:eastAsia="Times New Roman" w:cs="Times New Roman"/>
                <w:color w:val="000000" w:themeColor="text1"/>
                <w:sz w:val="24"/>
                <w:szCs w:val="24"/>
                <w:lang w:eastAsia="ru-RU"/>
              </w:rPr>
              <w:t>п</w:t>
            </w:r>
            <w:r w:rsidRPr="001E4E9D">
              <w:rPr>
                <w:rFonts w:eastAsia="Times New Roman" w:cs="Times New Roman"/>
                <w:color w:val="000000" w:themeColor="text1"/>
                <w:sz w:val="24"/>
                <w:szCs w:val="24"/>
                <w:lang w:eastAsia="ru-RU"/>
              </w:rPr>
              <w:t>ідприємства;</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w:t>
            </w:r>
            <w:r w:rsidRPr="001E4E9D">
              <w:rPr>
                <w:rFonts w:eastAsia="Times New Roman" w:cs="Times New Roman"/>
                <w:color w:val="000000" w:themeColor="text1"/>
                <w:sz w:val="24"/>
                <w:szCs w:val="24"/>
                <w:lang w:eastAsia="ru-RU"/>
              </w:rPr>
              <w:t>фективна боро</w:t>
            </w:r>
            <w:r w:rsidR="00773D45">
              <w:rPr>
                <w:rFonts w:eastAsia="Times New Roman" w:cs="Times New Roman"/>
                <w:color w:val="000000" w:themeColor="text1"/>
                <w:sz w:val="24"/>
                <w:szCs w:val="24"/>
                <w:lang w:eastAsia="ru-RU"/>
              </w:rPr>
              <w:t xml:space="preserve">тьба </w:t>
            </w:r>
            <w:r w:rsidRPr="001E4E9D">
              <w:rPr>
                <w:rFonts w:eastAsia="Times New Roman" w:cs="Times New Roman"/>
                <w:color w:val="000000" w:themeColor="text1"/>
                <w:sz w:val="24"/>
                <w:szCs w:val="24"/>
                <w:lang w:eastAsia="ru-RU"/>
              </w:rPr>
              <w:t>з нас</w:t>
            </w:r>
            <w:r>
              <w:rPr>
                <w:rFonts w:eastAsia="Times New Roman" w:cs="Times New Roman"/>
                <w:color w:val="000000" w:themeColor="text1"/>
                <w:sz w:val="24"/>
                <w:szCs w:val="24"/>
                <w:lang w:eastAsia="ru-RU"/>
              </w:rPr>
              <w:t>лідками стихійних лих та негоди</w:t>
            </w:r>
            <w:r w:rsidR="00D57706">
              <w:rPr>
                <w:rFonts w:eastAsia="Times New Roman" w:cs="Times New Roman"/>
                <w:color w:val="000000" w:themeColor="text1"/>
                <w:sz w:val="24"/>
                <w:szCs w:val="24"/>
                <w:lang w:eastAsia="ru-RU"/>
              </w:rPr>
              <w:t>.</w:t>
            </w:r>
          </w:p>
        </w:tc>
      </w:tr>
      <w:tr w:rsidR="007C26D7" w:rsidRPr="001E4E9D" w:rsidTr="00F5624A">
        <w:trPr>
          <w:trHeight w:val="25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реалізовуватиметься на території Тлумацької та на території сусідніх громад, де спецтехніка </w:t>
            </w:r>
            <w:r>
              <w:rPr>
                <w:rFonts w:eastAsia="Times New Roman" w:cs="Times New Roman"/>
                <w:color w:val="000000" w:themeColor="text1"/>
                <w:sz w:val="24"/>
                <w:szCs w:val="24"/>
                <w:lang w:eastAsia="ru-RU"/>
              </w:rPr>
              <w:t>виконуватиме роботи при потребі</w:t>
            </w:r>
            <w:r w:rsidR="00D57706">
              <w:rPr>
                <w:rFonts w:eastAsia="Times New Roman" w:cs="Times New Roman"/>
                <w:color w:val="000000" w:themeColor="text1"/>
                <w:sz w:val="24"/>
                <w:szCs w:val="24"/>
                <w:lang w:eastAsia="ru-RU"/>
              </w:rPr>
              <w:t>.</w:t>
            </w:r>
          </w:p>
        </w:tc>
      </w:tr>
      <w:tr w:rsidR="007C26D7" w:rsidRPr="001E4E9D" w:rsidTr="00773D45">
        <w:trPr>
          <w:trHeight w:val="19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73D45"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w:t>
            </w:r>
            <w:r w:rsidR="007C26D7">
              <w:rPr>
                <w:rFonts w:eastAsia="Times New Roman" w:cs="Times New Roman"/>
                <w:color w:val="000000" w:themeColor="text1"/>
                <w:sz w:val="24"/>
                <w:szCs w:val="24"/>
                <w:lang w:eastAsia="ru-RU"/>
              </w:rPr>
              <w:t>ешканці Тлумацької громади</w:t>
            </w:r>
          </w:p>
        </w:tc>
      </w:tr>
      <w:tr w:rsidR="007C26D7" w:rsidRPr="001E4E9D" w:rsidTr="00F5624A">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Для організації належних умов життєдіяльності громади Тлумацька міська громада планує покращення комунальної інфраструктури.</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Актуальність п</w:t>
            </w:r>
            <w:r>
              <w:rPr>
                <w:rFonts w:eastAsia="Times New Roman" w:cs="Times New Roman"/>
                <w:color w:val="000000" w:themeColor="text1"/>
                <w:sz w:val="24"/>
                <w:szCs w:val="24"/>
                <w:lang w:eastAsia="ru-RU"/>
              </w:rPr>
              <w:t>роєкт</w:t>
            </w:r>
            <w:r w:rsidR="008D0006">
              <w:rPr>
                <w:rFonts w:eastAsia="Times New Roman" w:cs="Times New Roman"/>
                <w:color w:val="000000" w:themeColor="text1"/>
                <w:sz w:val="24"/>
                <w:szCs w:val="24"/>
                <w:lang w:eastAsia="ru-RU"/>
              </w:rPr>
              <w:t>у</w:t>
            </w:r>
            <w:r w:rsidRPr="001E4E9D">
              <w:rPr>
                <w:rFonts w:eastAsia="Times New Roman" w:cs="Times New Roman"/>
                <w:color w:val="000000" w:themeColor="text1"/>
                <w:sz w:val="24"/>
                <w:szCs w:val="24"/>
                <w:lang w:eastAsia="ru-RU"/>
              </w:rPr>
              <w:t xml:space="preserve"> полягає в необхідності придбання спецтехніки, а саме екскаватора</w:t>
            </w:r>
            <w:r w:rsidR="008D000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для виконання різного роду робіт</w:t>
            </w:r>
            <w:r w:rsidR="008D0006">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надання послуг населенню, навантаження, вивіз та захоронення сміття на сміттєзвалищі, очищення снігу та снігових заметів, розкопування траншей для відводу води та прокладання інженерних магістралей</w:t>
            </w:r>
            <w:r w:rsidR="008D000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 території Тлумацької громади.</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Оновлення технічного оснащення дозволить збільшити інтенсивність виконуваних робіт та підвищити продуктивність праці, а також швидше реагувати на поточні проблеми, економити на ремонті, витратах праці та паливних матеріалах.</w:t>
            </w:r>
          </w:p>
        </w:tc>
      </w:tr>
      <w:tr w:rsidR="007C26D7" w:rsidRPr="001E4E9D" w:rsidTr="00F5624A">
        <w:trPr>
          <w:trHeight w:val="157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450B3F"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Придбано екскаватор «</w:t>
            </w:r>
            <w:r w:rsidR="007C26D7">
              <w:rPr>
                <w:rFonts w:eastAsia="Times New Roman" w:cs="Times New Roman"/>
                <w:color w:val="000000" w:themeColor="text1"/>
                <w:sz w:val="24"/>
                <w:szCs w:val="24"/>
                <w:lang w:eastAsia="ru-RU"/>
              </w:rPr>
              <w:t>Борекс</w:t>
            </w:r>
            <w:r>
              <w:rPr>
                <w:rFonts w:eastAsia="Times New Roman" w:cs="Times New Roman"/>
                <w:color w:val="000000" w:themeColor="text1"/>
                <w:sz w:val="24"/>
                <w:szCs w:val="24"/>
                <w:lang w:eastAsia="ru-RU"/>
              </w:rPr>
              <w:t>».</w:t>
            </w:r>
          </w:p>
          <w:p w:rsidR="007C26D7" w:rsidRPr="001E4E9D" w:rsidRDefault="00AE1EC6"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Оперативно виконуються роботи з</w:t>
            </w:r>
            <w:r w:rsidR="007C26D7" w:rsidRPr="001E4E9D">
              <w:rPr>
                <w:rFonts w:eastAsia="Times New Roman" w:cs="Times New Roman"/>
                <w:color w:val="000000" w:themeColor="text1"/>
                <w:sz w:val="24"/>
                <w:szCs w:val="24"/>
                <w:lang w:eastAsia="ru-RU"/>
              </w:rPr>
              <w:t xml:space="preserve"> усуненн</w:t>
            </w:r>
            <w:r>
              <w:rPr>
                <w:rFonts w:eastAsia="Times New Roman" w:cs="Times New Roman"/>
                <w:color w:val="000000" w:themeColor="text1"/>
                <w:sz w:val="24"/>
                <w:szCs w:val="24"/>
                <w:lang w:eastAsia="ru-RU"/>
              </w:rPr>
              <w:t>я</w:t>
            </w:r>
            <w:r w:rsidR="007C26D7" w:rsidRPr="001E4E9D">
              <w:rPr>
                <w:rFonts w:eastAsia="Times New Roman" w:cs="Times New Roman"/>
                <w:color w:val="000000" w:themeColor="text1"/>
                <w:sz w:val="24"/>
                <w:szCs w:val="24"/>
                <w:lang w:eastAsia="ru-RU"/>
              </w:rPr>
              <w:t xml:space="preserve"> наслідків стих</w:t>
            </w:r>
            <w:r w:rsidR="007C26D7">
              <w:rPr>
                <w:rFonts w:eastAsia="Times New Roman" w:cs="Times New Roman"/>
                <w:color w:val="000000" w:themeColor="text1"/>
                <w:sz w:val="24"/>
                <w:szCs w:val="24"/>
                <w:lang w:eastAsia="ru-RU"/>
              </w:rPr>
              <w:t>ійних лих, погодних катаклізмів.</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Зменшено експлуатаційні витрати на роботу комунальної спеціальної техніки, збіль</w:t>
            </w:r>
            <w:r w:rsidR="00D57706">
              <w:rPr>
                <w:rFonts w:eastAsia="Times New Roman" w:cs="Times New Roman"/>
                <w:color w:val="000000" w:themeColor="text1"/>
                <w:sz w:val="24"/>
                <w:szCs w:val="24"/>
                <w:lang w:eastAsia="ru-RU"/>
              </w:rPr>
              <w:t>ш</w:t>
            </w:r>
            <w:r w:rsidR="00AE1EC6">
              <w:rPr>
                <w:rFonts w:eastAsia="Times New Roman" w:cs="Times New Roman"/>
                <w:color w:val="000000" w:themeColor="text1"/>
                <w:sz w:val="24"/>
                <w:szCs w:val="24"/>
                <w:lang w:eastAsia="ru-RU"/>
              </w:rPr>
              <w:t>ен</w:t>
            </w:r>
            <w:r w:rsidR="00D57706">
              <w:rPr>
                <w:rFonts w:eastAsia="Times New Roman" w:cs="Times New Roman"/>
                <w:color w:val="000000" w:themeColor="text1"/>
                <w:sz w:val="24"/>
                <w:szCs w:val="24"/>
                <w:lang w:eastAsia="ru-RU"/>
              </w:rPr>
              <w:t>о прибутковість підприємства.</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Поліпшено са</w:t>
            </w:r>
            <w:r>
              <w:rPr>
                <w:rFonts w:eastAsia="Times New Roman" w:cs="Times New Roman"/>
                <w:color w:val="000000" w:themeColor="text1"/>
                <w:sz w:val="24"/>
                <w:szCs w:val="24"/>
                <w:lang w:eastAsia="ru-RU"/>
              </w:rPr>
              <w:t>нітарний стан території громади</w:t>
            </w:r>
            <w:r w:rsidR="00D57706">
              <w:rPr>
                <w:rFonts w:eastAsia="Times New Roman" w:cs="Times New Roman"/>
                <w:color w:val="000000" w:themeColor="text1"/>
                <w:sz w:val="24"/>
                <w:szCs w:val="24"/>
                <w:lang w:eastAsia="ru-RU"/>
              </w:rPr>
              <w:t>.</w:t>
            </w:r>
          </w:p>
        </w:tc>
      </w:tr>
      <w:tr w:rsidR="007C26D7" w:rsidRPr="001E4E9D" w:rsidTr="00F5624A">
        <w:trPr>
          <w:trHeight w:val="121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Закупівля екскаватора.</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D13ABB">
              <w:rPr>
                <w:rFonts w:eastAsia="Times New Roman" w:cs="Times New Roman"/>
                <w:color w:val="000000" w:themeColor="text1"/>
                <w:sz w:val="24"/>
                <w:szCs w:val="24"/>
                <w:lang w:eastAsia="ru-RU"/>
              </w:rPr>
              <w:t>рочисте відкриття,</w:t>
            </w:r>
            <w:r w:rsidRPr="001E4E9D">
              <w:rPr>
                <w:rFonts w:eastAsia="Times New Roman" w:cs="Times New Roman"/>
                <w:color w:val="000000" w:themeColor="text1"/>
                <w:sz w:val="24"/>
                <w:szCs w:val="24"/>
                <w:lang w:eastAsia="ru-RU"/>
              </w:rPr>
              <w:t xml:space="preserve"> висвітлення результату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у засобах масової інформації та на офіційному сайті Тлумацької </w:t>
            </w:r>
            <w:r>
              <w:rPr>
                <w:rFonts w:eastAsia="Times New Roman" w:cs="Times New Roman"/>
                <w:color w:val="000000" w:themeColor="text1"/>
                <w:sz w:val="24"/>
                <w:szCs w:val="24"/>
                <w:lang w:eastAsia="ru-RU"/>
              </w:rPr>
              <w:t>громади</w:t>
            </w:r>
            <w:r w:rsidR="008D0006">
              <w:rPr>
                <w:rFonts w:eastAsia="Times New Roman" w:cs="Times New Roman"/>
                <w:color w:val="000000" w:themeColor="text1"/>
                <w:sz w:val="24"/>
                <w:szCs w:val="24"/>
                <w:lang w:eastAsia="ru-RU"/>
              </w:rPr>
              <w:t>.</w:t>
            </w:r>
          </w:p>
        </w:tc>
      </w:tr>
      <w:tr w:rsidR="007C26D7" w:rsidRPr="001E4E9D" w:rsidTr="00F5624A">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реаліза</w:t>
            </w:r>
            <w:r>
              <w:rPr>
                <w:rFonts w:eastAsia="Times New Roman" w:cs="Times New Roman"/>
                <w:color w:val="000000" w:themeColor="text1"/>
                <w:sz w:val="24"/>
                <w:szCs w:val="24"/>
                <w:lang w:eastAsia="ru-RU"/>
              </w:rPr>
              <w:t>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2021</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794E73" w:rsidRPr="001E4E9D" w:rsidRDefault="00794E73" w:rsidP="00794E73">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3" w:type="pct"/>
            <w:tcBorders>
              <w:top w:val="single" w:sz="6" w:space="0" w:color="000000"/>
              <w:left w:val="single" w:sz="6" w:space="0" w:color="000000"/>
              <w:bottom w:val="single" w:sz="6" w:space="0" w:color="000000"/>
              <w:right w:val="single" w:sz="6" w:space="0" w:color="000000"/>
            </w:tcBorders>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1400,0</w:t>
            </w: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1400,0</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3" w:type="pct"/>
            <w:tcBorders>
              <w:top w:val="single" w:sz="6" w:space="0" w:color="000000"/>
              <w:left w:val="single" w:sz="6" w:space="0" w:color="000000"/>
              <w:bottom w:val="single" w:sz="6" w:space="0" w:color="000000"/>
              <w:right w:val="single" w:sz="6" w:space="0" w:color="000000"/>
            </w:tcBorders>
          </w:tcPr>
          <w:p w:rsidR="00794E73" w:rsidRPr="00DE65C9" w:rsidRDefault="00794E73" w:rsidP="00794E73">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400,0</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3" w:type="pct"/>
            <w:tcBorders>
              <w:top w:val="single" w:sz="6" w:space="0" w:color="000000"/>
              <w:left w:val="single" w:sz="6" w:space="0" w:color="000000"/>
              <w:bottom w:val="single" w:sz="6" w:space="0" w:color="000000"/>
              <w:right w:val="single" w:sz="6" w:space="0" w:color="000000"/>
            </w:tcBorders>
          </w:tcPr>
          <w:p w:rsidR="00794E73" w:rsidRPr="00DE65C9" w:rsidRDefault="00794E73" w:rsidP="00794E73">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200,0</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3" w:type="pct"/>
            <w:tcBorders>
              <w:top w:val="single" w:sz="6" w:space="0" w:color="000000"/>
              <w:left w:val="single" w:sz="6" w:space="0" w:color="000000"/>
              <w:bottom w:val="single" w:sz="6" w:space="0" w:color="000000"/>
              <w:right w:val="single" w:sz="6" w:space="0" w:color="000000"/>
            </w:tcBorders>
          </w:tcPr>
          <w:p w:rsidR="00794E73" w:rsidRPr="00DE65C9" w:rsidRDefault="00794E73" w:rsidP="00794E73">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3" w:type="pct"/>
            <w:tcBorders>
              <w:top w:val="single" w:sz="6" w:space="0" w:color="000000"/>
              <w:left w:val="single" w:sz="6" w:space="0" w:color="000000"/>
              <w:bottom w:val="single" w:sz="6" w:space="0" w:color="000000"/>
              <w:right w:val="single" w:sz="6" w:space="0" w:color="000000"/>
            </w:tcBorders>
          </w:tcPr>
          <w:p w:rsidR="00794E73" w:rsidRPr="00DE65C9" w:rsidRDefault="00794E73" w:rsidP="00794E73">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3" w:type="pct"/>
            <w:tcBorders>
              <w:top w:val="single" w:sz="6" w:space="0" w:color="000000"/>
              <w:left w:val="single" w:sz="6" w:space="0" w:color="000000"/>
              <w:bottom w:val="single" w:sz="6" w:space="0" w:color="000000"/>
              <w:right w:val="single" w:sz="6" w:space="0" w:color="000000"/>
            </w:tcBorders>
          </w:tcPr>
          <w:p w:rsidR="00794E73" w:rsidRPr="00DE65C9" w:rsidRDefault="00794E73" w:rsidP="00794E73">
            <w:pPr>
              <w:jc w:val="left"/>
              <w:rPr>
                <w:rFonts w:eastAsia="Times New Roman" w:cs="Times New Roman"/>
                <w:color w:val="000000" w:themeColor="text1"/>
                <w:sz w:val="24"/>
                <w:szCs w:val="24"/>
                <w:lang w:eastAsia="ru-RU"/>
              </w:rPr>
            </w:pPr>
            <w:r w:rsidRPr="00DE65C9">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c>
          <w:tcPr>
            <w:tcW w:w="5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700,0</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3" w:type="pct"/>
            <w:tcBorders>
              <w:top w:val="single" w:sz="6" w:space="0" w:color="000000"/>
              <w:left w:val="single" w:sz="6" w:space="0" w:color="000000"/>
              <w:bottom w:val="single" w:sz="6" w:space="0" w:color="000000"/>
              <w:right w:val="single" w:sz="6" w:space="0" w:color="000000"/>
            </w:tcBorders>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КП «Міське комунальне господарство» Тлумацької міської ради</w:t>
            </w:r>
          </w:p>
        </w:tc>
      </w:tr>
      <w:tr w:rsidR="00794E73" w:rsidRPr="001E4E9D" w:rsidTr="00F5624A">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i/>
                <w:color w:val="000000" w:themeColor="text1"/>
                <w:sz w:val="24"/>
                <w:szCs w:val="24"/>
                <w:lang w:eastAsia="ru-RU"/>
              </w:rPr>
            </w:pPr>
          </w:p>
        </w:tc>
      </w:tr>
    </w:tbl>
    <w:p w:rsidR="005760F0" w:rsidRPr="001E4E9D" w:rsidRDefault="005760F0" w:rsidP="001E4E9D">
      <w:pPr>
        <w:ind w:firstLine="709"/>
        <w:jc w:val="left"/>
        <w:rPr>
          <w:rFonts w:cs="Times New Roman"/>
          <w:color w:val="000000" w:themeColor="text1"/>
          <w:sz w:val="24"/>
          <w:szCs w:val="24"/>
        </w:rPr>
      </w:pPr>
    </w:p>
    <w:p w:rsidR="00C633C9" w:rsidRDefault="00C633C9" w:rsidP="001E4E9D">
      <w:pPr>
        <w:ind w:firstLine="709"/>
        <w:jc w:val="left"/>
        <w:rPr>
          <w:rFonts w:cs="Times New Roman"/>
          <w:color w:val="000000" w:themeColor="text1"/>
          <w:sz w:val="24"/>
          <w:szCs w:val="24"/>
        </w:rPr>
      </w:pPr>
      <w:r w:rsidRPr="001E4E9D">
        <w:rPr>
          <w:rFonts w:cs="Times New Roman"/>
          <w:color w:val="000000" w:themeColor="text1"/>
          <w:sz w:val="24"/>
          <w:szCs w:val="24"/>
        </w:rPr>
        <w:t>6.25.</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35"/>
        <w:gridCol w:w="1015"/>
        <w:gridCol w:w="1010"/>
        <w:gridCol w:w="1417"/>
      </w:tblGrid>
      <w:tr w:rsidR="007C26D7" w:rsidRPr="001E4E9D" w:rsidTr="00D13ABB">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Гузій Василь Ярославович</w:t>
            </w:r>
          </w:p>
        </w:tc>
      </w:tr>
      <w:tr w:rsidR="007C26D7" w:rsidRPr="001E4E9D" w:rsidTr="00D13ABB">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0689799969, 0951334198</w:t>
            </w:r>
          </w:p>
        </w:tc>
      </w:tr>
      <w:tr w:rsidR="007C26D7" w:rsidRPr="001E4E9D" w:rsidTr="00D13ABB">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0472FA" w:rsidP="003864AB">
            <w:pPr>
              <w:jc w:val="left"/>
              <w:rPr>
                <w:rFonts w:eastAsia="Times New Roman" w:cs="Times New Roman"/>
                <w:color w:val="000000" w:themeColor="text1"/>
                <w:sz w:val="24"/>
                <w:szCs w:val="24"/>
                <w:lang w:val="en-US" w:eastAsia="ru-RU"/>
              </w:rPr>
            </w:pPr>
            <w:r>
              <w:rPr>
                <w:rFonts w:eastAsia="Times New Roman" w:cs="Times New Roman"/>
                <w:color w:val="000000" w:themeColor="text1"/>
                <w:sz w:val="24"/>
                <w:szCs w:val="24"/>
                <w:lang w:val="en-US" w:eastAsia="ru-RU"/>
              </w:rPr>
              <w:t>t</w:t>
            </w:r>
            <w:r w:rsidR="007C26D7" w:rsidRPr="001E4E9D">
              <w:rPr>
                <w:rFonts w:eastAsia="Times New Roman" w:cs="Times New Roman"/>
                <w:color w:val="000000" w:themeColor="text1"/>
                <w:sz w:val="24"/>
                <w:szCs w:val="24"/>
                <w:lang w:val="en-US" w:eastAsia="ru-RU"/>
              </w:rPr>
              <w:t>lum_economy@ukr.net</w:t>
            </w:r>
          </w:p>
        </w:tc>
      </w:tr>
      <w:tr w:rsidR="007C26D7" w:rsidRPr="001E4E9D" w:rsidTr="00D13ABB">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Придбання спецтехніки (вакуумної асенізаційної машини) для подалання наслідків стихійних лих та обслуговування комунальної інфраструктури Тлумацької громади</w:t>
            </w:r>
          </w:p>
        </w:tc>
      </w:tr>
      <w:tr w:rsidR="007C26D7" w:rsidRPr="001E4E9D" w:rsidTr="00D13ABB">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val="en-US" w:eastAsia="ru-RU"/>
              </w:rPr>
            </w:pPr>
            <w:r w:rsidRPr="001E4E9D">
              <w:rPr>
                <w:rFonts w:eastAsia="Times New Roman" w:cs="Times New Roman"/>
                <w:color w:val="000000" w:themeColor="text1"/>
                <w:sz w:val="24"/>
                <w:szCs w:val="24"/>
                <w:lang w:eastAsia="ru-RU"/>
              </w:rPr>
              <w:t>Тлумацька міська рада Івано-Франківського району Івано-Франківської області</w:t>
            </w:r>
          </w:p>
        </w:tc>
      </w:tr>
      <w:tr w:rsidR="007C26D7" w:rsidRPr="001E4E9D" w:rsidTr="00D13ABB">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2.2.2.</w:t>
            </w:r>
            <w:r w:rsidR="000472FA">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Покращення житлово-комунальної</w:t>
            </w:r>
            <w:r w:rsidRPr="001E4E9D">
              <w:rPr>
                <w:rFonts w:eastAsia="Times New Roman" w:cs="Times New Roman"/>
                <w:color w:val="000000" w:themeColor="text1"/>
                <w:sz w:val="24"/>
                <w:szCs w:val="24"/>
                <w:lang w:val="en-US" w:eastAsia="ru-RU"/>
              </w:rPr>
              <w:t xml:space="preserve"> </w:t>
            </w:r>
            <w:r w:rsidRPr="001E4E9D">
              <w:rPr>
                <w:rFonts w:eastAsia="Times New Roman" w:cs="Times New Roman"/>
                <w:color w:val="000000" w:themeColor="text1"/>
                <w:sz w:val="24"/>
                <w:szCs w:val="24"/>
                <w:lang w:eastAsia="ru-RU"/>
              </w:rPr>
              <w:t>інфраструктури</w:t>
            </w:r>
            <w:r w:rsidR="000472FA">
              <w:rPr>
                <w:rFonts w:eastAsia="Times New Roman" w:cs="Times New Roman"/>
                <w:color w:val="000000" w:themeColor="text1"/>
                <w:sz w:val="24"/>
                <w:szCs w:val="24"/>
                <w:lang w:eastAsia="ru-RU"/>
              </w:rPr>
              <w:t>.</w:t>
            </w:r>
          </w:p>
        </w:tc>
      </w:tr>
      <w:tr w:rsidR="007C26D7" w:rsidRPr="001E4E9D" w:rsidTr="00D13ABB">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0472FA" w:rsidP="000472F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w:t>
            </w:r>
            <w:r w:rsidR="007C26D7"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eastAsia="ru-RU"/>
              </w:rPr>
              <w:t>запобігання виникне</w:t>
            </w:r>
            <w:r w:rsidR="007C26D7" w:rsidRPr="001E4E9D">
              <w:rPr>
                <w:rFonts w:eastAsia="Times New Roman" w:cs="Times New Roman"/>
                <w:color w:val="000000" w:themeColor="text1"/>
                <w:sz w:val="24"/>
                <w:szCs w:val="24"/>
                <w:lang w:eastAsia="ru-RU"/>
              </w:rPr>
              <w:t>нню екологічної катастрофи на території гр</w:t>
            </w:r>
            <w:r>
              <w:rPr>
                <w:rFonts w:eastAsia="Times New Roman" w:cs="Times New Roman"/>
                <w:color w:val="000000" w:themeColor="text1"/>
                <w:sz w:val="24"/>
                <w:szCs w:val="24"/>
                <w:lang w:eastAsia="ru-RU"/>
              </w:rPr>
              <w:t>омади, покращення матеріально-</w:t>
            </w:r>
            <w:r w:rsidR="007C26D7" w:rsidRPr="001E4E9D">
              <w:rPr>
                <w:rFonts w:eastAsia="Times New Roman" w:cs="Times New Roman"/>
                <w:color w:val="000000" w:themeColor="text1"/>
                <w:sz w:val="24"/>
                <w:szCs w:val="24"/>
                <w:lang w:eastAsia="ru-RU"/>
              </w:rPr>
              <w:t>технічної бази комунального підприємства «Тлумачкомунсервіс» для розвитку комунальної інфраструктури громади шляхом придбання спеціальної техніки (</w:t>
            </w:r>
            <w:r w:rsidR="007C26D7">
              <w:rPr>
                <w:rFonts w:eastAsia="Times New Roman" w:cs="Times New Roman"/>
                <w:color w:val="000000" w:themeColor="text1"/>
                <w:sz w:val="24"/>
                <w:szCs w:val="24"/>
                <w:lang w:eastAsia="ru-RU"/>
              </w:rPr>
              <w:t>вакуумної асенізаційної машини).</w:t>
            </w:r>
          </w:p>
        </w:tc>
      </w:tr>
      <w:tr w:rsidR="007C26D7" w:rsidRPr="001E4E9D" w:rsidTr="00D13ABB">
        <w:trPr>
          <w:trHeight w:val="68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 реалізовуватиметься на території Тлумацької та на території сусідніх громад, де спецтехніка виконуватиме роботи при потребі.</w:t>
            </w:r>
          </w:p>
        </w:tc>
      </w:tr>
      <w:tr w:rsidR="007C26D7" w:rsidRPr="001E4E9D" w:rsidTr="00D13ABB">
        <w:trPr>
          <w:trHeight w:val="24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w:t>
            </w:r>
          </w:p>
        </w:tc>
      </w:tr>
      <w:tr w:rsidR="007C26D7" w:rsidRPr="001E4E9D" w:rsidTr="00D13ABB">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Одним із пріоритетних завдань Тлумацької міської ради є забезпечення гідних умов життя для населення. Для цього необхідно організувати надання якісних і доступних послуг, пов’язаних </w:t>
            </w:r>
            <w:r w:rsidR="000472F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дотриманням санітарно-епідеміологічного благополуччя населення, послуг </w:t>
            </w:r>
            <w:r w:rsidR="000472FA">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з водопостачання та водовідведення, вивезення рідких побутових відходів. </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Основною проблемою</w:t>
            </w:r>
            <w:r w:rsidR="000472F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w:t>
            </w:r>
            <w:r w:rsidR="000472FA">
              <w:rPr>
                <w:rFonts w:eastAsia="Times New Roman" w:cs="Times New Roman"/>
                <w:color w:val="000000" w:themeColor="text1"/>
                <w:sz w:val="24"/>
                <w:szCs w:val="24"/>
                <w:lang w:eastAsia="ru-RU"/>
              </w:rPr>
              <w:t>на</w:t>
            </w:r>
            <w:r w:rsidRPr="001E4E9D">
              <w:rPr>
                <w:rFonts w:eastAsia="Times New Roman" w:cs="Times New Roman"/>
                <w:color w:val="000000" w:themeColor="text1"/>
                <w:sz w:val="24"/>
                <w:szCs w:val="24"/>
                <w:lang w:eastAsia="ru-RU"/>
              </w:rPr>
              <w:t xml:space="preserve"> вирішення якої спрямований п</w:t>
            </w:r>
            <w:r>
              <w:rPr>
                <w:rFonts w:eastAsia="Times New Roman" w:cs="Times New Roman"/>
                <w:color w:val="000000" w:themeColor="text1"/>
                <w:sz w:val="24"/>
                <w:szCs w:val="24"/>
                <w:lang w:eastAsia="ru-RU"/>
              </w:rPr>
              <w:t>роєкт</w:t>
            </w:r>
            <w:r w:rsidR="000472FA">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є необхідность надання послуг населенню з вакуумного очищення вигрібних ям та транспортування фекальних рідин до місця утилізації</w:t>
            </w:r>
            <w:r>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Проте для надання цих послуг у громаді відсутня спеціальна техніка достатньої кількості та якості. </w:t>
            </w:r>
          </w:p>
          <w:p w:rsidR="007C26D7" w:rsidRPr="001E4E9D" w:rsidRDefault="000472FA" w:rsidP="000472FA">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Реалізація </w:t>
            </w:r>
            <w:r w:rsidR="007C26D7" w:rsidRPr="001E4E9D">
              <w:rPr>
                <w:rFonts w:eastAsia="Times New Roman" w:cs="Times New Roman"/>
                <w:color w:val="000000" w:themeColor="text1"/>
                <w:sz w:val="24"/>
                <w:szCs w:val="24"/>
                <w:lang w:eastAsia="ru-RU"/>
              </w:rPr>
              <w:t>п</w:t>
            </w:r>
            <w:r w:rsidR="007C26D7">
              <w:rPr>
                <w:rFonts w:eastAsia="Times New Roman" w:cs="Times New Roman"/>
                <w:color w:val="000000" w:themeColor="text1"/>
                <w:sz w:val="24"/>
                <w:szCs w:val="24"/>
                <w:lang w:eastAsia="ru-RU"/>
              </w:rPr>
              <w:t>роєкт</w:t>
            </w:r>
            <w:r>
              <w:rPr>
                <w:rFonts w:eastAsia="Times New Roman" w:cs="Times New Roman"/>
                <w:color w:val="000000" w:themeColor="text1"/>
                <w:sz w:val="24"/>
                <w:szCs w:val="24"/>
                <w:lang w:eastAsia="ru-RU"/>
              </w:rPr>
              <w:t xml:space="preserve">у створить необхідні умови для функціонування </w:t>
            </w:r>
            <w:r w:rsidR="007C26D7" w:rsidRPr="001E4E9D">
              <w:rPr>
                <w:rFonts w:eastAsia="Times New Roman" w:cs="Times New Roman"/>
                <w:color w:val="000000" w:themeColor="text1"/>
                <w:sz w:val="24"/>
                <w:szCs w:val="24"/>
                <w:lang w:eastAsia="ru-RU"/>
              </w:rPr>
              <w:t>об’єктів комунального господарств</w:t>
            </w:r>
            <w:r>
              <w:rPr>
                <w:rFonts w:eastAsia="Times New Roman" w:cs="Times New Roman"/>
                <w:color w:val="000000" w:themeColor="text1"/>
                <w:sz w:val="24"/>
                <w:szCs w:val="24"/>
                <w:lang w:eastAsia="ru-RU"/>
              </w:rPr>
              <w:t xml:space="preserve">а та </w:t>
            </w:r>
            <w:r w:rsidR="007C26D7">
              <w:rPr>
                <w:rFonts w:eastAsia="Times New Roman" w:cs="Times New Roman"/>
                <w:color w:val="000000" w:themeColor="text1"/>
                <w:sz w:val="24"/>
                <w:szCs w:val="24"/>
                <w:lang w:eastAsia="ru-RU"/>
              </w:rPr>
              <w:t>надання послуг населенню.</w:t>
            </w:r>
          </w:p>
        </w:tc>
      </w:tr>
      <w:tr w:rsidR="007C26D7" w:rsidRPr="001E4E9D" w:rsidTr="00D13ABB">
        <w:trPr>
          <w:trHeight w:val="167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Придба</w:t>
            </w:r>
            <w:r>
              <w:rPr>
                <w:rFonts w:eastAsia="Times New Roman" w:cs="Times New Roman"/>
                <w:color w:val="000000" w:themeColor="text1"/>
                <w:sz w:val="24"/>
                <w:szCs w:val="24"/>
                <w:lang w:eastAsia="ru-RU"/>
              </w:rPr>
              <w:t>но вакуумну асенізаційну машину.</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Технічно переоснащено комунальне</w:t>
            </w:r>
            <w:r>
              <w:rPr>
                <w:rFonts w:eastAsia="Times New Roman" w:cs="Times New Roman"/>
                <w:color w:val="000000" w:themeColor="text1"/>
                <w:sz w:val="24"/>
                <w:szCs w:val="24"/>
                <w:lang w:eastAsia="ru-RU"/>
              </w:rPr>
              <w:t xml:space="preserve"> підприємство.</w:t>
            </w:r>
          </w:p>
          <w:p w:rsidR="007C26D7" w:rsidRPr="001E4E9D" w:rsidRDefault="007C26D7" w:rsidP="000472FA">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Забезпечено комфортне середовище для проживання на території громади та розви</w:t>
            </w:r>
            <w:r>
              <w:rPr>
                <w:rFonts w:eastAsia="Times New Roman" w:cs="Times New Roman"/>
                <w:color w:val="000000" w:themeColor="text1"/>
                <w:sz w:val="24"/>
                <w:szCs w:val="24"/>
                <w:lang w:eastAsia="ru-RU"/>
              </w:rPr>
              <w:t>тку комунальної інфраструктури.</w:t>
            </w:r>
          </w:p>
        </w:tc>
      </w:tr>
      <w:tr w:rsidR="007C26D7" w:rsidRPr="001E4E9D" w:rsidTr="00D13ABB">
        <w:trPr>
          <w:trHeight w:val="121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Придбання вакуумної асенізаційної машини.</w:t>
            </w:r>
          </w:p>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У</w:t>
            </w:r>
            <w:r w:rsidR="000472FA">
              <w:rPr>
                <w:rFonts w:eastAsia="Times New Roman" w:cs="Times New Roman"/>
                <w:color w:val="000000" w:themeColor="text1"/>
                <w:sz w:val="24"/>
                <w:szCs w:val="24"/>
                <w:lang w:eastAsia="ru-RU"/>
              </w:rPr>
              <w:t>рочисте відкриття,</w:t>
            </w:r>
            <w:r w:rsidRPr="001E4E9D">
              <w:rPr>
                <w:rFonts w:eastAsia="Times New Roman" w:cs="Times New Roman"/>
                <w:color w:val="000000" w:themeColor="text1"/>
                <w:sz w:val="24"/>
                <w:szCs w:val="24"/>
                <w:lang w:eastAsia="ru-RU"/>
              </w:rPr>
              <w:t xml:space="preserve"> висвітлення результату реалізації п</w:t>
            </w:r>
            <w:r>
              <w:rPr>
                <w:rFonts w:eastAsia="Times New Roman" w:cs="Times New Roman"/>
                <w:color w:val="000000" w:themeColor="text1"/>
                <w:sz w:val="24"/>
                <w:szCs w:val="24"/>
                <w:lang w:eastAsia="ru-RU"/>
              </w:rPr>
              <w:t>роєкт</w:t>
            </w:r>
            <w:r w:rsidRPr="001E4E9D">
              <w:rPr>
                <w:rFonts w:eastAsia="Times New Roman" w:cs="Times New Roman"/>
                <w:color w:val="000000" w:themeColor="text1"/>
                <w:sz w:val="24"/>
                <w:szCs w:val="24"/>
                <w:lang w:eastAsia="ru-RU"/>
              </w:rPr>
              <w:t xml:space="preserve">у у засобах масової інформації та на офіційному сайті Тлумацької </w:t>
            </w:r>
            <w:r>
              <w:rPr>
                <w:rFonts w:eastAsia="Times New Roman" w:cs="Times New Roman"/>
                <w:color w:val="000000" w:themeColor="text1"/>
                <w:sz w:val="24"/>
                <w:szCs w:val="24"/>
                <w:lang w:eastAsia="ru-RU"/>
              </w:rPr>
              <w:t>громади.</w:t>
            </w:r>
          </w:p>
        </w:tc>
      </w:tr>
      <w:tr w:rsidR="007C26D7" w:rsidRPr="001E4E9D" w:rsidTr="00D13ABB">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2022</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794E73" w:rsidRPr="00370297"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1500,0</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державний бюджет</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600,0</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обласний бюджет</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бюджет громади</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власні кошти</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51"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КП «Тлумачкомунсервіс» Тлумацької міської ради</w:t>
            </w:r>
          </w:p>
        </w:tc>
      </w:tr>
      <w:tr w:rsidR="00794E73" w:rsidRPr="001E4E9D" w:rsidTr="00D13ABB">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i/>
                <w:color w:val="000000" w:themeColor="text1"/>
                <w:sz w:val="24"/>
                <w:szCs w:val="24"/>
                <w:lang w:eastAsia="ru-RU"/>
              </w:rPr>
            </w:pPr>
          </w:p>
        </w:tc>
      </w:tr>
    </w:tbl>
    <w:p w:rsidR="00C633C9" w:rsidRPr="001E4E9D" w:rsidRDefault="00C633C9" w:rsidP="001E4E9D">
      <w:pPr>
        <w:ind w:firstLine="709"/>
        <w:jc w:val="left"/>
        <w:rPr>
          <w:rFonts w:cs="Times New Roman"/>
          <w:color w:val="000000" w:themeColor="text1"/>
          <w:sz w:val="24"/>
          <w:szCs w:val="24"/>
        </w:rPr>
      </w:pPr>
    </w:p>
    <w:p w:rsidR="00696655" w:rsidRDefault="00696655" w:rsidP="001E4E9D">
      <w:pPr>
        <w:ind w:firstLine="709"/>
        <w:jc w:val="left"/>
        <w:rPr>
          <w:rFonts w:cs="Times New Roman"/>
          <w:color w:val="000000" w:themeColor="text1"/>
          <w:sz w:val="24"/>
          <w:szCs w:val="24"/>
        </w:rPr>
      </w:pPr>
      <w:r w:rsidRPr="001E4E9D">
        <w:rPr>
          <w:rFonts w:cs="Times New Roman"/>
          <w:color w:val="000000" w:themeColor="text1"/>
          <w:sz w:val="24"/>
          <w:szCs w:val="24"/>
        </w:rPr>
        <w:t>6.26.</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382"/>
        <w:gridCol w:w="1010"/>
        <w:gridCol w:w="1010"/>
        <w:gridCol w:w="1275"/>
      </w:tblGrid>
      <w:tr w:rsidR="007C26D7" w:rsidRPr="001E4E9D" w:rsidTr="000A4106">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0A41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Бурлак Микола Володимирович</w:t>
            </w:r>
            <w:r w:rsidR="000A410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начальник сектору міжнародного співробітництва ГУ ДСНС Украї</w:t>
            </w:r>
            <w:r w:rsidR="000A4106">
              <w:rPr>
                <w:rFonts w:eastAsia="Times New Roman" w:cs="Times New Roman"/>
                <w:color w:val="000000" w:themeColor="text1"/>
                <w:sz w:val="24"/>
                <w:szCs w:val="24"/>
                <w:lang w:eastAsia="ru-RU"/>
              </w:rPr>
              <w:t>ни в Івано-Франківській області</w:t>
            </w:r>
          </w:p>
        </w:tc>
      </w:tr>
      <w:tr w:rsidR="007C26D7" w:rsidRPr="001E4E9D" w:rsidTr="000A4106">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096 95 53 853</w:t>
            </w:r>
          </w:p>
        </w:tc>
      </w:tr>
      <w:tr w:rsidR="007C26D7" w:rsidRPr="001E4E9D" w:rsidTr="000A4106">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shd w:val="clear" w:color="auto" w:fill="F7F7F7"/>
                <w:lang w:val="ru-RU" w:eastAsia="ru-RU"/>
              </w:rPr>
              <w:t>ms</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udsns</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if</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ukr</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net</w:t>
            </w:r>
          </w:p>
        </w:tc>
      </w:tr>
      <w:tr w:rsidR="007C26D7" w:rsidRPr="001E4E9D" w:rsidTr="000A4106">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0A4106">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ефективності реагування на надзвичайні ситуації</w:t>
            </w:r>
            <w:r w:rsidR="000A4106">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w:t>
            </w:r>
            <w:r w:rsidR="000A4106">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 з повінню, паводками</w:t>
            </w:r>
            <w:r w:rsidR="000A4106">
              <w:rPr>
                <w:rFonts w:eastAsia="Times New Roman" w:cs="Times New Roman"/>
                <w:color w:val="000000" w:themeColor="text1"/>
                <w:sz w:val="24"/>
                <w:szCs w:val="24"/>
                <w:lang w:eastAsia="ru-RU"/>
              </w:rPr>
              <w:t>,</w:t>
            </w:r>
            <w:r w:rsidRPr="001E4E9D">
              <w:rPr>
                <w:rFonts w:eastAsia="Times New Roman" w:cs="Times New Roman"/>
                <w:bCs/>
                <w:color w:val="000000" w:themeColor="text1"/>
                <w:sz w:val="24"/>
                <w:szCs w:val="24"/>
                <w:lang w:eastAsia="ru-RU"/>
              </w:rPr>
              <w:t xml:space="preserve"> та проведенням пошуково-рятув</w:t>
            </w:r>
            <w:r>
              <w:rPr>
                <w:rFonts w:eastAsia="Times New Roman" w:cs="Times New Roman"/>
                <w:bCs/>
                <w:color w:val="000000" w:themeColor="text1"/>
                <w:sz w:val="24"/>
                <w:szCs w:val="24"/>
                <w:lang w:eastAsia="ru-RU"/>
              </w:rPr>
              <w:t>альних робіт на водних об’єктах</w:t>
            </w:r>
          </w:p>
        </w:tc>
      </w:tr>
      <w:tr w:rsidR="007C26D7" w:rsidRPr="001E4E9D" w:rsidTr="000A4106">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Головне управління ДСНС України в Івано-Франківській області</w:t>
            </w:r>
          </w:p>
        </w:tc>
      </w:tr>
      <w:tr w:rsidR="007C26D7" w:rsidRPr="001E4E9D" w:rsidTr="000A4106">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i/>
                <w:color w:val="000000" w:themeColor="text1"/>
                <w:sz w:val="24"/>
                <w:szCs w:val="24"/>
                <w:lang w:eastAsia="ru-RU"/>
              </w:rPr>
            </w:pPr>
            <w:r w:rsidRPr="00370297">
              <w:rPr>
                <w:rFonts w:eastAsia="Times New Roman" w:cs="Times New Roman"/>
                <w:color w:val="000000" w:themeColor="text1"/>
                <w:sz w:val="24"/>
                <w:szCs w:val="24"/>
                <w:lang w:eastAsia="ru-RU"/>
              </w:rPr>
              <w:t>3.4.4. Забезпечення цивільного захисту населення</w:t>
            </w:r>
            <w:r w:rsidR="000A4106">
              <w:rPr>
                <w:rFonts w:eastAsia="Times New Roman" w:cs="Times New Roman"/>
                <w:color w:val="000000" w:themeColor="text1"/>
                <w:sz w:val="24"/>
                <w:szCs w:val="24"/>
                <w:lang w:eastAsia="ru-RU"/>
              </w:rPr>
              <w:t>.</w:t>
            </w:r>
          </w:p>
        </w:tc>
      </w:tr>
      <w:tr w:rsidR="007C26D7" w:rsidRPr="001E4E9D" w:rsidTr="000A4106">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0A4106">
            <w:pPr>
              <w:jc w:val="left"/>
              <w:rPr>
                <w:rFonts w:eastAsia="Times New Roman" w:cs="Times New Roman"/>
                <w:bCs/>
                <w:color w:val="000000" w:themeColor="text1"/>
                <w:sz w:val="24"/>
                <w:szCs w:val="24"/>
                <w:lang w:eastAsia="ru-RU"/>
              </w:rPr>
            </w:pPr>
            <w:r w:rsidRPr="001E4E9D">
              <w:rPr>
                <w:rFonts w:eastAsia="Times New Roman" w:cs="Times New Roman"/>
                <w:bCs/>
                <w:color w:val="000000" w:themeColor="text1"/>
                <w:sz w:val="24"/>
                <w:szCs w:val="24"/>
                <w:lang w:eastAsia="ru-RU"/>
              </w:rPr>
              <w:t>Підвищення рівня безпеки населення Івано-Франківської області шляхом посилення спроможності ГУ ДСНС України в Івано-Франківській області ефекти</w:t>
            </w:r>
            <w:r w:rsidR="000A4106">
              <w:rPr>
                <w:rFonts w:eastAsia="Times New Roman" w:cs="Times New Roman"/>
                <w:bCs/>
                <w:color w:val="000000" w:themeColor="text1"/>
                <w:sz w:val="24"/>
                <w:szCs w:val="24"/>
                <w:lang w:eastAsia="ru-RU"/>
              </w:rPr>
              <w:t xml:space="preserve">вно запобігати та реагувати на </w:t>
            </w:r>
            <w:r w:rsidRPr="001E4E9D">
              <w:rPr>
                <w:rFonts w:eastAsia="Times New Roman" w:cs="Times New Roman"/>
                <w:bCs/>
                <w:color w:val="000000" w:themeColor="text1"/>
                <w:sz w:val="24"/>
                <w:szCs w:val="24"/>
                <w:lang w:eastAsia="ru-RU"/>
              </w:rPr>
              <w:t>надзвичайні ситуації</w:t>
            </w:r>
            <w:r w:rsidR="000A4106">
              <w:rPr>
                <w:rFonts w:eastAsia="Times New Roman" w:cs="Times New Roman"/>
                <w:bCs/>
                <w:color w:val="000000" w:themeColor="text1"/>
                <w:sz w:val="24"/>
                <w:szCs w:val="24"/>
                <w:lang w:eastAsia="ru-RU"/>
              </w:rPr>
              <w:t>,</w:t>
            </w:r>
            <w:r w:rsidRPr="001E4E9D">
              <w:rPr>
                <w:rFonts w:eastAsia="Times New Roman" w:cs="Times New Roman"/>
                <w:bCs/>
                <w:color w:val="000000" w:themeColor="text1"/>
                <w:sz w:val="24"/>
                <w:szCs w:val="24"/>
                <w:lang w:eastAsia="ru-RU"/>
              </w:rPr>
              <w:t xml:space="preserve"> пов’язані</w:t>
            </w:r>
            <w:r w:rsidR="000A4106">
              <w:rPr>
                <w:rFonts w:eastAsia="Times New Roman" w:cs="Times New Roman"/>
                <w:bCs/>
                <w:color w:val="000000" w:themeColor="text1"/>
                <w:sz w:val="24"/>
                <w:szCs w:val="24"/>
                <w:lang w:eastAsia="ru-RU"/>
              </w:rPr>
              <w:t xml:space="preserve"> </w:t>
            </w:r>
            <w:r w:rsidRPr="001E4E9D">
              <w:rPr>
                <w:rFonts w:eastAsia="Times New Roman" w:cs="Times New Roman"/>
                <w:bCs/>
                <w:color w:val="000000" w:themeColor="text1"/>
                <w:sz w:val="24"/>
                <w:szCs w:val="24"/>
                <w:lang w:eastAsia="ru-RU"/>
              </w:rPr>
              <w:t>з повенями, паводками</w:t>
            </w:r>
            <w:r w:rsidR="000A4106">
              <w:rPr>
                <w:rFonts w:eastAsia="Times New Roman" w:cs="Times New Roman"/>
                <w:bCs/>
                <w:color w:val="000000" w:themeColor="text1"/>
                <w:sz w:val="24"/>
                <w:szCs w:val="24"/>
                <w:lang w:eastAsia="ru-RU"/>
              </w:rPr>
              <w:t>,</w:t>
            </w:r>
            <w:r w:rsidRPr="001E4E9D">
              <w:rPr>
                <w:rFonts w:eastAsia="Times New Roman" w:cs="Times New Roman"/>
                <w:bCs/>
                <w:color w:val="000000" w:themeColor="text1"/>
                <w:sz w:val="24"/>
                <w:szCs w:val="24"/>
                <w:lang w:eastAsia="ru-RU"/>
              </w:rPr>
              <w:t xml:space="preserve"> та проведення пошуково-рятувальних робіт на водних об’єктах.</w:t>
            </w:r>
          </w:p>
        </w:tc>
      </w:tr>
      <w:tr w:rsidR="007C26D7" w:rsidRPr="001E4E9D" w:rsidTr="000A4106">
        <w:trPr>
          <w:trHeight w:val="40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0A4106" w:rsidP="000A4106">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Івано-Франківська область</w:t>
            </w:r>
          </w:p>
        </w:tc>
      </w:tr>
      <w:tr w:rsidR="007C26D7" w:rsidRPr="001E4E9D" w:rsidTr="000A4106">
        <w:trPr>
          <w:trHeight w:val="79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Населення Івано-Франківської області, туристи, особовий склад </w:t>
            </w:r>
            <w:r w:rsidRPr="001E4E9D">
              <w:rPr>
                <w:rFonts w:eastAsia="Times New Roman" w:cs="Times New Roman"/>
                <w:bCs/>
                <w:color w:val="000000" w:themeColor="text1"/>
                <w:sz w:val="24"/>
                <w:szCs w:val="24"/>
                <w:lang w:eastAsia="ru-RU"/>
              </w:rPr>
              <w:t>ГУ ДС</w:t>
            </w:r>
            <w:r w:rsidR="000A4106">
              <w:rPr>
                <w:rFonts w:eastAsia="Times New Roman" w:cs="Times New Roman"/>
                <w:bCs/>
                <w:color w:val="000000" w:themeColor="text1"/>
                <w:sz w:val="24"/>
                <w:szCs w:val="24"/>
                <w:lang w:eastAsia="ru-RU"/>
              </w:rPr>
              <w:t>НС України в Івано-Франківській</w:t>
            </w:r>
            <w:r w:rsidR="001E5FB9">
              <w:rPr>
                <w:rFonts w:eastAsia="Times New Roman" w:cs="Times New Roman"/>
                <w:bCs/>
                <w:color w:val="000000" w:themeColor="text1"/>
                <w:sz w:val="24"/>
                <w:szCs w:val="24"/>
                <w:lang w:eastAsia="ru-RU"/>
              </w:rPr>
              <w:t xml:space="preserve"> області</w:t>
            </w:r>
          </w:p>
        </w:tc>
      </w:tr>
      <w:tr w:rsidR="007C26D7" w:rsidRPr="001E4E9D" w:rsidTr="000A4106">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Виникнення періодичних</w:t>
            </w:r>
            <w:r w:rsidR="002E78A6">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масштабних повеней на Івано-Франківщи</w:t>
            </w:r>
            <w:r w:rsidR="00E65D4D">
              <w:rPr>
                <w:rFonts w:eastAsia="Times New Roman" w:cs="Times New Roman"/>
                <w:color w:val="000000" w:themeColor="text1"/>
                <w:sz w:val="24"/>
                <w:szCs w:val="24"/>
                <w:lang w:eastAsia="uk-UA"/>
              </w:rPr>
              <w:t>ні внаслідок інтенсивних опадів</w:t>
            </w:r>
            <w:r w:rsidRPr="001E4E9D">
              <w:rPr>
                <w:rFonts w:eastAsia="Times New Roman" w:cs="Times New Roman"/>
                <w:color w:val="000000" w:themeColor="text1"/>
                <w:sz w:val="24"/>
                <w:szCs w:val="24"/>
                <w:lang w:eastAsia="uk-UA"/>
              </w:rPr>
              <w:t xml:space="preserve"> призвод</w:t>
            </w:r>
            <w:r w:rsidR="002E78A6">
              <w:rPr>
                <w:rFonts w:eastAsia="Times New Roman" w:cs="Times New Roman"/>
                <w:color w:val="000000" w:themeColor="text1"/>
                <w:sz w:val="24"/>
                <w:szCs w:val="24"/>
                <w:lang w:eastAsia="uk-UA"/>
              </w:rPr>
              <w:t>и</w:t>
            </w:r>
            <w:r w:rsidRPr="001E4E9D">
              <w:rPr>
                <w:rFonts w:eastAsia="Times New Roman" w:cs="Times New Roman"/>
                <w:color w:val="000000" w:themeColor="text1"/>
                <w:sz w:val="24"/>
                <w:szCs w:val="24"/>
                <w:lang w:eastAsia="uk-UA"/>
              </w:rPr>
              <w:t>ть до</w:t>
            </w:r>
            <w:r w:rsidR="00E65D4D">
              <w:rPr>
                <w:rFonts w:eastAsia="Times New Roman" w:cs="Times New Roman"/>
                <w:color w:val="000000" w:themeColor="text1"/>
                <w:sz w:val="24"/>
                <w:szCs w:val="24"/>
                <w:lang w:eastAsia="uk-UA"/>
              </w:rPr>
              <w:t xml:space="preserve"> підтоплення житлових будинків,</w:t>
            </w:r>
            <w:r w:rsidRPr="001E4E9D">
              <w:rPr>
                <w:rFonts w:eastAsia="Times New Roman" w:cs="Times New Roman"/>
                <w:color w:val="000000" w:themeColor="text1"/>
                <w:sz w:val="24"/>
                <w:szCs w:val="24"/>
                <w:lang w:eastAsia="uk-UA"/>
              </w:rPr>
              <w:t xml:space="preserve"> людських жертв.</w:t>
            </w:r>
            <w:r w:rsidR="00E65D4D">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ru-RU"/>
              </w:rPr>
              <w:t>Масштабність надзвичайних ситуацій та їх раптовість вимагають негайного залучення значної кількості сил та за</w:t>
            </w:r>
            <w:r>
              <w:rPr>
                <w:rFonts w:eastAsia="Times New Roman" w:cs="Times New Roman"/>
                <w:color w:val="000000" w:themeColor="text1"/>
                <w:sz w:val="24"/>
                <w:szCs w:val="24"/>
                <w:lang w:eastAsia="ru-RU"/>
              </w:rPr>
              <w:t>собів одночасно в різних напрям</w:t>
            </w:r>
            <w:r w:rsidRPr="001E4E9D">
              <w:rPr>
                <w:rFonts w:eastAsia="Times New Roman" w:cs="Times New Roman"/>
                <w:color w:val="000000" w:themeColor="text1"/>
                <w:sz w:val="24"/>
                <w:szCs w:val="24"/>
                <w:lang w:eastAsia="ru-RU"/>
              </w:rPr>
              <w:t xml:space="preserve">ах. </w:t>
            </w:r>
            <w:r w:rsidR="002E78A6">
              <w:rPr>
                <w:rFonts w:eastAsia="Times New Roman" w:cs="Times New Roman"/>
                <w:color w:val="000000" w:themeColor="text1"/>
                <w:sz w:val="24"/>
                <w:szCs w:val="24"/>
                <w:lang w:eastAsia="ru-RU"/>
              </w:rPr>
              <w:t>Однак</w:t>
            </w:r>
            <w:r>
              <w:rPr>
                <w:rFonts w:eastAsia="Times New Roman" w:cs="Times New Roman"/>
                <w:color w:val="000000" w:themeColor="text1"/>
                <w:sz w:val="24"/>
                <w:szCs w:val="24"/>
                <w:lang w:eastAsia="ru-RU"/>
              </w:rPr>
              <w:t xml:space="preserve"> кількість наявних у</w:t>
            </w:r>
            <w:r w:rsidRPr="001E4E9D">
              <w:rPr>
                <w:rFonts w:eastAsia="Times New Roman" w:cs="Times New Roman"/>
                <w:color w:val="000000" w:themeColor="text1"/>
                <w:sz w:val="24"/>
                <w:szCs w:val="24"/>
                <w:lang w:eastAsia="ru-RU"/>
              </w:rPr>
              <w:t xml:space="preserve"> Головного управління технічних та спеціальних засобів недостатня, а частина із них потребує заміни й модернізації.</w:t>
            </w:r>
          </w:p>
          <w:p w:rsidR="007C26D7" w:rsidRPr="001E4E9D" w:rsidRDefault="007C26D7" w:rsidP="00172BA0">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uk-UA"/>
              </w:rPr>
              <w:t>З</w:t>
            </w:r>
            <w:r w:rsidRPr="001E4E9D">
              <w:rPr>
                <w:rFonts w:eastAsia="Times New Roman" w:cs="Times New Roman"/>
                <w:color w:val="000000" w:themeColor="text1"/>
                <w:sz w:val="24"/>
                <w:szCs w:val="24"/>
                <w:lang w:eastAsia="uk-UA"/>
              </w:rPr>
              <w:t>акупівля сучасного спеціалізованого</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автомобіля (САРВС) надасть змогу</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швидко та ефективно реагувати на надзвичайні </w:t>
            </w:r>
            <w:r w:rsidRPr="001E4E9D">
              <w:rPr>
                <w:rFonts w:eastAsia="Times New Roman" w:cs="Times New Roman"/>
                <w:color w:val="000000" w:themeColor="text1"/>
                <w:sz w:val="24"/>
                <w:szCs w:val="24"/>
                <w:lang w:eastAsia="uk-UA"/>
              </w:rPr>
              <w:lastRenderedPageBreak/>
              <w:t>ситуації, пов’язані з повенями, паводками</w:t>
            </w:r>
            <w:r w:rsidR="00172BA0">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проводити</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пошуково-рятувальні роботи</w:t>
            </w:r>
            <w:r>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і мінімізувати</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л</w:t>
            </w:r>
            <w:r>
              <w:rPr>
                <w:rFonts w:eastAsia="Times New Roman" w:cs="Times New Roman"/>
                <w:color w:val="000000" w:themeColor="text1"/>
                <w:sz w:val="24"/>
                <w:szCs w:val="24"/>
                <w:lang w:eastAsia="uk-UA"/>
              </w:rPr>
              <w:t>ю</w:t>
            </w:r>
            <w:r w:rsidR="00172BA0">
              <w:rPr>
                <w:rFonts w:eastAsia="Times New Roman" w:cs="Times New Roman"/>
                <w:color w:val="000000" w:themeColor="text1"/>
                <w:sz w:val="24"/>
                <w:szCs w:val="24"/>
                <w:lang w:eastAsia="uk-UA"/>
              </w:rPr>
              <w:t>дські жертви на водних об’єктах.</w:t>
            </w:r>
          </w:p>
        </w:tc>
      </w:tr>
      <w:tr w:rsidR="007C26D7" w:rsidRPr="001E4E9D" w:rsidTr="000A4106">
        <w:trPr>
          <w:trHeight w:val="157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оперативності реагування та проведення пошуково-рятувальних робіт підрозділами ГУ ДСНС України в Івано-Франківській області на водних об’єктах, під час НС</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w:t>
            </w:r>
            <w:r>
              <w:rPr>
                <w:rFonts w:eastAsia="Times New Roman" w:cs="Times New Roman"/>
                <w:color w:val="000000" w:themeColor="text1"/>
                <w:sz w:val="24"/>
                <w:szCs w:val="24"/>
                <w:lang w:eastAsia="ru-RU"/>
              </w:rPr>
              <w:t>’язаних із повенями, паводками.</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Мінімізація кількості нещасних випадків на водних об’єктах.</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рівня обізнаності населення діям щодо запобігання виникненню надзвичайних ситуацій</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пов’язаних із повенями, паводками</w:t>
            </w:r>
            <w:r w:rsidR="001E5FB9">
              <w:rPr>
                <w:rFonts w:eastAsia="Times New Roman" w:cs="Times New Roman"/>
                <w:color w:val="000000" w:themeColor="text1"/>
                <w:sz w:val="24"/>
                <w:szCs w:val="24"/>
                <w:lang w:eastAsia="ru-RU"/>
              </w:rPr>
              <w:t>, та рятування</w:t>
            </w:r>
            <w:r w:rsidRPr="001E4E9D">
              <w:rPr>
                <w:rFonts w:eastAsia="Times New Roman" w:cs="Times New Roman"/>
                <w:color w:val="000000" w:themeColor="text1"/>
                <w:sz w:val="24"/>
                <w:szCs w:val="24"/>
                <w:lang w:eastAsia="ru-RU"/>
              </w:rPr>
              <w:t xml:space="preserve"> людей на воді.</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професійного рівня особового складу профільного підрозділу ГУ ДСНС України в Івано-Франківській області.</w:t>
            </w:r>
          </w:p>
        </w:tc>
      </w:tr>
      <w:tr w:rsidR="007C26D7" w:rsidRPr="001E4E9D" w:rsidTr="000A4106">
        <w:trPr>
          <w:trHeight w:val="121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bCs/>
                <w:color w:val="000000" w:themeColor="text1"/>
                <w:sz w:val="24"/>
                <w:szCs w:val="24"/>
                <w:lang w:eastAsia="ru-RU"/>
              </w:rPr>
            </w:pPr>
            <w:r w:rsidRPr="001E4E9D">
              <w:rPr>
                <w:rFonts w:eastAsia="Times New Roman" w:cs="Times New Roman"/>
                <w:color w:val="000000" w:themeColor="text1"/>
                <w:sz w:val="24"/>
                <w:szCs w:val="24"/>
                <w:lang w:eastAsia="ru-RU"/>
              </w:rPr>
              <w:t>Організація ефективного реагування на надзвичайні ситуації</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пов’язані із повенями, паводками</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рятуванн</w:t>
            </w:r>
            <w:r w:rsidR="001E5FB9">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людей на воді шляхом придбання сучасного с</w:t>
            </w:r>
            <w:r w:rsidRPr="001E4E9D">
              <w:rPr>
                <w:rFonts w:eastAsia="Times New Roman" w:cs="Times New Roman"/>
                <w:bCs/>
                <w:color w:val="000000" w:themeColor="text1"/>
                <w:sz w:val="24"/>
                <w:szCs w:val="24"/>
                <w:lang w:eastAsia="ru-RU"/>
              </w:rPr>
              <w:t>пеціалізованого автомобіля рятувально-водолазної служби п</w:t>
            </w:r>
            <w:r>
              <w:rPr>
                <w:rFonts w:eastAsia="Times New Roman" w:cs="Times New Roman"/>
                <w:color w:val="000000" w:themeColor="text1"/>
                <w:sz w:val="24"/>
                <w:szCs w:val="24"/>
                <w:lang w:eastAsia="ru-RU"/>
              </w:rPr>
              <w:t>ідвищеної прохідності.</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навчань з населенням щодо дій під час надзвичайних ситуацій</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пов’язаних із повенями, паводками</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рятуванн</w:t>
            </w:r>
            <w:r w:rsidR="001E5FB9">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людей на воді.</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Розроблення інформаційно-роз’яснювальних матеріалів.</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тренінгів із особовим складом профільного підрозділу ГУ ДСНС України в Івано-Франківській області.</w:t>
            </w:r>
          </w:p>
        </w:tc>
      </w:tr>
      <w:tr w:rsidR="007C26D7" w:rsidRPr="001E4E9D" w:rsidTr="000A4106">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2022 </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4750,0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4750,0</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державний бюджет</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обласний бюджет</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бюджет громади</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власні кошти (30 % співфінансування ГУ ДСНС)</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eastAsia="ru-RU"/>
              </w:rPr>
              <w:t>425</w:t>
            </w:r>
            <w:r>
              <w:rPr>
                <w:rFonts w:eastAsia="Times New Roman" w:cs="Times New Roman"/>
                <w:color w:val="000000" w:themeColor="text1"/>
                <w:sz w:val="24"/>
                <w:szCs w:val="24"/>
                <w:lang w:eastAsia="ru-RU"/>
              </w:rPr>
              <w:t>,0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Pr="001E4E9D">
              <w:rPr>
                <w:rFonts w:eastAsia="Times New Roman" w:cs="Times New Roman"/>
                <w:color w:val="000000" w:themeColor="text1"/>
                <w:sz w:val="24"/>
                <w:szCs w:val="24"/>
                <w:lang w:eastAsia="ru-RU"/>
              </w:rPr>
              <w:t>425</w:t>
            </w:r>
            <w:r>
              <w:rPr>
                <w:rFonts w:eastAsia="Times New Roman" w:cs="Times New Roman"/>
                <w:color w:val="000000" w:themeColor="text1"/>
                <w:sz w:val="24"/>
                <w:szCs w:val="24"/>
                <w:lang w:eastAsia="ru-RU"/>
              </w:rPr>
              <w:t>,0</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794E73" w:rsidRPr="00370297" w:rsidRDefault="00794E73" w:rsidP="00794E73">
            <w:pPr>
              <w:jc w:val="left"/>
              <w:rPr>
                <w:rFonts w:eastAsia="Times New Roman" w:cs="Times New Roman"/>
                <w:color w:val="000000" w:themeColor="text1"/>
                <w:sz w:val="24"/>
                <w:szCs w:val="24"/>
                <w:lang w:eastAsia="ru-RU"/>
              </w:rPr>
            </w:pPr>
            <w:r w:rsidRPr="00370297">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75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w:t>
            </w:r>
            <w:r w:rsidRPr="001E4E9D">
              <w:rPr>
                <w:rFonts w:eastAsia="Times New Roman" w:cs="Times New Roman"/>
                <w:color w:val="000000" w:themeColor="text1"/>
                <w:sz w:val="24"/>
                <w:szCs w:val="24"/>
                <w:lang w:eastAsia="ru-RU"/>
              </w:rPr>
              <w:t>325</w:t>
            </w:r>
            <w:r>
              <w:rPr>
                <w:rFonts w:eastAsia="Times New Roman" w:cs="Times New Roman"/>
                <w:color w:val="000000" w:themeColor="text1"/>
                <w:sz w:val="24"/>
                <w:szCs w:val="24"/>
                <w:lang w:eastAsia="ru-RU"/>
              </w:rPr>
              <w:t>,0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92"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w:t>
            </w:r>
            <w:r w:rsidRPr="001E4E9D">
              <w:rPr>
                <w:rFonts w:eastAsia="Times New Roman" w:cs="Times New Roman"/>
                <w:color w:val="000000" w:themeColor="text1"/>
                <w:sz w:val="24"/>
                <w:szCs w:val="24"/>
                <w:lang w:eastAsia="ru-RU"/>
              </w:rPr>
              <w:t>325</w:t>
            </w:r>
            <w:r>
              <w:rPr>
                <w:rFonts w:eastAsia="Times New Roman" w:cs="Times New Roman"/>
                <w:color w:val="000000" w:themeColor="text1"/>
                <w:sz w:val="24"/>
                <w:szCs w:val="24"/>
                <w:lang w:eastAsia="ru-RU"/>
              </w:rPr>
              <w:t>,0</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13.</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Головне управління ДСНС України в Івано-Франківській області</w:t>
            </w:r>
          </w:p>
        </w:tc>
      </w:tr>
      <w:tr w:rsidR="00794E73" w:rsidRPr="001E4E9D" w:rsidTr="000A4106">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8"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bl>
    <w:p w:rsidR="00696655" w:rsidRPr="001E4E9D" w:rsidRDefault="00696655" w:rsidP="001E4E9D">
      <w:pPr>
        <w:ind w:firstLine="709"/>
        <w:jc w:val="left"/>
        <w:rPr>
          <w:rFonts w:cs="Times New Roman"/>
          <w:color w:val="000000" w:themeColor="text1"/>
          <w:sz w:val="24"/>
          <w:szCs w:val="24"/>
        </w:rPr>
      </w:pPr>
    </w:p>
    <w:p w:rsidR="00AD2B93" w:rsidRDefault="00AD2B93" w:rsidP="001E4E9D">
      <w:pPr>
        <w:ind w:firstLine="709"/>
        <w:jc w:val="left"/>
        <w:rPr>
          <w:rFonts w:cs="Times New Roman"/>
          <w:color w:val="000000" w:themeColor="text1"/>
          <w:sz w:val="24"/>
          <w:szCs w:val="24"/>
        </w:rPr>
      </w:pPr>
      <w:r w:rsidRPr="001E4E9D">
        <w:rPr>
          <w:rFonts w:cs="Times New Roman"/>
          <w:color w:val="000000" w:themeColor="text1"/>
          <w:sz w:val="24"/>
          <w:szCs w:val="24"/>
        </w:rPr>
        <w:t>6.27.</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6"/>
        <w:gridCol w:w="3969"/>
        <w:gridCol w:w="1242"/>
        <w:gridCol w:w="1010"/>
        <w:gridCol w:w="1010"/>
        <w:gridCol w:w="1417"/>
      </w:tblGrid>
      <w:tr w:rsidR="007C26D7" w:rsidRPr="001E4E9D" w:rsidTr="001E5FB9">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1E5FB9"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Бурлак Микола Володимирович,</w:t>
            </w:r>
            <w:r w:rsidR="007C26D7" w:rsidRPr="001E4E9D">
              <w:rPr>
                <w:rFonts w:eastAsia="Times New Roman" w:cs="Times New Roman"/>
                <w:color w:val="000000" w:themeColor="text1"/>
                <w:sz w:val="24"/>
                <w:szCs w:val="24"/>
                <w:lang w:eastAsia="ru-RU"/>
              </w:rPr>
              <w:t xml:space="preserve"> начальник сектору міжнародного співробітництва ГУ ДСНС Украї</w:t>
            </w:r>
            <w:r>
              <w:rPr>
                <w:rFonts w:eastAsia="Times New Roman" w:cs="Times New Roman"/>
                <w:color w:val="000000" w:themeColor="text1"/>
                <w:sz w:val="24"/>
                <w:szCs w:val="24"/>
                <w:lang w:eastAsia="ru-RU"/>
              </w:rPr>
              <w:t>ни в Івано-Франківській області</w:t>
            </w:r>
          </w:p>
        </w:tc>
      </w:tr>
      <w:tr w:rsidR="007C26D7" w:rsidRPr="001E4E9D" w:rsidTr="001E5FB9">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096 95 53 853</w:t>
            </w:r>
          </w:p>
        </w:tc>
      </w:tr>
      <w:tr w:rsidR="007C26D7" w:rsidRPr="001E4E9D" w:rsidTr="001E5FB9">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bCs/>
                <w:color w:val="000000" w:themeColor="text1"/>
                <w:sz w:val="24"/>
                <w:szCs w:val="24"/>
                <w:shd w:val="clear" w:color="auto" w:fill="F7F7F7"/>
                <w:lang w:val="ru-RU" w:eastAsia="ru-RU"/>
              </w:rPr>
              <w:t>ms</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udsns</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if</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ukr</w:t>
            </w:r>
            <w:r w:rsidRPr="001E4E9D">
              <w:rPr>
                <w:rFonts w:eastAsia="Times New Roman" w:cs="Times New Roman"/>
                <w:bCs/>
                <w:color w:val="000000" w:themeColor="text1"/>
                <w:sz w:val="24"/>
                <w:szCs w:val="24"/>
                <w:shd w:val="clear" w:color="auto" w:fill="F7F7F7"/>
                <w:lang w:eastAsia="ru-RU"/>
              </w:rPr>
              <w:t>.</w:t>
            </w:r>
            <w:r w:rsidRPr="001E4E9D">
              <w:rPr>
                <w:rFonts w:eastAsia="Times New Roman" w:cs="Times New Roman"/>
                <w:bCs/>
                <w:color w:val="000000" w:themeColor="text1"/>
                <w:sz w:val="24"/>
                <w:szCs w:val="24"/>
                <w:shd w:val="clear" w:color="auto" w:fill="F7F7F7"/>
                <w:lang w:val="ru-RU" w:eastAsia="ru-RU"/>
              </w:rPr>
              <w:t>net</w:t>
            </w:r>
          </w:p>
        </w:tc>
      </w:tr>
      <w:tr w:rsidR="007C26D7" w:rsidRPr="001E4E9D" w:rsidTr="001E5FB9">
        <w:trPr>
          <w:trHeight w:val="55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Розширення можливостей </w:t>
            </w:r>
            <w:r w:rsidRPr="001E4E9D">
              <w:rPr>
                <w:rFonts w:eastAsia="Times New Roman" w:cs="Times New Roman"/>
                <w:bCs/>
                <w:color w:val="000000" w:themeColor="text1"/>
                <w:sz w:val="24"/>
                <w:szCs w:val="24"/>
                <w:lang w:eastAsia="ru-RU"/>
              </w:rPr>
              <w:t xml:space="preserve">ГУ ДСНС України в Івано-Франківській області </w:t>
            </w:r>
            <w:r w:rsidRPr="001E4E9D">
              <w:rPr>
                <w:rFonts w:eastAsia="Times New Roman" w:cs="Times New Roman"/>
                <w:color w:val="000000" w:themeColor="text1"/>
                <w:sz w:val="24"/>
                <w:szCs w:val="24"/>
                <w:lang w:eastAsia="ru-RU"/>
              </w:rPr>
              <w:t xml:space="preserve">в проведенні пошуково-рятувальних робіт </w:t>
            </w:r>
            <w:r w:rsidRPr="001E4E9D">
              <w:rPr>
                <w:rFonts w:eastAsia="Times New Roman" w:cs="Times New Roman"/>
                <w:bCs/>
                <w:color w:val="000000" w:themeColor="text1"/>
                <w:sz w:val="24"/>
                <w:szCs w:val="24"/>
                <w:lang w:eastAsia="ru-RU"/>
              </w:rPr>
              <w:t xml:space="preserve">на водних об’єктах та під час ліквідації </w:t>
            </w:r>
            <w:r w:rsidRPr="001E4E9D">
              <w:rPr>
                <w:rFonts w:eastAsia="Times New Roman" w:cs="Times New Roman"/>
                <w:color w:val="000000" w:themeColor="text1"/>
                <w:sz w:val="24"/>
                <w:szCs w:val="24"/>
                <w:lang w:eastAsia="ru-RU"/>
              </w:rPr>
              <w:t>надзвичайних ситуацій</w:t>
            </w:r>
            <w:r w:rsidR="001E5FB9">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w:t>
            </w:r>
            <w:r>
              <w:rPr>
                <w:rFonts w:eastAsia="Times New Roman" w:cs="Times New Roman"/>
                <w:color w:val="000000" w:themeColor="text1"/>
                <w:sz w:val="24"/>
                <w:szCs w:val="24"/>
                <w:lang w:eastAsia="ru-RU"/>
              </w:rPr>
              <w:t>ов’язаних із повінню, паводками</w:t>
            </w:r>
          </w:p>
        </w:tc>
      </w:tr>
      <w:tr w:rsidR="007C26D7" w:rsidRPr="001E4E9D" w:rsidTr="001E5FB9">
        <w:trPr>
          <w:trHeight w:val="786"/>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Головне управління ДСНС України в Івано-Франківській області</w:t>
            </w:r>
          </w:p>
        </w:tc>
      </w:tr>
      <w:tr w:rsidR="007C26D7" w:rsidRPr="001E4E9D" w:rsidTr="001E5FB9">
        <w:trPr>
          <w:trHeight w:val="491"/>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i/>
                <w:color w:val="000000" w:themeColor="text1"/>
                <w:sz w:val="24"/>
                <w:szCs w:val="24"/>
                <w:lang w:eastAsia="ru-RU"/>
              </w:rPr>
            </w:pPr>
            <w:r w:rsidRPr="00370297">
              <w:rPr>
                <w:rFonts w:eastAsia="Times New Roman" w:cs="Times New Roman"/>
                <w:color w:val="000000" w:themeColor="text1"/>
                <w:sz w:val="24"/>
                <w:szCs w:val="24"/>
                <w:lang w:eastAsia="ru-RU"/>
              </w:rPr>
              <w:t>3.4.4. Забезпечення цивільного захисту населення</w:t>
            </w:r>
            <w:r w:rsidR="001E5FB9">
              <w:rPr>
                <w:rFonts w:eastAsia="Times New Roman" w:cs="Times New Roman"/>
                <w:color w:val="000000" w:themeColor="text1"/>
                <w:sz w:val="24"/>
                <w:szCs w:val="24"/>
                <w:lang w:eastAsia="ru-RU"/>
              </w:rPr>
              <w:t>.</w:t>
            </w:r>
          </w:p>
        </w:tc>
      </w:tr>
      <w:tr w:rsidR="007C26D7" w:rsidRPr="001E4E9D" w:rsidTr="001E5FB9">
        <w:trPr>
          <w:trHeight w:val="1024"/>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vAlign w:val="center"/>
          </w:tcPr>
          <w:p w:rsidR="007C26D7" w:rsidRPr="001E4E9D" w:rsidRDefault="007C26D7" w:rsidP="003864AB">
            <w:pPr>
              <w:jc w:val="left"/>
              <w:rPr>
                <w:rFonts w:eastAsia="Times New Roman" w:cs="Times New Roman"/>
                <w:bCs/>
                <w:color w:val="000000" w:themeColor="text1"/>
                <w:sz w:val="24"/>
                <w:szCs w:val="24"/>
                <w:lang w:eastAsia="ru-RU"/>
              </w:rPr>
            </w:pPr>
            <w:r w:rsidRPr="001E4E9D">
              <w:rPr>
                <w:rFonts w:eastAsia="Times New Roman" w:cs="Times New Roman"/>
                <w:color w:val="000000" w:themeColor="text1"/>
                <w:sz w:val="24"/>
                <w:szCs w:val="24"/>
                <w:lang w:eastAsia="ru-RU"/>
              </w:rPr>
              <w:t xml:space="preserve">Розширення можливостей рятувальної служби </w:t>
            </w:r>
            <w:r w:rsidRPr="001E4E9D">
              <w:rPr>
                <w:rFonts w:eastAsia="Times New Roman" w:cs="Times New Roman"/>
                <w:bCs/>
                <w:color w:val="000000" w:themeColor="text1"/>
                <w:sz w:val="24"/>
                <w:szCs w:val="24"/>
                <w:lang w:eastAsia="ru-RU"/>
              </w:rPr>
              <w:t xml:space="preserve">ГУ ДСНС України в Івано-Франківській області </w:t>
            </w:r>
            <w:r w:rsidRPr="001E4E9D">
              <w:rPr>
                <w:rFonts w:eastAsia="Times New Roman" w:cs="Times New Roman"/>
                <w:color w:val="000000" w:themeColor="text1"/>
                <w:sz w:val="24"/>
                <w:szCs w:val="24"/>
                <w:lang w:eastAsia="ru-RU"/>
              </w:rPr>
              <w:t xml:space="preserve">в проведенні пошуково-рятувальних робіт </w:t>
            </w:r>
            <w:r w:rsidRPr="001E4E9D">
              <w:rPr>
                <w:rFonts w:eastAsia="Times New Roman" w:cs="Times New Roman"/>
                <w:bCs/>
                <w:color w:val="000000" w:themeColor="text1"/>
                <w:sz w:val="24"/>
                <w:szCs w:val="24"/>
                <w:lang w:eastAsia="ru-RU"/>
              </w:rPr>
              <w:t xml:space="preserve">на водних об’єктах та під час ліквідації </w:t>
            </w:r>
            <w:r w:rsidRPr="001E4E9D">
              <w:rPr>
                <w:rFonts w:eastAsia="Times New Roman" w:cs="Times New Roman"/>
                <w:color w:val="000000" w:themeColor="text1"/>
                <w:sz w:val="24"/>
                <w:szCs w:val="24"/>
                <w:lang w:eastAsia="ru-RU"/>
              </w:rPr>
              <w:t>надзвичайних ситуацій</w:t>
            </w:r>
            <w:r w:rsidR="00E65D4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пов’язаних із повінню, паводками</w:t>
            </w:r>
            <w:r w:rsidR="001E5FB9">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 xml:space="preserve"> </w:t>
            </w:r>
            <w:r w:rsidRPr="001E4E9D">
              <w:rPr>
                <w:rFonts w:eastAsia="Times New Roman" w:cs="Times New Roman"/>
                <w:bCs/>
                <w:color w:val="000000" w:themeColor="text1"/>
                <w:sz w:val="24"/>
                <w:szCs w:val="24"/>
                <w:lang w:eastAsia="ru-RU"/>
              </w:rPr>
              <w:t>шляхом оновлення та модернізації ма</w:t>
            </w:r>
            <w:r>
              <w:rPr>
                <w:rFonts w:eastAsia="Times New Roman" w:cs="Times New Roman"/>
                <w:bCs/>
                <w:color w:val="000000" w:themeColor="text1"/>
                <w:sz w:val="24"/>
                <w:szCs w:val="24"/>
                <w:lang w:eastAsia="ru-RU"/>
              </w:rPr>
              <w:t>теріально-технічного оснащення</w:t>
            </w:r>
            <w:r w:rsidR="00E65D4D">
              <w:rPr>
                <w:rFonts w:eastAsia="Times New Roman" w:cs="Times New Roman"/>
                <w:bCs/>
                <w:color w:val="000000" w:themeColor="text1"/>
                <w:sz w:val="24"/>
                <w:szCs w:val="24"/>
                <w:lang w:eastAsia="ru-RU"/>
              </w:rPr>
              <w:t>.</w:t>
            </w:r>
          </w:p>
        </w:tc>
      </w:tr>
      <w:tr w:rsidR="007C26D7" w:rsidRPr="001E4E9D" w:rsidTr="001E5FB9">
        <w:trPr>
          <w:trHeight w:val="543"/>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Івано-Франківської області</w:t>
            </w:r>
          </w:p>
        </w:tc>
      </w:tr>
      <w:tr w:rsidR="007C26D7" w:rsidRPr="001E4E9D" w:rsidTr="001E5FB9">
        <w:trPr>
          <w:trHeight w:val="808"/>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vAlign w:val="center"/>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Населення Івано-Франківської області, туристи, особовий склад </w:t>
            </w:r>
            <w:r w:rsidRPr="001E4E9D">
              <w:rPr>
                <w:rFonts w:eastAsia="Times New Roman" w:cs="Times New Roman"/>
                <w:bCs/>
                <w:color w:val="000000" w:themeColor="text1"/>
                <w:sz w:val="24"/>
                <w:szCs w:val="24"/>
                <w:lang w:eastAsia="ru-RU"/>
              </w:rPr>
              <w:t>ГУ ДС</w:t>
            </w:r>
            <w:r w:rsidR="001E5FB9">
              <w:rPr>
                <w:rFonts w:eastAsia="Times New Roman" w:cs="Times New Roman"/>
                <w:bCs/>
                <w:color w:val="000000" w:themeColor="text1"/>
                <w:sz w:val="24"/>
                <w:szCs w:val="24"/>
                <w:lang w:eastAsia="ru-RU"/>
              </w:rPr>
              <w:t>НС України в Івано-Франківській області</w:t>
            </w:r>
          </w:p>
        </w:tc>
      </w:tr>
      <w:tr w:rsidR="007C26D7" w:rsidRPr="001E4E9D" w:rsidTr="001E5FB9">
        <w:trPr>
          <w:trHeight w:val="660"/>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suppressAutoHyphens/>
              <w:autoSpaceDE w:val="0"/>
              <w:jc w:val="left"/>
              <w:rPr>
                <w:rFonts w:eastAsia="Times New Roman" w:cs="Times New Roman"/>
                <w:color w:val="000000" w:themeColor="text1"/>
                <w:sz w:val="24"/>
                <w:szCs w:val="24"/>
                <w:lang w:eastAsia="zh-CN"/>
              </w:rPr>
            </w:pPr>
            <w:r w:rsidRPr="001E4E9D">
              <w:rPr>
                <w:rFonts w:eastAsia="Times New Roman" w:cs="Times New Roman"/>
                <w:color w:val="000000" w:themeColor="text1"/>
                <w:spacing w:val="-4"/>
                <w:sz w:val="24"/>
                <w:szCs w:val="24"/>
                <w:lang w:eastAsia="zh-CN"/>
              </w:rPr>
              <w:t>Івано-Франківська область</w:t>
            </w:r>
            <w:r w:rsidR="001E5FB9">
              <w:rPr>
                <w:rFonts w:eastAsia="Times New Roman" w:cs="Times New Roman"/>
                <w:color w:val="000000" w:themeColor="text1"/>
                <w:spacing w:val="-4"/>
                <w:sz w:val="24"/>
                <w:szCs w:val="24"/>
                <w:lang w:eastAsia="zh-CN"/>
              </w:rPr>
              <w:t>,</w:t>
            </w:r>
            <w:r w:rsidRPr="001E4E9D">
              <w:rPr>
                <w:rFonts w:eastAsia="Times New Roman" w:cs="Times New Roman"/>
                <w:color w:val="000000" w:themeColor="text1"/>
                <w:spacing w:val="-4"/>
                <w:sz w:val="24"/>
                <w:szCs w:val="24"/>
                <w:lang w:eastAsia="zh-CN"/>
              </w:rPr>
              <w:t xml:space="preserve"> зважаючи на свій значний рекреаційний потенціал, а саме, наявність гірських масивів, річок, озер, туристичних комплексів, є надзвичайно привабливою в</w:t>
            </w:r>
            <w:r>
              <w:rPr>
                <w:rFonts w:eastAsia="Times New Roman" w:cs="Times New Roman"/>
                <w:color w:val="000000" w:themeColor="text1"/>
                <w:spacing w:val="-4"/>
                <w:sz w:val="24"/>
                <w:szCs w:val="24"/>
                <w:lang w:eastAsia="zh-CN"/>
              </w:rPr>
              <w:t xml:space="preserve"> </w:t>
            </w:r>
            <w:r w:rsidRPr="001E4E9D">
              <w:rPr>
                <w:rFonts w:eastAsia="Times New Roman" w:cs="Times New Roman"/>
                <w:color w:val="000000" w:themeColor="text1"/>
                <w:spacing w:val="-4"/>
                <w:sz w:val="24"/>
                <w:szCs w:val="24"/>
                <w:lang w:eastAsia="zh-CN"/>
              </w:rPr>
              <w:t>туристичному плані. Зокрема, потік туристів, які щороку відвідують область</w:t>
            </w:r>
            <w:r w:rsidR="000341AD">
              <w:rPr>
                <w:rFonts w:eastAsia="Times New Roman" w:cs="Times New Roman"/>
                <w:color w:val="000000" w:themeColor="text1"/>
                <w:spacing w:val="-4"/>
                <w:sz w:val="24"/>
                <w:szCs w:val="24"/>
                <w:lang w:eastAsia="zh-CN"/>
              </w:rPr>
              <w:t>,</w:t>
            </w:r>
            <w:r w:rsidRPr="001E4E9D">
              <w:rPr>
                <w:rFonts w:eastAsia="Times New Roman" w:cs="Times New Roman"/>
                <w:color w:val="000000" w:themeColor="text1"/>
                <w:spacing w:val="-4"/>
                <w:sz w:val="24"/>
                <w:szCs w:val="24"/>
                <w:lang w:eastAsia="zh-CN"/>
              </w:rPr>
              <w:t xml:space="preserve"> є дуже значним і демонструє сталу тенденцію в </w:t>
            </w:r>
            <w:r w:rsidR="000341AD">
              <w:rPr>
                <w:rFonts w:eastAsia="Times New Roman" w:cs="Times New Roman"/>
                <w:color w:val="000000" w:themeColor="text1"/>
                <w:spacing w:val="-4"/>
                <w:sz w:val="24"/>
                <w:szCs w:val="24"/>
                <w:lang w:eastAsia="zh-CN"/>
              </w:rPr>
              <w:t xml:space="preserve">бік </w:t>
            </w:r>
            <w:r w:rsidRPr="001E4E9D">
              <w:rPr>
                <w:rFonts w:eastAsia="Times New Roman" w:cs="Times New Roman"/>
                <w:color w:val="000000" w:themeColor="text1"/>
                <w:spacing w:val="-4"/>
                <w:sz w:val="24"/>
                <w:szCs w:val="24"/>
                <w:lang w:eastAsia="zh-CN"/>
              </w:rPr>
              <w:t>постій</w:t>
            </w:r>
            <w:r w:rsidR="000341AD">
              <w:rPr>
                <w:rFonts w:eastAsia="Times New Roman" w:cs="Times New Roman"/>
                <w:color w:val="000000" w:themeColor="text1"/>
                <w:spacing w:val="-4"/>
                <w:sz w:val="24"/>
                <w:szCs w:val="24"/>
                <w:lang w:eastAsia="zh-CN"/>
              </w:rPr>
              <w:t xml:space="preserve">ного збільшення. В свою чергу, </w:t>
            </w:r>
            <w:r w:rsidRPr="001E4E9D">
              <w:rPr>
                <w:rFonts w:eastAsia="Times New Roman" w:cs="Times New Roman"/>
                <w:color w:val="000000" w:themeColor="text1"/>
                <w:spacing w:val="-4"/>
                <w:sz w:val="24"/>
                <w:szCs w:val="24"/>
                <w:lang w:eastAsia="zh-CN"/>
              </w:rPr>
              <w:t xml:space="preserve">масове відвідування туристами рекреаційних зон Івано-Франківщини висуває високі вимоги щодо забезпечення їх безпеки, </w:t>
            </w:r>
            <w:r w:rsidRPr="001E4E9D">
              <w:rPr>
                <w:rFonts w:eastAsia="Times New Roman" w:cs="Times New Roman"/>
                <w:color w:val="000000" w:themeColor="text1"/>
                <w:spacing w:val="-7"/>
                <w:sz w:val="24"/>
                <w:szCs w:val="24"/>
                <w:lang w:eastAsia="zh-CN"/>
              </w:rPr>
              <w:t xml:space="preserve">відповідно до міжнародних стандартів. </w:t>
            </w:r>
            <w:r w:rsidRPr="001E4E9D">
              <w:rPr>
                <w:rFonts w:eastAsia="Times New Roman" w:cs="Times New Roman"/>
                <w:color w:val="000000" w:themeColor="text1"/>
                <w:sz w:val="24"/>
                <w:szCs w:val="24"/>
                <w:lang w:eastAsia="zh-CN"/>
              </w:rPr>
              <w:t xml:space="preserve">Підрозділом, який реагує на </w:t>
            </w:r>
            <w:r w:rsidR="000341AD" w:rsidRPr="001E4E9D">
              <w:rPr>
                <w:rFonts w:eastAsia="Times New Roman" w:cs="Times New Roman"/>
                <w:color w:val="000000" w:themeColor="text1"/>
                <w:sz w:val="24"/>
                <w:szCs w:val="24"/>
                <w:lang w:eastAsia="zh-CN"/>
              </w:rPr>
              <w:t xml:space="preserve">події </w:t>
            </w:r>
            <w:r w:rsidRPr="001E4E9D">
              <w:rPr>
                <w:rFonts w:eastAsia="Times New Roman" w:cs="Times New Roman"/>
                <w:color w:val="000000" w:themeColor="text1"/>
                <w:sz w:val="24"/>
                <w:szCs w:val="24"/>
                <w:lang w:eastAsia="zh-CN"/>
              </w:rPr>
              <w:t>такого типу в Івано-</w:t>
            </w:r>
            <w:r w:rsidRPr="001E4E9D">
              <w:rPr>
                <w:rFonts w:eastAsia="Times New Roman" w:cs="Times New Roman"/>
                <w:color w:val="000000" w:themeColor="text1"/>
                <w:sz w:val="24"/>
                <w:szCs w:val="24"/>
                <w:lang w:eastAsia="zh-CN"/>
              </w:rPr>
              <w:lastRenderedPageBreak/>
              <w:t>Франківській області</w:t>
            </w:r>
            <w:r w:rsidR="000341AD">
              <w:rPr>
                <w:rFonts w:eastAsia="Times New Roman" w:cs="Times New Roman"/>
                <w:color w:val="000000" w:themeColor="text1"/>
                <w:sz w:val="24"/>
                <w:szCs w:val="24"/>
                <w:lang w:eastAsia="zh-CN"/>
              </w:rPr>
              <w:t>,</w:t>
            </w:r>
            <w:r w:rsidRPr="001E4E9D">
              <w:rPr>
                <w:rFonts w:eastAsia="Times New Roman" w:cs="Times New Roman"/>
                <w:color w:val="000000" w:themeColor="text1"/>
                <w:sz w:val="24"/>
                <w:szCs w:val="24"/>
                <w:lang w:eastAsia="zh-CN"/>
              </w:rPr>
              <w:t xml:space="preserve"> є Спеціалізована пошуково-рятувальна частина Аварійно-рятувального загону спеціального призначення</w:t>
            </w:r>
            <w:r>
              <w:rPr>
                <w:rFonts w:eastAsia="Times New Roman" w:cs="Times New Roman"/>
                <w:color w:val="000000" w:themeColor="text1"/>
                <w:sz w:val="24"/>
                <w:szCs w:val="24"/>
                <w:lang w:eastAsia="zh-CN"/>
              </w:rPr>
              <w:t xml:space="preserve"> </w:t>
            </w:r>
            <w:r w:rsidRPr="001E4E9D">
              <w:rPr>
                <w:rFonts w:eastAsia="Times New Roman" w:cs="Times New Roman"/>
                <w:color w:val="000000" w:themeColor="text1"/>
                <w:sz w:val="24"/>
                <w:szCs w:val="24"/>
                <w:lang w:eastAsia="zh-CN"/>
              </w:rPr>
              <w:t>Головного управління ДСНС України в Івано-Франківській області.</w:t>
            </w:r>
          </w:p>
          <w:p w:rsidR="007C26D7" w:rsidRPr="001E4E9D" w:rsidRDefault="007C26D7" w:rsidP="000341AD">
            <w:pPr>
              <w:suppressAutoHyphens/>
              <w:autoSpaceDE w:val="0"/>
              <w:jc w:val="left"/>
              <w:rPr>
                <w:rFonts w:eastAsia="Times New Roman" w:cs="Times New Roman"/>
                <w:color w:val="000000" w:themeColor="text1"/>
                <w:sz w:val="24"/>
                <w:szCs w:val="24"/>
                <w:lang w:eastAsia="zh-CN"/>
              </w:rPr>
            </w:pPr>
            <w:r>
              <w:rPr>
                <w:rFonts w:eastAsia="Times New Roman" w:cs="Times New Roman"/>
                <w:color w:val="000000" w:themeColor="text1"/>
                <w:sz w:val="24"/>
                <w:szCs w:val="24"/>
                <w:lang w:eastAsia="zh-CN"/>
              </w:rPr>
              <w:t>П</w:t>
            </w:r>
            <w:r w:rsidRPr="001E4E9D">
              <w:rPr>
                <w:rFonts w:eastAsia="Times New Roman" w:cs="Times New Roman"/>
                <w:color w:val="000000" w:themeColor="text1"/>
                <w:sz w:val="24"/>
                <w:szCs w:val="24"/>
                <w:lang w:eastAsia="zh-CN"/>
              </w:rPr>
              <w:t>еред гірською пошуково-рятувальною службою постає ряд проблем</w:t>
            </w:r>
            <w:r w:rsidR="000341AD">
              <w:rPr>
                <w:rFonts w:eastAsia="Times New Roman" w:cs="Times New Roman"/>
                <w:color w:val="000000" w:themeColor="text1"/>
                <w:sz w:val="24"/>
                <w:szCs w:val="24"/>
                <w:lang w:eastAsia="zh-CN"/>
              </w:rPr>
              <w:t>,</w:t>
            </w:r>
            <w:r w:rsidRPr="001E4E9D">
              <w:rPr>
                <w:rFonts w:eastAsia="Times New Roman" w:cs="Times New Roman"/>
                <w:color w:val="000000" w:themeColor="text1"/>
                <w:sz w:val="24"/>
                <w:szCs w:val="24"/>
                <w:lang w:eastAsia="zh-CN"/>
              </w:rPr>
              <w:t xml:space="preserve"> пов’язаних </w:t>
            </w:r>
            <w:r w:rsidR="000341AD">
              <w:rPr>
                <w:rFonts w:eastAsia="Times New Roman" w:cs="Times New Roman"/>
                <w:color w:val="000000" w:themeColor="text1"/>
                <w:sz w:val="24"/>
                <w:szCs w:val="24"/>
                <w:lang w:eastAsia="zh-CN"/>
              </w:rPr>
              <w:t>і</w:t>
            </w:r>
            <w:r w:rsidRPr="001E4E9D">
              <w:rPr>
                <w:rFonts w:eastAsia="Times New Roman" w:cs="Times New Roman"/>
                <w:color w:val="000000" w:themeColor="text1"/>
                <w:sz w:val="24"/>
                <w:szCs w:val="24"/>
                <w:lang w:eastAsia="zh-CN"/>
              </w:rPr>
              <w:t xml:space="preserve">з матеріально-технічним забезпеченням. Зокрема, техніка, рятувальне спорядження </w:t>
            </w:r>
            <w:r w:rsidRPr="001E4E9D">
              <w:rPr>
                <w:rFonts w:eastAsia="Times New Roman" w:cs="Times New Roman"/>
                <w:color w:val="000000" w:themeColor="text1"/>
                <w:spacing w:val="-2"/>
                <w:sz w:val="24"/>
                <w:szCs w:val="24"/>
                <w:lang w:eastAsia="zh-CN"/>
              </w:rPr>
              <w:t>спеціалізованих пошуково-рятувальних</w:t>
            </w:r>
            <w:r w:rsidR="000341AD">
              <w:rPr>
                <w:rFonts w:eastAsia="Times New Roman" w:cs="Times New Roman"/>
                <w:color w:val="000000" w:themeColor="text1"/>
                <w:spacing w:val="-2"/>
                <w:sz w:val="24"/>
                <w:szCs w:val="24"/>
                <w:lang w:eastAsia="zh-CN"/>
              </w:rPr>
              <w:t xml:space="preserve"> підрозділів області є застарілими</w:t>
            </w:r>
            <w:r w:rsidRPr="001E4E9D">
              <w:rPr>
                <w:rFonts w:eastAsia="Times New Roman" w:cs="Times New Roman"/>
                <w:color w:val="000000" w:themeColor="text1"/>
                <w:spacing w:val="-2"/>
                <w:sz w:val="24"/>
                <w:szCs w:val="24"/>
                <w:lang w:eastAsia="zh-CN"/>
              </w:rPr>
              <w:t xml:space="preserve"> та потребу</w:t>
            </w:r>
            <w:r w:rsidR="000341AD">
              <w:rPr>
                <w:rFonts w:eastAsia="Times New Roman" w:cs="Times New Roman"/>
                <w:color w:val="000000" w:themeColor="text1"/>
                <w:spacing w:val="-2"/>
                <w:sz w:val="24"/>
                <w:szCs w:val="24"/>
                <w:lang w:eastAsia="zh-CN"/>
              </w:rPr>
              <w:t>ють</w:t>
            </w:r>
            <w:r w:rsidRPr="001E4E9D">
              <w:rPr>
                <w:rFonts w:eastAsia="Times New Roman" w:cs="Times New Roman"/>
                <w:color w:val="000000" w:themeColor="text1"/>
                <w:spacing w:val="-2"/>
                <w:sz w:val="24"/>
                <w:szCs w:val="24"/>
                <w:lang w:eastAsia="zh-CN"/>
              </w:rPr>
              <w:t xml:space="preserve"> оновленн</w:t>
            </w:r>
            <w:r>
              <w:rPr>
                <w:rFonts w:eastAsia="Times New Roman" w:cs="Times New Roman"/>
                <w:color w:val="000000" w:themeColor="text1"/>
                <w:spacing w:val="-2"/>
                <w:sz w:val="24"/>
                <w:szCs w:val="24"/>
                <w:lang w:eastAsia="zh-CN"/>
              </w:rPr>
              <w:t>я до сучасних новітніх зразків.</w:t>
            </w:r>
          </w:p>
        </w:tc>
      </w:tr>
      <w:tr w:rsidR="007C26D7" w:rsidRPr="001E4E9D" w:rsidTr="001E5FB9">
        <w:trPr>
          <w:trHeight w:val="395"/>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Розширення можливостей пошуково-рятувального підрозділу ГУ ДСНС України в Івано-Франківській області в реагуванні на НС</w:t>
            </w:r>
            <w:r w:rsidR="000341A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w:t>
            </w:r>
            <w:r w:rsidR="000341AD">
              <w:rPr>
                <w:rFonts w:eastAsia="Times New Roman" w:cs="Times New Roman"/>
                <w:color w:val="000000" w:themeColor="text1"/>
                <w:sz w:val="24"/>
                <w:szCs w:val="24"/>
                <w:lang w:eastAsia="ru-RU"/>
              </w:rPr>
              <w:t>і</w:t>
            </w:r>
            <w:r w:rsidRPr="001E4E9D">
              <w:rPr>
                <w:rFonts w:eastAsia="Times New Roman" w:cs="Times New Roman"/>
                <w:color w:val="000000" w:themeColor="text1"/>
                <w:sz w:val="24"/>
                <w:szCs w:val="24"/>
                <w:lang w:eastAsia="ru-RU"/>
              </w:rPr>
              <w:t xml:space="preserve"> з повенями, паводками</w:t>
            </w:r>
            <w:r w:rsidR="000341A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під час проведення рятувальних робіт на водних об’єктах.</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Мінімізація кількості нещасних випадків на водних об’єктах.</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рівня обізнаності населення діям щодо запобігання виникненню надзвичайних ситуацій</w:t>
            </w:r>
            <w:r w:rsidR="000341A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пов’язаних із повенями, паводками</w:t>
            </w:r>
            <w:r w:rsidR="000341A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рятуванн</w:t>
            </w:r>
            <w:r w:rsidR="000341AD">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людей на воді.</w:t>
            </w:r>
          </w:p>
          <w:p w:rsidR="007C26D7" w:rsidRPr="001E4E9D" w:rsidRDefault="007C26D7" w:rsidP="003864AB">
            <w:pPr>
              <w:tabs>
                <w:tab w:val="left" w:pos="132"/>
                <w:tab w:val="left" w:pos="274"/>
              </w:tabs>
              <w:contextualSpacing/>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Підвищення професійного рівня особового складу профільного підрозділу ГУ ДСНС України в Івано-Франкі</w:t>
            </w:r>
            <w:r>
              <w:rPr>
                <w:rFonts w:eastAsia="Times New Roman" w:cs="Times New Roman"/>
                <w:color w:val="000000" w:themeColor="text1"/>
                <w:sz w:val="24"/>
                <w:szCs w:val="24"/>
                <w:lang w:eastAsia="ru-RU"/>
              </w:rPr>
              <w:t>вській області</w:t>
            </w:r>
            <w:r w:rsidR="000341AD">
              <w:rPr>
                <w:rFonts w:eastAsia="Times New Roman" w:cs="Times New Roman"/>
                <w:color w:val="000000" w:themeColor="text1"/>
                <w:sz w:val="24"/>
                <w:szCs w:val="24"/>
                <w:lang w:eastAsia="ru-RU"/>
              </w:rPr>
              <w:t>.</w:t>
            </w:r>
          </w:p>
        </w:tc>
      </w:tr>
      <w:tr w:rsidR="007C26D7" w:rsidRPr="001E4E9D" w:rsidTr="001E5FB9">
        <w:trPr>
          <w:trHeight w:val="1212"/>
        </w:trPr>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bCs/>
                <w:color w:val="000000" w:themeColor="text1"/>
                <w:sz w:val="24"/>
                <w:szCs w:val="24"/>
                <w:lang w:eastAsia="ru-RU"/>
              </w:rPr>
            </w:pPr>
            <w:r w:rsidRPr="001E4E9D">
              <w:rPr>
                <w:rFonts w:eastAsia="Times New Roman" w:cs="Times New Roman"/>
                <w:color w:val="000000" w:themeColor="text1"/>
                <w:sz w:val="24"/>
                <w:szCs w:val="24"/>
                <w:lang w:eastAsia="ru-RU"/>
              </w:rPr>
              <w:t>Організація ефективного реагування на надзвичайні ситуації</w:t>
            </w:r>
            <w:r w:rsidR="000341AD">
              <w:rPr>
                <w:rFonts w:eastAsia="Times New Roman" w:cs="Times New Roman"/>
                <w:color w:val="000000" w:themeColor="text1"/>
                <w:sz w:val="24"/>
                <w:szCs w:val="24"/>
                <w:lang w:eastAsia="ru-RU"/>
              </w:rPr>
              <w:t xml:space="preserve">, пов’язані </w:t>
            </w:r>
            <w:r w:rsidRPr="001E4E9D">
              <w:rPr>
                <w:rFonts w:eastAsia="Times New Roman" w:cs="Times New Roman"/>
                <w:color w:val="000000" w:themeColor="text1"/>
                <w:sz w:val="24"/>
                <w:szCs w:val="24"/>
                <w:lang w:eastAsia="ru-RU"/>
              </w:rPr>
              <w:t>з повенями, паводками</w:t>
            </w:r>
            <w:r w:rsidR="000341AD">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рятуванн</w:t>
            </w:r>
            <w:r w:rsidR="000341AD">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людей на воді шляхом оновлення матеріально-технічної бази профільного підрозділу ГУ ДСНС України в Івано-Франківській області</w:t>
            </w:r>
            <w:r w:rsidR="00121EF1">
              <w:rPr>
                <w:rFonts w:eastAsia="Times New Roman" w:cs="Times New Roman"/>
                <w:color w:val="000000" w:themeColor="text1"/>
                <w:sz w:val="24"/>
                <w:szCs w:val="24"/>
                <w:lang w:eastAsia="ru-RU"/>
              </w:rPr>
              <w:t xml:space="preserve"> </w:t>
            </w:r>
            <w:r w:rsidR="00121EF1" w:rsidRPr="001E4E9D">
              <w:rPr>
                <w:rFonts w:eastAsia="Times New Roman" w:cs="Times New Roman"/>
                <w:color w:val="000000" w:themeColor="text1"/>
                <w:sz w:val="24"/>
                <w:szCs w:val="24"/>
                <w:lang w:eastAsia="ru-RU"/>
              </w:rPr>
              <w:t>новітнім сучасним обладнанням</w:t>
            </w:r>
            <w:r w:rsidRPr="001E4E9D">
              <w:rPr>
                <w:rFonts w:eastAsia="Times New Roman" w:cs="Times New Roman"/>
                <w:bCs/>
                <w:color w:val="000000" w:themeColor="text1"/>
                <w:sz w:val="24"/>
                <w:szCs w:val="24"/>
                <w:lang w:eastAsia="ru-RU"/>
              </w:rPr>
              <w:t>.</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Проведення навчання з населенням щодо дій під час надзвичайних ситуацій</w:t>
            </w:r>
            <w:r w:rsidR="00121EF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пов’язаних із повенями, паводками</w:t>
            </w:r>
            <w:r w:rsidR="00121EF1">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та рятуванн</w:t>
            </w:r>
            <w:r w:rsidR="00121EF1">
              <w:rPr>
                <w:rFonts w:eastAsia="Times New Roman" w:cs="Times New Roman"/>
                <w:color w:val="000000" w:themeColor="text1"/>
                <w:sz w:val="24"/>
                <w:szCs w:val="24"/>
                <w:lang w:eastAsia="ru-RU"/>
              </w:rPr>
              <w:t>я</w:t>
            </w:r>
            <w:r w:rsidRPr="001E4E9D">
              <w:rPr>
                <w:rFonts w:eastAsia="Times New Roman" w:cs="Times New Roman"/>
                <w:color w:val="000000" w:themeColor="text1"/>
                <w:sz w:val="24"/>
                <w:szCs w:val="24"/>
                <w:lang w:eastAsia="ru-RU"/>
              </w:rPr>
              <w:t xml:space="preserve"> людей на воді.</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Розроблення інформаційно-роз’яснювальних матеріалів.</w:t>
            </w:r>
          </w:p>
          <w:p w:rsidR="007C26D7" w:rsidRPr="001E4E9D" w:rsidRDefault="00121EF1"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Проведення тренінгів </w:t>
            </w:r>
            <w:r w:rsidR="007C26D7" w:rsidRPr="001E4E9D">
              <w:rPr>
                <w:rFonts w:eastAsia="Times New Roman" w:cs="Times New Roman"/>
                <w:color w:val="000000" w:themeColor="text1"/>
                <w:sz w:val="24"/>
                <w:szCs w:val="24"/>
                <w:lang w:eastAsia="ru-RU"/>
              </w:rPr>
              <w:t>з особовим складом профільного підрозділу ГУ ДСНС України в Івано-Франківській області.</w:t>
            </w:r>
          </w:p>
        </w:tc>
      </w:tr>
      <w:tr w:rsidR="007C26D7" w:rsidRPr="001E4E9D" w:rsidTr="001E5FB9">
        <w:tc>
          <w:tcPr>
            <w:tcW w:w="307"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 2022</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484,0</w:t>
            </w: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484,0</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794E73" w:rsidRPr="00F46FAA" w:rsidRDefault="00794E73" w:rsidP="00794E73">
            <w:pPr>
              <w:jc w:val="left"/>
              <w:rPr>
                <w:rFonts w:eastAsia="Times New Roman" w:cs="Times New Roman"/>
                <w:color w:val="000000" w:themeColor="text1"/>
                <w:sz w:val="24"/>
                <w:szCs w:val="24"/>
                <w:lang w:eastAsia="ru-RU"/>
              </w:rPr>
            </w:pPr>
            <w:r w:rsidRPr="00F46FAA">
              <w:rPr>
                <w:rFonts w:eastAsia="Times New Roman" w:cs="Times New Roman"/>
                <w:color w:val="000000" w:themeColor="text1"/>
                <w:sz w:val="24"/>
                <w:szCs w:val="24"/>
                <w:lang w:eastAsia="ru-RU"/>
              </w:rPr>
              <w:t>державний бюджет</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94E73" w:rsidRPr="00F46FAA" w:rsidRDefault="00794E73" w:rsidP="00794E73">
            <w:pPr>
              <w:jc w:val="left"/>
              <w:rPr>
                <w:rFonts w:eastAsia="Times New Roman" w:cs="Times New Roman"/>
                <w:color w:val="000000" w:themeColor="text1"/>
                <w:sz w:val="24"/>
                <w:szCs w:val="24"/>
                <w:lang w:eastAsia="ru-RU"/>
              </w:rPr>
            </w:pPr>
            <w:r w:rsidRPr="00F46FAA">
              <w:rPr>
                <w:rFonts w:eastAsia="Times New Roman" w:cs="Times New Roman"/>
                <w:color w:val="000000" w:themeColor="text1"/>
                <w:sz w:val="24"/>
                <w:szCs w:val="24"/>
                <w:lang w:eastAsia="ru-RU"/>
              </w:rPr>
              <w:t>обласний бюджет</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794E73" w:rsidRPr="00F46FAA" w:rsidRDefault="00794E73" w:rsidP="00794E73">
            <w:pPr>
              <w:jc w:val="left"/>
              <w:rPr>
                <w:rFonts w:eastAsia="Times New Roman" w:cs="Times New Roman"/>
                <w:color w:val="000000" w:themeColor="text1"/>
                <w:sz w:val="24"/>
                <w:szCs w:val="24"/>
                <w:lang w:eastAsia="ru-RU"/>
              </w:rPr>
            </w:pPr>
            <w:r w:rsidRPr="00F46FAA">
              <w:rPr>
                <w:rFonts w:eastAsia="Times New Roman" w:cs="Times New Roman"/>
                <w:color w:val="000000" w:themeColor="text1"/>
                <w:sz w:val="24"/>
                <w:szCs w:val="24"/>
                <w:lang w:eastAsia="ru-RU"/>
              </w:rPr>
              <w:t>бюджет громади</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794E73" w:rsidRPr="00F46FAA" w:rsidRDefault="00794E73" w:rsidP="00794E73">
            <w:pPr>
              <w:jc w:val="left"/>
              <w:rPr>
                <w:rFonts w:eastAsia="Times New Roman" w:cs="Times New Roman"/>
                <w:color w:val="000000" w:themeColor="text1"/>
                <w:sz w:val="24"/>
                <w:szCs w:val="24"/>
                <w:lang w:eastAsia="ru-RU"/>
              </w:rPr>
            </w:pPr>
            <w:r w:rsidRPr="00F46FAA">
              <w:rPr>
                <w:rFonts w:eastAsia="Times New Roman" w:cs="Times New Roman"/>
                <w:color w:val="000000" w:themeColor="text1"/>
                <w:sz w:val="24"/>
                <w:szCs w:val="24"/>
                <w:lang w:eastAsia="ru-RU"/>
              </w:rPr>
              <w:t>власні кошти (30 % співфінансування ГУ ДСНС)</w:t>
            </w: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highlight w:val="yellow"/>
                <w:lang w:eastAsia="ru-RU"/>
              </w:rPr>
            </w:pPr>
            <w:r w:rsidRPr="001E4E9D">
              <w:rPr>
                <w:rFonts w:eastAsia="Times New Roman" w:cs="Times New Roman"/>
                <w:color w:val="000000" w:themeColor="text1"/>
                <w:sz w:val="24"/>
                <w:szCs w:val="24"/>
                <w:lang w:eastAsia="ru-RU"/>
              </w:rPr>
              <w:t>145,2</w:t>
            </w:r>
          </w:p>
        </w:tc>
        <w:tc>
          <w:tcPr>
            <w:tcW w:w="548"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highlight w:val="yellow"/>
                <w:lang w:eastAsia="ru-RU"/>
              </w:rPr>
            </w:pPr>
          </w:p>
        </w:tc>
        <w:tc>
          <w:tcPr>
            <w:tcW w:w="769"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highlight w:val="yellow"/>
                <w:lang w:eastAsia="ru-RU"/>
              </w:rPr>
            </w:pPr>
            <w:r w:rsidRPr="001E4E9D">
              <w:rPr>
                <w:rFonts w:eastAsia="Times New Roman" w:cs="Times New Roman"/>
                <w:color w:val="000000" w:themeColor="text1"/>
                <w:sz w:val="24"/>
                <w:szCs w:val="24"/>
                <w:lang w:eastAsia="ru-RU"/>
              </w:rPr>
              <w:t>145,2</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794E73" w:rsidRDefault="00794E73" w:rsidP="00794E73">
            <w:pPr>
              <w:jc w:val="left"/>
              <w:rPr>
                <w:rFonts w:eastAsia="Times New Roman" w:cs="Times New Roman"/>
                <w:color w:val="000000" w:themeColor="text1"/>
                <w:sz w:val="24"/>
                <w:szCs w:val="24"/>
                <w:lang w:eastAsia="ru-RU"/>
              </w:rPr>
            </w:pPr>
            <w:r w:rsidRPr="00F46FA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p w:rsidR="00794E73" w:rsidRPr="00F46FAA" w:rsidRDefault="00794E73" w:rsidP="00794E73">
            <w:pPr>
              <w:jc w:val="left"/>
              <w:rPr>
                <w:rFonts w:eastAsia="Times New Roman" w:cs="Times New Roman"/>
                <w:color w:val="000000" w:themeColor="text1"/>
                <w:sz w:val="24"/>
                <w:szCs w:val="24"/>
                <w:lang w:eastAsia="ru-RU"/>
              </w:rPr>
            </w:pPr>
          </w:p>
        </w:tc>
        <w:tc>
          <w:tcPr>
            <w:tcW w:w="67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338,8</w:t>
            </w:r>
          </w:p>
        </w:tc>
        <w:tc>
          <w:tcPr>
            <w:tcW w:w="548"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lang w:eastAsia="ru-RU"/>
              </w:rPr>
            </w:pPr>
          </w:p>
        </w:tc>
        <w:tc>
          <w:tcPr>
            <w:tcW w:w="769" w:type="pct"/>
            <w:tcBorders>
              <w:top w:val="single" w:sz="6" w:space="0" w:color="000000"/>
              <w:left w:val="single" w:sz="6" w:space="0" w:color="000000"/>
              <w:bottom w:val="single" w:sz="6" w:space="0" w:color="000000"/>
              <w:right w:val="single" w:sz="6" w:space="0" w:color="000000"/>
            </w:tcBorders>
            <w:vAlign w:val="center"/>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338,8</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Головне управління ДСНС України в Івано-Франківській області</w:t>
            </w:r>
          </w:p>
        </w:tc>
      </w:tr>
      <w:tr w:rsidR="00794E73" w:rsidRPr="001E4E9D" w:rsidTr="001E5FB9">
        <w:tc>
          <w:tcPr>
            <w:tcW w:w="307"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bl>
    <w:p w:rsidR="00AD2B93" w:rsidRPr="001E4E9D" w:rsidRDefault="00AD2B93" w:rsidP="001E4E9D">
      <w:pPr>
        <w:ind w:firstLine="709"/>
        <w:jc w:val="left"/>
        <w:rPr>
          <w:rFonts w:cs="Times New Roman"/>
          <w:color w:val="000000" w:themeColor="text1"/>
          <w:sz w:val="24"/>
          <w:szCs w:val="24"/>
        </w:rPr>
      </w:pPr>
    </w:p>
    <w:p w:rsidR="004C7031" w:rsidRDefault="004C7031" w:rsidP="001E4E9D">
      <w:pPr>
        <w:ind w:firstLine="709"/>
        <w:jc w:val="left"/>
        <w:rPr>
          <w:rFonts w:cs="Times New Roman"/>
          <w:color w:val="000000" w:themeColor="text1"/>
          <w:sz w:val="24"/>
          <w:szCs w:val="24"/>
        </w:rPr>
      </w:pPr>
      <w:r w:rsidRPr="001E4E9D">
        <w:rPr>
          <w:rFonts w:cs="Times New Roman"/>
          <w:color w:val="000000" w:themeColor="text1"/>
          <w:sz w:val="24"/>
          <w:szCs w:val="24"/>
        </w:rPr>
        <w:t>6.28.</w:t>
      </w:r>
    </w:p>
    <w:tbl>
      <w:tblPr>
        <w:tblW w:w="4920" w:type="pct"/>
        <w:tblInd w:w="108" w:type="dxa"/>
        <w:tblBorders>
          <w:top w:val="outset" w:sz="2" w:space="0" w:color="auto"/>
          <w:left w:val="outset" w:sz="2" w:space="0" w:color="auto"/>
          <w:bottom w:val="outset" w:sz="2" w:space="0" w:color="auto"/>
          <w:right w:val="outset" w:sz="2" w:space="0" w:color="auto"/>
        </w:tblBorders>
        <w:tblLayout w:type="fixed"/>
        <w:tblLook w:val="00A0"/>
      </w:tblPr>
      <w:tblGrid>
        <w:gridCol w:w="569"/>
        <w:gridCol w:w="3969"/>
        <w:gridCol w:w="1181"/>
        <w:gridCol w:w="986"/>
        <w:gridCol w:w="1131"/>
        <w:gridCol w:w="1378"/>
      </w:tblGrid>
      <w:tr w:rsidR="007C26D7" w:rsidRPr="001E4E9D" w:rsidTr="00121EF1">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121EF1"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Кушнір Анна Василівна, н</w:t>
            </w:r>
            <w:r w:rsidRPr="001E4E9D">
              <w:rPr>
                <w:rFonts w:eastAsia="Times New Roman" w:cs="Times New Roman"/>
                <w:color w:val="000000" w:themeColor="text1"/>
                <w:sz w:val="24"/>
                <w:szCs w:val="24"/>
                <w:lang w:eastAsia="ru-RU"/>
              </w:rPr>
              <w:t xml:space="preserve">ачальник </w:t>
            </w:r>
            <w:r w:rsidR="007C26D7" w:rsidRPr="001E4E9D">
              <w:rPr>
                <w:rFonts w:eastAsia="Times New Roman" w:cs="Times New Roman"/>
                <w:color w:val="000000" w:themeColor="text1"/>
                <w:sz w:val="24"/>
                <w:szCs w:val="24"/>
                <w:lang w:eastAsia="ru-RU"/>
              </w:rPr>
              <w:t>відділу землекористування, архітектури, ЖКГ, благоустрою території та аграрної політики Ланчинської селищної ради</w:t>
            </w:r>
          </w:p>
        </w:tc>
      </w:tr>
      <w:tr w:rsidR="007C26D7" w:rsidRPr="001E4E9D" w:rsidTr="00121EF1">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068 64 83 679</w:t>
            </w:r>
          </w:p>
        </w:tc>
      </w:tr>
      <w:tr w:rsidR="007C26D7" w:rsidRPr="001E4E9D" w:rsidTr="00121EF1">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21EF1" w:rsidRDefault="007C26D7" w:rsidP="003864A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en-US" w:eastAsia="ru-RU"/>
              </w:rPr>
              <w:t>anya</w:t>
            </w:r>
            <w:r w:rsidRPr="001E4E9D">
              <w:rPr>
                <w:rFonts w:eastAsia="Times New Roman" w:cs="Times New Roman"/>
                <w:color w:val="000000" w:themeColor="text1"/>
                <w:sz w:val="24"/>
                <w:szCs w:val="24"/>
                <w:lang w:val="ru-RU" w:eastAsia="ru-RU"/>
              </w:rPr>
              <w:t>_</w:t>
            </w:r>
            <w:r w:rsidRPr="001E4E9D">
              <w:rPr>
                <w:rFonts w:eastAsia="Times New Roman" w:cs="Times New Roman"/>
                <w:color w:val="000000" w:themeColor="text1"/>
                <w:sz w:val="24"/>
                <w:szCs w:val="24"/>
                <w:lang w:val="en-US" w:eastAsia="ru-RU"/>
              </w:rPr>
              <w:t>kushnir</w:t>
            </w:r>
            <w:r w:rsidRPr="001E4E9D">
              <w:rPr>
                <w:rFonts w:eastAsia="Times New Roman" w:cs="Times New Roman"/>
                <w:color w:val="000000" w:themeColor="text1"/>
                <w:sz w:val="24"/>
                <w:szCs w:val="24"/>
                <w:lang w:val="ru-RU" w:eastAsia="ru-RU"/>
              </w:rPr>
              <w:t>186@</w:t>
            </w:r>
            <w:r w:rsidRPr="001E4E9D">
              <w:rPr>
                <w:rFonts w:eastAsia="Times New Roman" w:cs="Times New Roman"/>
                <w:color w:val="000000" w:themeColor="text1"/>
                <w:sz w:val="24"/>
                <w:szCs w:val="24"/>
                <w:lang w:val="en-US" w:eastAsia="ru-RU"/>
              </w:rPr>
              <w:t>ukr</w:t>
            </w:r>
            <w:r w:rsidRPr="001E4E9D">
              <w:rPr>
                <w:rFonts w:eastAsia="Times New Roman" w:cs="Times New Roman"/>
                <w:color w:val="000000" w:themeColor="text1"/>
                <w:sz w:val="24"/>
                <w:szCs w:val="24"/>
                <w:lang w:val="ru-RU" w:eastAsia="ru-RU"/>
              </w:rPr>
              <w:t>.</w:t>
            </w:r>
            <w:r w:rsidR="00121EF1">
              <w:rPr>
                <w:rFonts w:eastAsia="Times New Roman" w:cs="Times New Roman"/>
                <w:color w:val="000000" w:themeColor="text1"/>
                <w:sz w:val="24"/>
                <w:szCs w:val="24"/>
                <w:lang w:val="en-US" w:eastAsia="ru-RU"/>
              </w:rPr>
              <w:t>net</w:t>
            </w:r>
          </w:p>
        </w:tc>
      </w:tr>
      <w:tr w:rsidR="007C26D7" w:rsidRPr="001E4E9D" w:rsidTr="00121EF1">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Капітальний ремонт та встановленн</w:t>
            </w:r>
            <w:r>
              <w:rPr>
                <w:rFonts w:eastAsia="Times New Roman" w:cs="Times New Roman"/>
                <w:color w:val="000000" w:themeColor="text1"/>
                <w:sz w:val="24"/>
                <w:szCs w:val="24"/>
                <w:lang w:val="ru-RU" w:eastAsia="ru-RU"/>
              </w:rPr>
              <w:t>я габіонів на потічку «Кобилиця»</w:t>
            </w:r>
          </w:p>
        </w:tc>
      </w:tr>
      <w:tr w:rsidR="007C26D7" w:rsidRPr="001E4E9D" w:rsidTr="00121EF1">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7C26D7" w:rsidP="003864AB">
            <w:pPr>
              <w:jc w:val="left"/>
              <w:rPr>
                <w:rFonts w:eastAsia="Times New Roman" w:cs="Times New Roman"/>
                <w:color w:val="000000" w:themeColor="text1"/>
                <w:sz w:val="24"/>
                <w:szCs w:val="24"/>
                <w:lang w:eastAsia="ru-RU"/>
              </w:rPr>
            </w:pPr>
          </w:p>
        </w:tc>
      </w:tr>
      <w:tr w:rsidR="007C26D7" w:rsidRPr="001E4E9D" w:rsidTr="00121EF1">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3.4.2. Зменшення забруднення водних об‘єктів та ґрунтів, покращення санітарного та екологічного стану населених пунктів.</w:t>
            </w:r>
          </w:p>
        </w:tc>
      </w:tr>
      <w:tr w:rsidR="007C26D7" w:rsidRPr="001E4E9D" w:rsidTr="00121EF1">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E4E9D" w:rsidRDefault="00121EF1" w:rsidP="003864AB">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 xml:space="preserve">Мета: </w:t>
            </w:r>
            <w:r w:rsidR="007C26D7" w:rsidRPr="001E4E9D">
              <w:rPr>
                <w:rFonts w:eastAsia="Times New Roman" w:cs="Times New Roman"/>
                <w:color w:val="000000" w:themeColor="text1"/>
                <w:sz w:val="24"/>
                <w:szCs w:val="24"/>
                <w:lang w:val="ru-RU"/>
              </w:rPr>
              <w:t xml:space="preserve">ліквідація наслідків стихійного лиха </w:t>
            </w:r>
            <w:r>
              <w:rPr>
                <w:rFonts w:eastAsia="Times New Roman" w:cs="Times New Roman"/>
                <w:color w:val="000000" w:themeColor="text1"/>
                <w:sz w:val="24"/>
                <w:szCs w:val="24"/>
                <w:lang w:val="ru-RU"/>
              </w:rPr>
              <w:t>– к</w:t>
            </w:r>
            <w:r w:rsidR="007C26D7" w:rsidRPr="001E4E9D">
              <w:rPr>
                <w:rFonts w:eastAsia="Times New Roman" w:cs="Times New Roman"/>
                <w:color w:val="000000" w:themeColor="text1"/>
                <w:sz w:val="24"/>
                <w:szCs w:val="24"/>
                <w:lang w:val="ru-RU"/>
              </w:rPr>
              <w:t>апітальний ремонт та встановлення габіонів на потічку «Кобилиця».</w:t>
            </w:r>
          </w:p>
          <w:p w:rsidR="007C26D7" w:rsidRPr="00F907E8" w:rsidRDefault="002F30E7" w:rsidP="002F30E7">
            <w:pPr>
              <w:jc w:val="left"/>
              <w:rPr>
                <w:rFonts w:eastAsia="Times New Roman" w:cs="Times New Roman"/>
                <w:color w:val="000000" w:themeColor="text1"/>
                <w:sz w:val="24"/>
                <w:szCs w:val="24"/>
                <w:lang w:val="ru-RU"/>
              </w:rPr>
            </w:pPr>
            <w:r>
              <w:rPr>
                <w:rFonts w:eastAsia="Times New Roman" w:cs="Times New Roman"/>
                <w:color w:val="000000" w:themeColor="text1"/>
                <w:sz w:val="24"/>
                <w:szCs w:val="24"/>
                <w:lang w:val="ru-RU"/>
              </w:rPr>
              <w:t>Проєкт</w:t>
            </w:r>
            <w:r w:rsidR="007C26D7" w:rsidRPr="001E4E9D">
              <w:rPr>
                <w:rFonts w:eastAsia="Times New Roman" w:cs="Times New Roman"/>
                <w:color w:val="000000" w:themeColor="text1"/>
                <w:sz w:val="24"/>
                <w:szCs w:val="24"/>
                <w:lang w:val="ru-RU"/>
              </w:rPr>
              <w:t xml:space="preserve"> дасть можливість покращити умови проживання </w:t>
            </w:r>
            <w:r>
              <w:rPr>
                <w:rFonts w:eastAsia="Times New Roman" w:cs="Times New Roman"/>
                <w:color w:val="000000" w:themeColor="text1"/>
                <w:sz w:val="24"/>
                <w:szCs w:val="24"/>
                <w:lang w:val="ru-RU"/>
              </w:rPr>
              <w:t>в Ланчиській селищній</w:t>
            </w:r>
            <w:r w:rsidR="00D63C60">
              <w:rPr>
                <w:rFonts w:eastAsia="Times New Roman" w:cs="Times New Roman"/>
                <w:color w:val="000000" w:themeColor="text1"/>
                <w:sz w:val="24"/>
                <w:szCs w:val="24"/>
                <w:lang w:val="ru-RU"/>
              </w:rPr>
              <w:t xml:space="preserve"> рад</w:t>
            </w:r>
            <w:r>
              <w:rPr>
                <w:rFonts w:eastAsia="Times New Roman" w:cs="Times New Roman"/>
                <w:color w:val="000000" w:themeColor="text1"/>
                <w:sz w:val="24"/>
                <w:szCs w:val="24"/>
                <w:lang w:val="ru-RU"/>
              </w:rPr>
              <w:t>і</w:t>
            </w:r>
            <w:r w:rsidR="00D63C60">
              <w:rPr>
                <w:rFonts w:eastAsia="Times New Roman" w:cs="Times New Roman"/>
                <w:color w:val="000000" w:themeColor="text1"/>
                <w:sz w:val="24"/>
                <w:szCs w:val="24"/>
                <w:lang w:val="ru-RU"/>
              </w:rPr>
              <w:t xml:space="preserve">, </w:t>
            </w:r>
            <w:r>
              <w:rPr>
                <w:rFonts w:eastAsia="Times New Roman" w:cs="Times New Roman"/>
                <w:color w:val="000000" w:themeColor="text1"/>
                <w:sz w:val="24"/>
                <w:szCs w:val="24"/>
                <w:lang w:val="ru-RU"/>
              </w:rPr>
              <w:t xml:space="preserve">оскільки </w:t>
            </w:r>
            <w:r w:rsidR="007C26D7" w:rsidRPr="001E4E9D">
              <w:rPr>
                <w:rFonts w:eastAsia="Times New Roman" w:cs="Times New Roman"/>
                <w:color w:val="000000" w:themeColor="text1"/>
                <w:sz w:val="24"/>
                <w:szCs w:val="24"/>
                <w:lang w:val="ru-RU"/>
              </w:rPr>
              <w:t xml:space="preserve">частина берега відокремила </w:t>
            </w:r>
            <w:r w:rsidR="007C26D7">
              <w:rPr>
                <w:rFonts w:eastAsia="Times New Roman" w:cs="Times New Roman"/>
                <w:color w:val="000000" w:themeColor="text1"/>
                <w:sz w:val="24"/>
                <w:szCs w:val="24"/>
                <w:lang w:val="ru-RU"/>
              </w:rPr>
              <w:t>людей від центру селища Ланчин.</w:t>
            </w:r>
          </w:p>
        </w:tc>
      </w:tr>
      <w:tr w:rsidR="007C26D7" w:rsidRPr="001E4E9D" w:rsidTr="00121EF1">
        <w:trPr>
          <w:trHeight w:val="53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2F30E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С</w:t>
            </w:r>
            <w:r w:rsidR="007C26D7" w:rsidRPr="001E4E9D">
              <w:rPr>
                <w:rFonts w:eastAsia="Times New Roman" w:cs="Times New Roman"/>
                <w:color w:val="000000" w:themeColor="text1"/>
                <w:sz w:val="24"/>
                <w:szCs w:val="24"/>
                <w:lang w:eastAsia="ru-RU"/>
              </w:rPr>
              <w:t>елищ</w:t>
            </w:r>
            <w:r w:rsidR="007C26D7">
              <w:rPr>
                <w:rFonts w:eastAsia="Times New Roman" w:cs="Times New Roman"/>
                <w:color w:val="000000" w:themeColor="text1"/>
                <w:sz w:val="24"/>
                <w:szCs w:val="24"/>
                <w:lang w:eastAsia="ru-RU"/>
              </w:rPr>
              <w:t>е Ланчин Надвірнянського району</w:t>
            </w:r>
          </w:p>
        </w:tc>
      </w:tr>
      <w:tr w:rsidR="007C26D7" w:rsidRPr="001E4E9D" w:rsidTr="00121EF1">
        <w:trPr>
          <w:trHeight w:val="21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Населення Ланчинської </w:t>
            </w:r>
            <w:r>
              <w:rPr>
                <w:rFonts w:eastAsia="Times New Roman" w:cs="Times New Roman"/>
                <w:color w:val="000000" w:themeColor="text1"/>
                <w:sz w:val="24"/>
                <w:szCs w:val="24"/>
                <w:lang w:eastAsia="ru-RU"/>
              </w:rPr>
              <w:t xml:space="preserve">громади </w:t>
            </w:r>
          </w:p>
        </w:tc>
      </w:tr>
      <w:tr w:rsidR="007C26D7" w:rsidRPr="001E4E9D" w:rsidTr="00121EF1">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6E74A4">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Ліквідація наслідків стихійного лиха</w:t>
            </w:r>
            <w:r w:rsidR="006E74A4">
              <w:rPr>
                <w:rFonts w:eastAsia="Times New Roman" w:cs="Times New Roman"/>
                <w:color w:val="000000" w:themeColor="text1"/>
                <w:sz w:val="24"/>
                <w:szCs w:val="24"/>
                <w:lang w:eastAsia="ru-RU"/>
              </w:rPr>
              <w:t xml:space="preserve"> – к</w:t>
            </w:r>
            <w:r w:rsidRPr="001E4E9D">
              <w:rPr>
                <w:rFonts w:eastAsia="Times New Roman" w:cs="Times New Roman"/>
                <w:color w:val="000000" w:themeColor="text1"/>
                <w:sz w:val="24"/>
                <w:szCs w:val="24"/>
                <w:lang w:eastAsia="ru-RU"/>
              </w:rPr>
              <w:t>апітальний ремонт та встановлення г</w:t>
            </w:r>
            <w:r w:rsidR="00D63C60">
              <w:rPr>
                <w:rFonts w:eastAsia="Times New Roman" w:cs="Times New Roman"/>
                <w:color w:val="000000" w:themeColor="text1"/>
                <w:sz w:val="24"/>
                <w:szCs w:val="24"/>
                <w:lang w:eastAsia="ru-RU"/>
              </w:rPr>
              <w:t>абіонів на потічку «Кобилиця»</w:t>
            </w:r>
            <w:r w:rsidR="006E74A4">
              <w:rPr>
                <w:rFonts w:eastAsia="Times New Roman" w:cs="Times New Roman"/>
                <w:color w:val="000000" w:themeColor="text1"/>
                <w:sz w:val="24"/>
                <w:szCs w:val="24"/>
                <w:lang w:eastAsia="ru-RU"/>
              </w:rPr>
              <w:t xml:space="preserve"> – </w:t>
            </w:r>
            <w:r w:rsidRPr="001E4E9D">
              <w:rPr>
                <w:rFonts w:eastAsia="Times New Roman" w:cs="Times New Roman"/>
                <w:color w:val="000000" w:themeColor="text1"/>
                <w:sz w:val="24"/>
                <w:szCs w:val="24"/>
                <w:lang w:eastAsia="ru-RU"/>
              </w:rPr>
              <w:t>с</w:t>
            </w:r>
            <w:r w:rsidR="006E74A4">
              <w:rPr>
                <w:rFonts w:eastAsia="Times New Roman" w:cs="Times New Roman"/>
                <w:color w:val="000000" w:themeColor="text1"/>
                <w:sz w:val="24"/>
                <w:szCs w:val="24"/>
                <w:lang w:eastAsia="ru-RU"/>
              </w:rPr>
              <w:t>прямована</w:t>
            </w:r>
            <w:r w:rsidRPr="001E4E9D">
              <w:rPr>
                <w:rFonts w:eastAsia="Times New Roman" w:cs="Times New Roman"/>
                <w:color w:val="000000" w:themeColor="text1"/>
                <w:sz w:val="24"/>
                <w:szCs w:val="24"/>
                <w:lang w:eastAsia="ru-RU"/>
              </w:rPr>
              <w:t xml:space="preserve"> на запобігання повторного лиха, </w:t>
            </w:r>
            <w:r w:rsidR="006E74A4">
              <w:rPr>
                <w:rFonts w:eastAsia="Times New Roman" w:cs="Times New Roman"/>
                <w:color w:val="000000" w:themeColor="text1"/>
                <w:sz w:val="24"/>
                <w:szCs w:val="24"/>
                <w:lang w:eastAsia="ru-RU"/>
              </w:rPr>
              <w:t xml:space="preserve">яке </w:t>
            </w:r>
            <w:r w:rsidRPr="001E4E9D">
              <w:rPr>
                <w:rFonts w:eastAsia="Times New Roman" w:cs="Times New Roman"/>
                <w:color w:val="000000" w:themeColor="text1"/>
                <w:sz w:val="24"/>
                <w:szCs w:val="24"/>
                <w:lang w:eastAsia="ru-RU"/>
              </w:rPr>
              <w:t>призвело до затоплення житлових будинків та присадибни</w:t>
            </w:r>
            <w:r>
              <w:rPr>
                <w:rFonts w:eastAsia="Times New Roman" w:cs="Times New Roman"/>
                <w:color w:val="000000" w:themeColor="text1"/>
                <w:sz w:val="24"/>
                <w:szCs w:val="24"/>
                <w:lang w:eastAsia="ru-RU"/>
              </w:rPr>
              <w:t>х ділянок жителів селища Ланчин</w:t>
            </w:r>
            <w:r w:rsidR="00D63C60">
              <w:rPr>
                <w:rFonts w:eastAsia="Times New Roman" w:cs="Times New Roman"/>
                <w:color w:val="000000" w:themeColor="text1"/>
                <w:sz w:val="24"/>
                <w:szCs w:val="24"/>
                <w:lang w:eastAsia="ru-RU"/>
              </w:rPr>
              <w:t>.</w:t>
            </w:r>
          </w:p>
        </w:tc>
      </w:tr>
      <w:tr w:rsidR="007C26D7" w:rsidRPr="001E4E9D" w:rsidTr="00121EF1">
        <w:trPr>
          <w:trHeight w:val="157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6D7" w:rsidRPr="00136EA9" w:rsidRDefault="007C26D7" w:rsidP="006E74A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Реалізація д</w:t>
            </w:r>
            <w:r w:rsidR="006E74A4">
              <w:rPr>
                <w:rFonts w:eastAsia="Times New Roman" w:cs="Times New Roman"/>
                <w:color w:val="000000" w:themeColor="text1"/>
                <w:sz w:val="24"/>
                <w:szCs w:val="24"/>
                <w:lang w:eastAsia="ru-RU"/>
              </w:rPr>
              <w:t>аного проєкту дасть можливість з</w:t>
            </w:r>
            <w:r w:rsidRPr="001E4E9D">
              <w:rPr>
                <w:rFonts w:eastAsia="Times New Roman" w:cs="Times New Roman"/>
                <w:color w:val="000000" w:themeColor="text1"/>
                <w:sz w:val="24"/>
                <w:szCs w:val="24"/>
                <w:lang w:eastAsia="ru-RU"/>
              </w:rPr>
              <w:t>апобігти повторному підтопленню житлових будинків та присадибних ділян</w:t>
            </w:r>
            <w:r w:rsidR="00D34DDE">
              <w:rPr>
                <w:rFonts w:eastAsia="Times New Roman" w:cs="Times New Roman"/>
                <w:color w:val="000000" w:themeColor="text1"/>
                <w:sz w:val="24"/>
                <w:szCs w:val="24"/>
                <w:lang w:eastAsia="ru-RU"/>
              </w:rPr>
              <w:t>о</w:t>
            </w:r>
            <w:r w:rsidRPr="001E4E9D">
              <w:rPr>
                <w:rFonts w:eastAsia="Times New Roman" w:cs="Times New Roman"/>
                <w:color w:val="000000" w:themeColor="text1"/>
                <w:sz w:val="24"/>
                <w:szCs w:val="24"/>
                <w:lang w:eastAsia="ru-RU"/>
              </w:rPr>
              <w:t>к жителів селища Ланчин, а також відновити берегоукріплення поті</w:t>
            </w:r>
            <w:r>
              <w:rPr>
                <w:rFonts w:eastAsia="Times New Roman" w:cs="Times New Roman"/>
                <w:color w:val="000000" w:themeColor="text1"/>
                <w:sz w:val="24"/>
                <w:szCs w:val="24"/>
                <w:lang w:eastAsia="ru-RU"/>
              </w:rPr>
              <w:t>ч</w:t>
            </w:r>
            <w:r w:rsidRPr="001E4E9D">
              <w:rPr>
                <w:rFonts w:eastAsia="Times New Roman" w:cs="Times New Roman"/>
                <w:color w:val="000000" w:themeColor="text1"/>
                <w:sz w:val="24"/>
                <w:szCs w:val="24"/>
                <w:lang w:eastAsia="ru-RU"/>
              </w:rPr>
              <w:t>ка «Кобилиця», укрі</w:t>
            </w:r>
            <w:r>
              <w:rPr>
                <w:rFonts w:eastAsia="Times New Roman" w:cs="Times New Roman"/>
                <w:color w:val="000000" w:themeColor="text1"/>
                <w:sz w:val="24"/>
                <w:szCs w:val="24"/>
                <w:lang w:eastAsia="ru-RU"/>
              </w:rPr>
              <w:t xml:space="preserve">пити </w:t>
            </w:r>
            <w:r w:rsidR="00D34DDE">
              <w:rPr>
                <w:rFonts w:eastAsia="Times New Roman" w:cs="Times New Roman"/>
                <w:color w:val="000000" w:themeColor="text1"/>
                <w:sz w:val="24"/>
                <w:szCs w:val="24"/>
                <w:lang w:eastAsia="ru-RU"/>
              </w:rPr>
              <w:t>підпірну стінку</w:t>
            </w:r>
            <w:r w:rsidRPr="001E4E9D">
              <w:rPr>
                <w:rFonts w:eastAsia="Times New Roman" w:cs="Times New Roman"/>
                <w:color w:val="000000" w:themeColor="text1"/>
                <w:sz w:val="24"/>
                <w:szCs w:val="24"/>
                <w:lang w:eastAsia="ru-RU"/>
              </w:rPr>
              <w:t xml:space="preserve"> та</w:t>
            </w:r>
            <w:r w:rsidR="00D34DDE">
              <w:rPr>
                <w:rFonts w:eastAsia="Times New Roman" w:cs="Times New Roman"/>
                <w:color w:val="000000" w:themeColor="text1"/>
                <w:sz w:val="24"/>
                <w:szCs w:val="24"/>
                <w:lang w:eastAsia="ru-RU"/>
              </w:rPr>
              <w:t xml:space="preserve"> встановити габіонні ящики.</w:t>
            </w:r>
          </w:p>
        </w:tc>
      </w:tr>
      <w:tr w:rsidR="007C26D7" w:rsidRPr="001E4E9D" w:rsidTr="006E74A4">
        <w:trPr>
          <w:trHeight w:val="103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74A4" w:rsidRDefault="007C26D7" w:rsidP="00D34DDE">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Укріплення берега потічка «Кобилиця</w:t>
            </w:r>
            <w:r w:rsidR="00D34DDE">
              <w:rPr>
                <w:rFonts w:eastAsia="Times New Roman" w:cs="Times New Roman"/>
                <w:color w:val="000000" w:themeColor="text1"/>
                <w:sz w:val="24"/>
                <w:szCs w:val="24"/>
                <w:lang w:val="ru-RU" w:eastAsia="ru-RU"/>
              </w:rPr>
              <w:t>», встановлення габіо</w:t>
            </w:r>
            <w:r w:rsidR="006E74A4">
              <w:rPr>
                <w:rFonts w:eastAsia="Times New Roman" w:cs="Times New Roman"/>
                <w:color w:val="000000" w:themeColor="text1"/>
                <w:sz w:val="24"/>
                <w:szCs w:val="24"/>
                <w:lang w:val="ru-RU" w:eastAsia="ru-RU"/>
              </w:rPr>
              <w:t>н</w:t>
            </w:r>
            <w:r w:rsidR="00D34DDE">
              <w:rPr>
                <w:rFonts w:eastAsia="Times New Roman" w:cs="Times New Roman"/>
                <w:color w:val="000000" w:themeColor="text1"/>
                <w:sz w:val="24"/>
                <w:szCs w:val="24"/>
                <w:lang w:val="ru-RU" w:eastAsia="ru-RU"/>
              </w:rPr>
              <w:t>них ящиків</w:t>
            </w:r>
            <w:r w:rsidRPr="001E4E9D">
              <w:rPr>
                <w:rFonts w:eastAsia="Times New Roman" w:cs="Times New Roman"/>
                <w:color w:val="000000" w:themeColor="text1"/>
                <w:sz w:val="24"/>
                <w:szCs w:val="24"/>
                <w:lang w:val="ru-RU" w:eastAsia="ru-RU"/>
              </w:rPr>
              <w:t xml:space="preserve"> на висоті </w:t>
            </w:r>
          </w:p>
          <w:p w:rsidR="007C26D7" w:rsidRPr="001E4E9D" w:rsidRDefault="007C26D7" w:rsidP="00D34DDE">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 xml:space="preserve">2-2,5 м на довжині 500-600 п. </w:t>
            </w:r>
            <w:r>
              <w:rPr>
                <w:rFonts w:eastAsia="Times New Roman" w:cs="Times New Roman"/>
                <w:color w:val="000000" w:themeColor="text1"/>
                <w:sz w:val="24"/>
                <w:szCs w:val="24"/>
                <w:lang w:val="ru-RU" w:eastAsia="ru-RU"/>
              </w:rPr>
              <w:t>м, відновлення берегоукріплення</w:t>
            </w:r>
            <w:r w:rsidR="00D34DDE">
              <w:rPr>
                <w:rFonts w:eastAsia="Times New Roman" w:cs="Times New Roman"/>
                <w:color w:val="000000" w:themeColor="text1"/>
                <w:sz w:val="24"/>
                <w:szCs w:val="24"/>
                <w:lang w:val="ru-RU" w:eastAsia="ru-RU"/>
              </w:rPr>
              <w:t>.</w:t>
            </w:r>
          </w:p>
        </w:tc>
      </w:tr>
      <w:tr w:rsidR="007C26D7" w:rsidRPr="001E4E9D" w:rsidTr="00121EF1">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20</w:t>
            </w:r>
            <w:r>
              <w:rPr>
                <w:rFonts w:eastAsia="Times New Roman" w:cs="Times New Roman"/>
                <w:color w:val="000000" w:themeColor="text1"/>
                <w:sz w:val="24"/>
                <w:szCs w:val="24"/>
                <w:lang w:val="ru-RU" w:eastAsia="ru-RU"/>
              </w:rPr>
              <w:t xml:space="preserve">22 - </w:t>
            </w:r>
            <w:r w:rsidRPr="001E4E9D">
              <w:rPr>
                <w:rFonts w:eastAsia="Times New Roman" w:cs="Times New Roman"/>
                <w:color w:val="000000" w:themeColor="text1"/>
                <w:sz w:val="24"/>
                <w:szCs w:val="24"/>
                <w:lang w:val="ru-RU" w:eastAsia="ru-RU"/>
              </w:rPr>
              <w:t>2023</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1666,6</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val="en-US" w:eastAsia="ru-RU"/>
              </w:rPr>
            </w:pPr>
            <w:r w:rsidRPr="00E7412A">
              <w:rPr>
                <w:rFonts w:eastAsia="Times New Roman" w:cs="Times New Roman"/>
                <w:color w:val="000000" w:themeColor="text1"/>
                <w:sz w:val="24"/>
                <w:szCs w:val="24"/>
                <w:lang w:eastAsia="ru-RU"/>
              </w:rPr>
              <w:t>1666,6</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val="en-US" w:eastAsia="ru-RU"/>
              </w:rPr>
            </w:pPr>
            <w:r w:rsidRPr="00E7412A">
              <w:rPr>
                <w:rFonts w:eastAsia="Times New Roman" w:cs="Times New Roman"/>
                <w:color w:val="000000" w:themeColor="text1"/>
                <w:sz w:val="24"/>
                <w:szCs w:val="24"/>
                <w:lang w:eastAsia="ru-RU"/>
              </w:rPr>
              <w:t>1666,6</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E7412A"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5000,1</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E7412A" w:rsidRDefault="00794E73" w:rsidP="00794E73">
            <w:pPr>
              <w:jc w:val="left"/>
              <w:rPr>
                <w:rFonts w:eastAsia="Times New Roman" w:cs="Times New Roman"/>
                <w:color w:val="000000" w:themeColor="text1"/>
                <w:sz w:val="24"/>
                <w:szCs w:val="24"/>
                <w:lang w:eastAsia="ru-RU"/>
              </w:rPr>
            </w:pPr>
            <w:r w:rsidRPr="00E7412A">
              <w:rPr>
                <w:rFonts w:eastAsia="Times New Roman" w:cs="Times New Roman"/>
                <w:color w:val="000000" w:themeColor="text1"/>
                <w:sz w:val="24"/>
                <w:szCs w:val="24"/>
                <w:lang w:eastAsia="ru-RU"/>
              </w:rPr>
              <w:t>державний бюджет</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1000,0</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3000,0</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E7412A" w:rsidRDefault="00794E73" w:rsidP="00794E73">
            <w:pPr>
              <w:jc w:val="left"/>
              <w:rPr>
                <w:rFonts w:eastAsia="Times New Roman" w:cs="Times New Roman"/>
                <w:color w:val="000000" w:themeColor="text1"/>
                <w:sz w:val="24"/>
                <w:szCs w:val="24"/>
                <w:lang w:eastAsia="ru-RU"/>
              </w:rPr>
            </w:pPr>
            <w:r w:rsidRPr="00E7412A">
              <w:rPr>
                <w:rFonts w:eastAsia="Times New Roman" w:cs="Times New Roman"/>
                <w:color w:val="000000" w:themeColor="text1"/>
                <w:sz w:val="24"/>
                <w:szCs w:val="24"/>
                <w:lang w:eastAsia="ru-RU"/>
              </w:rPr>
              <w:t>обласний бюджет</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500,0</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1500,0</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E7412A" w:rsidRDefault="00794E73" w:rsidP="00794E73">
            <w:pPr>
              <w:jc w:val="left"/>
              <w:rPr>
                <w:rFonts w:eastAsia="Times New Roman" w:cs="Times New Roman"/>
                <w:color w:val="000000" w:themeColor="text1"/>
                <w:sz w:val="24"/>
                <w:szCs w:val="24"/>
                <w:lang w:eastAsia="ru-RU"/>
              </w:rPr>
            </w:pPr>
            <w:r w:rsidRPr="00E7412A">
              <w:rPr>
                <w:rFonts w:eastAsia="Times New Roman" w:cs="Times New Roman"/>
                <w:color w:val="000000" w:themeColor="text1"/>
                <w:sz w:val="24"/>
                <w:szCs w:val="24"/>
                <w:lang w:eastAsia="ru-RU"/>
              </w:rPr>
              <w:t>бюджет громади</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166,6</w:t>
            </w: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166,6</w:t>
            </w: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166,6</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500,1</w:t>
            </w: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E7412A" w:rsidRDefault="00794E73" w:rsidP="00794E73">
            <w:pPr>
              <w:jc w:val="left"/>
              <w:rPr>
                <w:rFonts w:eastAsia="Times New Roman" w:cs="Times New Roman"/>
                <w:color w:val="000000" w:themeColor="text1"/>
                <w:sz w:val="24"/>
                <w:szCs w:val="24"/>
                <w:lang w:eastAsia="ru-RU"/>
              </w:rPr>
            </w:pPr>
            <w:r w:rsidRPr="00E7412A">
              <w:rPr>
                <w:rFonts w:eastAsia="Times New Roman" w:cs="Times New Roman"/>
                <w:color w:val="000000" w:themeColor="text1"/>
                <w:sz w:val="24"/>
                <w:szCs w:val="24"/>
                <w:lang w:eastAsia="ru-RU"/>
              </w:rPr>
              <w:t>власні кошти</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E7412A" w:rsidRDefault="00794E73" w:rsidP="00794E73">
            <w:pPr>
              <w:jc w:val="left"/>
              <w:rPr>
                <w:rFonts w:eastAsia="Times New Roman" w:cs="Times New Roman"/>
                <w:color w:val="000000" w:themeColor="text1"/>
                <w:sz w:val="24"/>
                <w:szCs w:val="24"/>
                <w:lang w:eastAsia="ru-RU"/>
              </w:rPr>
            </w:pPr>
            <w:r w:rsidRPr="00E7412A">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6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eastAsia="ru-RU"/>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color w:val="000000" w:themeColor="text1"/>
                <w:sz w:val="24"/>
                <w:szCs w:val="24"/>
                <w:lang w:val="ru-RU" w:eastAsia="ru-RU"/>
              </w:rPr>
            </w:pP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i/>
                <w:color w:val="000000" w:themeColor="text1"/>
                <w:sz w:val="24"/>
                <w:szCs w:val="24"/>
                <w:lang w:eastAsia="ru-RU"/>
              </w:rPr>
            </w:pPr>
          </w:p>
        </w:tc>
      </w:tr>
      <w:tr w:rsidR="00794E73" w:rsidRPr="001E4E9D" w:rsidTr="00121EF1">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121EF1">
            <w:pPr>
              <w:ind w:right="-107" w:hanging="110"/>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4E73" w:rsidRPr="001E4E9D" w:rsidRDefault="00794E73" w:rsidP="00794E73">
            <w:pPr>
              <w:jc w:val="left"/>
              <w:rPr>
                <w:rFonts w:eastAsia="Times New Roman" w:cs="Times New Roman"/>
                <w:i/>
                <w:color w:val="000000" w:themeColor="text1"/>
                <w:sz w:val="24"/>
                <w:szCs w:val="24"/>
                <w:lang w:eastAsia="ru-RU"/>
              </w:rPr>
            </w:pPr>
          </w:p>
        </w:tc>
      </w:tr>
    </w:tbl>
    <w:p w:rsidR="000E4717" w:rsidRPr="001E4E9D" w:rsidRDefault="000E4717" w:rsidP="001E4E9D">
      <w:pPr>
        <w:jc w:val="left"/>
        <w:rPr>
          <w:rFonts w:cs="Times New Roman"/>
          <w:color w:val="000000" w:themeColor="text1"/>
          <w:sz w:val="24"/>
          <w:szCs w:val="24"/>
        </w:rPr>
      </w:pPr>
    </w:p>
    <w:p w:rsidR="004C7031" w:rsidRPr="001E4E9D" w:rsidRDefault="00292F3A" w:rsidP="001E4E9D">
      <w:pPr>
        <w:ind w:firstLine="709"/>
        <w:jc w:val="left"/>
        <w:rPr>
          <w:rFonts w:cs="Times New Roman"/>
          <w:color w:val="000000" w:themeColor="text1"/>
          <w:sz w:val="24"/>
          <w:szCs w:val="24"/>
        </w:rPr>
      </w:pPr>
      <w:r w:rsidRPr="001E4E9D">
        <w:rPr>
          <w:rFonts w:cs="Times New Roman"/>
          <w:color w:val="000000" w:themeColor="text1"/>
          <w:sz w:val="24"/>
          <w:szCs w:val="24"/>
        </w:rPr>
        <w:t>6.29.</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40"/>
        <w:gridCol w:w="1154"/>
        <w:gridCol w:w="1157"/>
        <w:gridCol w:w="1126"/>
      </w:tblGrid>
      <w:tr w:rsidR="007C26D7" w:rsidRPr="001E4E9D" w:rsidTr="00FF069F">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440D89"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Павлюк Дмитро Михайлович,</w:t>
            </w:r>
            <w:r w:rsidR="007C26D7" w:rsidRPr="001E4E9D">
              <w:rPr>
                <w:rFonts w:eastAsia="Times New Roman" w:cs="Times New Roman"/>
                <w:color w:val="000000" w:themeColor="text1"/>
                <w:sz w:val="24"/>
                <w:szCs w:val="24"/>
                <w:lang w:eastAsia="ru-RU"/>
              </w:rPr>
              <w:t xml:space="preserve"> Кутський селищний голова</w:t>
            </w:r>
          </w:p>
        </w:tc>
      </w:tr>
      <w:tr w:rsidR="007C26D7" w:rsidRPr="001E4E9D" w:rsidTr="00FF069F">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0673420694</w:t>
            </w:r>
          </w:p>
        </w:tc>
      </w:tr>
      <w:tr w:rsidR="007C26D7" w:rsidRPr="001E4E9D" w:rsidTr="00FF069F">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shd w:val="clear" w:color="auto" w:fill="FFFFFF"/>
                <w:lang w:val="ru-RU" w:eastAsia="ru-RU"/>
              </w:rPr>
              <w:t>kytskasr@gmail.com</w:t>
            </w:r>
          </w:p>
        </w:tc>
      </w:tr>
      <w:tr w:rsidR="007C26D7" w:rsidRPr="001E4E9D" w:rsidTr="00FF069F">
        <w:trPr>
          <w:trHeight w:val="55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Будівництво мостового переходу через річку Черемош в селищі Кути Косівського району Івано-Франківської області</w:t>
            </w:r>
          </w:p>
        </w:tc>
      </w:tr>
      <w:tr w:rsidR="007C26D7" w:rsidRPr="001E4E9D" w:rsidTr="00FF069F">
        <w:trPr>
          <w:trHeight w:val="78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Кутська селищна рада, Вижницька міська рада</w:t>
            </w:r>
          </w:p>
        </w:tc>
      </w:tr>
      <w:tr w:rsidR="007C26D7" w:rsidRPr="001E4E9D" w:rsidTr="00FF069F">
        <w:trPr>
          <w:trHeight w:val="49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BB7A4A" w:rsidRPr="00BB7A4A" w:rsidRDefault="007C26D7" w:rsidP="003864AB">
            <w:pPr>
              <w:jc w:val="left"/>
              <w:rPr>
                <w:rFonts w:eastAsia="Times New Roman" w:cs="Times New Roman"/>
                <w:color w:val="000000" w:themeColor="text1"/>
                <w:sz w:val="24"/>
                <w:szCs w:val="24"/>
                <w:lang w:val="ru-RU" w:eastAsia="ru-RU"/>
              </w:rPr>
            </w:pPr>
            <w:r w:rsidRPr="001E4E9D">
              <w:rPr>
                <w:rFonts w:eastAsia="Times New Roman" w:cs="Times New Roman"/>
                <w:color w:val="000000" w:themeColor="text1"/>
                <w:sz w:val="24"/>
                <w:szCs w:val="24"/>
                <w:lang w:val="ru-RU" w:eastAsia="ru-RU"/>
              </w:rPr>
              <w:t>2.1.1.</w:t>
            </w:r>
            <w:r w:rsidR="00BB7A4A">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Будівництво, реконструк</w:t>
            </w:r>
            <w:r w:rsidR="00BB7A4A">
              <w:rPr>
                <w:rFonts w:eastAsia="Times New Roman" w:cs="Times New Roman"/>
                <w:color w:val="000000" w:themeColor="text1"/>
                <w:sz w:val="24"/>
                <w:szCs w:val="24"/>
                <w:lang w:val="ru-RU" w:eastAsia="ru-RU"/>
              </w:rPr>
              <w:t>ція, капітальний ремонт мостів і</w:t>
            </w:r>
            <w:r w:rsidRPr="001E4E9D">
              <w:rPr>
                <w:rFonts w:eastAsia="Times New Roman" w:cs="Times New Roman"/>
                <w:color w:val="000000" w:themeColor="text1"/>
                <w:sz w:val="24"/>
                <w:szCs w:val="24"/>
                <w:lang w:val="ru-RU" w:eastAsia="ru-RU"/>
              </w:rPr>
              <w:t xml:space="preserve"> автомобільних доріг загального користування державного та місцевого значення</w:t>
            </w:r>
            <w:r w:rsidR="007E4B3A">
              <w:rPr>
                <w:rFonts w:eastAsia="Times New Roman" w:cs="Times New Roman"/>
                <w:color w:val="000000" w:themeColor="text1"/>
                <w:sz w:val="24"/>
                <w:szCs w:val="24"/>
                <w:lang w:val="ru-RU" w:eastAsia="ru-RU"/>
              </w:rPr>
              <w:t>.</w:t>
            </w:r>
          </w:p>
        </w:tc>
      </w:tr>
      <w:tr w:rsidR="007C26D7" w:rsidRPr="001E4E9D" w:rsidTr="00FF069F">
        <w:trPr>
          <w:trHeight w:val="1024"/>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Default="00BB7A4A" w:rsidP="003864AB">
            <w:pPr>
              <w:jc w:val="left"/>
              <w:rPr>
                <w:rFonts w:eastAsia="Times New Roman" w:cs="Times New Roman"/>
                <w:color w:val="000000" w:themeColor="text1"/>
                <w:sz w:val="24"/>
                <w:szCs w:val="24"/>
                <w:lang w:val="ru-RU" w:eastAsia="ru-RU"/>
              </w:rPr>
            </w:pPr>
            <w:r>
              <w:rPr>
                <w:rFonts w:eastAsia="Times New Roman" w:cs="Times New Roman"/>
                <w:color w:val="000000" w:themeColor="text1"/>
                <w:sz w:val="24"/>
                <w:szCs w:val="24"/>
                <w:lang w:val="ru-RU" w:eastAsia="ru-RU"/>
              </w:rPr>
              <w:t>Мета:</w:t>
            </w:r>
            <w:r w:rsidR="007C26D7" w:rsidRPr="001E4E9D">
              <w:rPr>
                <w:rFonts w:eastAsia="Times New Roman" w:cs="Times New Roman"/>
                <w:color w:val="000000" w:themeColor="text1"/>
                <w:sz w:val="24"/>
                <w:szCs w:val="24"/>
                <w:lang w:val="ru-RU" w:eastAsia="ru-RU"/>
              </w:rPr>
              <w:t xml:space="preserve"> відновлення мостового переходу (історичної сп</w:t>
            </w:r>
            <w:r w:rsidR="00E96619">
              <w:rPr>
                <w:rFonts w:eastAsia="Times New Roman" w:cs="Times New Roman"/>
                <w:color w:val="000000" w:themeColor="text1"/>
                <w:sz w:val="24"/>
                <w:szCs w:val="24"/>
                <w:lang w:val="ru-RU" w:eastAsia="ru-RU"/>
              </w:rPr>
              <w:t>адщини) як туристичної атракції</w:t>
            </w:r>
            <w:r w:rsidR="007C26D7" w:rsidRPr="001E4E9D">
              <w:rPr>
                <w:rFonts w:eastAsia="Times New Roman" w:cs="Times New Roman"/>
                <w:color w:val="000000" w:themeColor="text1"/>
                <w:sz w:val="24"/>
                <w:szCs w:val="24"/>
                <w:lang w:val="ru-RU" w:eastAsia="ru-RU"/>
              </w:rPr>
              <w:t xml:space="preserve"> для міжобласного сполучення </w:t>
            </w:r>
            <w:r w:rsidR="007C26D7" w:rsidRPr="001E4E9D">
              <w:rPr>
                <w:rFonts w:eastAsia="Times New Roman" w:cs="Times New Roman"/>
                <w:color w:val="000000" w:themeColor="text1"/>
                <w:sz w:val="24"/>
                <w:szCs w:val="24"/>
                <w:lang w:val="ru-RU" w:eastAsia="ru-RU"/>
              </w:rPr>
              <w:lastRenderedPageBreak/>
              <w:t>територіальних громад з метою спільного ро</w:t>
            </w:r>
            <w:r w:rsidR="007C26D7">
              <w:rPr>
                <w:rFonts w:eastAsia="Times New Roman" w:cs="Times New Roman"/>
                <w:color w:val="000000" w:themeColor="text1"/>
                <w:sz w:val="24"/>
                <w:szCs w:val="24"/>
                <w:lang w:val="ru-RU" w:eastAsia="ru-RU"/>
              </w:rPr>
              <w:t>звитку туристичного потенціалу.</w:t>
            </w:r>
          </w:p>
          <w:p w:rsidR="007C26D7" w:rsidRPr="001E4E9D" w:rsidRDefault="00E96619" w:rsidP="00E96619">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Завдання:</w:t>
            </w:r>
            <w:r w:rsidR="007C26D7" w:rsidRPr="001E4E9D">
              <w:rPr>
                <w:rFonts w:eastAsia="Times New Roman" w:cs="Times New Roman"/>
                <w:color w:val="000000" w:themeColor="text1"/>
                <w:sz w:val="24"/>
                <w:szCs w:val="24"/>
                <w:lang w:eastAsia="ru-RU"/>
              </w:rPr>
              <w:t xml:space="preserve"> забезпечення комфортного та безпечного пішохідного сполучення між областями (Івано-Франківська та Чернівецька) та </w:t>
            </w:r>
            <w:r>
              <w:rPr>
                <w:rFonts w:eastAsia="Times New Roman" w:cs="Times New Roman"/>
                <w:color w:val="000000" w:themeColor="text1"/>
                <w:sz w:val="24"/>
                <w:szCs w:val="24"/>
                <w:lang w:eastAsia="ru-RU"/>
              </w:rPr>
              <w:t>створення туристичної атракції «</w:t>
            </w:r>
            <w:r w:rsidR="007C26D7" w:rsidRPr="001E4E9D">
              <w:rPr>
                <w:rFonts w:eastAsia="Times New Roman" w:cs="Times New Roman"/>
                <w:color w:val="000000" w:themeColor="text1"/>
                <w:sz w:val="24"/>
                <w:szCs w:val="24"/>
                <w:lang w:eastAsia="ru-RU"/>
              </w:rPr>
              <w:t>Кордонний перехід між Галіцією та Буковиною</w:t>
            </w:r>
            <w:r>
              <w:rPr>
                <w:rFonts w:eastAsia="Times New Roman" w:cs="Times New Roman"/>
                <w:color w:val="000000" w:themeColor="text1"/>
                <w:sz w:val="24"/>
                <w:szCs w:val="24"/>
                <w:lang w:eastAsia="ru-RU"/>
              </w:rPr>
              <w:t>»;</w:t>
            </w:r>
            <w:r w:rsidR="007C26D7"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з</w:t>
            </w:r>
            <w:r w:rsidR="007C26D7" w:rsidRPr="001E4E9D">
              <w:rPr>
                <w:rFonts w:eastAsia="Times New Roman" w:cs="Times New Roman"/>
                <w:color w:val="000000" w:themeColor="text1"/>
                <w:sz w:val="24"/>
                <w:szCs w:val="24"/>
                <w:lang w:val="ru-RU" w:eastAsia="ru-RU"/>
              </w:rPr>
              <w:t>абезпечення доступності до турист</w:t>
            </w:r>
            <w:r>
              <w:rPr>
                <w:rFonts w:eastAsia="Times New Roman" w:cs="Times New Roman"/>
                <w:color w:val="000000" w:themeColor="text1"/>
                <w:sz w:val="24"/>
                <w:szCs w:val="24"/>
                <w:lang w:val="ru-RU" w:eastAsia="ru-RU"/>
              </w:rPr>
              <w:t>ичних об'єктів від залізнично</w:t>
            </w:r>
            <w:r w:rsidR="007C26D7" w:rsidRPr="001E4E9D">
              <w:rPr>
                <w:rFonts w:eastAsia="Times New Roman" w:cs="Times New Roman"/>
                <w:color w:val="000000" w:themeColor="text1"/>
                <w:sz w:val="24"/>
                <w:szCs w:val="24"/>
                <w:lang w:val="ru-RU" w:eastAsia="ru-RU"/>
              </w:rPr>
              <w:t>го та автобусного вокзалів м.</w:t>
            </w:r>
            <w:r>
              <w:rPr>
                <w:rFonts w:eastAsia="Times New Roman" w:cs="Times New Roman"/>
                <w:color w:val="000000" w:themeColor="text1"/>
                <w:sz w:val="24"/>
                <w:szCs w:val="24"/>
                <w:lang w:val="ru-RU" w:eastAsia="ru-RU"/>
              </w:rPr>
              <w:t> </w:t>
            </w:r>
            <w:r w:rsidR="007C26D7" w:rsidRPr="001E4E9D">
              <w:rPr>
                <w:rFonts w:eastAsia="Times New Roman" w:cs="Times New Roman"/>
                <w:color w:val="000000" w:themeColor="text1"/>
                <w:sz w:val="24"/>
                <w:szCs w:val="24"/>
                <w:lang w:val="ru-RU" w:eastAsia="ru-RU"/>
              </w:rPr>
              <w:t>Вижниц</w:t>
            </w:r>
            <w:r>
              <w:rPr>
                <w:rFonts w:eastAsia="Times New Roman" w:cs="Times New Roman"/>
                <w:color w:val="000000" w:themeColor="text1"/>
                <w:sz w:val="24"/>
                <w:szCs w:val="24"/>
                <w:lang w:val="ru-RU" w:eastAsia="ru-RU"/>
              </w:rPr>
              <w:t>і</w:t>
            </w:r>
            <w:r w:rsidR="007C26D7" w:rsidRPr="001E4E9D">
              <w:rPr>
                <w:rFonts w:eastAsia="Times New Roman" w:cs="Times New Roman"/>
                <w:color w:val="000000" w:themeColor="text1"/>
                <w:sz w:val="24"/>
                <w:szCs w:val="24"/>
                <w:lang w:val="ru-RU" w:eastAsia="ru-RU"/>
              </w:rPr>
              <w:t>.</w:t>
            </w:r>
          </w:p>
        </w:tc>
      </w:tr>
      <w:tr w:rsidR="007C26D7" w:rsidRPr="001E4E9D" w:rsidTr="00FF069F">
        <w:trPr>
          <w:trHeight w:val="52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E96619" w:rsidP="00FD520D">
            <w:pPr>
              <w:jc w:val="left"/>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Територія</w:t>
            </w:r>
            <w:r w:rsidR="007C26D7" w:rsidRPr="001E4E9D">
              <w:rPr>
                <w:rFonts w:eastAsia="Times New Roman" w:cs="Times New Roman"/>
                <w:color w:val="000000" w:themeColor="text1"/>
                <w:sz w:val="24"/>
                <w:szCs w:val="24"/>
                <w:lang w:eastAsia="ru-RU"/>
              </w:rPr>
              <w:t xml:space="preserve"> Кутської та Вижницької територіальних громад</w:t>
            </w:r>
          </w:p>
        </w:tc>
      </w:tr>
      <w:tr w:rsidR="007C26D7" w:rsidRPr="001E4E9D" w:rsidTr="00FF069F">
        <w:trPr>
          <w:trHeight w:val="22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36EA9"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Жителі громад</w:t>
            </w:r>
          </w:p>
        </w:tc>
      </w:tr>
      <w:tr w:rsidR="007C26D7" w:rsidRPr="001E4E9D" w:rsidTr="00FF069F">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E96619">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val="ru-RU" w:eastAsia="ru-RU"/>
              </w:rPr>
              <w:t>На даний час головною пробл</w:t>
            </w:r>
            <w:r>
              <w:rPr>
                <w:rFonts w:eastAsia="Times New Roman" w:cs="Times New Roman"/>
                <w:color w:val="000000" w:themeColor="text1"/>
                <w:sz w:val="24"/>
                <w:szCs w:val="24"/>
                <w:lang w:val="ru-RU" w:eastAsia="ru-RU"/>
              </w:rPr>
              <w:t>емою є відсутність, відповідно до</w:t>
            </w:r>
            <w:r w:rsidRPr="001E4E9D">
              <w:rPr>
                <w:rFonts w:eastAsia="Times New Roman" w:cs="Times New Roman"/>
                <w:color w:val="000000" w:themeColor="text1"/>
                <w:sz w:val="24"/>
                <w:szCs w:val="24"/>
                <w:lang w:val="ru-RU" w:eastAsia="ru-RU"/>
              </w:rPr>
              <w:t xml:space="preserve"> потреб туристів та місцевого населення, мостового переходу через річку Черемош між населеними пунктами </w:t>
            </w:r>
            <w:r w:rsidR="00134BD7">
              <w:rPr>
                <w:rFonts w:eastAsia="Times New Roman" w:cs="Times New Roman"/>
                <w:color w:val="000000" w:themeColor="text1"/>
                <w:sz w:val="24"/>
                <w:szCs w:val="24"/>
                <w:lang w:val="ru-RU" w:eastAsia="ru-RU"/>
              </w:rPr>
              <w:t>смт</w:t>
            </w:r>
            <w:r w:rsidRPr="001E4E9D">
              <w:rPr>
                <w:rFonts w:eastAsia="Times New Roman" w:cs="Times New Roman"/>
                <w:color w:val="000000" w:themeColor="text1"/>
                <w:sz w:val="24"/>
                <w:szCs w:val="24"/>
                <w:lang w:val="ru-RU" w:eastAsia="ru-RU"/>
              </w:rPr>
              <w:t xml:space="preserve"> Кути та м. Вижниця</w:t>
            </w:r>
            <w:r>
              <w:rPr>
                <w:rFonts w:eastAsia="Times New Roman" w:cs="Times New Roman"/>
                <w:color w:val="000000" w:themeColor="text1"/>
                <w:sz w:val="24"/>
                <w:szCs w:val="24"/>
                <w:lang w:val="ru-RU" w:eastAsia="ru-RU"/>
              </w:rPr>
              <w:t xml:space="preserve">. </w:t>
            </w:r>
            <w:r w:rsidRPr="001E4E9D">
              <w:rPr>
                <w:rFonts w:eastAsia="Times New Roman" w:cs="Times New Roman"/>
                <w:color w:val="000000" w:themeColor="text1"/>
                <w:sz w:val="24"/>
                <w:szCs w:val="24"/>
                <w:lang w:val="ru-RU" w:eastAsia="ru-RU"/>
              </w:rPr>
              <w:t xml:space="preserve">Внаслідок сильних опадів </w:t>
            </w:r>
            <w:r w:rsidR="00E96619">
              <w:rPr>
                <w:rFonts w:eastAsia="Times New Roman" w:cs="Times New Roman"/>
                <w:color w:val="000000" w:themeColor="text1"/>
                <w:sz w:val="24"/>
                <w:szCs w:val="24"/>
                <w:lang w:val="ru-RU" w:eastAsia="ru-RU"/>
              </w:rPr>
              <w:t>у</w:t>
            </w:r>
            <w:r w:rsidRPr="001E4E9D">
              <w:rPr>
                <w:rFonts w:eastAsia="Times New Roman" w:cs="Times New Roman"/>
                <w:color w:val="000000" w:themeColor="text1"/>
                <w:sz w:val="24"/>
                <w:szCs w:val="24"/>
                <w:lang w:val="ru-RU" w:eastAsia="ru-RU"/>
              </w:rPr>
              <w:t xml:space="preserve"> 2008 році повністю зруйнувано мостовий перехід. Актуальною проблемою</w:t>
            </w:r>
            <w:r>
              <w:rPr>
                <w:rFonts w:eastAsia="Times New Roman" w:cs="Times New Roman"/>
                <w:color w:val="000000" w:themeColor="text1"/>
                <w:sz w:val="24"/>
                <w:szCs w:val="24"/>
                <w:lang w:val="ru-RU" w:eastAsia="ru-RU"/>
              </w:rPr>
              <w:t xml:space="preserve"> є</w:t>
            </w:r>
            <w:r w:rsidRPr="001E4E9D">
              <w:rPr>
                <w:rFonts w:eastAsia="Times New Roman" w:cs="Times New Roman"/>
                <w:color w:val="000000" w:themeColor="text1"/>
                <w:sz w:val="24"/>
                <w:szCs w:val="24"/>
                <w:lang w:val="ru-RU" w:eastAsia="ru-RU"/>
              </w:rPr>
              <w:t xml:space="preserve"> </w:t>
            </w:r>
            <w:r>
              <w:rPr>
                <w:rFonts w:eastAsia="Times New Roman" w:cs="Times New Roman"/>
                <w:color w:val="000000" w:themeColor="text1"/>
                <w:sz w:val="24"/>
                <w:szCs w:val="24"/>
                <w:lang w:val="ru-RU" w:eastAsia="ru-RU"/>
              </w:rPr>
              <w:t xml:space="preserve">налагодження </w:t>
            </w:r>
            <w:r w:rsidRPr="001E4E9D">
              <w:rPr>
                <w:rFonts w:eastAsia="Times New Roman" w:cs="Times New Roman"/>
                <w:color w:val="000000" w:themeColor="text1"/>
                <w:sz w:val="24"/>
                <w:szCs w:val="24"/>
                <w:lang w:val="ru-RU" w:eastAsia="ru-RU"/>
              </w:rPr>
              <w:t xml:space="preserve">сполучення </w:t>
            </w:r>
            <w:r w:rsidR="00FD520D">
              <w:rPr>
                <w:rFonts w:eastAsia="Times New Roman" w:cs="Times New Roman"/>
                <w:color w:val="000000" w:themeColor="text1"/>
                <w:sz w:val="24"/>
                <w:szCs w:val="24"/>
                <w:lang w:val="ru-RU" w:eastAsia="ru-RU"/>
              </w:rPr>
              <w:t xml:space="preserve">між </w:t>
            </w:r>
            <w:r w:rsidRPr="001E4E9D">
              <w:rPr>
                <w:rFonts w:eastAsia="Times New Roman" w:cs="Times New Roman"/>
                <w:color w:val="000000" w:themeColor="text1"/>
                <w:sz w:val="24"/>
                <w:szCs w:val="24"/>
                <w:lang w:val="ru-RU" w:eastAsia="ru-RU"/>
              </w:rPr>
              <w:t>населени</w:t>
            </w:r>
            <w:r w:rsidR="00FD520D">
              <w:rPr>
                <w:rFonts w:eastAsia="Times New Roman" w:cs="Times New Roman"/>
                <w:color w:val="000000" w:themeColor="text1"/>
                <w:sz w:val="24"/>
                <w:szCs w:val="24"/>
                <w:lang w:val="ru-RU" w:eastAsia="ru-RU"/>
              </w:rPr>
              <w:t>ми</w:t>
            </w:r>
            <w:r w:rsidRPr="001E4E9D">
              <w:rPr>
                <w:rFonts w:eastAsia="Times New Roman" w:cs="Times New Roman"/>
                <w:color w:val="000000" w:themeColor="text1"/>
                <w:sz w:val="24"/>
                <w:szCs w:val="24"/>
                <w:lang w:val="ru-RU" w:eastAsia="ru-RU"/>
              </w:rPr>
              <w:t xml:space="preserve"> пункт</w:t>
            </w:r>
            <w:r w:rsidR="00FD520D">
              <w:rPr>
                <w:rFonts w:eastAsia="Times New Roman" w:cs="Times New Roman"/>
                <w:color w:val="000000" w:themeColor="text1"/>
                <w:sz w:val="24"/>
                <w:szCs w:val="24"/>
                <w:lang w:val="ru-RU" w:eastAsia="ru-RU"/>
              </w:rPr>
              <w:t>ами</w:t>
            </w:r>
            <w:r>
              <w:rPr>
                <w:rFonts w:eastAsia="Times New Roman" w:cs="Times New Roman"/>
                <w:color w:val="000000" w:themeColor="text1"/>
                <w:sz w:val="24"/>
                <w:szCs w:val="24"/>
                <w:lang w:val="ru-RU" w:eastAsia="ru-RU"/>
              </w:rPr>
              <w:t xml:space="preserve"> двох громад. </w:t>
            </w:r>
            <w:r w:rsidR="00FD520D">
              <w:rPr>
                <w:rFonts w:eastAsia="Times New Roman" w:cs="Times New Roman"/>
                <w:color w:val="000000" w:themeColor="text1"/>
                <w:sz w:val="24"/>
                <w:szCs w:val="24"/>
                <w:lang w:val="ru-RU" w:eastAsia="ru-RU"/>
              </w:rPr>
              <w:t>Ця в</w:t>
            </w:r>
            <w:r w:rsidRPr="001E4E9D">
              <w:rPr>
                <w:rFonts w:eastAsia="Times New Roman" w:cs="Times New Roman"/>
                <w:color w:val="000000" w:themeColor="text1"/>
                <w:sz w:val="24"/>
                <w:szCs w:val="24"/>
                <w:lang w:val="ru-RU" w:eastAsia="ru-RU"/>
              </w:rPr>
              <w:t>ідстань невелика, але будівництво моста надасть можливість дорослим та дітям зменшити пішохідну відстань</w:t>
            </w:r>
            <w:r>
              <w:rPr>
                <w:rFonts w:eastAsia="Times New Roman" w:cs="Times New Roman"/>
                <w:color w:val="000000" w:themeColor="text1"/>
                <w:sz w:val="24"/>
                <w:szCs w:val="24"/>
                <w:lang w:val="ru-RU" w:eastAsia="ru-RU"/>
              </w:rPr>
              <w:t xml:space="preserve"> на 3-5 км. </w:t>
            </w:r>
            <w:r w:rsidRPr="001E4E9D">
              <w:rPr>
                <w:rFonts w:eastAsia="Times New Roman" w:cs="Times New Roman"/>
                <w:color w:val="000000" w:themeColor="text1"/>
                <w:sz w:val="24"/>
                <w:szCs w:val="24"/>
                <w:lang w:val="ru-RU" w:eastAsia="ru-RU"/>
              </w:rPr>
              <w:t xml:space="preserve">Будівництво пішохідного переходу між </w:t>
            </w:r>
            <w:r w:rsidR="00134BD7">
              <w:rPr>
                <w:rFonts w:eastAsia="Times New Roman" w:cs="Times New Roman"/>
                <w:color w:val="000000" w:themeColor="text1"/>
                <w:sz w:val="24"/>
                <w:szCs w:val="24"/>
                <w:lang w:val="ru-RU" w:eastAsia="ru-RU"/>
              </w:rPr>
              <w:t>смт</w:t>
            </w:r>
            <w:r w:rsidRPr="001E4E9D">
              <w:rPr>
                <w:rFonts w:eastAsia="Times New Roman" w:cs="Times New Roman"/>
                <w:color w:val="000000" w:themeColor="text1"/>
                <w:sz w:val="24"/>
                <w:szCs w:val="24"/>
                <w:lang w:val="ru-RU" w:eastAsia="ru-RU"/>
              </w:rPr>
              <w:t xml:space="preserve"> Кути та м. Вижниц</w:t>
            </w:r>
            <w:r w:rsidR="00E96619">
              <w:rPr>
                <w:rFonts w:eastAsia="Times New Roman" w:cs="Times New Roman"/>
                <w:color w:val="000000" w:themeColor="text1"/>
                <w:sz w:val="24"/>
                <w:szCs w:val="24"/>
                <w:lang w:val="ru-RU" w:eastAsia="ru-RU"/>
              </w:rPr>
              <w:t>я</w:t>
            </w:r>
            <w:r w:rsidRPr="001E4E9D">
              <w:rPr>
                <w:rFonts w:eastAsia="Times New Roman" w:cs="Times New Roman"/>
                <w:color w:val="000000" w:themeColor="text1"/>
                <w:sz w:val="24"/>
                <w:szCs w:val="24"/>
                <w:lang w:val="ru-RU" w:eastAsia="ru-RU"/>
              </w:rPr>
              <w:t xml:space="preserve"> покращить сполучення між двома областями. </w:t>
            </w:r>
          </w:p>
        </w:tc>
      </w:tr>
      <w:tr w:rsidR="007C26D7" w:rsidRPr="001E4E9D" w:rsidTr="00FF069F">
        <w:trPr>
          <w:trHeight w:val="157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Р</w:t>
            </w:r>
            <w:r w:rsidRPr="001E4E9D">
              <w:rPr>
                <w:rFonts w:eastAsia="Times New Roman" w:cs="Times New Roman"/>
                <w:color w:val="000000" w:themeColor="text1"/>
                <w:sz w:val="24"/>
                <w:szCs w:val="24"/>
                <w:lang w:eastAsia="uk-UA"/>
              </w:rPr>
              <w:t xml:space="preserve">озвиток туристичної та культурної галузі населених пунктів Кутської та Вижницької </w:t>
            </w:r>
            <w:r>
              <w:rPr>
                <w:rFonts w:eastAsia="Times New Roman" w:cs="Times New Roman"/>
                <w:color w:val="000000" w:themeColor="text1"/>
                <w:sz w:val="24"/>
                <w:szCs w:val="24"/>
                <w:lang w:eastAsia="uk-UA"/>
              </w:rPr>
              <w:t>громад.</w:t>
            </w:r>
          </w:p>
          <w:p w:rsidR="007C26D7" w:rsidRPr="001E4E9D" w:rsidRDefault="007C26D7" w:rsidP="003864AB">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З</w:t>
            </w:r>
            <w:r w:rsidRPr="001E4E9D">
              <w:rPr>
                <w:rFonts w:eastAsia="Times New Roman" w:cs="Times New Roman"/>
                <w:color w:val="000000" w:themeColor="text1"/>
                <w:sz w:val="24"/>
                <w:szCs w:val="24"/>
                <w:lang w:eastAsia="uk-UA"/>
              </w:rPr>
              <w:t xml:space="preserve">абезпечення комфортного та безпечного пішоходного сполучення </w:t>
            </w:r>
            <w:r w:rsidR="009A2801">
              <w:rPr>
                <w:rFonts w:eastAsia="Times New Roman" w:cs="Times New Roman"/>
                <w:color w:val="000000" w:themeColor="text1"/>
                <w:sz w:val="24"/>
                <w:szCs w:val="24"/>
                <w:lang w:eastAsia="uk-UA"/>
              </w:rPr>
              <w:t>із залізничною та автобусною станціями в</w:t>
            </w:r>
            <w:r>
              <w:rPr>
                <w:rFonts w:eastAsia="Times New Roman" w:cs="Times New Roman"/>
                <w:color w:val="000000" w:themeColor="text1"/>
                <w:sz w:val="24"/>
                <w:szCs w:val="24"/>
                <w:lang w:eastAsia="uk-UA"/>
              </w:rPr>
              <w:t xml:space="preserve"> м. Вижниця.</w:t>
            </w:r>
          </w:p>
          <w:p w:rsidR="007C26D7" w:rsidRPr="00136EA9" w:rsidRDefault="007C26D7" w:rsidP="00E96619">
            <w:pPr>
              <w:shd w:val="clear" w:color="auto" w:fill="FFFFFF"/>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ru-RU"/>
              </w:rPr>
              <w:t>С</w:t>
            </w:r>
            <w:r w:rsidR="00E96619">
              <w:rPr>
                <w:rFonts w:eastAsia="Times New Roman" w:cs="Times New Roman"/>
                <w:color w:val="000000" w:themeColor="text1"/>
                <w:sz w:val="24"/>
                <w:szCs w:val="24"/>
                <w:lang w:eastAsia="ru-RU"/>
              </w:rPr>
              <w:t>творення туристичної атракції «</w:t>
            </w:r>
            <w:r w:rsidRPr="001E4E9D">
              <w:rPr>
                <w:rFonts w:eastAsia="Times New Roman" w:cs="Times New Roman"/>
                <w:color w:val="000000" w:themeColor="text1"/>
                <w:sz w:val="24"/>
                <w:szCs w:val="24"/>
                <w:lang w:eastAsia="ru-RU"/>
              </w:rPr>
              <w:t>Кордонний перехід між Галіцією та Буковиною</w:t>
            </w:r>
            <w:r w:rsidR="00E96619">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w:t>
            </w:r>
          </w:p>
        </w:tc>
      </w:tr>
      <w:tr w:rsidR="007C26D7" w:rsidRPr="001E4E9D" w:rsidTr="00FF069F">
        <w:trPr>
          <w:trHeight w:val="102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Будівництво моста.</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 xml:space="preserve">Улаштування електроосвітлення моста. </w:t>
            </w:r>
          </w:p>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ru-RU" w:eastAsia="ru-RU"/>
              </w:rPr>
              <w:t>Звітність за результатами п</w:t>
            </w:r>
            <w:r>
              <w:rPr>
                <w:rFonts w:eastAsia="Times New Roman" w:cs="Times New Roman"/>
                <w:color w:val="000000" w:themeColor="text1"/>
                <w:sz w:val="24"/>
                <w:szCs w:val="24"/>
                <w:lang w:val="ru-RU" w:eastAsia="ru-RU"/>
              </w:rPr>
              <w:t>роєкт</w:t>
            </w:r>
            <w:r w:rsidRPr="001E4E9D">
              <w:rPr>
                <w:rFonts w:eastAsia="Times New Roman" w:cs="Times New Roman"/>
                <w:color w:val="000000" w:themeColor="text1"/>
                <w:sz w:val="24"/>
                <w:szCs w:val="24"/>
                <w:lang w:val="ru-RU" w:eastAsia="ru-RU"/>
              </w:rPr>
              <w:t xml:space="preserve">у </w:t>
            </w:r>
          </w:p>
          <w:p w:rsidR="007C26D7" w:rsidRPr="001E4E9D" w:rsidRDefault="007C26D7" w:rsidP="009F2672">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ru-RU"/>
              </w:rPr>
              <w:t>Відкриття відновленого об'єкт</w:t>
            </w:r>
            <w:r w:rsidR="009F2672">
              <w:rPr>
                <w:rFonts w:eastAsia="Times New Roman" w:cs="Times New Roman"/>
                <w:color w:val="000000" w:themeColor="text1"/>
                <w:sz w:val="24"/>
                <w:szCs w:val="24"/>
                <w:lang w:eastAsia="ru-RU"/>
              </w:rPr>
              <w:t>а</w:t>
            </w:r>
            <w:r>
              <w:rPr>
                <w:rFonts w:eastAsia="Times New Roman" w:cs="Times New Roman"/>
                <w:color w:val="000000" w:themeColor="text1"/>
                <w:sz w:val="24"/>
                <w:szCs w:val="24"/>
                <w:lang w:eastAsia="ru-RU"/>
              </w:rPr>
              <w:t>.</w:t>
            </w:r>
          </w:p>
        </w:tc>
      </w:tr>
      <w:tr w:rsidR="007C26D7" w:rsidRPr="001E4E9D" w:rsidTr="00FF069F">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8"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val="ru-RU" w:eastAsia="ru-RU"/>
              </w:rPr>
              <w:t>04/2022 - 12</w:t>
            </w:r>
            <w:r w:rsidRPr="001E4E9D">
              <w:rPr>
                <w:rFonts w:eastAsia="Times New Roman" w:cs="Times New Roman"/>
                <w:color w:val="000000" w:themeColor="text1"/>
                <w:sz w:val="24"/>
                <w:szCs w:val="24"/>
                <w:lang w:val="ru-RU" w:eastAsia="ru-RU"/>
              </w:rPr>
              <w:t>/2023</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tc>
        <w:tc>
          <w:tcPr>
            <w:tcW w:w="61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794E73" w:rsidRPr="00F70C65"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10787</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en-US" w:eastAsia="ru-RU"/>
              </w:rPr>
              <w:t>1</w:t>
            </w:r>
          </w:p>
        </w:tc>
        <w:tc>
          <w:tcPr>
            <w:tcW w:w="628"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10787</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en-US" w:eastAsia="ru-RU"/>
              </w:rPr>
              <w:t>1</w:t>
            </w:r>
          </w:p>
        </w:tc>
        <w:tc>
          <w:tcPr>
            <w:tcW w:w="610"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21574</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3</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7D0935">
              <w:rPr>
                <w:rFonts w:eastAsia="Times New Roman" w:cs="Times New Roman"/>
                <w:color w:val="000000" w:themeColor="text1"/>
                <w:sz w:val="24"/>
                <w:szCs w:val="24"/>
                <w:lang w:eastAsia="ru-RU"/>
              </w:rPr>
              <w:t>державний бюджет</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1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7D0935">
              <w:rPr>
                <w:rFonts w:eastAsia="Times New Roman" w:cs="Times New Roman"/>
                <w:color w:val="000000" w:themeColor="text1"/>
                <w:sz w:val="24"/>
                <w:szCs w:val="24"/>
                <w:lang w:eastAsia="ru-RU"/>
              </w:rPr>
              <w:t>обласний бюджет</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1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7D0935">
              <w:rPr>
                <w:rFonts w:eastAsia="Times New Roman" w:cs="Times New Roman"/>
                <w:color w:val="000000" w:themeColor="text1"/>
                <w:sz w:val="24"/>
                <w:szCs w:val="24"/>
                <w:lang w:eastAsia="ru-RU"/>
              </w:rPr>
              <w:t>бюджет громади</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1078,7</w:t>
            </w: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1078,7</w:t>
            </w:r>
          </w:p>
        </w:tc>
        <w:tc>
          <w:tcPr>
            <w:tcW w:w="610"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2157</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val="en-US" w:eastAsia="ru-RU"/>
              </w:rPr>
              <w:t>4</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7D0935">
              <w:rPr>
                <w:rFonts w:eastAsia="Times New Roman" w:cs="Times New Roman"/>
                <w:color w:val="000000" w:themeColor="text1"/>
                <w:sz w:val="24"/>
                <w:szCs w:val="24"/>
                <w:lang w:eastAsia="ru-RU"/>
              </w:rPr>
              <w:t>власні кошти</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10"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7D0935">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3"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p>
        </w:tc>
        <w:tc>
          <w:tcPr>
            <w:tcW w:w="626"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9708,4</w:t>
            </w:r>
          </w:p>
        </w:tc>
        <w:tc>
          <w:tcPr>
            <w:tcW w:w="62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9708,4</w:t>
            </w:r>
          </w:p>
        </w:tc>
        <w:tc>
          <w:tcPr>
            <w:tcW w:w="610" w:type="pct"/>
            <w:tcBorders>
              <w:top w:val="single" w:sz="6" w:space="0" w:color="000000"/>
              <w:left w:val="single" w:sz="6" w:space="0" w:color="000000"/>
              <w:bottom w:val="single" w:sz="6" w:space="0" w:color="000000"/>
              <w:right w:val="single" w:sz="6" w:space="0" w:color="000000"/>
            </w:tcBorders>
          </w:tcPr>
          <w:p w:rsidR="00794E73" w:rsidRPr="007D0935"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val="en-US" w:eastAsia="ru-RU"/>
              </w:rPr>
              <w:t>19416</w:t>
            </w:r>
            <w:r w:rsidRPr="001E4E9D">
              <w:rPr>
                <w:rFonts w:eastAsia="Times New Roman" w:cs="Times New Roman"/>
                <w:color w:val="000000" w:themeColor="text1"/>
                <w:sz w:val="24"/>
                <w:szCs w:val="24"/>
                <w:lang w:eastAsia="ru-RU"/>
              </w:rPr>
              <w:t>,</w:t>
            </w:r>
            <w:r>
              <w:rPr>
                <w:rFonts w:eastAsia="Times New Roman" w:cs="Times New Roman"/>
                <w:color w:val="000000" w:themeColor="text1"/>
                <w:sz w:val="24"/>
                <w:szCs w:val="24"/>
                <w:lang w:eastAsia="ru-RU"/>
              </w:rPr>
              <w:t>9</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F43803" w:rsidP="00794E73">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8" w:type="pct"/>
            <w:gridSpan w:val="4"/>
            <w:tcBorders>
              <w:top w:val="single" w:sz="6" w:space="0" w:color="000000"/>
              <w:left w:val="single" w:sz="6" w:space="0" w:color="000000"/>
              <w:bottom w:val="single" w:sz="6" w:space="0" w:color="000000"/>
              <w:right w:val="single" w:sz="6" w:space="0" w:color="000000"/>
            </w:tcBorders>
          </w:tcPr>
          <w:p w:rsidR="00794E73" w:rsidRPr="00C02058" w:rsidRDefault="00C02058" w:rsidP="00E96619">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w:t>
            </w:r>
            <w:r w:rsidR="00794E73" w:rsidRPr="001E4E9D">
              <w:rPr>
                <w:rFonts w:eastAsia="Times New Roman" w:cs="Times New Roman"/>
                <w:color w:val="000000" w:themeColor="text1"/>
                <w:sz w:val="24"/>
                <w:szCs w:val="24"/>
                <w:lang w:eastAsia="ru-RU"/>
              </w:rPr>
              <w:t xml:space="preserve">іж Кутською та Вижницькою </w:t>
            </w:r>
            <w:r w:rsidR="00E96619">
              <w:rPr>
                <w:rFonts w:eastAsia="Times New Roman" w:cs="Times New Roman"/>
                <w:color w:val="000000" w:themeColor="text1"/>
                <w:sz w:val="24"/>
                <w:szCs w:val="24"/>
                <w:lang w:eastAsia="ru-RU"/>
              </w:rPr>
              <w:t xml:space="preserve">громадами </w:t>
            </w:r>
            <w:r w:rsidRPr="001E4E9D">
              <w:rPr>
                <w:rFonts w:eastAsia="Times New Roman" w:cs="Times New Roman"/>
                <w:color w:val="000000" w:themeColor="text1"/>
                <w:sz w:val="24"/>
                <w:szCs w:val="24"/>
                <w:lang w:eastAsia="ru-RU"/>
              </w:rPr>
              <w:t xml:space="preserve">10.06.2021 </w:t>
            </w:r>
            <w:r>
              <w:rPr>
                <w:rFonts w:eastAsia="Times New Roman" w:cs="Times New Roman"/>
                <w:color w:val="000000" w:themeColor="text1"/>
                <w:sz w:val="24"/>
                <w:szCs w:val="24"/>
                <w:lang w:eastAsia="ru-RU"/>
              </w:rPr>
              <w:t>підписано</w:t>
            </w:r>
            <w:r w:rsidR="00794E73" w:rsidRPr="001E4E9D">
              <w:rPr>
                <w:rFonts w:eastAsia="Times New Roman" w:cs="Times New Roman"/>
                <w:color w:val="000000" w:themeColor="text1"/>
                <w:sz w:val="24"/>
                <w:szCs w:val="24"/>
                <w:lang w:eastAsia="ru-RU"/>
              </w:rPr>
              <w:t xml:space="preserve"> меморандум про партнерство</w:t>
            </w:r>
            <w:r>
              <w:rPr>
                <w:rFonts w:eastAsia="Times New Roman" w:cs="Times New Roman"/>
                <w:color w:val="000000" w:themeColor="text1"/>
                <w:sz w:val="24"/>
                <w:szCs w:val="24"/>
                <w:lang w:eastAsia="ru-RU"/>
              </w:rPr>
              <w:t xml:space="preserve">. </w:t>
            </w:r>
            <w:r w:rsidRPr="001E4E9D">
              <w:rPr>
                <w:rFonts w:eastAsia="Times New Roman" w:cs="Times New Roman"/>
                <w:color w:val="000000" w:themeColor="text1"/>
                <w:sz w:val="24"/>
                <w:szCs w:val="24"/>
                <w:lang w:eastAsia="ru-RU"/>
              </w:rPr>
              <w:t>Вижницькою громадою</w:t>
            </w:r>
            <w:r w:rsidR="00794E73" w:rsidRPr="001E4E9D">
              <w:rPr>
                <w:rFonts w:eastAsia="Times New Roman" w:cs="Times New Roman"/>
                <w:color w:val="000000" w:themeColor="text1"/>
                <w:sz w:val="24"/>
                <w:szCs w:val="24"/>
                <w:lang w:eastAsia="ru-RU"/>
              </w:rPr>
              <w:t xml:space="preserve"> взято зобов’язання </w:t>
            </w:r>
            <w:r>
              <w:rPr>
                <w:rFonts w:eastAsia="Times New Roman" w:cs="Times New Roman"/>
                <w:color w:val="000000" w:themeColor="text1"/>
                <w:sz w:val="24"/>
                <w:szCs w:val="24"/>
                <w:lang w:eastAsia="ru-RU"/>
              </w:rPr>
              <w:t>щодо</w:t>
            </w:r>
            <w:r w:rsidR="00794E73" w:rsidRPr="001E4E9D">
              <w:rPr>
                <w:rFonts w:eastAsia="Times New Roman" w:cs="Times New Roman"/>
                <w:color w:val="000000" w:themeColor="text1"/>
                <w:sz w:val="24"/>
                <w:szCs w:val="24"/>
                <w:lang w:eastAsia="ru-RU"/>
              </w:rPr>
              <w:t xml:space="preserve"> співфінансування будівництва мостового переходу у розмірі 5</w:t>
            </w:r>
            <w:r w:rsidR="00E96619">
              <w:rPr>
                <w:rFonts w:eastAsia="Times New Roman" w:cs="Times New Roman"/>
                <w:color w:val="000000" w:themeColor="text1"/>
                <w:sz w:val="24"/>
                <w:szCs w:val="24"/>
                <w:lang w:eastAsia="ru-RU"/>
              </w:rPr>
              <w:t> </w:t>
            </w:r>
            <w:r w:rsidR="00794E73" w:rsidRPr="001E4E9D">
              <w:rPr>
                <w:rFonts w:eastAsia="Times New Roman" w:cs="Times New Roman"/>
                <w:color w:val="000000" w:themeColor="text1"/>
                <w:sz w:val="24"/>
                <w:szCs w:val="24"/>
                <w:lang w:eastAsia="ru-RU"/>
              </w:rPr>
              <w:t>% вартості проєкту</w:t>
            </w:r>
            <w:r>
              <w:rPr>
                <w:rFonts w:eastAsia="Times New Roman" w:cs="Times New Roman"/>
                <w:color w:val="000000" w:themeColor="text1"/>
                <w:sz w:val="24"/>
                <w:szCs w:val="24"/>
                <w:lang w:eastAsia="ru-RU"/>
              </w:rPr>
              <w:t>.</w:t>
            </w:r>
          </w:p>
        </w:tc>
      </w:tr>
      <w:tr w:rsidR="00794E73" w:rsidRPr="001E4E9D" w:rsidTr="00FF069F">
        <w:tc>
          <w:tcPr>
            <w:tcW w:w="308"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8" w:type="pct"/>
            <w:gridSpan w:val="4"/>
            <w:tcBorders>
              <w:top w:val="single" w:sz="6" w:space="0" w:color="000000"/>
              <w:left w:val="single" w:sz="6" w:space="0" w:color="000000"/>
              <w:bottom w:val="single" w:sz="6" w:space="0" w:color="000000"/>
              <w:right w:val="single" w:sz="6" w:space="0" w:color="000000"/>
            </w:tcBorders>
          </w:tcPr>
          <w:p w:rsidR="00794E73" w:rsidRPr="001E4E9D" w:rsidRDefault="00794E73" w:rsidP="00794E73">
            <w:pPr>
              <w:jc w:val="left"/>
              <w:rPr>
                <w:rFonts w:eastAsia="Times New Roman" w:cs="Times New Roman"/>
                <w:i/>
                <w:color w:val="000000" w:themeColor="text1"/>
                <w:sz w:val="24"/>
                <w:szCs w:val="24"/>
                <w:lang w:eastAsia="ru-RU"/>
              </w:rPr>
            </w:pPr>
          </w:p>
        </w:tc>
      </w:tr>
    </w:tbl>
    <w:p w:rsidR="007D0935" w:rsidRDefault="007D0935" w:rsidP="001E4E9D">
      <w:pPr>
        <w:jc w:val="left"/>
        <w:rPr>
          <w:rFonts w:cs="Times New Roman"/>
          <w:color w:val="000000" w:themeColor="text1"/>
          <w:sz w:val="24"/>
          <w:szCs w:val="24"/>
        </w:rPr>
      </w:pPr>
    </w:p>
    <w:p w:rsidR="00292F3A" w:rsidRPr="001E4E9D" w:rsidRDefault="002D2724" w:rsidP="00AB4C2F">
      <w:pPr>
        <w:ind w:firstLine="708"/>
        <w:jc w:val="left"/>
        <w:rPr>
          <w:rFonts w:cs="Times New Roman"/>
          <w:color w:val="000000" w:themeColor="text1"/>
          <w:sz w:val="24"/>
          <w:szCs w:val="24"/>
        </w:rPr>
      </w:pPr>
      <w:r w:rsidRPr="001E4E9D">
        <w:rPr>
          <w:rFonts w:cs="Times New Roman"/>
          <w:color w:val="000000" w:themeColor="text1"/>
          <w:sz w:val="24"/>
          <w:szCs w:val="24"/>
        </w:rPr>
        <w:t>6.30.</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38"/>
        <w:gridCol w:w="1154"/>
        <w:gridCol w:w="1155"/>
        <w:gridCol w:w="1130"/>
      </w:tblGrid>
      <w:tr w:rsidR="007C26D7" w:rsidRPr="001E4E9D" w:rsidTr="00456BF5">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Дадяк Богдан Іванович</w:t>
            </w:r>
          </w:p>
        </w:tc>
      </w:tr>
      <w:tr w:rsidR="007C26D7" w:rsidRPr="001E4E9D" w:rsidTr="00456BF5">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0985845826</w:t>
            </w:r>
          </w:p>
        </w:tc>
      </w:tr>
      <w:tr w:rsidR="007C26D7" w:rsidRPr="001E4E9D" w:rsidTr="00456BF5">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info@novotg.gov.ua</w:t>
            </w:r>
          </w:p>
        </w:tc>
      </w:tr>
      <w:tr w:rsidR="007C26D7" w:rsidRPr="001E4E9D" w:rsidTr="00456BF5">
        <w:trPr>
          <w:trHeight w:val="39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Створення місцевої автоматизованої системи централізованого оповіщення населення про в</w:t>
            </w:r>
            <w:r>
              <w:rPr>
                <w:rFonts w:eastAsia="Times New Roman" w:cs="Times New Roman"/>
                <w:color w:val="000000" w:themeColor="text1"/>
                <w:sz w:val="24"/>
                <w:szCs w:val="24"/>
                <w:lang w:eastAsia="uk-UA"/>
              </w:rPr>
              <w:t>иникнення надзвичайних ситуацій</w:t>
            </w:r>
          </w:p>
        </w:tc>
      </w:tr>
      <w:tr w:rsidR="007C26D7" w:rsidRPr="001E4E9D" w:rsidTr="00456BF5">
        <w:trPr>
          <w:trHeight w:val="64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сільська рада</w:t>
            </w:r>
          </w:p>
        </w:tc>
      </w:tr>
      <w:tr w:rsidR="007C26D7" w:rsidRPr="001E4E9D" w:rsidTr="00456BF5">
        <w:trPr>
          <w:trHeight w:val="491"/>
        </w:trPr>
        <w:tc>
          <w:tcPr>
            <w:tcW w:w="308" w:type="pct"/>
            <w:tcBorders>
              <w:top w:val="single" w:sz="6" w:space="0" w:color="000000"/>
              <w:left w:val="single" w:sz="6" w:space="0" w:color="000000"/>
              <w:bottom w:val="single" w:sz="6" w:space="0" w:color="000000"/>
              <w:right w:val="single" w:sz="6" w:space="0" w:color="000000"/>
            </w:tcBorders>
            <w:shd w:val="clear" w:color="auto" w:fill="FFFFFF"/>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shd w:val="clear" w:color="auto" w:fill="FFFFFF"/>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3.4.4. Забезпечення цивільного захисту населення області</w:t>
            </w:r>
            <w:r w:rsidR="00FF108D">
              <w:rPr>
                <w:rFonts w:eastAsia="Times New Roman" w:cs="Times New Roman"/>
                <w:color w:val="000000" w:themeColor="text1"/>
                <w:sz w:val="24"/>
                <w:szCs w:val="24"/>
                <w:lang w:eastAsia="uk-UA"/>
              </w:rPr>
              <w:t>.</w:t>
            </w:r>
          </w:p>
        </w:tc>
      </w:tr>
      <w:tr w:rsidR="007C26D7" w:rsidRPr="001E4E9D" w:rsidTr="00456BF5">
        <w:trPr>
          <w:trHeight w:val="42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FF108D" w:rsidP="00FF108D">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xml:space="preserve">Мета: </w:t>
            </w:r>
            <w:r w:rsidR="007C26D7" w:rsidRPr="001E4E9D">
              <w:rPr>
                <w:rFonts w:eastAsia="Times New Roman" w:cs="Times New Roman"/>
                <w:color w:val="000000" w:themeColor="text1"/>
                <w:sz w:val="24"/>
                <w:szCs w:val="24"/>
                <w:lang w:eastAsia="uk-UA"/>
              </w:rPr>
              <w:t>своєчасне оповіщення мешканців територіальної громади та суб’єктів господарювання про загрозу або виникнення надзвичайних ситуаці</w:t>
            </w:r>
            <w:r>
              <w:rPr>
                <w:rFonts w:eastAsia="Times New Roman" w:cs="Times New Roman"/>
                <w:color w:val="000000" w:themeColor="text1"/>
                <w:sz w:val="24"/>
                <w:szCs w:val="24"/>
                <w:lang w:eastAsia="uk-UA"/>
              </w:rPr>
              <w:t>й</w:t>
            </w:r>
            <w:r w:rsidR="007C26D7" w:rsidRPr="001E4E9D">
              <w:rPr>
                <w:rFonts w:eastAsia="Times New Roman" w:cs="Times New Roman"/>
                <w:color w:val="000000" w:themeColor="text1"/>
                <w:sz w:val="24"/>
                <w:szCs w:val="24"/>
                <w:lang w:eastAsia="uk-UA"/>
              </w:rPr>
              <w:t xml:space="preserve"> шляхом створення місцевої автоматизованої сист</w:t>
            </w:r>
            <w:r>
              <w:rPr>
                <w:rFonts w:eastAsia="Times New Roman" w:cs="Times New Roman"/>
                <w:color w:val="000000" w:themeColor="text1"/>
                <w:sz w:val="24"/>
                <w:szCs w:val="24"/>
                <w:lang w:eastAsia="uk-UA"/>
              </w:rPr>
              <w:t>еми централізованого оповіщення</w:t>
            </w:r>
          </w:p>
        </w:tc>
      </w:tr>
      <w:tr w:rsidR="007C26D7" w:rsidRPr="001E4E9D" w:rsidTr="00456BF5">
        <w:trPr>
          <w:trHeight w:val="24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Територія Новицької громади</w:t>
            </w:r>
          </w:p>
        </w:tc>
      </w:tr>
      <w:tr w:rsidR="007C26D7" w:rsidRPr="001E4E9D" w:rsidTr="00456BF5">
        <w:trPr>
          <w:trHeight w:val="32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456BF5">
            <w:pPr>
              <w:shd w:val="clear" w:color="auto" w:fill="FFFFFF"/>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shd w:val="clear" w:color="auto" w:fill="FFFFFF"/>
                <w:lang w:eastAsia="uk-UA"/>
              </w:rPr>
              <w:t xml:space="preserve">Мешканці Новицької </w:t>
            </w:r>
            <w:r>
              <w:rPr>
                <w:rFonts w:eastAsia="Times New Roman" w:cs="Times New Roman"/>
                <w:color w:val="000000" w:themeColor="text1"/>
                <w:sz w:val="24"/>
                <w:szCs w:val="24"/>
                <w:shd w:val="clear" w:color="auto" w:fill="FFFFFF"/>
                <w:lang w:eastAsia="uk-UA"/>
              </w:rPr>
              <w:t>громади</w:t>
            </w:r>
            <w:r w:rsidR="00FF108D">
              <w:rPr>
                <w:rFonts w:eastAsia="Times New Roman" w:cs="Times New Roman"/>
                <w:color w:val="000000" w:themeColor="text1"/>
                <w:sz w:val="24"/>
                <w:szCs w:val="24"/>
                <w:shd w:val="clear" w:color="auto" w:fill="FFFFFF"/>
                <w:lang w:eastAsia="uk-UA"/>
              </w:rPr>
              <w:t xml:space="preserve">, </w:t>
            </w:r>
            <w:r w:rsidRPr="001E4E9D">
              <w:rPr>
                <w:rFonts w:eastAsia="Times New Roman" w:cs="Times New Roman"/>
                <w:color w:val="000000" w:themeColor="text1"/>
                <w:sz w:val="24"/>
                <w:szCs w:val="24"/>
                <w:lang w:eastAsia="uk-UA"/>
              </w:rPr>
              <w:t>Головне управління ДСНС України в Івано-Франківській області</w:t>
            </w:r>
            <w:r>
              <w:rPr>
                <w:rFonts w:eastAsia="Times New Roman" w:cs="Times New Roman"/>
                <w:color w:val="000000" w:themeColor="text1"/>
                <w:sz w:val="24"/>
                <w:szCs w:val="24"/>
                <w:lang w:eastAsia="uk-UA"/>
              </w:rPr>
              <w:t xml:space="preserve">, </w:t>
            </w:r>
            <w:hyperlink r:id="rId61" w:history="1">
              <w:r>
                <w:rPr>
                  <w:rFonts w:eastAsia="Times New Roman" w:cs="Times New Roman"/>
                  <w:color w:val="000000" w:themeColor="text1"/>
                  <w:sz w:val="24"/>
                  <w:szCs w:val="24"/>
                  <w:lang w:eastAsia="uk-UA"/>
                </w:rPr>
                <w:t>у</w:t>
              </w:r>
              <w:r w:rsidRPr="001E4E9D">
                <w:rPr>
                  <w:rFonts w:eastAsia="Times New Roman" w:cs="Times New Roman"/>
                  <w:color w:val="000000" w:themeColor="text1"/>
                  <w:sz w:val="24"/>
                  <w:szCs w:val="24"/>
                  <w:lang w:eastAsia="uk-UA"/>
                </w:rPr>
                <w:t>правління з питань цивільного захисту</w:t>
              </w:r>
            </w:hyperlink>
            <w:r w:rsidRPr="001E4E9D">
              <w:rPr>
                <w:rFonts w:eastAsia="Times New Roman" w:cs="Times New Roman"/>
                <w:color w:val="000000" w:themeColor="text1"/>
                <w:sz w:val="24"/>
                <w:szCs w:val="24"/>
                <w:lang w:eastAsia="uk-UA"/>
              </w:rPr>
              <w:t xml:space="preserve"> ОДА</w:t>
            </w:r>
          </w:p>
        </w:tc>
      </w:tr>
      <w:tr w:rsidR="007C26D7" w:rsidRPr="001E4E9D" w:rsidTr="00456BF5">
        <w:trPr>
          <w:trHeight w:val="66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Новицька територіальна громада характеризується високим ризиком виникнення надзвичайних ситуацій як природного</w:t>
            </w:r>
            <w:r w:rsidR="00FF108D">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так і техногенного характеру. Серед природних загроз найбільшу небезпеку становлять геологічні та гідрометеорологічні явища. На території проводиться промисловий забір газу, </w:t>
            </w:r>
            <w:r w:rsidRPr="001E4E9D">
              <w:rPr>
                <w:rFonts w:eastAsia="Times New Roman" w:cs="Times New Roman"/>
                <w:color w:val="000000" w:themeColor="text1"/>
                <w:sz w:val="24"/>
                <w:szCs w:val="24"/>
                <w:lang w:eastAsia="uk-UA"/>
              </w:rPr>
              <w:lastRenderedPageBreak/>
              <w:t xml:space="preserve">пробурені більш як 40 свердловин, територією прокладені нафтогазові </w:t>
            </w:r>
            <w:r w:rsidR="00FF108D">
              <w:rPr>
                <w:rFonts w:eastAsia="Times New Roman" w:cs="Times New Roman"/>
                <w:color w:val="000000" w:themeColor="text1"/>
                <w:sz w:val="24"/>
                <w:szCs w:val="24"/>
                <w:lang w:eastAsia="uk-UA"/>
              </w:rPr>
              <w:t>трубопроводи. Ці об</w:t>
            </w:r>
            <w:r w:rsidR="00FF108D">
              <w:rPr>
                <w:rFonts w:eastAsia="Times New Roman" w:cs="Times New Roman"/>
                <w:color w:val="000000" w:themeColor="text1"/>
                <w:sz w:val="24"/>
                <w:szCs w:val="24"/>
                <w:lang w:val="en-US" w:eastAsia="uk-UA"/>
              </w:rPr>
              <w:t>’</w:t>
            </w:r>
            <w:r w:rsidRPr="001E4E9D">
              <w:rPr>
                <w:rFonts w:eastAsia="Times New Roman" w:cs="Times New Roman"/>
                <w:color w:val="000000" w:themeColor="text1"/>
                <w:sz w:val="24"/>
                <w:szCs w:val="24"/>
                <w:lang w:eastAsia="uk-UA"/>
              </w:rPr>
              <w:t>єкти обумовлюють значне техногенне навантаження на всі компоненти природного середовища.</w:t>
            </w:r>
          </w:p>
          <w:p w:rsidR="007C26D7" w:rsidRPr="001E4E9D" w:rsidRDefault="007C26D7" w:rsidP="00FF108D">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На території громади </w:t>
            </w:r>
            <w:r w:rsidR="00FF108D" w:rsidRPr="001E4E9D">
              <w:rPr>
                <w:rFonts w:eastAsia="Times New Roman" w:cs="Times New Roman"/>
                <w:color w:val="000000" w:themeColor="text1"/>
                <w:sz w:val="24"/>
                <w:szCs w:val="24"/>
                <w:lang w:eastAsia="uk-UA"/>
              </w:rPr>
              <w:t xml:space="preserve">відсутня </w:t>
            </w:r>
            <w:r w:rsidRPr="001E4E9D">
              <w:rPr>
                <w:rFonts w:eastAsia="Times New Roman" w:cs="Times New Roman"/>
                <w:color w:val="000000" w:themeColor="text1"/>
                <w:sz w:val="24"/>
                <w:szCs w:val="24"/>
                <w:lang w:eastAsia="uk-UA"/>
              </w:rPr>
              <w:t>система централізованого оповіщення про загрозу або виникнення надзвичайних ситуацій.</w:t>
            </w:r>
            <w:r>
              <w:rPr>
                <w:rFonts w:eastAsia="Times New Roman" w:cs="Times New Roman"/>
                <w:color w:val="000000" w:themeColor="text1"/>
                <w:sz w:val="24"/>
                <w:szCs w:val="24"/>
                <w:lang w:eastAsia="uk-UA"/>
              </w:rPr>
              <w:t xml:space="preserve"> </w:t>
            </w:r>
            <w:r w:rsidRPr="001E4E9D">
              <w:rPr>
                <w:rFonts w:eastAsia="Times New Roman" w:cs="Times New Roman"/>
                <w:color w:val="000000" w:themeColor="text1"/>
                <w:sz w:val="24"/>
                <w:szCs w:val="24"/>
                <w:lang w:eastAsia="uk-UA"/>
              </w:rPr>
              <w:t xml:space="preserve">Існує потреба у розробці такої системи оповіщення, яка б оперативно та на високому рівні забезпечувала своєчасне і достовірне доведення повідомлень про загрозу або виникнення надзвичайних ситуацій до мешканців громади </w:t>
            </w:r>
            <w:r w:rsidR="00FF108D">
              <w:rPr>
                <w:rFonts w:eastAsia="Times New Roman" w:cs="Times New Roman"/>
                <w:color w:val="000000" w:themeColor="text1"/>
                <w:sz w:val="24"/>
                <w:szCs w:val="24"/>
                <w:lang w:eastAsia="uk-UA"/>
              </w:rPr>
              <w:t>й</w:t>
            </w:r>
            <w:r w:rsidRPr="001E4E9D">
              <w:rPr>
                <w:rFonts w:eastAsia="Times New Roman" w:cs="Times New Roman"/>
                <w:color w:val="000000" w:themeColor="text1"/>
                <w:sz w:val="24"/>
                <w:szCs w:val="24"/>
                <w:lang w:eastAsia="uk-UA"/>
              </w:rPr>
              <w:t xml:space="preserve"> суб’єктів господарюв</w:t>
            </w:r>
            <w:r w:rsidR="00FF108D">
              <w:rPr>
                <w:rFonts w:eastAsia="Times New Roman" w:cs="Times New Roman"/>
                <w:color w:val="000000" w:themeColor="text1"/>
                <w:sz w:val="24"/>
                <w:szCs w:val="24"/>
                <w:lang w:eastAsia="uk-UA"/>
              </w:rPr>
              <w:t>ання,</w:t>
            </w:r>
            <w:r w:rsidRPr="001E4E9D">
              <w:rPr>
                <w:rFonts w:eastAsia="Times New Roman" w:cs="Times New Roman"/>
                <w:color w:val="000000" w:themeColor="text1"/>
                <w:sz w:val="24"/>
                <w:szCs w:val="24"/>
                <w:lang w:eastAsia="uk-UA"/>
              </w:rPr>
              <w:t xml:space="preserve"> інформувала їх про фактичн</w:t>
            </w:r>
            <w:r w:rsidR="00FF108D">
              <w:rPr>
                <w:rFonts w:eastAsia="Times New Roman" w:cs="Times New Roman"/>
                <w:color w:val="000000" w:themeColor="text1"/>
                <w:sz w:val="24"/>
                <w:szCs w:val="24"/>
                <w:lang w:eastAsia="uk-UA"/>
              </w:rPr>
              <w:t>і</w:t>
            </w:r>
            <w:r w:rsidRPr="001E4E9D">
              <w:rPr>
                <w:rFonts w:eastAsia="Times New Roman" w:cs="Times New Roman"/>
                <w:color w:val="000000" w:themeColor="text1"/>
                <w:sz w:val="24"/>
                <w:szCs w:val="24"/>
                <w:lang w:eastAsia="uk-UA"/>
              </w:rPr>
              <w:t xml:space="preserve"> обста</w:t>
            </w:r>
            <w:r w:rsidR="00FF108D">
              <w:rPr>
                <w:rFonts w:eastAsia="Times New Roman" w:cs="Times New Roman"/>
                <w:color w:val="000000" w:themeColor="text1"/>
                <w:sz w:val="24"/>
                <w:szCs w:val="24"/>
                <w:lang w:eastAsia="uk-UA"/>
              </w:rPr>
              <w:t>вини</w:t>
            </w:r>
            <w:r w:rsidRPr="001E4E9D">
              <w:rPr>
                <w:rFonts w:eastAsia="Times New Roman" w:cs="Times New Roman"/>
                <w:color w:val="000000" w:themeColor="text1"/>
                <w:sz w:val="24"/>
                <w:szCs w:val="24"/>
                <w:lang w:eastAsia="uk-UA"/>
              </w:rPr>
              <w:t xml:space="preserve"> </w:t>
            </w:r>
            <w:r w:rsidR="00FF108D">
              <w:rPr>
                <w:rFonts w:eastAsia="Times New Roman" w:cs="Times New Roman"/>
                <w:color w:val="000000" w:themeColor="text1"/>
                <w:sz w:val="24"/>
                <w:szCs w:val="24"/>
                <w:lang w:eastAsia="uk-UA"/>
              </w:rPr>
              <w:t>та</w:t>
            </w:r>
            <w:r w:rsidRPr="001E4E9D">
              <w:rPr>
                <w:rFonts w:eastAsia="Times New Roman" w:cs="Times New Roman"/>
                <w:color w:val="000000" w:themeColor="text1"/>
                <w:sz w:val="24"/>
                <w:szCs w:val="24"/>
                <w:lang w:eastAsia="uk-UA"/>
              </w:rPr>
              <w:t xml:space="preserve"> вжиті заходи.</w:t>
            </w:r>
          </w:p>
        </w:tc>
      </w:tr>
      <w:tr w:rsidR="007C26D7" w:rsidRPr="001E4E9D" w:rsidTr="00456BF5">
        <w:trPr>
          <w:trHeight w:val="25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Реалізація проєкту дасть змогу забезпечити доведення сигналів, повідомлень про загрозу або виникнення надзвичайних ситуацій, аварій, катастроф, е</w:t>
            </w:r>
            <w:r w:rsidR="00AF4E5D">
              <w:rPr>
                <w:rFonts w:eastAsia="Times New Roman" w:cs="Times New Roman"/>
                <w:color w:val="000000" w:themeColor="text1"/>
                <w:sz w:val="24"/>
                <w:szCs w:val="24"/>
                <w:lang w:eastAsia="uk-UA"/>
              </w:rPr>
              <w:t xml:space="preserve">підемій, пожеж </w:t>
            </w:r>
            <w:r w:rsidRPr="001E4E9D">
              <w:rPr>
                <w:rFonts w:eastAsia="Times New Roman" w:cs="Times New Roman"/>
                <w:color w:val="000000" w:themeColor="text1"/>
                <w:sz w:val="24"/>
                <w:szCs w:val="24"/>
                <w:lang w:eastAsia="uk-UA"/>
              </w:rPr>
              <w:t>до підприємств, установ, організацій та населення з урахуванням новітніх інформаційно-телекомун</w:t>
            </w:r>
            <w:r w:rsidR="001F21E1">
              <w:rPr>
                <w:rFonts w:eastAsia="Times New Roman" w:cs="Times New Roman"/>
                <w:color w:val="000000" w:themeColor="text1"/>
                <w:sz w:val="24"/>
                <w:szCs w:val="24"/>
                <w:lang w:eastAsia="uk-UA"/>
              </w:rPr>
              <w:t>ікаційних технологій.</w:t>
            </w:r>
          </w:p>
        </w:tc>
      </w:tr>
      <w:tr w:rsidR="007C26D7" w:rsidRPr="001E4E9D" w:rsidTr="00456BF5">
        <w:trPr>
          <w:trHeight w:val="121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numPr>
                <w:ilvl w:val="0"/>
                <w:numId w:val="55"/>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Виготовлення п</w:t>
            </w:r>
            <w:r>
              <w:rPr>
                <w:rFonts w:eastAsia="Times New Roman" w:cs="Times New Roman"/>
                <w:color w:val="000000" w:themeColor="text1"/>
                <w:sz w:val="24"/>
                <w:szCs w:val="24"/>
                <w:lang w:eastAsia="uk-UA"/>
              </w:rPr>
              <w:t>роєкт</w:t>
            </w:r>
            <w:r w:rsidRPr="001E4E9D">
              <w:rPr>
                <w:rFonts w:eastAsia="Times New Roman" w:cs="Times New Roman"/>
                <w:color w:val="000000" w:themeColor="text1"/>
                <w:sz w:val="24"/>
                <w:szCs w:val="24"/>
                <w:lang w:eastAsia="uk-UA"/>
              </w:rPr>
              <w:t>но-кошторисної докум</w:t>
            </w:r>
            <w:r>
              <w:rPr>
                <w:rFonts w:eastAsia="Times New Roman" w:cs="Times New Roman"/>
                <w:color w:val="000000" w:themeColor="text1"/>
                <w:sz w:val="24"/>
                <w:szCs w:val="24"/>
                <w:lang w:eastAsia="uk-UA"/>
              </w:rPr>
              <w:t>ентації.</w:t>
            </w:r>
          </w:p>
          <w:p w:rsidR="007C26D7" w:rsidRPr="001E4E9D" w:rsidRDefault="007C26D7" w:rsidP="003864AB">
            <w:pPr>
              <w:numPr>
                <w:ilvl w:val="0"/>
                <w:numId w:val="55"/>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Придбання обладнання автоматизованого виклик</w:t>
            </w:r>
            <w:r>
              <w:rPr>
                <w:rFonts w:eastAsia="Times New Roman" w:cs="Times New Roman"/>
                <w:color w:val="000000" w:themeColor="text1"/>
                <w:sz w:val="24"/>
                <w:szCs w:val="24"/>
                <w:lang w:eastAsia="uk-UA"/>
              </w:rPr>
              <w:t>у, технічних засобів оповіщення.</w:t>
            </w:r>
          </w:p>
          <w:p w:rsidR="007C26D7" w:rsidRPr="001E4E9D" w:rsidRDefault="007C26D7" w:rsidP="003864AB">
            <w:pPr>
              <w:numPr>
                <w:ilvl w:val="0"/>
                <w:numId w:val="55"/>
              </w:numPr>
              <w:ind w:left="0"/>
              <w:jc w:val="left"/>
              <w:textAlignment w:val="top"/>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Придбанн</w:t>
            </w:r>
            <w:r>
              <w:rPr>
                <w:rFonts w:eastAsia="Times New Roman" w:cs="Times New Roman"/>
                <w:color w:val="000000" w:themeColor="text1"/>
                <w:sz w:val="24"/>
                <w:szCs w:val="24"/>
                <w:lang w:eastAsia="uk-UA"/>
              </w:rPr>
              <w:t>я портативних професійних рацій.</w:t>
            </w:r>
          </w:p>
          <w:p w:rsidR="007C26D7" w:rsidRPr="001E4E9D" w:rsidRDefault="007C26D7" w:rsidP="003864AB">
            <w:pPr>
              <w:numPr>
                <w:ilvl w:val="0"/>
                <w:numId w:val="55"/>
              </w:numPr>
              <w:ind w:left="0"/>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Монтаж </w:t>
            </w:r>
            <w:r>
              <w:rPr>
                <w:rFonts w:eastAsia="Times New Roman" w:cs="Times New Roman"/>
                <w:color w:val="000000" w:themeColor="text1"/>
                <w:sz w:val="24"/>
                <w:szCs w:val="24"/>
                <w:lang w:eastAsia="uk-UA"/>
              </w:rPr>
              <w:t>та пуско-налагоджувальні роботи.</w:t>
            </w:r>
          </w:p>
          <w:p w:rsidR="007C26D7" w:rsidRPr="001E4E9D" w:rsidRDefault="007C26D7" w:rsidP="003864AB">
            <w:pPr>
              <w:numPr>
                <w:ilvl w:val="0"/>
                <w:numId w:val="55"/>
              </w:numPr>
              <w:shd w:val="clear" w:color="auto" w:fill="FFFFFF"/>
              <w:ind w:left="0"/>
              <w:jc w:val="left"/>
              <w:rPr>
                <w:rFonts w:eastAsia="Times New Roman" w:cs="Times New Roman"/>
                <w:color w:val="000000" w:themeColor="text1"/>
                <w:spacing w:val="1"/>
                <w:sz w:val="24"/>
                <w:szCs w:val="24"/>
                <w:lang w:eastAsia="uk-UA"/>
              </w:rPr>
            </w:pPr>
            <w:r w:rsidRPr="001E4E9D">
              <w:rPr>
                <w:rFonts w:eastAsia="Times New Roman" w:cs="Times New Roman"/>
                <w:color w:val="000000" w:themeColor="text1"/>
                <w:spacing w:val="1"/>
                <w:sz w:val="24"/>
                <w:szCs w:val="24"/>
                <w:lang w:eastAsia="uk-UA"/>
              </w:rPr>
              <w:t>Звіт та</w:t>
            </w:r>
            <w:r>
              <w:rPr>
                <w:rFonts w:eastAsia="Times New Roman" w:cs="Times New Roman"/>
                <w:color w:val="000000" w:themeColor="text1"/>
                <w:spacing w:val="1"/>
                <w:sz w:val="24"/>
                <w:szCs w:val="24"/>
                <w:lang w:eastAsia="uk-UA"/>
              </w:rPr>
              <w:t xml:space="preserve"> моніторинг проєкту.</w:t>
            </w:r>
          </w:p>
          <w:p w:rsidR="007C26D7" w:rsidRPr="001E4E9D" w:rsidRDefault="007C26D7" w:rsidP="00AF4E5D">
            <w:pPr>
              <w:numPr>
                <w:ilvl w:val="0"/>
                <w:numId w:val="55"/>
              </w:numPr>
              <w:shd w:val="clear" w:color="auto" w:fill="FFFFFF"/>
              <w:ind w:left="0"/>
              <w:jc w:val="left"/>
              <w:rPr>
                <w:rFonts w:eastAsia="Times New Roman" w:cs="Times New Roman"/>
                <w:color w:val="000000" w:themeColor="text1"/>
                <w:spacing w:val="1"/>
                <w:sz w:val="24"/>
                <w:szCs w:val="24"/>
                <w:lang w:eastAsia="uk-UA"/>
              </w:rPr>
            </w:pPr>
            <w:r w:rsidRPr="001E4E9D">
              <w:rPr>
                <w:rFonts w:eastAsia="Times New Roman" w:cs="Times New Roman"/>
                <w:color w:val="000000" w:themeColor="text1"/>
                <w:sz w:val="24"/>
                <w:szCs w:val="24"/>
                <w:lang w:eastAsia="uk-UA"/>
              </w:rPr>
              <w:t xml:space="preserve">Висвітлення основних етапів та досягнутих результатів виконання проєкту в засобах масової інформації та </w:t>
            </w:r>
            <w:r w:rsidR="00AF4E5D">
              <w:rPr>
                <w:rFonts w:eastAsia="Times New Roman" w:cs="Times New Roman"/>
                <w:color w:val="000000" w:themeColor="text1"/>
                <w:sz w:val="24"/>
                <w:szCs w:val="24"/>
                <w:lang w:eastAsia="uk-UA"/>
              </w:rPr>
              <w:t xml:space="preserve">у </w:t>
            </w:r>
            <w:r w:rsidRPr="001E4E9D">
              <w:rPr>
                <w:rFonts w:eastAsia="Times New Roman" w:cs="Times New Roman"/>
                <w:color w:val="000000" w:themeColor="text1"/>
                <w:sz w:val="24"/>
                <w:szCs w:val="24"/>
                <w:lang w:eastAsia="uk-UA"/>
              </w:rPr>
              <w:t>соціальних мережах.</w:t>
            </w:r>
          </w:p>
        </w:tc>
      </w:tr>
      <w:tr w:rsidR="007C26D7" w:rsidRPr="001E4E9D" w:rsidTr="00456BF5">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Період реалі</w:t>
            </w:r>
            <w:r>
              <w:rPr>
                <w:rFonts w:eastAsia="Times New Roman" w:cs="Times New Roman"/>
                <w:color w:val="000000" w:themeColor="text1"/>
                <w:sz w:val="24"/>
                <w:szCs w:val="24"/>
                <w:lang w:eastAsia="uk-UA"/>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w:t>
            </w:r>
            <w:r>
              <w:rPr>
                <w:rFonts w:eastAsia="Times New Roman" w:cs="Times New Roman"/>
                <w:color w:val="000000" w:themeColor="text1"/>
                <w:sz w:val="24"/>
                <w:szCs w:val="24"/>
                <w:lang w:eastAsia="uk-UA"/>
              </w:rPr>
              <w:t xml:space="preserve"> - </w:t>
            </w:r>
            <w:r w:rsidRPr="001E4E9D">
              <w:rPr>
                <w:rFonts w:eastAsia="Times New Roman" w:cs="Times New Roman"/>
                <w:color w:val="000000" w:themeColor="text1"/>
                <w:sz w:val="24"/>
                <w:szCs w:val="24"/>
                <w:lang w:eastAsia="uk-UA"/>
              </w:rPr>
              <w:t>2023</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2021 рік</w:t>
            </w: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2022 рік</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2023 рік</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Усього</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1F21E1" w:rsidRPr="00F70C65" w:rsidRDefault="001F21E1" w:rsidP="001F21E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1850,0</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3150,0</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5000,0</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1F21E1" w:rsidRPr="00A50F70" w:rsidRDefault="001F21E1" w:rsidP="001F21E1">
            <w:pPr>
              <w:jc w:val="left"/>
              <w:rPr>
                <w:rFonts w:eastAsia="Times New Roman" w:cs="Times New Roman"/>
                <w:color w:val="000000" w:themeColor="text1"/>
                <w:sz w:val="24"/>
                <w:szCs w:val="24"/>
                <w:lang w:eastAsia="uk-UA"/>
              </w:rPr>
            </w:pPr>
            <w:r w:rsidRPr="00A50F70">
              <w:rPr>
                <w:rFonts w:eastAsia="Times New Roman" w:cs="Times New Roman"/>
                <w:color w:val="000000" w:themeColor="text1"/>
                <w:sz w:val="24"/>
                <w:szCs w:val="24"/>
                <w:lang w:eastAsia="uk-UA"/>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1000,0</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1000,0</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2000,0</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1F21E1" w:rsidRPr="00A50F70" w:rsidRDefault="001F21E1" w:rsidP="001F21E1">
            <w:pPr>
              <w:jc w:val="left"/>
              <w:rPr>
                <w:rFonts w:eastAsia="Times New Roman" w:cs="Times New Roman"/>
                <w:color w:val="000000" w:themeColor="text1"/>
                <w:sz w:val="24"/>
                <w:szCs w:val="24"/>
                <w:lang w:eastAsia="uk-UA"/>
              </w:rPr>
            </w:pPr>
            <w:r w:rsidRPr="00A50F70">
              <w:rPr>
                <w:rFonts w:eastAsia="Times New Roman" w:cs="Times New Roman"/>
                <w:color w:val="000000" w:themeColor="text1"/>
                <w:sz w:val="24"/>
                <w:szCs w:val="24"/>
                <w:lang w:eastAsia="uk-UA"/>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1F21E1" w:rsidRPr="00A50F70" w:rsidRDefault="001F21E1" w:rsidP="001F21E1">
            <w:pPr>
              <w:jc w:val="left"/>
              <w:rPr>
                <w:rFonts w:eastAsia="Times New Roman" w:cs="Times New Roman"/>
                <w:color w:val="000000" w:themeColor="text1"/>
                <w:sz w:val="24"/>
                <w:szCs w:val="24"/>
                <w:lang w:eastAsia="uk-UA"/>
              </w:rPr>
            </w:pPr>
            <w:r w:rsidRPr="00A50F70">
              <w:rPr>
                <w:rFonts w:eastAsia="Times New Roman" w:cs="Times New Roman"/>
                <w:color w:val="000000" w:themeColor="text1"/>
                <w:sz w:val="24"/>
                <w:szCs w:val="24"/>
                <w:lang w:eastAsia="uk-UA"/>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50,0</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100,0</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1F21E1" w:rsidRPr="00A50F70" w:rsidRDefault="001F21E1" w:rsidP="001F21E1">
            <w:pPr>
              <w:jc w:val="left"/>
              <w:rPr>
                <w:rFonts w:eastAsia="Times New Roman" w:cs="Times New Roman"/>
                <w:color w:val="000000" w:themeColor="text1"/>
                <w:sz w:val="24"/>
                <w:szCs w:val="24"/>
                <w:lang w:eastAsia="uk-UA"/>
              </w:rPr>
            </w:pPr>
            <w:r w:rsidRPr="00A50F70">
              <w:rPr>
                <w:rFonts w:eastAsia="Times New Roman" w:cs="Times New Roman"/>
                <w:color w:val="000000" w:themeColor="text1"/>
                <w:sz w:val="24"/>
                <w:szCs w:val="24"/>
                <w:lang w:eastAsia="uk-UA"/>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1F21E1" w:rsidRPr="00A50F70" w:rsidRDefault="001F21E1" w:rsidP="001F21E1">
            <w:pPr>
              <w:jc w:val="left"/>
              <w:rPr>
                <w:rFonts w:eastAsia="Times New Roman" w:cs="Times New Roman"/>
                <w:color w:val="000000" w:themeColor="text1"/>
                <w:sz w:val="24"/>
                <w:szCs w:val="24"/>
                <w:lang w:eastAsia="uk-UA"/>
              </w:rPr>
            </w:pPr>
            <w:r w:rsidRPr="00A50F70">
              <w:rPr>
                <w:rFonts w:eastAsia="Times New Roman" w:cs="Times New Roman"/>
                <w:color w:val="000000" w:themeColor="text1"/>
                <w:sz w:val="24"/>
                <w:szCs w:val="24"/>
                <w:lang w:eastAsia="uk-UA"/>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p>
        </w:tc>
        <w:tc>
          <w:tcPr>
            <w:tcW w:w="626"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700,0</w:t>
            </w:r>
          </w:p>
        </w:tc>
        <w:tc>
          <w:tcPr>
            <w:tcW w:w="627"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2000,0</w:t>
            </w:r>
          </w:p>
        </w:tc>
        <w:tc>
          <w:tcPr>
            <w:tcW w:w="613"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2700,0</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F43803" w:rsidP="001F21E1">
            <w:pPr>
              <w:jc w:val="left"/>
              <w:rPr>
                <w:rFonts w:eastAsia="Times New Roman" w:cs="Times New Roman"/>
                <w:color w:val="000000" w:themeColor="text1"/>
                <w:sz w:val="24"/>
                <w:szCs w:val="24"/>
                <w:lang w:eastAsia="uk-UA"/>
              </w:rPr>
            </w:pPr>
            <w:r>
              <w:rPr>
                <w:rFonts w:eastAsia="Times New Roman" w:cs="Times New Roman"/>
                <w:color w:val="000000" w:themeColor="text1"/>
                <w:sz w:val="24"/>
                <w:szCs w:val="24"/>
                <w:lang w:eastAsia="uk-UA"/>
              </w:rPr>
              <w:t xml:space="preserve">Ключові потенційні учасники </w:t>
            </w:r>
            <w:r>
              <w:rPr>
                <w:rFonts w:eastAsia="Times New Roman" w:cs="Times New Roman"/>
                <w:color w:val="000000" w:themeColor="text1"/>
                <w:sz w:val="24"/>
                <w:szCs w:val="24"/>
                <w:lang w:eastAsia="uk-UA"/>
              </w:rPr>
              <w:lastRenderedPageBreak/>
              <w:t>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1F21E1" w:rsidRPr="001E4E9D" w:rsidRDefault="001F21E1" w:rsidP="00E85083">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lastRenderedPageBreak/>
              <w:t>Новицька сі</w:t>
            </w:r>
            <w:r>
              <w:rPr>
                <w:rFonts w:eastAsia="Times New Roman" w:cs="Times New Roman"/>
                <w:color w:val="000000" w:themeColor="text1"/>
                <w:sz w:val="24"/>
                <w:szCs w:val="24"/>
                <w:lang w:eastAsia="uk-UA"/>
              </w:rPr>
              <w:t xml:space="preserve">льська рада </w:t>
            </w:r>
            <w:r w:rsidR="00E85083">
              <w:rPr>
                <w:rFonts w:eastAsia="Times New Roman" w:cs="Times New Roman"/>
                <w:color w:val="000000" w:themeColor="text1"/>
                <w:sz w:val="24"/>
                <w:szCs w:val="24"/>
                <w:lang w:eastAsia="uk-UA"/>
              </w:rPr>
              <w:t>(</w:t>
            </w:r>
            <w:r>
              <w:rPr>
                <w:rFonts w:eastAsia="Times New Roman" w:cs="Times New Roman"/>
                <w:color w:val="000000" w:themeColor="text1"/>
                <w:sz w:val="24"/>
                <w:szCs w:val="24"/>
                <w:lang w:eastAsia="uk-UA"/>
              </w:rPr>
              <w:t>співфінансування</w:t>
            </w:r>
            <w:r w:rsidR="00E85083">
              <w:rPr>
                <w:rFonts w:eastAsia="Times New Roman" w:cs="Times New Roman"/>
                <w:color w:val="000000" w:themeColor="text1"/>
                <w:sz w:val="24"/>
                <w:szCs w:val="24"/>
                <w:lang w:eastAsia="uk-UA"/>
              </w:rPr>
              <w:t>)</w:t>
            </w:r>
          </w:p>
        </w:tc>
      </w:tr>
      <w:tr w:rsidR="001F21E1" w:rsidRPr="001E4E9D" w:rsidTr="00456BF5">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14.</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І</w:t>
            </w:r>
            <w:r>
              <w:rPr>
                <w:rFonts w:eastAsia="Times New Roman" w:cs="Times New Roman"/>
                <w:color w:val="000000" w:themeColor="text1"/>
                <w:sz w:val="24"/>
                <w:szCs w:val="24"/>
                <w:lang w:eastAsia="uk-UA"/>
              </w:rPr>
              <w:t xml:space="preserve">нша інформація щодо проєкту </w:t>
            </w:r>
            <w:r w:rsidR="00083134" w:rsidRPr="001E4E9D">
              <w:rPr>
                <w:rFonts w:eastAsia="Times New Roman" w:cs="Times New Roman"/>
                <w:color w:val="000000" w:themeColor="text1"/>
                <w:sz w:val="24"/>
                <w:szCs w:val="24"/>
                <w:lang w:eastAsia="ru-RU"/>
              </w:rPr>
              <w:t>(за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i/>
                <w:color w:val="000000" w:themeColor="text1"/>
                <w:sz w:val="24"/>
                <w:szCs w:val="24"/>
                <w:lang w:eastAsia="uk-UA"/>
              </w:rPr>
            </w:pPr>
          </w:p>
        </w:tc>
      </w:tr>
    </w:tbl>
    <w:p w:rsidR="00083134" w:rsidRDefault="00083134" w:rsidP="00AB4C2F">
      <w:pPr>
        <w:ind w:firstLine="708"/>
        <w:jc w:val="left"/>
        <w:rPr>
          <w:rFonts w:cs="Times New Roman"/>
          <w:color w:val="000000" w:themeColor="text1"/>
          <w:sz w:val="24"/>
          <w:szCs w:val="24"/>
        </w:rPr>
      </w:pPr>
    </w:p>
    <w:p w:rsidR="002D2724" w:rsidRPr="001E4E9D" w:rsidRDefault="00110340" w:rsidP="00AB4C2F">
      <w:pPr>
        <w:ind w:firstLine="708"/>
        <w:jc w:val="left"/>
        <w:rPr>
          <w:rFonts w:cs="Times New Roman"/>
          <w:color w:val="000000" w:themeColor="text1"/>
          <w:sz w:val="24"/>
          <w:szCs w:val="24"/>
        </w:rPr>
      </w:pPr>
      <w:r w:rsidRPr="001E4E9D">
        <w:rPr>
          <w:rFonts w:cs="Times New Roman"/>
          <w:color w:val="000000" w:themeColor="text1"/>
          <w:sz w:val="24"/>
          <w:szCs w:val="24"/>
        </w:rPr>
        <w:t>6.31.</w:t>
      </w:r>
    </w:p>
    <w:tbl>
      <w:tblPr>
        <w:tblW w:w="4969" w:type="pct"/>
        <w:tblInd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8"/>
        <w:gridCol w:w="3969"/>
        <w:gridCol w:w="1238"/>
        <w:gridCol w:w="1010"/>
        <w:gridCol w:w="1014"/>
        <w:gridCol w:w="1415"/>
      </w:tblGrid>
      <w:tr w:rsidR="007C26D7" w:rsidRPr="001E4E9D" w:rsidTr="00083134">
        <w:trPr>
          <w:trHeight w:val="13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ПІП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E85083"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Радиш Сергій Васильович,</w:t>
            </w:r>
            <w:r w:rsidR="007C26D7" w:rsidRPr="001E4E9D">
              <w:rPr>
                <w:rFonts w:eastAsia="Times New Roman" w:cs="Times New Roman"/>
                <w:color w:val="000000" w:themeColor="text1"/>
                <w:sz w:val="24"/>
                <w:szCs w:val="24"/>
                <w:lang w:eastAsia="ru-RU"/>
              </w:rPr>
              <w:t xml:space="preserve"> голова сільської ради</w:t>
            </w:r>
          </w:p>
        </w:tc>
      </w:tr>
      <w:tr w:rsidR="007C26D7" w:rsidRPr="001E4E9D" w:rsidTr="00083134">
        <w:trPr>
          <w:trHeight w:val="13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Телефон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0672558189</w:t>
            </w:r>
          </w:p>
        </w:tc>
      </w:tr>
      <w:tr w:rsidR="007C26D7" w:rsidRPr="001E4E9D" w:rsidTr="00083134">
        <w:trPr>
          <w:trHeight w:val="131"/>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B53AEE"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Електронна адреса ініціатора ідеї</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rozhniv-rada@ukr.net</w:t>
            </w:r>
          </w:p>
        </w:tc>
      </w:tr>
      <w:tr w:rsidR="007C26D7" w:rsidRPr="001E4E9D" w:rsidTr="00083134">
        <w:trPr>
          <w:trHeight w:val="499"/>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Назва проєкту регіонального розвитку (далі –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E85083">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Відновлення території та протидія виникненню надзвичайних ситуацій шляхом придбання спецтехніки для КП</w:t>
            </w:r>
            <w:r w:rsidR="00E85083">
              <w:rPr>
                <w:rFonts w:eastAsia="Times New Roman" w:cs="Times New Roman"/>
                <w:color w:val="000000" w:themeColor="text1"/>
                <w:sz w:val="24"/>
                <w:szCs w:val="24"/>
                <w:lang w:eastAsia="ru-RU"/>
              </w:rPr>
              <w:t> </w:t>
            </w:r>
            <w:r w:rsidRPr="001E4E9D">
              <w:rPr>
                <w:rFonts w:eastAsia="Times New Roman" w:cs="Times New Roman"/>
                <w:color w:val="000000" w:themeColor="text1"/>
                <w:sz w:val="24"/>
                <w:szCs w:val="24"/>
                <w:lang w:eastAsia="ru-RU"/>
              </w:rPr>
              <w:t>«Рожнівська ОТГ» та проведення навчальних тренінгів для жителів громади</w:t>
            </w:r>
          </w:p>
        </w:tc>
      </w:tr>
      <w:tr w:rsidR="007C26D7" w:rsidRPr="001E4E9D" w:rsidTr="00083134">
        <w:trPr>
          <w:trHeight w:val="712"/>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Підтримка ідеї проєкту та забезпечення її реалізації (розроблення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Рожнівська сільська рада</w:t>
            </w:r>
          </w:p>
        </w:tc>
      </w:tr>
      <w:tr w:rsidR="007C26D7" w:rsidRPr="001E4E9D" w:rsidTr="00083134">
        <w:trPr>
          <w:trHeight w:val="445"/>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Номер і назва завдання регіональної стратегії розвитку, якому відповідає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915261" w:rsidRDefault="007C26D7" w:rsidP="003864AB">
            <w:pPr>
              <w:tabs>
                <w:tab w:val="left" w:pos="952"/>
              </w:tabs>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2.2.2. </w:t>
            </w:r>
            <w:r w:rsidRPr="00915261">
              <w:rPr>
                <w:rFonts w:eastAsia="Times New Roman" w:cs="Times New Roman"/>
                <w:color w:val="000000" w:themeColor="text1"/>
                <w:sz w:val="24"/>
                <w:szCs w:val="24"/>
                <w:lang w:eastAsia="ru-RU"/>
              </w:rPr>
              <w:t>Покращення житлово-комунальної інфраструктури</w:t>
            </w:r>
            <w:r w:rsidR="00083134">
              <w:rPr>
                <w:rFonts w:eastAsia="Times New Roman" w:cs="Times New Roman"/>
                <w:color w:val="000000" w:themeColor="text1"/>
                <w:sz w:val="24"/>
                <w:szCs w:val="24"/>
                <w:lang w:eastAsia="ru-RU"/>
              </w:rPr>
              <w:t>.</w:t>
            </w:r>
          </w:p>
        </w:tc>
      </w:tr>
      <w:tr w:rsidR="007C26D7" w:rsidRPr="001E4E9D" w:rsidTr="00083134">
        <w:trPr>
          <w:trHeight w:val="838"/>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4</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Мета та завдання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083134"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Мета:</w:t>
            </w:r>
            <w:r w:rsidR="007C26D7" w:rsidRPr="001E4E9D">
              <w:rPr>
                <w:rFonts w:eastAsia="Times New Roman" w:cs="Times New Roman"/>
                <w:color w:val="000000" w:themeColor="text1"/>
                <w:sz w:val="24"/>
                <w:szCs w:val="24"/>
                <w:lang w:eastAsia="ru-RU"/>
              </w:rPr>
              <w:t xml:space="preserve"> запобігання надзвичайним ситуаціям та навчання населення поводженн</w:t>
            </w:r>
            <w:r>
              <w:rPr>
                <w:rFonts w:eastAsia="Times New Roman" w:cs="Times New Roman"/>
                <w:color w:val="000000" w:themeColor="text1"/>
                <w:sz w:val="24"/>
                <w:szCs w:val="24"/>
                <w:lang w:eastAsia="ru-RU"/>
              </w:rPr>
              <w:t>ю</w:t>
            </w:r>
            <w:r w:rsidR="007C26D7" w:rsidRPr="001E4E9D">
              <w:rPr>
                <w:rFonts w:eastAsia="Times New Roman" w:cs="Times New Roman"/>
                <w:color w:val="000000" w:themeColor="text1"/>
                <w:sz w:val="24"/>
                <w:szCs w:val="24"/>
                <w:lang w:eastAsia="ru-RU"/>
              </w:rPr>
              <w:t xml:space="preserve"> при надзвичайних ситуаціях</w:t>
            </w:r>
            <w:r w:rsidR="007C26D7">
              <w:rPr>
                <w:rFonts w:eastAsia="Times New Roman" w:cs="Times New Roman"/>
                <w:color w:val="000000" w:themeColor="text1"/>
                <w:sz w:val="24"/>
                <w:szCs w:val="24"/>
                <w:lang w:eastAsia="ru-RU"/>
              </w:rPr>
              <w:t>.</w:t>
            </w:r>
          </w:p>
          <w:p w:rsidR="007C26D7" w:rsidRPr="001E4E9D" w:rsidRDefault="007C26D7" w:rsidP="00083134">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Завдання</w:t>
            </w:r>
            <w:r w:rsidR="00083134">
              <w:rPr>
                <w:rFonts w:eastAsia="Times New Roman" w:cs="Times New Roman"/>
                <w:color w:val="000000" w:themeColor="text1"/>
                <w:sz w:val="24"/>
                <w:szCs w:val="24"/>
                <w:lang w:eastAsia="ru-RU"/>
              </w:rPr>
              <w:t>:</w:t>
            </w:r>
            <w:r w:rsidRPr="001E4E9D">
              <w:rPr>
                <w:rFonts w:eastAsia="Times New Roman" w:cs="Times New Roman"/>
                <w:color w:val="000000" w:themeColor="text1"/>
                <w:sz w:val="24"/>
                <w:szCs w:val="24"/>
                <w:lang w:eastAsia="ru-RU"/>
              </w:rPr>
              <w:t xml:space="preserve"> придбання спеціальної техніки, обладнання. Проведення тренінгів серед населення.</w:t>
            </w:r>
          </w:p>
        </w:tc>
      </w:tr>
      <w:tr w:rsidR="007C26D7" w:rsidRPr="001E4E9D" w:rsidTr="00083134">
        <w:trPr>
          <w:trHeight w:val="519"/>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Територія, на яку проєкт матиме вплив</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uk-UA"/>
              </w:rPr>
              <w:t>Територія Рожнівської громади та сусідніх територій</w:t>
            </w:r>
          </w:p>
        </w:tc>
      </w:tr>
      <w:tr w:rsidR="007C26D7" w:rsidRPr="001E4E9D" w:rsidTr="00083134">
        <w:trPr>
          <w:trHeight w:val="287"/>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6</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Цільові групи проєкту </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Населення</w:t>
            </w:r>
            <w:r>
              <w:rPr>
                <w:rFonts w:eastAsia="Times New Roman" w:cs="Times New Roman"/>
                <w:color w:val="000000" w:themeColor="text1"/>
                <w:sz w:val="24"/>
                <w:szCs w:val="24"/>
                <w:lang w:eastAsia="ru-RU"/>
              </w:rPr>
              <w:t xml:space="preserve"> Рожнівської та сусідніх громад</w:t>
            </w:r>
          </w:p>
        </w:tc>
      </w:tr>
      <w:tr w:rsidR="007C26D7" w:rsidRPr="001E4E9D" w:rsidTr="00083134">
        <w:trPr>
          <w:trHeight w:val="31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7</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Опис проблеми, на вирішення якої спрямований проєкт</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C755A7">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Стихійні лих</w:t>
            </w:r>
            <w:r w:rsidR="00C755A7">
              <w:rPr>
                <w:rFonts w:eastAsia="Times New Roman" w:cs="Times New Roman"/>
                <w:color w:val="000000" w:themeColor="text1"/>
                <w:sz w:val="24"/>
                <w:szCs w:val="24"/>
                <w:lang w:eastAsia="uk-UA"/>
              </w:rPr>
              <w:t>а</w:t>
            </w:r>
            <w:r w:rsidRPr="001E4E9D">
              <w:rPr>
                <w:rFonts w:eastAsia="Times New Roman" w:cs="Times New Roman"/>
                <w:color w:val="000000" w:themeColor="text1"/>
                <w:sz w:val="24"/>
                <w:szCs w:val="24"/>
                <w:lang w:eastAsia="uk-UA"/>
              </w:rPr>
              <w:t xml:space="preserve"> 2008, 2010, 2020 років чітко дали зрозуміти, що ми не готові </w:t>
            </w:r>
            <w:r>
              <w:rPr>
                <w:rFonts w:eastAsia="Times New Roman" w:cs="Times New Roman"/>
                <w:color w:val="000000" w:themeColor="text1"/>
                <w:sz w:val="24"/>
                <w:szCs w:val="24"/>
                <w:lang w:eastAsia="uk-UA"/>
              </w:rPr>
              <w:t xml:space="preserve">в повній мірі </w:t>
            </w:r>
            <w:r w:rsidRPr="001E4E9D">
              <w:rPr>
                <w:rFonts w:eastAsia="Times New Roman" w:cs="Times New Roman"/>
                <w:color w:val="000000" w:themeColor="text1"/>
                <w:sz w:val="24"/>
                <w:szCs w:val="24"/>
                <w:lang w:eastAsia="uk-UA"/>
              </w:rPr>
              <w:t>реагувати на надзвичайну ситуацію, що виливається у зруйновані території, будинки, споруди та замулення земель. Як влада</w:t>
            </w:r>
            <w:r>
              <w:rPr>
                <w:rFonts w:eastAsia="Times New Roman" w:cs="Times New Roman"/>
                <w:color w:val="000000" w:themeColor="text1"/>
                <w:sz w:val="24"/>
                <w:szCs w:val="24"/>
                <w:lang w:eastAsia="uk-UA"/>
              </w:rPr>
              <w:t>,</w:t>
            </w:r>
            <w:r w:rsidRPr="001E4E9D">
              <w:rPr>
                <w:rFonts w:eastAsia="Times New Roman" w:cs="Times New Roman"/>
                <w:color w:val="000000" w:themeColor="text1"/>
                <w:sz w:val="24"/>
                <w:szCs w:val="24"/>
                <w:lang w:eastAsia="uk-UA"/>
              </w:rPr>
              <w:t xml:space="preserve"> так і громадськість не володіють нави</w:t>
            </w:r>
            <w:r w:rsidR="00B4734E">
              <w:rPr>
                <w:rFonts w:eastAsia="Times New Roman" w:cs="Times New Roman"/>
                <w:color w:val="000000" w:themeColor="text1"/>
                <w:sz w:val="24"/>
                <w:szCs w:val="24"/>
                <w:lang w:eastAsia="uk-UA"/>
              </w:rPr>
              <w:t>ч</w:t>
            </w:r>
            <w:r w:rsidRPr="001E4E9D">
              <w:rPr>
                <w:rFonts w:eastAsia="Times New Roman" w:cs="Times New Roman"/>
                <w:color w:val="000000" w:themeColor="text1"/>
                <w:sz w:val="24"/>
                <w:szCs w:val="24"/>
                <w:lang w:eastAsia="uk-UA"/>
              </w:rPr>
              <w:t>ками поводження у надзвичайній ситуації. За роки паводків підтоплено більш ніж 1000 га земель, завдано шкоди більш як 500 домого</w:t>
            </w:r>
            <w:r>
              <w:rPr>
                <w:rFonts w:eastAsia="Times New Roman" w:cs="Times New Roman"/>
                <w:color w:val="000000" w:themeColor="text1"/>
                <w:sz w:val="24"/>
                <w:szCs w:val="24"/>
                <w:lang w:eastAsia="uk-UA"/>
              </w:rPr>
              <w:t>сподарств</w:t>
            </w:r>
            <w:r w:rsidR="00C755A7">
              <w:rPr>
                <w:rFonts w:eastAsia="Times New Roman" w:cs="Times New Roman"/>
                <w:color w:val="000000" w:themeColor="text1"/>
                <w:sz w:val="24"/>
                <w:szCs w:val="24"/>
                <w:lang w:eastAsia="uk-UA"/>
              </w:rPr>
              <w:t>ам.</w:t>
            </w:r>
          </w:p>
        </w:tc>
      </w:tr>
      <w:tr w:rsidR="007C26D7" w:rsidRPr="001E4E9D" w:rsidTr="00083134">
        <w:trPr>
          <w:trHeight w:val="430"/>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8</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Очікувані результати від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Через систему семі</w:t>
            </w:r>
            <w:r>
              <w:rPr>
                <w:rFonts w:eastAsia="Times New Roman" w:cs="Times New Roman"/>
                <w:color w:val="000000" w:themeColor="text1"/>
                <w:sz w:val="24"/>
                <w:szCs w:val="24"/>
                <w:lang w:eastAsia="uk-UA"/>
              </w:rPr>
              <w:t>нарів, оповіщень та інформативних</w:t>
            </w:r>
            <w:r w:rsidRPr="001E4E9D">
              <w:rPr>
                <w:rFonts w:eastAsia="Times New Roman" w:cs="Times New Roman"/>
                <w:color w:val="000000" w:themeColor="text1"/>
                <w:sz w:val="24"/>
                <w:szCs w:val="24"/>
                <w:lang w:eastAsia="uk-UA"/>
              </w:rPr>
              <w:t xml:space="preserve"> буклет</w:t>
            </w:r>
            <w:r>
              <w:rPr>
                <w:rFonts w:eastAsia="Times New Roman" w:cs="Times New Roman"/>
                <w:color w:val="000000" w:themeColor="text1"/>
                <w:sz w:val="24"/>
                <w:szCs w:val="24"/>
                <w:lang w:eastAsia="uk-UA"/>
              </w:rPr>
              <w:t>ів</w:t>
            </w:r>
            <w:r w:rsidRPr="001E4E9D">
              <w:rPr>
                <w:rFonts w:eastAsia="Times New Roman" w:cs="Times New Roman"/>
                <w:color w:val="000000" w:themeColor="text1"/>
                <w:sz w:val="24"/>
                <w:szCs w:val="24"/>
                <w:lang w:eastAsia="uk-UA"/>
              </w:rPr>
              <w:t xml:space="preserve"> ознайом</w:t>
            </w:r>
            <w:r w:rsidR="00B4734E">
              <w:rPr>
                <w:rFonts w:eastAsia="Times New Roman" w:cs="Times New Roman"/>
                <w:color w:val="000000" w:themeColor="text1"/>
                <w:sz w:val="24"/>
                <w:szCs w:val="24"/>
                <w:lang w:eastAsia="uk-UA"/>
              </w:rPr>
              <w:t>лення</w:t>
            </w:r>
            <w:r w:rsidRPr="001E4E9D">
              <w:rPr>
                <w:rFonts w:eastAsia="Times New Roman" w:cs="Times New Roman"/>
                <w:color w:val="000000" w:themeColor="text1"/>
                <w:sz w:val="24"/>
                <w:szCs w:val="24"/>
                <w:lang w:eastAsia="uk-UA"/>
              </w:rPr>
              <w:t xml:space="preserve"> громадян із планом реагування при виникненні різ</w:t>
            </w:r>
            <w:r w:rsidR="00B4734E">
              <w:rPr>
                <w:rFonts w:eastAsia="Times New Roman" w:cs="Times New Roman"/>
                <w:color w:val="000000" w:themeColor="text1"/>
                <w:sz w:val="24"/>
                <w:szCs w:val="24"/>
                <w:lang w:eastAsia="uk-UA"/>
              </w:rPr>
              <w:t>них надзвичайних ситуацій (НС).</w:t>
            </w:r>
          </w:p>
          <w:p w:rsidR="007C26D7" w:rsidRPr="001E4E9D" w:rsidRDefault="007C26D7" w:rsidP="0038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Відновлення більш як 1000 га земель із заболочених до сільськогосподарських.</w:t>
            </w:r>
          </w:p>
          <w:p w:rsidR="007C26D7" w:rsidRPr="001E4E9D" w:rsidRDefault="00B4734E" w:rsidP="00B4734E">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uk-UA"/>
              </w:rPr>
              <w:t>Проведення комплексу заходів щодо</w:t>
            </w:r>
            <w:r w:rsidR="007C26D7" w:rsidRPr="001E4E9D">
              <w:rPr>
                <w:rFonts w:eastAsia="Times New Roman" w:cs="Times New Roman"/>
                <w:color w:val="000000" w:themeColor="text1"/>
                <w:sz w:val="24"/>
                <w:szCs w:val="24"/>
                <w:lang w:eastAsia="uk-UA"/>
              </w:rPr>
              <w:t xml:space="preserve"> запобіганн</w:t>
            </w:r>
            <w:r>
              <w:rPr>
                <w:rFonts w:eastAsia="Times New Roman" w:cs="Times New Roman"/>
                <w:color w:val="000000" w:themeColor="text1"/>
                <w:sz w:val="24"/>
                <w:szCs w:val="24"/>
                <w:lang w:eastAsia="uk-UA"/>
              </w:rPr>
              <w:t>я</w:t>
            </w:r>
            <w:r w:rsidR="007C26D7" w:rsidRPr="001E4E9D">
              <w:rPr>
                <w:rFonts w:eastAsia="Times New Roman" w:cs="Times New Roman"/>
                <w:color w:val="000000" w:themeColor="text1"/>
                <w:sz w:val="24"/>
                <w:szCs w:val="24"/>
                <w:lang w:eastAsia="uk-UA"/>
              </w:rPr>
              <w:t xml:space="preserve"> виникненню надзвичайних ситуацій.</w:t>
            </w:r>
          </w:p>
        </w:tc>
      </w:tr>
      <w:tr w:rsidR="007C26D7" w:rsidRPr="001E4E9D" w:rsidTr="00083134">
        <w:trPr>
          <w:trHeight w:val="476"/>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lastRenderedPageBreak/>
              <w:t>9</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Основні заходи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69685E">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Розповсюдження серед населення брошур із правилами поводження при НС.</w:t>
            </w:r>
          </w:p>
          <w:p w:rsidR="007C26D7" w:rsidRPr="001E4E9D" w:rsidRDefault="007C26D7" w:rsidP="0069685E">
            <w:pPr>
              <w:jc w:val="left"/>
              <w:rPr>
                <w:rFonts w:eastAsia="Times New Roman" w:cs="Times New Roman"/>
                <w:color w:val="000000" w:themeColor="text1"/>
                <w:sz w:val="24"/>
                <w:szCs w:val="24"/>
                <w:lang w:eastAsia="uk-UA"/>
              </w:rPr>
            </w:pPr>
            <w:r w:rsidRPr="001E4E9D">
              <w:rPr>
                <w:rFonts w:eastAsia="Times New Roman" w:cs="Times New Roman"/>
                <w:color w:val="000000" w:themeColor="text1"/>
                <w:sz w:val="24"/>
                <w:szCs w:val="24"/>
                <w:lang w:eastAsia="uk-UA"/>
              </w:rPr>
              <w:t xml:space="preserve">Проведення працівниками ДСНС </w:t>
            </w:r>
            <w:r w:rsidR="0069685E" w:rsidRPr="001E4E9D">
              <w:rPr>
                <w:rFonts w:eastAsia="Times New Roman" w:cs="Times New Roman"/>
                <w:color w:val="000000" w:themeColor="text1"/>
                <w:sz w:val="24"/>
                <w:szCs w:val="24"/>
                <w:lang w:eastAsia="uk-UA"/>
              </w:rPr>
              <w:t>у навчальних за</w:t>
            </w:r>
            <w:r w:rsidR="0069685E">
              <w:rPr>
                <w:rFonts w:eastAsia="Times New Roman" w:cs="Times New Roman"/>
                <w:color w:val="000000" w:themeColor="text1"/>
                <w:sz w:val="24"/>
                <w:szCs w:val="24"/>
                <w:lang w:eastAsia="uk-UA"/>
              </w:rPr>
              <w:t>клад</w:t>
            </w:r>
            <w:r w:rsidR="0069685E" w:rsidRPr="001E4E9D">
              <w:rPr>
                <w:rFonts w:eastAsia="Times New Roman" w:cs="Times New Roman"/>
                <w:color w:val="000000" w:themeColor="text1"/>
                <w:sz w:val="24"/>
                <w:szCs w:val="24"/>
                <w:lang w:eastAsia="uk-UA"/>
              </w:rPr>
              <w:t xml:space="preserve">ах </w:t>
            </w:r>
            <w:r w:rsidRPr="001E4E9D">
              <w:rPr>
                <w:rFonts w:eastAsia="Times New Roman" w:cs="Times New Roman"/>
                <w:color w:val="000000" w:themeColor="text1"/>
                <w:sz w:val="24"/>
                <w:szCs w:val="24"/>
                <w:lang w:eastAsia="uk-UA"/>
              </w:rPr>
              <w:t>уроків з правил поводження при НС.</w:t>
            </w:r>
          </w:p>
          <w:p w:rsidR="007C26D7" w:rsidRPr="001E4E9D" w:rsidRDefault="007C26D7" w:rsidP="0069685E">
            <w:pPr>
              <w:jc w:val="left"/>
              <w:rPr>
                <w:rFonts w:eastAsia="Times New Roman" w:cs="Times New Roman"/>
                <w:i/>
                <w:color w:val="000000" w:themeColor="text1"/>
                <w:sz w:val="24"/>
                <w:szCs w:val="24"/>
                <w:lang w:eastAsia="ru-RU"/>
              </w:rPr>
            </w:pPr>
            <w:r w:rsidRPr="001E4E9D">
              <w:rPr>
                <w:rFonts w:eastAsia="Times New Roman" w:cs="Times New Roman"/>
                <w:color w:val="000000" w:themeColor="text1"/>
                <w:sz w:val="24"/>
                <w:szCs w:val="24"/>
                <w:lang w:eastAsia="uk-UA"/>
              </w:rPr>
              <w:t>Закупівля спецтехніки для проведення робіт із запобігання виникнення НС</w:t>
            </w:r>
            <w:r w:rsidR="00C755A7">
              <w:rPr>
                <w:rFonts w:eastAsia="Times New Roman" w:cs="Times New Roman"/>
                <w:color w:val="000000" w:themeColor="text1"/>
                <w:sz w:val="24"/>
                <w:szCs w:val="24"/>
                <w:lang w:eastAsia="uk-UA"/>
              </w:rPr>
              <w:t>.</w:t>
            </w:r>
          </w:p>
        </w:tc>
      </w:tr>
      <w:tr w:rsidR="007C26D7" w:rsidRPr="001E4E9D" w:rsidTr="00083134">
        <w:trPr>
          <w:trHeight w:val="503"/>
        </w:trPr>
        <w:tc>
          <w:tcPr>
            <w:tcW w:w="308"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10</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Період реалі</w:t>
            </w:r>
            <w:r>
              <w:rPr>
                <w:rFonts w:eastAsia="Times New Roman" w:cs="Times New Roman"/>
                <w:color w:val="000000" w:themeColor="text1"/>
                <w:sz w:val="24"/>
                <w:szCs w:val="24"/>
                <w:lang w:eastAsia="ru-RU"/>
              </w:rPr>
              <w:t>зації проєкту (з (рік) до (рік))</w:t>
            </w:r>
          </w:p>
        </w:tc>
        <w:tc>
          <w:tcPr>
            <w:tcW w:w="2539" w:type="pct"/>
            <w:gridSpan w:val="4"/>
            <w:tcBorders>
              <w:top w:val="single" w:sz="6" w:space="0" w:color="000000"/>
              <w:left w:val="single" w:sz="6" w:space="0" w:color="000000"/>
              <w:bottom w:val="single" w:sz="6" w:space="0" w:color="000000"/>
              <w:right w:val="single" w:sz="6" w:space="0" w:color="000000"/>
            </w:tcBorders>
          </w:tcPr>
          <w:p w:rsidR="007C26D7" w:rsidRPr="001E4E9D" w:rsidRDefault="007C26D7" w:rsidP="003864AB">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04/2022 - 12/</w:t>
            </w:r>
            <w:r w:rsidRPr="001E4E9D">
              <w:rPr>
                <w:rFonts w:eastAsia="Times New Roman" w:cs="Times New Roman"/>
                <w:color w:val="000000" w:themeColor="text1"/>
                <w:sz w:val="24"/>
                <w:szCs w:val="24"/>
                <w:lang w:eastAsia="ru-RU"/>
              </w:rPr>
              <w:t>2023</w:t>
            </w:r>
          </w:p>
        </w:tc>
      </w:tr>
      <w:tr w:rsidR="001F21E1" w:rsidRPr="001E4E9D" w:rsidTr="00083134">
        <w:trPr>
          <w:trHeight w:val="538"/>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11</w:t>
            </w:r>
            <w:r>
              <w:rPr>
                <w:rFonts w:eastAsia="Times New Roman" w:cs="Times New Roman"/>
                <w:color w:val="000000" w:themeColor="text1"/>
                <w:sz w:val="24"/>
                <w:szCs w:val="24"/>
                <w:lang w:eastAsia="ru-RU"/>
              </w:rPr>
              <w:t>.</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 xml:space="preserve">Орієнтовний обсяг фінансування проєкту, </w:t>
            </w:r>
            <w:r w:rsidRPr="00125F78">
              <w:rPr>
                <w:rFonts w:eastAsia="Times New Roman" w:cs="Times New Roman"/>
                <w:color w:val="000000" w:themeColor="text1"/>
                <w:sz w:val="24"/>
                <w:szCs w:val="24"/>
                <w:lang w:eastAsia="ru-RU"/>
              </w:rPr>
              <w:t>тис. грн</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2021 рік</w:t>
            </w:r>
          </w:p>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2022 рік</w:t>
            </w:r>
          </w:p>
          <w:p w:rsidR="001F21E1" w:rsidRPr="001E4E9D" w:rsidRDefault="001F21E1" w:rsidP="001F21E1">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2023 рік</w:t>
            </w:r>
          </w:p>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Усього</w:t>
            </w:r>
          </w:p>
          <w:p w:rsidR="001F21E1" w:rsidRPr="001E4E9D" w:rsidRDefault="001F21E1" w:rsidP="001F21E1">
            <w:pPr>
              <w:jc w:val="left"/>
              <w:rPr>
                <w:rFonts w:eastAsia="Times New Roman" w:cs="Times New Roman"/>
                <w:color w:val="000000" w:themeColor="text1"/>
                <w:sz w:val="24"/>
                <w:szCs w:val="24"/>
                <w:lang w:eastAsia="ru-RU"/>
              </w:rPr>
            </w:pPr>
          </w:p>
        </w:tc>
      </w:tr>
      <w:tr w:rsidR="001F21E1" w:rsidRPr="001E4E9D" w:rsidTr="00083134">
        <w:trPr>
          <w:trHeight w:val="244"/>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i/>
                <w:color w:val="000000" w:themeColor="text1"/>
                <w:sz w:val="24"/>
                <w:szCs w:val="24"/>
                <w:lang w:eastAsia="ru-RU"/>
              </w:rPr>
            </w:pPr>
            <w:r>
              <w:rPr>
                <w:rFonts w:eastAsia="Times New Roman" w:cs="Times New Roman"/>
                <w:color w:val="000000" w:themeColor="text1"/>
                <w:sz w:val="24"/>
                <w:szCs w:val="24"/>
                <w:lang w:eastAsia="ru-RU"/>
              </w:rPr>
              <w:t>12.</w:t>
            </w:r>
          </w:p>
        </w:tc>
        <w:tc>
          <w:tcPr>
            <w:tcW w:w="2154" w:type="pct"/>
            <w:tcBorders>
              <w:top w:val="single" w:sz="6" w:space="0" w:color="000000"/>
              <w:left w:val="single" w:sz="6" w:space="0" w:color="000000"/>
              <w:bottom w:val="single" w:sz="6" w:space="0" w:color="000000"/>
              <w:right w:val="single" w:sz="6" w:space="0" w:color="000000"/>
            </w:tcBorders>
          </w:tcPr>
          <w:p w:rsidR="001F21E1" w:rsidRPr="00F70C65" w:rsidRDefault="001F21E1" w:rsidP="001F21E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Усього, </w:t>
            </w:r>
            <w:r w:rsidRPr="00F70C65">
              <w:rPr>
                <w:rFonts w:eastAsia="Times New Roman" w:cs="Times New Roman"/>
                <w:color w:val="000000" w:themeColor="text1"/>
                <w:sz w:val="24"/>
                <w:szCs w:val="24"/>
                <w:lang w:eastAsia="ru-RU"/>
              </w:rPr>
              <w:t>у тому числі:</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5000,0</w:t>
            </w: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5000,0</w:t>
            </w:r>
          </w:p>
        </w:tc>
      </w:tr>
      <w:tr w:rsidR="001F21E1" w:rsidRPr="001E4E9D" w:rsidTr="00083134">
        <w:trPr>
          <w:trHeight w:val="244"/>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r w:rsidRPr="001E4E9D">
              <w:rPr>
                <w:rFonts w:eastAsia="Times New Roman" w:cs="Times New Roman"/>
                <w:color w:val="000000" w:themeColor="text1"/>
                <w:sz w:val="24"/>
                <w:szCs w:val="24"/>
                <w:lang w:eastAsia="ru-RU"/>
              </w:rPr>
              <w:t>.1</w:t>
            </w:r>
          </w:p>
        </w:tc>
        <w:tc>
          <w:tcPr>
            <w:tcW w:w="2154" w:type="pct"/>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державний бюджет</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r>
      <w:tr w:rsidR="001F21E1" w:rsidRPr="001E4E9D" w:rsidTr="00083134">
        <w:trPr>
          <w:trHeight w:val="258"/>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.2</w:t>
            </w:r>
          </w:p>
        </w:tc>
        <w:tc>
          <w:tcPr>
            <w:tcW w:w="2154" w:type="pct"/>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обласний бюджет</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r>
      <w:tr w:rsidR="001F21E1" w:rsidRPr="001E4E9D" w:rsidTr="00083134">
        <w:trPr>
          <w:trHeight w:val="244"/>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.3</w:t>
            </w:r>
          </w:p>
        </w:tc>
        <w:tc>
          <w:tcPr>
            <w:tcW w:w="2154" w:type="pct"/>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бюджет громади</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1500,0</w:t>
            </w: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1500,0</w:t>
            </w:r>
          </w:p>
        </w:tc>
      </w:tr>
      <w:tr w:rsidR="001F21E1" w:rsidRPr="001E4E9D" w:rsidTr="00083134">
        <w:trPr>
          <w:trHeight w:val="258"/>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.4</w:t>
            </w:r>
          </w:p>
        </w:tc>
        <w:tc>
          <w:tcPr>
            <w:tcW w:w="2154" w:type="pct"/>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власні кошти</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r>
      <w:tr w:rsidR="001F21E1" w:rsidRPr="001E4E9D" w:rsidTr="00083134">
        <w:trPr>
          <w:trHeight w:val="1250"/>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Pr="001E4E9D">
              <w:rPr>
                <w:rFonts w:eastAsia="Times New Roman" w:cs="Times New Roman"/>
                <w:color w:val="000000" w:themeColor="text1"/>
                <w:sz w:val="24"/>
                <w:szCs w:val="24"/>
                <w:lang w:eastAsia="ru-RU"/>
              </w:rPr>
              <w:t>.5</w:t>
            </w:r>
          </w:p>
        </w:tc>
        <w:tc>
          <w:tcPr>
            <w:tcW w:w="2154" w:type="pct"/>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 xml:space="preserve">інші джерела (гранти, фінансова допомога  бізнес-партнерів, ресурси міжнародних фінансових організацій, інші джерела, не заборонені законодавством) </w:t>
            </w:r>
          </w:p>
        </w:tc>
        <w:tc>
          <w:tcPr>
            <w:tcW w:w="672"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54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3500,0</w:t>
            </w:r>
          </w:p>
        </w:tc>
        <w:tc>
          <w:tcPr>
            <w:tcW w:w="550"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p>
        </w:tc>
        <w:tc>
          <w:tcPr>
            <w:tcW w:w="76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3500,0</w:t>
            </w:r>
          </w:p>
        </w:tc>
      </w:tr>
      <w:tr w:rsidR="001F21E1" w:rsidRPr="001E4E9D" w:rsidTr="00083134">
        <w:trPr>
          <w:trHeight w:val="490"/>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F43803" w:rsidP="001F21E1">
            <w:pPr>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Ключові потенційні учасники реалізації проєкту</w:t>
            </w:r>
          </w:p>
        </w:tc>
        <w:tc>
          <w:tcPr>
            <w:tcW w:w="2539" w:type="pct"/>
            <w:gridSpan w:val="4"/>
            <w:tcBorders>
              <w:top w:val="single" w:sz="6" w:space="0" w:color="000000"/>
              <w:left w:val="single" w:sz="6" w:space="0" w:color="000000"/>
              <w:bottom w:val="single" w:sz="6" w:space="0" w:color="000000"/>
              <w:right w:val="single" w:sz="6" w:space="0" w:color="000000"/>
            </w:tcBorders>
          </w:tcPr>
          <w:p w:rsidR="001F21E1" w:rsidRPr="009E42BE" w:rsidRDefault="001F21E1" w:rsidP="001F21E1">
            <w:pPr>
              <w:jc w:val="left"/>
              <w:rPr>
                <w:rFonts w:eastAsia="Times New Roman" w:cs="Times New Roman"/>
                <w:color w:val="000000" w:themeColor="text1"/>
                <w:sz w:val="24"/>
                <w:szCs w:val="24"/>
                <w:lang w:eastAsia="ru-RU"/>
              </w:rPr>
            </w:pPr>
            <w:r w:rsidRPr="009E42BE">
              <w:rPr>
                <w:rFonts w:eastAsia="Times New Roman" w:cs="Times New Roman"/>
                <w:color w:val="000000" w:themeColor="text1"/>
                <w:sz w:val="24"/>
                <w:szCs w:val="24"/>
                <w:lang w:eastAsia="ru-RU"/>
              </w:rPr>
              <w:t>Рожнівська сільська рада</w:t>
            </w:r>
          </w:p>
        </w:tc>
      </w:tr>
      <w:tr w:rsidR="001F21E1" w:rsidRPr="001E4E9D" w:rsidTr="00083134">
        <w:trPr>
          <w:trHeight w:val="503"/>
        </w:trPr>
        <w:tc>
          <w:tcPr>
            <w:tcW w:w="308"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cente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154" w:type="pct"/>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color w:val="000000" w:themeColor="text1"/>
                <w:sz w:val="24"/>
                <w:szCs w:val="24"/>
                <w:lang w:eastAsia="ru-RU"/>
              </w:rPr>
            </w:pPr>
            <w:r w:rsidRPr="001E4E9D">
              <w:rPr>
                <w:rFonts w:eastAsia="Times New Roman" w:cs="Times New Roman"/>
                <w:color w:val="000000" w:themeColor="text1"/>
                <w:sz w:val="24"/>
                <w:szCs w:val="24"/>
                <w:lang w:eastAsia="ru-RU"/>
              </w:rPr>
              <w:t>Інша інформація щодо проєкту (за потреби)</w:t>
            </w:r>
          </w:p>
        </w:tc>
        <w:tc>
          <w:tcPr>
            <w:tcW w:w="2539" w:type="pct"/>
            <w:gridSpan w:val="4"/>
            <w:tcBorders>
              <w:top w:val="single" w:sz="6" w:space="0" w:color="000000"/>
              <w:left w:val="single" w:sz="6" w:space="0" w:color="000000"/>
              <w:bottom w:val="single" w:sz="6" w:space="0" w:color="000000"/>
              <w:right w:val="single" w:sz="6" w:space="0" w:color="000000"/>
            </w:tcBorders>
          </w:tcPr>
          <w:p w:rsidR="001F21E1" w:rsidRPr="001E4E9D" w:rsidRDefault="001F21E1" w:rsidP="001F21E1">
            <w:pPr>
              <w:jc w:val="left"/>
              <w:rPr>
                <w:rFonts w:eastAsia="Times New Roman" w:cs="Times New Roman"/>
                <w:i/>
                <w:color w:val="000000" w:themeColor="text1"/>
                <w:sz w:val="24"/>
                <w:szCs w:val="24"/>
                <w:lang w:eastAsia="ru-RU"/>
              </w:rPr>
            </w:pPr>
          </w:p>
        </w:tc>
      </w:tr>
    </w:tbl>
    <w:p w:rsidR="00F97A73" w:rsidRPr="001E4E9D" w:rsidRDefault="00F97A73" w:rsidP="001E4E9D">
      <w:pPr>
        <w:jc w:val="left"/>
        <w:rPr>
          <w:rFonts w:eastAsia="Times New Roman" w:cs="Times New Roman"/>
          <w:color w:val="000000" w:themeColor="text1"/>
          <w:sz w:val="24"/>
          <w:szCs w:val="24"/>
          <w:lang w:eastAsia="ru-RU"/>
        </w:rPr>
      </w:pPr>
    </w:p>
    <w:sectPr w:rsidR="00F97A73" w:rsidRPr="001E4E9D" w:rsidSect="00E76469">
      <w:headerReference w:type="default" r:id="rId62"/>
      <w:pgSz w:w="11906" w:h="16838"/>
      <w:pgMar w:top="1134" w:right="680"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26" w:rsidRDefault="00417E26" w:rsidP="0076461C">
      <w:r>
        <w:separator/>
      </w:r>
    </w:p>
  </w:endnote>
  <w:endnote w:type="continuationSeparator" w:id="0">
    <w:p w:rsidR="00417E26" w:rsidRDefault="00417E26" w:rsidP="00764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26" w:rsidRDefault="00417E26" w:rsidP="0076461C">
      <w:r>
        <w:separator/>
      </w:r>
    </w:p>
  </w:footnote>
  <w:footnote w:type="continuationSeparator" w:id="0">
    <w:p w:rsidR="00417E26" w:rsidRDefault="00417E26" w:rsidP="00764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82638"/>
      <w:docPartObj>
        <w:docPartGallery w:val="Page Numbers (Top of Page)"/>
        <w:docPartUnique/>
      </w:docPartObj>
    </w:sdtPr>
    <w:sdtContent>
      <w:p w:rsidR="000341AD" w:rsidRDefault="00F51BFC">
        <w:pPr>
          <w:pStyle w:val="a9"/>
          <w:jc w:val="center"/>
        </w:pPr>
        <w:r>
          <w:fldChar w:fldCharType="begin"/>
        </w:r>
        <w:r w:rsidR="000341AD">
          <w:instrText>PAGE   \* MERGEFORMAT</w:instrText>
        </w:r>
        <w:r>
          <w:fldChar w:fldCharType="separate"/>
        </w:r>
        <w:r w:rsidR="003307A9">
          <w:rPr>
            <w:noProof/>
          </w:rPr>
          <w:t>254</w:t>
        </w:r>
        <w:r>
          <w:fldChar w:fldCharType="end"/>
        </w:r>
      </w:p>
    </w:sdtContent>
  </w:sdt>
  <w:p w:rsidR="000341AD" w:rsidRDefault="000341AD" w:rsidP="0076461C">
    <w:pPr>
      <w:pStyle w:val="a9"/>
      <w:tabs>
        <w:tab w:val="clear" w:pos="4819"/>
        <w:tab w:val="clear" w:pos="9639"/>
        <w:tab w:val="left" w:pos="11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812"/>
    <w:multiLevelType w:val="hybridMultilevel"/>
    <w:tmpl w:val="EBB8955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1C46C2C"/>
    <w:multiLevelType w:val="hybridMultilevel"/>
    <w:tmpl w:val="3B0A4876"/>
    <w:lvl w:ilvl="0" w:tplc="A5844206">
      <w:start w:val="202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1CD39D3"/>
    <w:multiLevelType w:val="hybridMultilevel"/>
    <w:tmpl w:val="85CEC3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CF7807"/>
    <w:multiLevelType w:val="multilevel"/>
    <w:tmpl w:val="70725DB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5AB15F3"/>
    <w:multiLevelType w:val="hybridMultilevel"/>
    <w:tmpl w:val="A2C26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5C21E2A"/>
    <w:multiLevelType w:val="multilevel"/>
    <w:tmpl w:val="AB964CAA"/>
    <w:lvl w:ilvl="0">
      <w:start w:val="1"/>
      <w:numFmt w:val="decimal"/>
      <w:lvlText w:val="%1."/>
      <w:lvlJc w:val="left"/>
      <w:pPr>
        <w:ind w:left="961" w:hanging="360"/>
      </w:pPr>
      <w:rPr>
        <w:rFonts w:hint="default"/>
      </w:rPr>
    </w:lvl>
    <w:lvl w:ilvl="1">
      <w:start w:val="3"/>
      <w:numFmt w:val="decimal"/>
      <w:isLgl/>
      <w:lvlText w:val="%1.%2."/>
      <w:lvlJc w:val="left"/>
      <w:pPr>
        <w:ind w:left="1021" w:hanging="42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6">
    <w:nsid w:val="074C17E9"/>
    <w:multiLevelType w:val="multilevel"/>
    <w:tmpl w:val="1A802222"/>
    <w:lvl w:ilvl="0">
      <w:start w:val="1"/>
      <w:numFmt w:val="decimal"/>
      <w:lvlText w:val="%1."/>
      <w:lvlJc w:val="left"/>
      <w:pPr>
        <w:ind w:left="720" w:hanging="360"/>
      </w:pPr>
      <w:rPr>
        <w:rFonts w:hint="default"/>
        <w:sz w:val="18"/>
      </w:rPr>
    </w:lvl>
    <w:lvl w:ilvl="1">
      <w:start w:val="1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8D75AF3"/>
    <w:multiLevelType w:val="multilevel"/>
    <w:tmpl w:val="CCFA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2C438E"/>
    <w:multiLevelType w:val="hybridMultilevel"/>
    <w:tmpl w:val="8F24DC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EE3BFD"/>
    <w:multiLevelType w:val="singleLevel"/>
    <w:tmpl w:val="0CEE3BFD"/>
    <w:lvl w:ilvl="0">
      <w:start w:val="1"/>
      <w:numFmt w:val="decimal"/>
      <w:suff w:val="space"/>
      <w:lvlText w:val="%1."/>
      <w:lvlJc w:val="left"/>
    </w:lvl>
  </w:abstractNum>
  <w:abstractNum w:abstractNumId="10">
    <w:nsid w:val="130E3968"/>
    <w:multiLevelType w:val="hybridMultilevel"/>
    <w:tmpl w:val="2D1835E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133F0953"/>
    <w:multiLevelType w:val="hybridMultilevel"/>
    <w:tmpl w:val="80DA9CD2"/>
    <w:lvl w:ilvl="0" w:tplc="28082242">
      <w:start w:val="2"/>
      <w:numFmt w:val="decimal"/>
      <w:lvlText w:val="%1."/>
      <w:lvlJc w:val="left"/>
      <w:pPr>
        <w:ind w:left="720" w:hanging="360"/>
      </w:pPr>
      <w:rPr>
        <w:rFonts w:hint="default"/>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3F1269B"/>
    <w:multiLevelType w:val="hybridMultilevel"/>
    <w:tmpl w:val="634826C4"/>
    <w:lvl w:ilvl="0" w:tplc="61E28F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B32EB"/>
    <w:multiLevelType w:val="singleLevel"/>
    <w:tmpl w:val="1E7B32EB"/>
    <w:lvl w:ilvl="0">
      <w:start w:val="2"/>
      <w:numFmt w:val="decimal"/>
      <w:lvlText w:val="%1."/>
      <w:lvlJc w:val="left"/>
      <w:pPr>
        <w:tabs>
          <w:tab w:val="left" w:pos="312"/>
        </w:tabs>
      </w:pPr>
    </w:lvl>
  </w:abstractNum>
  <w:abstractNum w:abstractNumId="14">
    <w:nsid w:val="1EE26E27"/>
    <w:multiLevelType w:val="hybridMultilevel"/>
    <w:tmpl w:val="2A06807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1F484B27"/>
    <w:multiLevelType w:val="hybridMultilevel"/>
    <w:tmpl w:val="CA8E5D70"/>
    <w:lvl w:ilvl="0" w:tplc="D24C68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ED7CAD"/>
    <w:multiLevelType w:val="hybridMultilevel"/>
    <w:tmpl w:val="2886E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0B2048D"/>
    <w:multiLevelType w:val="hybridMultilevel"/>
    <w:tmpl w:val="85A80FF0"/>
    <w:lvl w:ilvl="0" w:tplc="CFD81DA6">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0E700BF"/>
    <w:multiLevelType w:val="hybridMultilevel"/>
    <w:tmpl w:val="E8524D5A"/>
    <w:lvl w:ilvl="0" w:tplc="FE78FD9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35C3BBA"/>
    <w:multiLevelType w:val="multilevel"/>
    <w:tmpl w:val="379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A81BB8"/>
    <w:multiLevelType w:val="hybridMultilevel"/>
    <w:tmpl w:val="40D0B5EA"/>
    <w:lvl w:ilvl="0" w:tplc="0CB276F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23C56F35"/>
    <w:multiLevelType w:val="hybridMultilevel"/>
    <w:tmpl w:val="23049EFA"/>
    <w:lvl w:ilvl="0" w:tplc="836EAF38">
      <w:start w:val="19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5527437"/>
    <w:multiLevelType w:val="hybridMultilevel"/>
    <w:tmpl w:val="B64E761E"/>
    <w:lvl w:ilvl="0" w:tplc="F48A1510">
      <w:start w:val="1"/>
      <w:numFmt w:val="decimal"/>
      <w:lvlText w:val="%1)"/>
      <w:lvlJc w:val="left"/>
      <w:pPr>
        <w:ind w:left="1440" w:hanging="360"/>
      </w:pPr>
      <w:rPr>
        <w:rFonts w:ascii="Times New Roman" w:eastAsia="Times New Roman" w:hAnsi="Times New Roman" w:cs="Times New Roman" w:hint="default"/>
        <w:i w:val="0"/>
        <w:color w:val="202124"/>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261E0C81"/>
    <w:multiLevelType w:val="hybridMultilevel"/>
    <w:tmpl w:val="C1A6803C"/>
    <w:lvl w:ilvl="0" w:tplc="A294A454">
      <w:numFmt w:val="bullet"/>
      <w:lvlText w:val="-"/>
      <w:lvlJc w:val="left"/>
      <w:pPr>
        <w:ind w:left="720" w:hanging="360"/>
      </w:pPr>
      <w:rPr>
        <w:rFonts w:ascii="Times New Roman" w:eastAsia="MS Gothic"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7DD0667"/>
    <w:multiLevelType w:val="multilevel"/>
    <w:tmpl w:val="B5F0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74776D"/>
    <w:multiLevelType w:val="hybridMultilevel"/>
    <w:tmpl w:val="FD2E52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B616EF0"/>
    <w:multiLevelType w:val="hybridMultilevel"/>
    <w:tmpl w:val="69D0C67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nsid w:val="2BDA0FE7"/>
    <w:multiLevelType w:val="hybridMultilevel"/>
    <w:tmpl w:val="A07C4074"/>
    <w:lvl w:ilvl="0" w:tplc="81FC1052">
      <w:numFmt w:val="bullet"/>
      <w:lvlText w:val="-"/>
      <w:lvlJc w:val="left"/>
      <w:pPr>
        <w:ind w:left="849" w:hanging="360"/>
      </w:pPr>
      <w:rPr>
        <w:rFonts w:ascii="Times New Roman" w:eastAsia="Times New Roman" w:hAnsi="Times New Roman" w:cs="Times New Roman" w:hint="default"/>
      </w:rPr>
    </w:lvl>
    <w:lvl w:ilvl="1" w:tplc="04220003" w:tentative="1">
      <w:start w:val="1"/>
      <w:numFmt w:val="bullet"/>
      <w:lvlText w:val="o"/>
      <w:lvlJc w:val="left"/>
      <w:pPr>
        <w:ind w:left="1569" w:hanging="360"/>
      </w:pPr>
      <w:rPr>
        <w:rFonts w:ascii="Courier New" w:hAnsi="Courier New" w:cs="Courier New" w:hint="default"/>
      </w:rPr>
    </w:lvl>
    <w:lvl w:ilvl="2" w:tplc="04220005" w:tentative="1">
      <w:start w:val="1"/>
      <w:numFmt w:val="bullet"/>
      <w:lvlText w:val=""/>
      <w:lvlJc w:val="left"/>
      <w:pPr>
        <w:ind w:left="2289" w:hanging="360"/>
      </w:pPr>
      <w:rPr>
        <w:rFonts w:ascii="Wingdings" w:hAnsi="Wingdings" w:hint="default"/>
      </w:rPr>
    </w:lvl>
    <w:lvl w:ilvl="3" w:tplc="04220001" w:tentative="1">
      <w:start w:val="1"/>
      <w:numFmt w:val="bullet"/>
      <w:lvlText w:val=""/>
      <w:lvlJc w:val="left"/>
      <w:pPr>
        <w:ind w:left="3009" w:hanging="360"/>
      </w:pPr>
      <w:rPr>
        <w:rFonts w:ascii="Symbol" w:hAnsi="Symbol" w:hint="default"/>
      </w:rPr>
    </w:lvl>
    <w:lvl w:ilvl="4" w:tplc="04220003" w:tentative="1">
      <w:start w:val="1"/>
      <w:numFmt w:val="bullet"/>
      <w:lvlText w:val="o"/>
      <w:lvlJc w:val="left"/>
      <w:pPr>
        <w:ind w:left="3729" w:hanging="360"/>
      </w:pPr>
      <w:rPr>
        <w:rFonts w:ascii="Courier New" w:hAnsi="Courier New" w:cs="Courier New" w:hint="default"/>
      </w:rPr>
    </w:lvl>
    <w:lvl w:ilvl="5" w:tplc="04220005" w:tentative="1">
      <w:start w:val="1"/>
      <w:numFmt w:val="bullet"/>
      <w:lvlText w:val=""/>
      <w:lvlJc w:val="left"/>
      <w:pPr>
        <w:ind w:left="4449" w:hanging="360"/>
      </w:pPr>
      <w:rPr>
        <w:rFonts w:ascii="Wingdings" w:hAnsi="Wingdings" w:hint="default"/>
      </w:rPr>
    </w:lvl>
    <w:lvl w:ilvl="6" w:tplc="04220001" w:tentative="1">
      <w:start w:val="1"/>
      <w:numFmt w:val="bullet"/>
      <w:lvlText w:val=""/>
      <w:lvlJc w:val="left"/>
      <w:pPr>
        <w:ind w:left="5169" w:hanging="360"/>
      </w:pPr>
      <w:rPr>
        <w:rFonts w:ascii="Symbol" w:hAnsi="Symbol" w:hint="default"/>
      </w:rPr>
    </w:lvl>
    <w:lvl w:ilvl="7" w:tplc="04220003" w:tentative="1">
      <w:start w:val="1"/>
      <w:numFmt w:val="bullet"/>
      <w:lvlText w:val="o"/>
      <w:lvlJc w:val="left"/>
      <w:pPr>
        <w:ind w:left="5889" w:hanging="360"/>
      </w:pPr>
      <w:rPr>
        <w:rFonts w:ascii="Courier New" w:hAnsi="Courier New" w:cs="Courier New" w:hint="default"/>
      </w:rPr>
    </w:lvl>
    <w:lvl w:ilvl="8" w:tplc="04220005" w:tentative="1">
      <w:start w:val="1"/>
      <w:numFmt w:val="bullet"/>
      <w:lvlText w:val=""/>
      <w:lvlJc w:val="left"/>
      <w:pPr>
        <w:ind w:left="6609" w:hanging="360"/>
      </w:pPr>
      <w:rPr>
        <w:rFonts w:ascii="Wingdings" w:hAnsi="Wingdings" w:hint="default"/>
      </w:rPr>
    </w:lvl>
  </w:abstractNum>
  <w:abstractNum w:abstractNumId="28">
    <w:nsid w:val="2C0B64CA"/>
    <w:multiLevelType w:val="hybridMultilevel"/>
    <w:tmpl w:val="E09C46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2D4B4C81"/>
    <w:multiLevelType w:val="multilevel"/>
    <w:tmpl w:val="7AEE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63518C"/>
    <w:multiLevelType w:val="hybridMultilevel"/>
    <w:tmpl w:val="FCD2C88E"/>
    <w:lvl w:ilvl="0" w:tplc="9886F4A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13209A8"/>
    <w:multiLevelType w:val="hybridMultilevel"/>
    <w:tmpl w:val="AC026E90"/>
    <w:lvl w:ilvl="0" w:tplc="5F940EB6">
      <w:start w:val="1"/>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2">
    <w:nsid w:val="31DF7EFA"/>
    <w:multiLevelType w:val="hybridMultilevel"/>
    <w:tmpl w:val="88A237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32AB770C"/>
    <w:multiLevelType w:val="hybridMultilevel"/>
    <w:tmpl w:val="06BA7284"/>
    <w:lvl w:ilvl="0" w:tplc="5C9E954C">
      <w:start w:val="1"/>
      <w:numFmt w:val="bullet"/>
      <w:lvlText w:val="-"/>
      <w:lvlJc w:val="left"/>
      <w:pPr>
        <w:ind w:left="631" w:hanging="360"/>
      </w:pPr>
      <w:rPr>
        <w:rFonts w:ascii="Times New Roman" w:eastAsia="Times New Roman" w:hAnsi="Times New Roman" w:cs="Times New Roman" w:hint="default"/>
      </w:rPr>
    </w:lvl>
    <w:lvl w:ilvl="1" w:tplc="04220003" w:tentative="1">
      <w:start w:val="1"/>
      <w:numFmt w:val="bullet"/>
      <w:lvlText w:val="o"/>
      <w:lvlJc w:val="left"/>
      <w:pPr>
        <w:ind w:left="1351" w:hanging="360"/>
      </w:pPr>
      <w:rPr>
        <w:rFonts w:ascii="Courier New" w:hAnsi="Courier New" w:cs="Courier New" w:hint="default"/>
      </w:rPr>
    </w:lvl>
    <w:lvl w:ilvl="2" w:tplc="04220005" w:tentative="1">
      <w:start w:val="1"/>
      <w:numFmt w:val="bullet"/>
      <w:lvlText w:val=""/>
      <w:lvlJc w:val="left"/>
      <w:pPr>
        <w:ind w:left="2071" w:hanging="360"/>
      </w:pPr>
      <w:rPr>
        <w:rFonts w:ascii="Wingdings" w:hAnsi="Wingdings" w:hint="default"/>
      </w:rPr>
    </w:lvl>
    <w:lvl w:ilvl="3" w:tplc="04220001" w:tentative="1">
      <w:start w:val="1"/>
      <w:numFmt w:val="bullet"/>
      <w:lvlText w:val=""/>
      <w:lvlJc w:val="left"/>
      <w:pPr>
        <w:ind w:left="2791" w:hanging="360"/>
      </w:pPr>
      <w:rPr>
        <w:rFonts w:ascii="Symbol" w:hAnsi="Symbol" w:hint="default"/>
      </w:rPr>
    </w:lvl>
    <w:lvl w:ilvl="4" w:tplc="04220003" w:tentative="1">
      <w:start w:val="1"/>
      <w:numFmt w:val="bullet"/>
      <w:lvlText w:val="o"/>
      <w:lvlJc w:val="left"/>
      <w:pPr>
        <w:ind w:left="3511" w:hanging="360"/>
      </w:pPr>
      <w:rPr>
        <w:rFonts w:ascii="Courier New" w:hAnsi="Courier New" w:cs="Courier New" w:hint="default"/>
      </w:rPr>
    </w:lvl>
    <w:lvl w:ilvl="5" w:tplc="04220005" w:tentative="1">
      <w:start w:val="1"/>
      <w:numFmt w:val="bullet"/>
      <w:lvlText w:val=""/>
      <w:lvlJc w:val="left"/>
      <w:pPr>
        <w:ind w:left="4231" w:hanging="360"/>
      </w:pPr>
      <w:rPr>
        <w:rFonts w:ascii="Wingdings" w:hAnsi="Wingdings" w:hint="default"/>
      </w:rPr>
    </w:lvl>
    <w:lvl w:ilvl="6" w:tplc="04220001" w:tentative="1">
      <w:start w:val="1"/>
      <w:numFmt w:val="bullet"/>
      <w:lvlText w:val=""/>
      <w:lvlJc w:val="left"/>
      <w:pPr>
        <w:ind w:left="4951" w:hanging="360"/>
      </w:pPr>
      <w:rPr>
        <w:rFonts w:ascii="Symbol" w:hAnsi="Symbol" w:hint="default"/>
      </w:rPr>
    </w:lvl>
    <w:lvl w:ilvl="7" w:tplc="04220003" w:tentative="1">
      <w:start w:val="1"/>
      <w:numFmt w:val="bullet"/>
      <w:lvlText w:val="o"/>
      <w:lvlJc w:val="left"/>
      <w:pPr>
        <w:ind w:left="5671" w:hanging="360"/>
      </w:pPr>
      <w:rPr>
        <w:rFonts w:ascii="Courier New" w:hAnsi="Courier New" w:cs="Courier New" w:hint="default"/>
      </w:rPr>
    </w:lvl>
    <w:lvl w:ilvl="8" w:tplc="04220005" w:tentative="1">
      <w:start w:val="1"/>
      <w:numFmt w:val="bullet"/>
      <w:lvlText w:val=""/>
      <w:lvlJc w:val="left"/>
      <w:pPr>
        <w:ind w:left="6391" w:hanging="360"/>
      </w:pPr>
      <w:rPr>
        <w:rFonts w:ascii="Wingdings" w:hAnsi="Wingdings" w:hint="default"/>
      </w:rPr>
    </w:lvl>
  </w:abstractNum>
  <w:abstractNum w:abstractNumId="34">
    <w:nsid w:val="339F275D"/>
    <w:multiLevelType w:val="hybridMultilevel"/>
    <w:tmpl w:val="7FB26A18"/>
    <w:lvl w:ilvl="0" w:tplc="B2C4B668">
      <w:start w:val="1"/>
      <w:numFmt w:val="decimal"/>
      <w:lvlText w:val="%1)"/>
      <w:lvlJc w:val="left"/>
      <w:pPr>
        <w:ind w:left="720" w:hanging="360"/>
      </w:pPr>
      <w:rPr>
        <w:rFonts w:ascii="Times New Roman" w:eastAsia="Times New Roman" w:hAnsi="Times New Roman" w:cs="Times New Roman" w:hint="default"/>
        <w:color w:val="202124"/>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33EE72E6"/>
    <w:multiLevelType w:val="hybridMultilevel"/>
    <w:tmpl w:val="43DA8162"/>
    <w:lvl w:ilvl="0" w:tplc="836EAF38">
      <w:start w:val="19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37614A26"/>
    <w:multiLevelType w:val="hybridMultilevel"/>
    <w:tmpl w:val="D54C82C8"/>
    <w:lvl w:ilvl="0" w:tplc="45146A7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3BCD7954"/>
    <w:multiLevelType w:val="multilevel"/>
    <w:tmpl w:val="DD165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EB97DE4"/>
    <w:multiLevelType w:val="hybridMultilevel"/>
    <w:tmpl w:val="8250A660"/>
    <w:lvl w:ilvl="0" w:tplc="7F901CD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3F4579B5"/>
    <w:multiLevelType w:val="hybridMultilevel"/>
    <w:tmpl w:val="88908930"/>
    <w:lvl w:ilvl="0" w:tplc="88EA11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3FD34AC1"/>
    <w:multiLevelType w:val="hybridMultilevel"/>
    <w:tmpl w:val="FD2E52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3FF67123"/>
    <w:multiLevelType w:val="hybridMultilevel"/>
    <w:tmpl w:val="3B9427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nsid w:val="429227EB"/>
    <w:multiLevelType w:val="hybridMultilevel"/>
    <w:tmpl w:val="1E4A6DFE"/>
    <w:lvl w:ilvl="0" w:tplc="81FC1052">
      <w:numFmt w:val="bullet"/>
      <w:lvlText w:val="-"/>
      <w:lvlJc w:val="left"/>
      <w:pPr>
        <w:ind w:left="849" w:hanging="360"/>
      </w:pPr>
      <w:rPr>
        <w:rFonts w:ascii="Times New Roman" w:eastAsia="Times New Roman" w:hAnsi="Times New Roman" w:cs="Times New Roman" w:hint="default"/>
      </w:rPr>
    </w:lvl>
    <w:lvl w:ilvl="1" w:tplc="04220003" w:tentative="1">
      <w:start w:val="1"/>
      <w:numFmt w:val="bullet"/>
      <w:lvlText w:val="o"/>
      <w:lvlJc w:val="left"/>
      <w:pPr>
        <w:ind w:left="1569" w:hanging="360"/>
      </w:pPr>
      <w:rPr>
        <w:rFonts w:ascii="Courier New" w:hAnsi="Courier New" w:cs="Courier New" w:hint="default"/>
      </w:rPr>
    </w:lvl>
    <w:lvl w:ilvl="2" w:tplc="04220005" w:tentative="1">
      <w:start w:val="1"/>
      <w:numFmt w:val="bullet"/>
      <w:lvlText w:val=""/>
      <w:lvlJc w:val="left"/>
      <w:pPr>
        <w:ind w:left="2289" w:hanging="360"/>
      </w:pPr>
      <w:rPr>
        <w:rFonts w:ascii="Wingdings" w:hAnsi="Wingdings" w:hint="default"/>
      </w:rPr>
    </w:lvl>
    <w:lvl w:ilvl="3" w:tplc="04220001" w:tentative="1">
      <w:start w:val="1"/>
      <w:numFmt w:val="bullet"/>
      <w:lvlText w:val=""/>
      <w:lvlJc w:val="left"/>
      <w:pPr>
        <w:ind w:left="3009" w:hanging="360"/>
      </w:pPr>
      <w:rPr>
        <w:rFonts w:ascii="Symbol" w:hAnsi="Symbol" w:hint="default"/>
      </w:rPr>
    </w:lvl>
    <w:lvl w:ilvl="4" w:tplc="04220003" w:tentative="1">
      <w:start w:val="1"/>
      <w:numFmt w:val="bullet"/>
      <w:lvlText w:val="o"/>
      <w:lvlJc w:val="left"/>
      <w:pPr>
        <w:ind w:left="3729" w:hanging="360"/>
      </w:pPr>
      <w:rPr>
        <w:rFonts w:ascii="Courier New" w:hAnsi="Courier New" w:cs="Courier New" w:hint="default"/>
      </w:rPr>
    </w:lvl>
    <w:lvl w:ilvl="5" w:tplc="04220005" w:tentative="1">
      <w:start w:val="1"/>
      <w:numFmt w:val="bullet"/>
      <w:lvlText w:val=""/>
      <w:lvlJc w:val="left"/>
      <w:pPr>
        <w:ind w:left="4449" w:hanging="360"/>
      </w:pPr>
      <w:rPr>
        <w:rFonts w:ascii="Wingdings" w:hAnsi="Wingdings" w:hint="default"/>
      </w:rPr>
    </w:lvl>
    <w:lvl w:ilvl="6" w:tplc="04220001" w:tentative="1">
      <w:start w:val="1"/>
      <w:numFmt w:val="bullet"/>
      <w:lvlText w:val=""/>
      <w:lvlJc w:val="left"/>
      <w:pPr>
        <w:ind w:left="5169" w:hanging="360"/>
      </w:pPr>
      <w:rPr>
        <w:rFonts w:ascii="Symbol" w:hAnsi="Symbol" w:hint="default"/>
      </w:rPr>
    </w:lvl>
    <w:lvl w:ilvl="7" w:tplc="04220003" w:tentative="1">
      <w:start w:val="1"/>
      <w:numFmt w:val="bullet"/>
      <w:lvlText w:val="o"/>
      <w:lvlJc w:val="left"/>
      <w:pPr>
        <w:ind w:left="5889" w:hanging="360"/>
      </w:pPr>
      <w:rPr>
        <w:rFonts w:ascii="Courier New" w:hAnsi="Courier New" w:cs="Courier New" w:hint="default"/>
      </w:rPr>
    </w:lvl>
    <w:lvl w:ilvl="8" w:tplc="04220005" w:tentative="1">
      <w:start w:val="1"/>
      <w:numFmt w:val="bullet"/>
      <w:lvlText w:val=""/>
      <w:lvlJc w:val="left"/>
      <w:pPr>
        <w:ind w:left="6609" w:hanging="360"/>
      </w:pPr>
      <w:rPr>
        <w:rFonts w:ascii="Wingdings" w:hAnsi="Wingdings" w:hint="default"/>
      </w:rPr>
    </w:lvl>
  </w:abstractNum>
  <w:abstractNum w:abstractNumId="43">
    <w:nsid w:val="42ED4987"/>
    <w:multiLevelType w:val="multilevel"/>
    <w:tmpl w:val="12E8B806"/>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FA7347"/>
    <w:multiLevelType w:val="multilevel"/>
    <w:tmpl w:val="798C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5F47227"/>
    <w:multiLevelType w:val="hybridMultilevel"/>
    <w:tmpl w:val="EA7646EE"/>
    <w:lvl w:ilvl="0" w:tplc="A302F830">
      <w:start w:val="1"/>
      <w:numFmt w:val="decimal"/>
      <w:lvlText w:val="%1)"/>
      <w:lvlJc w:val="left"/>
      <w:pPr>
        <w:ind w:left="720" w:hanging="360"/>
      </w:pPr>
      <w:rPr>
        <w:rFonts w:hint="default"/>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46480245"/>
    <w:multiLevelType w:val="hybridMultilevel"/>
    <w:tmpl w:val="6EAA08A2"/>
    <w:lvl w:ilvl="0" w:tplc="0E5AEE0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49515B97"/>
    <w:multiLevelType w:val="hybridMultilevel"/>
    <w:tmpl w:val="8E12F1EC"/>
    <w:lvl w:ilvl="0" w:tplc="877E97A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496C792A"/>
    <w:multiLevelType w:val="hybridMultilevel"/>
    <w:tmpl w:val="0C1264D6"/>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D876C7"/>
    <w:multiLevelType w:val="hybridMultilevel"/>
    <w:tmpl w:val="E5D475EE"/>
    <w:lvl w:ilvl="0" w:tplc="0422000F">
      <w:start w:val="1"/>
      <w:numFmt w:val="decimal"/>
      <w:lvlText w:val="%1."/>
      <w:lvlJc w:val="left"/>
      <w:pPr>
        <w:ind w:left="849" w:hanging="360"/>
      </w:pPr>
    </w:lvl>
    <w:lvl w:ilvl="1" w:tplc="04220019" w:tentative="1">
      <w:start w:val="1"/>
      <w:numFmt w:val="lowerLetter"/>
      <w:lvlText w:val="%2."/>
      <w:lvlJc w:val="left"/>
      <w:pPr>
        <w:ind w:left="1569" w:hanging="360"/>
      </w:pPr>
    </w:lvl>
    <w:lvl w:ilvl="2" w:tplc="0422001B" w:tentative="1">
      <w:start w:val="1"/>
      <w:numFmt w:val="lowerRoman"/>
      <w:lvlText w:val="%3."/>
      <w:lvlJc w:val="right"/>
      <w:pPr>
        <w:ind w:left="2289" w:hanging="180"/>
      </w:pPr>
    </w:lvl>
    <w:lvl w:ilvl="3" w:tplc="0422000F" w:tentative="1">
      <w:start w:val="1"/>
      <w:numFmt w:val="decimal"/>
      <w:lvlText w:val="%4."/>
      <w:lvlJc w:val="left"/>
      <w:pPr>
        <w:ind w:left="3009" w:hanging="360"/>
      </w:pPr>
    </w:lvl>
    <w:lvl w:ilvl="4" w:tplc="04220019" w:tentative="1">
      <w:start w:val="1"/>
      <w:numFmt w:val="lowerLetter"/>
      <w:lvlText w:val="%5."/>
      <w:lvlJc w:val="left"/>
      <w:pPr>
        <w:ind w:left="3729" w:hanging="360"/>
      </w:pPr>
    </w:lvl>
    <w:lvl w:ilvl="5" w:tplc="0422001B" w:tentative="1">
      <w:start w:val="1"/>
      <w:numFmt w:val="lowerRoman"/>
      <w:lvlText w:val="%6."/>
      <w:lvlJc w:val="right"/>
      <w:pPr>
        <w:ind w:left="4449" w:hanging="180"/>
      </w:pPr>
    </w:lvl>
    <w:lvl w:ilvl="6" w:tplc="0422000F" w:tentative="1">
      <w:start w:val="1"/>
      <w:numFmt w:val="decimal"/>
      <w:lvlText w:val="%7."/>
      <w:lvlJc w:val="left"/>
      <w:pPr>
        <w:ind w:left="5169" w:hanging="360"/>
      </w:pPr>
    </w:lvl>
    <w:lvl w:ilvl="7" w:tplc="04220019" w:tentative="1">
      <w:start w:val="1"/>
      <w:numFmt w:val="lowerLetter"/>
      <w:lvlText w:val="%8."/>
      <w:lvlJc w:val="left"/>
      <w:pPr>
        <w:ind w:left="5889" w:hanging="360"/>
      </w:pPr>
    </w:lvl>
    <w:lvl w:ilvl="8" w:tplc="0422001B" w:tentative="1">
      <w:start w:val="1"/>
      <w:numFmt w:val="lowerRoman"/>
      <w:lvlText w:val="%9."/>
      <w:lvlJc w:val="right"/>
      <w:pPr>
        <w:ind w:left="6609" w:hanging="180"/>
      </w:pPr>
    </w:lvl>
  </w:abstractNum>
  <w:abstractNum w:abstractNumId="50">
    <w:nsid w:val="4CE52EA0"/>
    <w:multiLevelType w:val="hybridMultilevel"/>
    <w:tmpl w:val="BE487E8C"/>
    <w:lvl w:ilvl="0" w:tplc="6EFC4BFE">
      <w:numFmt w:val="bullet"/>
      <w:lvlText w:val="-"/>
      <w:lvlJc w:val="left"/>
      <w:pPr>
        <w:ind w:left="720" w:hanging="360"/>
      </w:pPr>
      <w:rPr>
        <w:rFonts w:ascii="Arial" w:eastAsia="Times New Roman" w:hAnsi="Arial" w:cs="Arial" w:hint="default"/>
        <w:color w:val="000000"/>
        <w:sz w:val="2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4D0F0CBB"/>
    <w:multiLevelType w:val="multilevel"/>
    <w:tmpl w:val="340A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D41055A"/>
    <w:multiLevelType w:val="multilevel"/>
    <w:tmpl w:val="4300C4BA"/>
    <w:lvl w:ilvl="0">
      <w:start w:val="1"/>
      <w:numFmt w:val="decimal"/>
      <w:lvlText w:val="%1."/>
      <w:lvlJc w:val="left"/>
      <w:pPr>
        <w:ind w:left="927" w:hanging="360"/>
      </w:pPr>
      <w:rPr>
        <w:rFonts w:hint="default"/>
      </w:rPr>
    </w:lvl>
    <w:lvl w:ilvl="1">
      <w:start w:val="3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3">
    <w:nsid w:val="4F4F5779"/>
    <w:multiLevelType w:val="hybridMultilevel"/>
    <w:tmpl w:val="928A2172"/>
    <w:lvl w:ilvl="0" w:tplc="5BB254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0642B9"/>
    <w:multiLevelType w:val="hybridMultilevel"/>
    <w:tmpl w:val="EEE6AE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nsid w:val="552A7C88"/>
    <w:multiLevelType w:val="hybridMultilevel"/>
    <w:tmpl w:val="93EA11FE"/>
    <w:lvl w:ilvl="0" w:tplc="3DA2E21A">
      <w:start w:val="1"/>
      <w:numFmt w:val="decimal"/>
      <w:lvlText w:val="%1)"/>
      <w:lvlJc w:val="left"/>
      <w:pPr>
        <w:tabs>
          <w:tab w:val="num" w:pos="540"/>
        </w:tabs>
        <w:ind w:left="540" w:hanging="360"/>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56">
    <w:nsid w:val="55903499"/>
    <w:multiLevelType w:val="hybridMultilevel"/>
    <w:tmpl w:val="AE5A5486"/>
    <w:lvl w:ilvl="0" w:tplc="43043FA2">
      <w:start w:val="1"/>
      <w:numFmt w:val="decimal"/>
      <w:lvlText w:val="%1."/>
      <w:lvlJc w:val="left"/>
      <w:pPr>
        <w:ind w:left="489" w:hanging="360"/>
      </w:pPr>
      <w:rPr>
        <w:rFonts w:hint="default"/>
      </w:rPr>
    </w:lvl>
    <w:lvl w:ilvl="1" w:tplc="04220019" w:tentative="1">
      <w:start w:val="1"/>
      <w:numFmt w:val="lowerLetter"/>
      <w:lvlText w:val="%2."/>
      <w:lvlJc w:val="left"/>
      <w:pPr>
        <w:ind w:left="1209" w:hanging="360"/>
      </w:pPr>
    </w:lvl>
    <w:lvl w:ilvl="2" w:tplc="0422001B" w:tentative="1">
      <w:start w:val="1"/>
      <w:numFmt w:val="lowerRoman"/>
      <w:lvlText w:val="%3."/>
      <w:lvlJc w:val="right"/>
      <w:pPr>
        <w:ind w:left="1929" w:hanging="180"/>
      </w:pPr>
    </w:lvl>
    <w:lvl w:ilvl="3" w:tplc="0422000F" w:tentative="1">
      <w:start w:val="1"/>
      <w:numFmt w:val="decimal"/>
      <w:lvlText w:val="%4."/>
      <w:lvlJc w:val="left"/>
      <w:pPr>
        <w:ind w:left="2649" w:hanging="360"/>
      </w:pPr>
    </w:lvl>
    <w:lvl w:ilvl="4" w:tplc="04220019" w:tentative="1">
      <w:start w:val="1"/>
      <w:numFmt w:val="lowerLetter"/>
      <w:lvlText w:val="%5."/>
      <w:lvlJc w:val="left"/>
      <w:pPr>
        <w:ind w:left="3369" w:hanging="360"/>
      </w:pPr>
    </w:lvl>
    <w:lvl w:ilvl="5" w:tplc="0422001B" w:tentative="1">
      <w:start w:val="1"/>
      <w:numFmt w:val="lowerRoman"/>
      <w:lvlText w:val="%6."/>
      <w:lvlJc w:val="right"/>
      <w:pPr>
        <w:ind w:left="4089" w:hanging="180"/>
      </w:pPr>
    </w:lvl>
    <w:lvl w:ilvl="6" w:tplc="0422000F" w:tentative="1">
      <w:start w:val="1"/>
      <w:numFmt w:val="decimal"/>
      <w:lvlText w:val="%7."/>
      <w:lvlJc w:val="left"/>
      <w:pPr>
        <w:ind w:left="4809" w:hanging="360"/>
      </w:pPr>
    </w:lvl>
    <w:lvl w:ilvl="7" w:tplc="04220019" w:tentative="1">
      <w:start w:val="1"/>
      <w:numFmt w:val="lowerLetter"/>
      <w:lvlText w:val="%8."/>
      <w:lvlJc w:val="left"/>
      <w:pPr>
        <w:ind w:left="5529" w:hanging="360"/>
      </w:pPr>
    </w:lvl>
    <w:lvl w:ilvl="8" w:tplc="0422001B" w:tentative="1">
      <w:start w:val="1"/>
      <w:numFmt w:val="lowerRoman"/>
      <w:lvlText w:val="%9."/>
      <w:lvlJc w:val="right"/>
      <w:pPr>
        <w:ind w:left="6249" w:hanging="180"/>
      </w:pPr>
    </w:lvl>
  </w:abstractNum>
  <w:abstractNum w:abstractNumId="57">
    <w:nsid w:val="58086CFB"/>
    <w:multiLevelType w:val="hybridMultilevel"/>
    <w:tmpl w:val="47CA6DB2"/>
    <w:lvl w:ilvl="0" w:tplc="C10C85C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58FD20A2"/>
    <w:multiLevelType w:val="hybridMultilevel"/>
    <w:tmpl w:val="97C02CAC"/>
    <w:lvl w:ilvl="0" w:tplc="F10CEEB6">
      <w:start w:val="1"/>
      <w:numFmt w:val="decimal"/>
      <w:lvlText w:val="%1."/>
      <w:lvlJc w:val="left"/>
      <w:pPr>
        <w:ind w:left="489" w:hanging="360"/>
      </w:pPr>
      <w:rPr>
        <w:rFonts w:hint="default"/>
      </w:rPr>
    </w:lvl>
    <w:lvl w:ilvl="1" w:tplc="04220019" w:tentative="1">
      <w:start w:val="1"/>
      <w:numFmt w:val="lowerLetter"/>
      <w:lvlText w:val="%2."/>
      <w:lvlJc w:val="left"/>
      <w:pPr>
        <w:ind w:left="1209" w:hanging="360"/>
      </w:pPr>
    </w:lvl>
    <w:lvl w:ilvl="2" w:tplc="0422001B" w:tentative="1">
      <w:start w:val="1"/>
      <w:numFmt w:val="lowerRoman"/>
      <w:lvlText w:val="%3."/>
      <w:lvlJc w:val="right"/>
      <w:pPr>
        <w:ind w:left="1929" w:hanging="180"/>
      </w:pPr>
    </w:lvl>
    <w:lvl w:ilvl="3" w:tplc="0422000F" w:tentative="1">
      <w:start w:val="1"/>
      <w:numFmt w:val="decimal"/>
      <w:lvlText w:val="%4."/>
      <w:lvlJc w:val="left"/>
      <w:pPr>
        <w:ind w:left="2649" w:hanging="360"/>
      </w:pPr>
    </w:lvl>
    <w:lvl w:ilvl="4" w:tplc="04220019" w:tentative="1">
      <w:start w:val="1"/>
      <w:numFmt w:val="lowerLetter"/>
      <w:lvlText w:val="%5."/>
      <w:lvlJc w:val="left"/>
      <w:pPr>
        <w:ind w:left="3369" w:hanging="360"/>
      </w:pPr>
    </w:lvl>
    <w:lvl w:ilvl="5" w:tplc="0422001B" w:tentative="1">
      <w:start w:val="1"/>
      <w:numFmt w:val="lowerRoman"/>
      <w:lvlText w:val="%6."/>
      <w:lvlJc w:val="right"/>
      <w:pPr>
        <w:ind w:left="4089" w:hanging="180"/>
      </w:pPr>
    </w:lvl>
    <w:lvl w:ilvl="6" w:tplc="0422000F" w:tentative="1">
      <w:start w:val="1"/>
      <w:numFmt w:val="decimal"/>
      <w:lvlText w:val="%7."/>
      <w:lvlJc w:val="left"/>
      <w:pPr>
        <w:ind w:left="4809" w:hanging="360"/>
      </w:pPr>
    </w:lvl>
    <w:lvl w:ilvl="7" w:tplc="04220019" w:tentative="1">
      <w:start w:val="1"/>
      <w:numFmt w:val="lowerLetter"/>
      <w:lvlText w:val="%8."/>
      <w:lvlJc w:val="left"/>
      <w:pPr>
        <w:ind w:left="5529" w:hanging="360"/>
      </w:pPr>
    </w:lvl>
    <w:lvl w:ilvl="8" w:tplc="0422001B" w:tentative="1">
      <w:start w:val="1"/>
      <w:numFmt w:val="lowerRoman"/>
      <w:lvlText w:val="%9."/>
      <w:lvlJc w:val="right"/>
      <w:pPr>
        <w:ind w:left="6249" w:hanging="180"/>
      </w:pPr>
    </w:lvl>
  </w:abstractNum>
  <w:abstractNum w:abstractNumId="59">
    <w:nsid w:val="592414C7"/>
    <w:multiLevelType w:val="hybridMultilevel"/>
    <w:tmpl w:val="BEAE9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5BBE51A9"/>
    <w:multiLevelType w:val="multilevel"/>
    <w:tmpl w:val="F9D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0BC615B"/>
    <w:multiLevelType w:val="hybridMultilevel"/>
    <w:tmpl w:val="27CABBB6"/>
    <w:lvl w:ilvl="0" w:tplc="1F9ACD5E">
      <w:start w:val="5"/>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5122F43"/>
    <w:multiLevelType w:val="hybridMultilevel"/>
    <w:tmpl w:val="1838998C"/>
    <w:lvl w:ilvl="0" w:tplc="D760FB0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57A3975"/>
    <w:multiLevelType w:val="hybridMultilevel"/>
    <w:tmpl w:val="1862D2A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4">
    <w:nsid w:val="66D30C3F"/>
    <w:multiLevelType w:val="hybridMultilevel"/>
    <w:tmpl w:val="2820DB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nsid w:val="672827AB"/>
    <w:multiLevelType w:val="hybridMultilevel"/>
    <w:tmpl w:val="070E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6930236D"/>
    <w:multiLevelType w:val="hybridMultilevel"/>
    <w:tmpl w:val="AF5E58B8"/>
    <w:lvl w:ilvl="0" w:tplc="0270DBA2">
      <w:start w:val="1"/>
      <w:numFmt w:val="decimal"/>
      <w:lvlText w:val="%1)"/>
      <w:lvlJc w:val="left"/>
      <w:pPr>
        <w:ind w:left="720" w:hanging="360"/>
      </w:pPr>
      <w:rPr>
        <w:rFonts w:ascii="Times New Roman" w:eastAsiaTheme="minorHAnsi" w:hAnsi="Times New Roman" w:cs="Times New Roman" w:hint="default"/>
        <w:i w:val="0"/>
        <w:color w:val="000000" w:themeColor="text1"/>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698A2C3E"/>
    <w:multiLevelType w:val="hybridMultilevel"/>
    <w:tmpl w:val="FCDAD1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8">
    <w:nsid w:val="6A396B66"/>
    <w:multiLevelType w:val="hybridMultilevel"/>
    <w:tmpl w:val="2F3ECE3E"/>
    <w:lvl w:ilvl="0" w:tplc="B7FCC6E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9">
    <w:nsid w:val="6A9650EC"/>
    <w:multiLevelType w:val="multilevel"/>
    <w:tmpl w:val="77F8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6C7E752F"/>
    <w:multiLevelType w:val="hybridMultilevel"/>
    <w:tmpl w:val="DA8CEF96"/>
    <w:lvl w:ilvl="0" w:tplc="A450F94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74BC2E72"/>
    <w:multiLevelType w:val="multilevel"/>
    <w:tmpl w:val="23F4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76BA145E"/>
    <w:multiLevelType w:val="hybridMultilevel"/>
    <w:tmpl w:val="6D165CD6"/>
    <w:lvl w:ilvl="0" w:tplc="6B506A96">
      <w:start w:val="10"/>
      <w:numFmt w:val="bullet"/>
      <w:lvlText w:val="-"/>
      <w:lvlJc w:val="left"/>
      <w:pPr>
        <w:ind w:left="365" w:hanging="360"/>
      </w:pPr>
      <w:rPr>
        <w:rFonts w:ascii="Times New Roman" w:eastAsia="Times New Roman" w:hAnsi="Times New Roman" w:cs="Times New Roman" w:hint="default"/>
      </w:rPr>
    </w:lvl>
    <w:lvl w:ilvl="1" w:tplc="04220003">
      <w:start w:val="1"/>
      <w:numFmt w:val="bullet"/>
      <w:lvlText w:val="o"/>
      <w:lvlJc w:val="left"/>
      <w:pPr>
        <w:ind w:left="1085" w:hanging="360"/>
      </w:pPr>
      <w:rPr>
        <w:rFonts w:ascii="Courier New" w:hAnsi="Courier New" w:cs="Courier New" w:hint="default"/>
      </w:rPr>
    </w:lvl>
    <w:lvl w:ilvl="2" w:tplc="04220005">
      <w:start w:val="1"/>
      <w:numFmt w:val="bullet"/>
      <w:lvlText w:val=""/>
      <w:lvlJc w:val="left"/>
      <w:pPr>
        <w:ind w:left="1805" w:hanging="360"/>
      </w:pPr>
      <w:rPr>
        <w:rFonts w:ascii="Wingdings" w:hAnsi="Wingdings" w:hint="default"/>
      </w:rPr>
    </w:lvl>
    <w:lvl w:ilvl="3" w:tplc="04220001">
      <w:start w:val="1"/>
      <w:numFmt w:val="bullet"/>
      <w:lvlText w:val=""/>
      <w:lvlJc w:val="left"/>
      <w:pPr>
        <w:ind w:left="2525" w:hanging="360"/>
      </w:pPr>
      <w:rPr>
        <w:rFonts w:ascii="Symbol" w:hAnsi="Symbol" w:hint="default"/>
      </w:rPr>
    </w:lvl>
    <w:lvl w:ilvl="4" w:tplc="04220003">
      <w:start w:val="1"/>
      <w:numFmt w:val="bullet"/>
      <w:lvlText w:val="o"/>
      <w:lvlJc w:val="left"/>
      <w:pPr>
        <w:ind w:left="3245" w:hanging="360"/>
      </w:pPr>
      <w:rPr>
        <w:rFonts w:ascii="Courier New" w:hAnsi="Courier New" w:cs="Courier New" w:hint="default"/>
      </w:rPr>
    </w:lvl>
    <w:lvl w:ilvl="5" w:tplc="04220005">
      <w:start w:val="1"/>
      <w:numFmt w:val="bullet"/>
      <w:lvlText w:val=""/>
      <w:lvlJc w:val="left"/>
      <w:pPr>
        <w:ind w:left="3965" w:hanging="360"/>
      </w:pPr>
      <w:rPr>
        <w:rFonts w:ascii="Wingdings" w:hAnsi="Wingdings" w:hint="default"/>
      </w:rPr>
    </w:lvl>
    <w:lvl w:ilvl="6" w:tplc="04220001">
      <w:start w:val="1"/>
      <w:numFmt w:val="bullet"/>
      <w:lvlText w:val=""/>
      <w:lvlJc w:val="left"/>
      <w:pPr>
        <w:ind w:left="4685" w:hanging="360"/>
      </w:pPr>
      <w:rPr>
        <w:rFonts w:ascii="Symbol" w:hAnsi="Symbol" w:hint="default"/>
      </w:rPr>
    </w:lvl>
    <w:lvl w:ilvl="7" w:tplc="04220003">
      <w:start w:val="1"/>
      <w:numFmt w:val="bullet"/>
      <w:lvlText w:val="o"/>
      <w:lvlJc w:val="left"/>
      <w:pPr>
        <w:ind w:left="5405" w:hanging="360"/>
      </w:pPr>
      <w:rPr>
        <w:rFonts w:ascii="Courier New" w:hAnsi="Courier New" w:cs="Courier New" w:hint="default"/>
      </w:rPr>
    </w:lvl>
    <w:lvl w:ilvl="8" w:tplc="04220005">
      <w:start w:val="1"/>
      <w:numFmt w:val="bullet"/>
      <w:lvlText w:val=""/>
      <w:lvlJc w:val="left"/>
      <w:pPr>
        <w:ind w:left="6125" w:hanging="360"/>
      </w:pPr>
      <w:rPr>
        <w:rFonts w:ascii="Wingdings" w:hAnsi="Wingdings" w:hint="default"/>
      </w:rPr>
    </w:lvl>
  </w:abstractNum>
  <w:abstractNum w:abstractNumId="73">
    <w:nsid w:val="77153527"/>
    <w:multiLevelType w:val="hybridMultilevel"/>
    <w:tmpl w:val="5FDE1D78"/>
    <w:lvl w:ilvl="0" w:tplc="4E5457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71B1276"/>
    <w:multiLevelType w:val="hybridMultilevel"/>
    <w:tmpl w:val="37E8482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5">
    <w:nsid w:val="78326C25"/>
    <w:multiLevelType w:val="hybridMultilevel"/>
    <w:tmpl w:val="05F26F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7C406813"/>
    <w:multiLevelType w:val="hybridMultilevel"/>
    <w:tmpl w:val="EBA48ABE"/>
    <w:lvl w:ilvl="0" w:tplc="09BEFA78">
      <w:start w:val="6"/>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5"/>
  </w:num>
  <w:num w:numId="2">
    <w:abstractNumId w:val="8"/>
  </w:num>
  <w:num w:numId="3">
    <w:abstractNumId w:val="4"/>
  </w:num>
  <w:num w:numId="4">
    <w:abstractNumId w:val="62"/>
  </w:num>
  <w:num w:numId="5">
    <w:abstractNumId w:val="53"/>
  </w:num>
  <w:num w:numId="6">
    <w:abstractNumId w:val="0"/>
  </w:num>
  <w:num w:numId="7">
    <w:abstractNumId w:val="41"/>
  </w:num>
  <w:num w:numId="8">
    <w:abstractNumId w:val="26"/>
  </w:num>
  <w:num w:numId="9">
    <w:abstractNumId w:val="14"/>
  </w:num>
  <w:num w:numId="10">
    <w:abstractNumId w:val="67"/>
  </w:num>
  <w:num w:numId="11">
    <w:abstractNumId w:val="10"/>
  </w:num>
  <w:num w:numId="12">
    <w:abstractNumId w:val="63"/>
  </w:num>
  <w:num w:numId="13">
    <w:abstractNumId w:val="30"/>
  </w:num>
  <w:num w:numId="14">
    <w:abstractNumId w:val="11"/>
  </w:num>
  <w:num w:numId="15">
    <w:abstractNumId w:val="61"/>
  </w:num>
  <w:num w:numId="16">
    <w:abstractNumId w:val="55"/>
  </w:num>
  <w:num w:numId="17">
    <w:abstractNumId w:val="76"/>
  </w:num>
  <w:num w:numId="18">
    <w:abstractNumId w:val="73"/>
  </w:num>
  <w:num w:numId="19">
    <w:abstractNumId w:val="20"/>
  </w:num>
  <w:num w:numId="20">
    <w:abstractNumId w:val="21"/>
  </w:num>
  <w:num w:numId="21">
    <w:abstractNumId w:val="6"/>
  </w:num>
  <w:num w:numId="22">
    <w:abstractNumId w:val="48"/>
  </w:num>
  <w:num w:numId="23">
    <w:abstractNumId w:val="35"/>
  </w:num>
  <w:num w:numId="24">
    <w:abstractNumId w:val="68"/>
  </w:num>
  <w:num w:numId="25">
    <w:abstractNumId w:val="47"/>
  </w:num>
  <w:num w:numId="26">
    <w:abstractNumId w:val="39"/>
  </w:num>
  <w:num w:numId="27">
    <w:abstractNumId w:val="33"/>
  </w:num>
  <w:num w:numId="28">
    <w:abstractNumId w:val="57"/>
  </w:num>
  <w:num w:numId="29">
    <w:abstractNumId w:val="31"/>
  </w:num>
  <w:num w:numId="30">
    <w:abstractNumId w:val="70"/>
  </w:num>
  <w:num w:numId="31">
    <w:abstractNumId w:val="28"/>
  </w:num>
  <w:num w:numId="32">
    <w:abstractNumId w:val="18"/>
  </w:num>
  <w:num w:numId="33">
    <w:abstractNumId w:val="1"/>
  </w:num>
  <w:num w:numId="34">
    <w:abstractNumId w:val="23"/>
  </w:num>
  <w:num w:numId="35">
    <w:abstractNumId w:val="16"/>
  </w:num>
  <w:num w:numId="36">
    <w:abstractNumId w:val="50"/>
  </w:num>
  <w:num w:numId="37">
    <w:abstractNumId w:val="29"/>
  </w:num>
  <w:num w:numId="38">
    <w:abstractNumId w:val="7"/>
  </w:num>
  <w:num w:numId="39">
    <w:abstractNumId w:val="19"/>
  </w:num>
  <w:num w:numId="40">
    <w:abstractNumId w:val="44"/>
  </w:num>
  <w:num w:numId="41">
    <w:abstractNumId w:val="60"/>
  </w:num>
  <w:num w:numId="42">
    <w:abstractNumId w:val="38"/>
  </w:num>
  <w:num w:numId="43">
    <w:abstractNumId w:val="66"/>
  </w:num>
  <w:num w:numId="44">
    <w:abstractNumId w:val="22"/>
  </w:num>
  <w:num w:numId="45">
    <w:abstractNumId w:val="17"/>
  </w:num>
  <w:num w:numId="46">
    <w:abstractNumId w:val="34"/>
  </w:num>
  <w:num w:numId="47">
    <w:abstractNumId w:val="45"/>
  </w:num>
  <w:num w:numId="48">
    <w:abstractNumId w:val="2"/>
  </w:num>
  <w:num w:numId="49">
    <w:abstractNumId w:val="49"/>
  </w:num>
  <w:num w:numId="50">
    <w:abstractNumId w:val="58"/>
  </w:num>
  <w:num w:numId="51">
    <w:abstractNumId w:val="42"/>
  </w:num>
  <w:num w:numId="52">
    <w:abstractNumId w:val="27"/>
  </w:num>
  <w:num w:numId="53">
    <w:abstractNumId w:val="72"/>
  </w:num>
  <w:num w:numId="54">
    <w:abstractNumId w:val="65"/>
  </w:num>
  <w:num w:numId="55">
    <w:abstractNumId w:val="40"/>
  </w:num>
  <w:num w:numId="56">
    <w:abstractNumId w:val="25"/>
  </w:num>
  <w:num w:numId="57">
    <w:abstractNumId w:val="64"/>
  </w:num>
  <w:num w:numId="58">
    <w:abstractNumId w:val="36"/>
  </w:num>
  <w:num w:numId="59">
    <w:abstractNumId w:val="52"/>
  </w:num>
  <w:num w:numId="60">
    <w:abstractNumId w:val="54"/>
  </w:num>
  <w:num w:numId="61">
    <w:abstractNumId w:val="5"/>
  </w:num>
  <w:num w:numId="62">
    <w:abstractNumId w:val="46"/>
  </w:num>
  <w:num w:numId="63">
    <w:abstractNumId w:val="43"/>
  </w:num>
  <w:num w:numId="64">
    <w:abstractNumId w:val="59"/>
  </w:num>
  <w:num w:numId="65">
    <w:abstractNumId w:val="15"/>
  </w:num>
  <w:num w:numId="66">
    <w:abstractNumId w:val="12"/>
  </w:num>
  <w:num w:numId="67">
    <w:abstractNumId w:val="9"/>
  </w:num>
  <w:num w:numId="68">
    <w:abstractNumId w:val="13"/>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51"/>
  </w:num>
  <w:num w:numId="72">
    <w:abstractNumId w:val="50"/>
  </w:num>
  <w:num w:numId="73">
    <w:abstractNumId w:val="3"/>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9"/>
  </w:num>
  <w:num w:numId="76">
    <w:abstractNumId w:val="71"/>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8B3644"/>
    <w:rsid w:val="000030CC"/>
    <w:rsid w:val="00003F70"/>
    <w:rsid w:val="00004286"/>
    <w:rsid w:val="00005A93"/>
    <w:rsid w:val="00007884"/>
    <w:rsid w:val="0001365F"/>
    <w:rsid w:val="00016ABD"/>
    <w:rsid w:val="00021833"/>
    <w:rsid w:val="00021F6E"/>
    <w:rsid w:val="000319DA"/>
    <w:rsid w:val="00031B8A"/>
    <w:rsid w:val="000336B4"/>
    <w:rsid w:val="000341AD"/>
    <w:rsid w:val="0004529A"/>
    <w:rsid w:val="00045B76"/>
    <w:rsid w:val="00046AA0"/>
    <w:rsid w:val="000472FA"/>
    <w:rsid w:val="000503CB"/>
    <w:rsid w:val="00055A0F"/>
    <w:rsid w:val="00057432"/>
    <w:rsid w:val="00062707"/>
    <w:rsid w:val="00063C91"/>
    <w:rsid w:val="00064BAA"/>
    <w:rsid w:val="0006539A"/>
    <w:rsid w:val="000668B2"/>
    <w:rsid w:val="00067164"/>
    <w:rsid w:val="000741B2"/>
    <w:rsid w:val="00074773"/>
    <w:rsid w:val="00076240"/>
    <w:rsid w:val="00077188"/>
    <w:rsid w:val="00083134"/>
    <w:rsid w:val="0008547A"/>
    <w:rsid w:val="00085988"/>
    <w:rsid w:val="000904A5"/>
    <w:rsid w:val="000916E0"/>
    <w:rsid w:val="0009309F"/>
    <w:rsid w:val="000932DB"/>
    <w:rsid w:val="00093992"/>
    <w:rsid w:val="0009436F"/>
    <w:rsid w:val="000948E3"/>
    <w:rsid w:val="000957A7"/>
    <w:rsid w:val="00096041"/>
    <w:rsid w:val="0009783B"/>
    <w:rsid w:val="000A19A3"/>
    <w:rsid w:val="000A4106"/>
    <w:rsid w:val="000A6A0D"/>
    <w:rsid w:val="000A6F58"/>
    <w:rsid w:val="000B4026"/>
    <w:rsid w:val="000B6759"/>
    <w:rsid w:val="000B79F0"/>
    <w:rsid w:val="000C1E1B"/>
    <w:rsid w:val="000C6DBA"/>
    <w:rsid w:val="000D08DC"/>
    <w:rsid w:val="000D4294"/>
    <w:rsid w:val="000D535C"/>
    <w:rsid w:val="000D65A6"/>
    <w:rsid w:val="000D70B2"/>
    <w:rsid w:val="000E07A1"/>
    <w:rsid w:val="000E1D9C"/>
    <w:rsid w:val="000E4717"/>
    <w:rsid w:val="000E5279"/>
    <w:rsid w:val="000E69D3"/>
    <w:rsid w:val="000F026C"/>
    <w:rsid w:val="000F0F5D"/>
    <w:rsid w:val="000F17F6"/>
    <w:rsid w:val="000F2F9F"/>
    <w:rsid w:val="000F3457"/>
    <w:rsid w:val="000F7AB3"/>
    <w:rsid w:val="00101E17"/>
    <w:rsid w:val="00104A41"/>
    <w:rsid w:val="00106A46"/>
    <w:rsid w:val="00106BEE"/>
    <w:rsid w:val="00106D0A"/>
    <w:rsid w:val="0011023E"/>
    <w:rsid w:val="00110340"/>
    <w:rsid w:val="00111BB2"/>
    <w:rsid w:val="001120C5"/>
    <w:rsid w:val="00112F14"/>
    <w:rsid w:val="00113426"/>
    <w:rsid w:val="00117A80"/>
    <w:rsid w:val="00117B15"/>
    <w:rsid w:val="001209E3"/>
    <w:rsid w:val="00121EF1"/>
    <w:rsid w:val="00122C55"/>
    <w:rsid w:val="00122DA9"/>
    <w:rsid w:val="00125F78"/>
    <w:rsid w:val="00131B2C"/>
    <w:rsid w:val="00132663"/>
    <w:rsid w:val="00134696"/>
    <w:rsid w:val="001346BC"/>
    <w:rsid w:val="00134BD7"/>
    <w:rsid w:val="00134E7B"/>
    <w:rsid w:val="00136EA9"/>
    <w:rsid w:val="00136F12"/>
    <w:rsid w:val="0014588B"/>
    <w:rsid w:val="00151712"/>
    <w:rsid w:val="00152138"/>
    <w:rsid w:val="001529B8"/>
    <w:rsid w:val="00152BAF"/>
    <w:rsid w:val="00153C5E"/>
    <w:rsid w:val="00162629"/>
    <w:rsid w:val="00165ABD"/>
    <w:rsid w:val="00166A9C"/>
    <w:rsid w:val="00171833"/>
    <w:rsid w:val="00172BA0"/>
    <w:rsid w:val="00176BFF"/>
    <w:rsid w:val="001772A1"/>
    <w:rsid w:val="00180027"/>
    <w:rsid w:val="00181C04"/>
    <w:rsid w:val="001873A3"/>
    <w:rsid w:val="00187D84"/>
    <w:rsid w:val="00187F67"/>
    <w:rsid w:val="00187F72"/>
    <w:rsid w:val="0019274D"/>
    <w:rsid w:val="0019589D"/>
    <w:rsid w:val="00195A69"/>
    <w:rsid w:val="00197259"/>
    <w:rsid w:val="001A0065"/>
    <w:rsid w:val="001A2EFB"/>
    <w:rsid w:val="001A30B3"/>
    <w:rsid w:val="001A38DA"/>
    <w:rsid w:val="001A3B95"/>
    <w:rsid w:val="001A3E27"/>
    <w:rsid w:val="001A7A96"/>
    <w:rsid w:val="001B6E6C"/>
    <w:rsid w:val="001B7A2D"/>
    <w:rsid w:val="001C0F31"/>
    <w:rsid w:val="001C1A81"/>
    <w:rsid w:val="001C3B81"/>
    <w:rsid w:val="001C5AE8"/>
    <w:rsid w:val="001C7810"/>
    <w:rsid w:val="001D3AD7"/>
    <w:rsid w:val="001D4AC9"/>
    <w:rsid w:val="001D5424"/>
    <w:rsid w:val="001E360B"/>
    <w:rsid w:val="001E422A"/>
    <w:rsid w:val="001E4479"/>
    <w:rsid w:val="001E476C"/>
    <w:rsid w:val="001E4E9D"/>
    <w:rsid w:val="001E5E8E"/>
    <w:rsid w:val="001E5FB9"/>
    <w:rsid w:val="001E727C"/>
    <w:rsid w:val="001E7AEA"/>
    <w:rsid w:val="001F21E1"/>
    <w:rsid w:val="001F57AE"/>
    <w:rsid w:val="00201DFA"/>
    <w:rsid w:val="00202A62"/>
    <w:rsid w:val="00204907"/>
    <w:rsid w:val="00207209"/>
    <w:rsid w:val="0020746C"/>
    <w:rsid w:val="002158C9"/>
    <w:rsid w:val="00226245"/>
    <w:rsid w:val="002278B6"/>
    <w:rsid w:val="00227DB7"/>
    <w:rsid w:val="0023441A"/>
    <w:rsid w:val="002347FC"/>
    <w:rsid w:val="002348BF"/>
    <w:rsid w:val="00234E40"/>
    <w:rsid w:val="0024480F"/>
    <w:rsid w:val="00247935"/>
    <w:rsid w:val="0024795F"/>
    <w:rsid w:val="00247D5A"/>
    <w:rsid w:val="00250036"/>
    <w:rsid w:val="002505F5"/>
    <w:rsid w:val="00250DA3"/>
    <w:rsid w:val="00251C66"/>
    <w:rsid w:val="00252784"/>
    <w:rsid w:val="00252F0D"/>
    <w:rsid w:val="002535BE"/>
    <w:rsid w:val="00255E5D"/>
    <w:rsid w:val="00260FF5"/>
    <w:rsid w:val="00261064"/>
    <w:rsid w:val="002657BE"/>
    <w:rsid w:val="00273554"/>
    <w:rsid w:val="00275733"/>
    <w:rsid w:val="0027575D"/>
    <w:rsid w:val="00275C3A"/>
    <w:rsid w:val="002766EB"/>
    <w:rsid w:val="00276DFE"/>
    <w:rsid w:val="00282058"/>
    <w:rsid w:val="00287A3A"/>
    <w:rsid w:val="00291381"/>
    <w:rsid w:val="0029262B"/>
    <w:rsid w:val="00292F3A"/>
    <w:rsid w:val="00294433"/>
    <w:rsid w:val="00296FAD"/>
    <w:rsid w:val="00297703"/>
    <w:rsid w:val="002A5565"/>
    <w:rsid w:val="002A5ABE"/>
    <w:rsid w:val="002A7048"/>
    <w:rsid w:val="002B151D"/>
    <w:rsid w:val="002B1775"/>
    <w:rsid w:val="002B44D4"/>
    <w:rsid w:val="002C3141"/>
    <w:rsid w:val="002C6943"/>
    <w:rsid w:val="002C766D"/>
    <w:rsid w:val="002D01C3"/>
    <w:rsid w:val="002D2724"/>
    <w:rsid w:val="002D4259"/>
    <w:rsid w:val="002D51F6"/>
    <w:rsid w:val="002D5FB6"/>
    <w:rsid w:val="002E3A00"/>
    <w:rsid w:val="002E5D4B"/>
    <w:rsid w:val="002E78A6"/>
    <w:rsid w:val="002E7F8F"/>
    <w:rsid w:val="002F158F"/>
    <w:rsid w:val="002F1B02"/>
    <w:rsid w:val="002F2852"/>
    <w:rsid w:val="002F30E7"/>
    <w:rsid w:val="002F3E2C"/>
    <w:rsid w:val="002F4860"/>
    <w:rsid w:val="002F67EC"/>
    <w:rsid w:val="002F6BA4"/>
    <w:rsid w:val="00300283"/>
    <w:rsid w:val="003018D9"/>
    <w:rsid w:val="00301BE3"/>
    <w:rsid w:val="003022D2"/>
    <w:rsid w:val="003076F9"/>
    <w:rsid w:val="00312342"/>
    <w:rsid w:val="00312F98"/>
    <w:rsid w:val="00313AC0"/>
    <w:rsid w:val="00320228"/>
    <w:rsid w:val="00320911"/>
    <w:rsid w:val="00323101"/>
    <w:rsid w:val="00326214"/>
    <w:rsid w:val="003307A9"/>
    <w:rsid w:val="00332D49"/>
    <w:rsid w:val="00334A3B"/>
    <w:rsid w:val="00334E20"/>
    <w:rsid w:val="00336EB5"/>
    <w:rsid w:val="003416A7"/>
    <w:rsid w:val="00345F85"/>
    <w:rsid w:val="00346AB7"/>
    <w:rsid w:val="003470F8"/>
    <w:rsid w:val="00347546"/>
    <w:rsid w:val="003507B5"/>
    <w:rsid w:val="00351CEC"/>
    <w:rsid w:val="00351D1A"/>
    <w:rsid w:val="0035242A"/>
    <w:rsid w:val="00352974"/>
    <w:rsid w:val="00354EBD"/>
    <w:rsid w:val="0035576B"/>
    <w:rsid w:val="003579E1"/>
    <w:rsid w:val="00360481"/>
    <w:rsid w:val="003609B4"/>
    <w:rsid w:val="00361172"/>
    <w:rsid w:val="00361824"/>
    <w:rsid w:val="003628D2"/>
    <w:rsid w:val="00363CF6"/>
    <w:rsid w:val="00365FB5"/>
    <w:rsid w:val="003674E7"/>
    <w:rsid w:val="00370297"/>
    <w:rsid w:val="003708B6"/>
    <w:rsid w:val="0037299B"/>
    <w:rsid w:val="003733E9"/>
    <w:rsid w:val="00374F0C"/>
    <w:rsid w:val="00377139"/>
    <w:rsid w:val="0037719E"/>
    <w:rsid w:val="00385684"/>
    <w:rsid w:val="003864AB"/>
    <w:rsid w:val="0039065E"/>
    <w:rsid w:val="00390DA6"/>
    <w:rsid w:val="00395E26"/>
    <w:rsid w:val="003A0033"/>
    <w:rsid w:val="003A04CF"/>
    <w:rsid w:val="003A1AD8"/>
    <w:rsid w:val="003A1C66"/>
    <w:rsid w:val="003A2177"/>
    <w:rsid w:val="003A37CD"/>
    <w:rsid w:val="003A3850"/>
    <w:rsid w:val="003A3966"/>
    <w:rsid w:val="003A4A6A"/>
    <w:rsid w:val="003A6DD4"/>
    <w:rsid w:val="003A7FAB"/>
    <w:rsid w:val="003B4964"/>
    <w:rsid w:val="003B69D8"/>
    <w:rsid w:val="003C1A30"/>
    <w:rsid w:val="003C28B7"/>
    <w:rsid w:val="003C2B73"/>
    <w:rsid w:val="003C48C3"/>
    <w:rsid w:val="003C4B04"/>
    <w:rsid w:val="003C5F07"/>
    <w:rsid w:val="003C7753"/>
    <w:rsid w:val="003C77BA"/>
    <w:rsid w:val="003C799D"/>
    <w:rsid w:val="003D16C8"/>
    <w:rsid w:val="003D287C"/>
    <w:rsid w:val="003D2B9E"/>
    <w:rsid w:val="003D3A83"/>
    <w:rsid w:val="003D4E03"/>
    <w:rsid w:val="003D58F9"/>
    <w:rsid w:val="003D5DD9"/>
    <w:rsid w:val="003D69EF"/>
    <w:rsid w:val="003D7715"/>
    <w:rsid w:val="003D78FF"/>
    <w:rsid w:val="003E097A"/>
    <w:rsid w:val="003E5FD6"/>
    <w:rsid w:val="003E6F7C"/>
    <w:rsid w:val="003E728A"/>
    <w:rsid w:val="003E7A55"/>
    <w:rsid w:val="003F016D"/>
    <w:rsid w:val="003F108C"/>
    <w:rsid w:val="003F590D"/>
    <w:rsid w:val="003F6693"/>
    <w:rsid w:val="003F6C9C"/>
    <w:rsid w:val="003F71A8"/>
    <w:rsid w:val="003F7E7F"/>
    <w:rsid w:val="003F7F80"/>
    <w:rsid w:val="00401200"/>
    <w:rsid w:val="00407D98"/>
    <w:rsid w:val="00412297"/>
    <w:rsid w:val="00414E30"/>
    <w:rsid w:val="00417E26"/>
    <w:rsid w:val="004211D7"/>
    <w:rsid w:val="004225EC"/>
    <w:rsid w:val="0042390A"/>
    <w:rsid w:val="00423BFB"/>
    <w:rsid w:val="004275E8"/>
    <w:rsid w:val="00430223"/>
    <w:rsid w:val="0043036C"/>
    <w:rsid w:val="00433FCB"/>
    <w:rsid w:val="00440422"/>
    <w:rsid w:val="00440D89"/>
    <w:rsid w:val="00446B29"/>
    <w:rsid w:val="00446BF9"/>
    <w:rsid w:val="00446DE3"/>
    <w:rsid w:val="00450B3F"/>
    <w:rsid w:val="004518BC"/>
    <w:rsid w:val="0045585B"/>
    <w:rsid w:val="004560B4"/>
    <w:rsid w:val="00456BF5"/>
    <w:rsid w:val="00462C44"/>
    <w:rsid w:val="00462E4E"/>
    <w:rsid w:val="0046694A"/>
    <w:rsid w:val="00466C19"/>
    <w:rsid w:val="00473574"/>
    <w:rsid w:val="00473633"/>
    <w:rsid w:val="00476566"/>
    <w:rsid w:val="00476E9B"/>
    <w:rsid w:val="004809DF"/>
    <w:rsid w:val="00481983"/>
    <w:rsid w:val="00483DCA"/>
    <w:rsid w:val="00485309"/>
    <w:rsid w:val="0048644D"/>
    <w:rsid w:val="004958C1"/>
    <w:rsid w:val="004A015C"/>
    <w:rsid w:val="004A3C2A"/>
    <w:rsid w:val="004A6E60"/>
    <w:rsid w:val="004B4615"/>
    <w:rsid w:val="004B4CA4"/>
    <w:rsid w:val="004B6833"/>
    <w:rsid w:val="004B68E3"/>
    <w:rsid w:val="004B78A6"/>
    <w:rsid w:val="004C3BB4"/>
    <w:rsid w:val="004C5436"/>
    <w:rsid w:val="004C5FDC"/>
    <w:rsid w:val="004C6086"/>
    <w:rsid w:val="004C7031"/>
    <w:rsid w:val="004D1B82"/>
    <w:rsid w:val="004D3FAB"/>
    <w:rsid w:val="004D6B80"/>
    <w:rsid w:val="004E0E1C"/>
    <w:rsid w:val="004E66DE"/>
    <w:rsid w:val="004F2426"/>
    <w:rsid w:val="004F63DE"/>
    <w:rsid w:val="00500B38"/>
    <w:rsid w:val="005025E0"/>
    <w:rsid w:val="00502E23"/>
    <w:rsid w:val="00504E41"/>
    <w:rsid w:val="005107BD"/>
    <w:rsid w:val="00511D11"/>
    <w:rsid w:val="00514342"/>
    <w:rsid w:val="00514B3C"/>
    <w:rsid w:val="00517661"/>
    <w:rsid w:val="005245EC"/>
    <w:rsid w:val="0052557F"/>
    <w:rsid w:val="00532A25"/>
    <w:rsid w:val="00535F54"/>
    <w:rsid w:val="00537A6C"/>
    <w:rsid w:val="00540660"/>
    <w:rsid w:val="00543803"/>
    <w:rsid w:val="005476EB"/>
    <w:rsid w:val="005511F2"/>
    <w:rsid w:val="005517E9"/>
    <w:rsid w:val="00557ED9"/>
    <w:rsid w:val="00560CDF"/>
    <w:rsid w:val="00565A0F"/>
    <w:rsid w:val="0057037B"/>
    <w:rsid w:val="00570468"/>
    <w:rsid w:val="00570D1F"/>
    <w:rsid w:val="005714E0"/>
    <w:rsid w:val="0057320E"/>
    <w:rsid w:val="005745F0"/>
    <w:rsid w:val="0057464A"/>
    <w:rsid w:val="005760F0"/>
    <w:rsid w:val="00577838"/>
    <w:rsid w:val="00580E69"/>
    <w:rsid w:val="0058283F"/>
    <w:rsid w:val="00583934"/>
    <w:rsid w:val="00584CD7"/>
    <w:rsid w:val="00587537"/>
    <w:rsid w:val="00592036"/>
    <w:rsid w:val="00594815"/>
    <w:rsid w:val="00595A76"/>
    <w:rsid w:val="00595E8C"/>
    <w:rsid w:val="00596491"/>
    <w:rsid w:val="00597A8D"/>
    <w:rsid w:val="005A005B"/>
    <w:rsid w:val="005A1B10"/>
    <w:rsid w:val="005A2FE2"/>
    <w:rsid w:val="005A495C"/>
    <w:rsid w:val="005A6359"/>
    <w:rsid w:val="005B0081"/>
    <w:rsid w:val="005B3515"/>
    <w:rsid w:val="005B3F1C"/>
    <w:rsid w:val="005B57E4"/>
    <w:rsid w:val="005C450E"/>
    <w:rsid w:val="005C4817"/>
    <w:rsid w:val="005D171C"/>
    <w:rsid w:val="005D3879"/>
    <w:rsid w:val="005D60EF"/>
    <w:rsid w:val="005D77A0"/>
    <w:rsid w:val="005E17DD"/>
    <w:rsid w:val="005E3307"/>
    <w:rsid w:val="005E5889"/>
    <w:rsid w:val="005E6727"/>
    <w:rsid w:val="005E68E3"/>
    <w:rsid w:val="005F00DF"/>
    <w:rsid w:val="005F01A1"/>
    <w:rsid w:val="005F0D89"/>
    <w:rsid w:val="005F346E"/>
    <w:rsid w:val="005F612E"/>
    <w:rsid w:val="005F6CDE"/>
    <w:rsid w:val="005F6D4C"/>
    <w:rsid w:val="00604253"/>
    <w:rsid w:val="006076D8"/>
    <w:rsid w:val="00607E9C"/>
    <w:rsid w:val="0061062B"/>
    <w:rsid w:val="00610B2C"/>
    <w:rsid w:val="00614393"/>
    <w:rsid w:val="0061609D"/>
    <w:rsid w:val="00620445"/>
    <w:rsid w:val="006208A9"/>
    <w:rsid w:val="00622064"/>
    <w:rsid w:val="00622EB0"/>
    <w:rsid w:val="006254F9"/>
    <w:rsid w:val="00625F62"/>
    <w:rsid w:val="00626290"/>
    <w:rsid w:val="00626476"/>
    <w:rsid w:val="0062684B"/>
    <w:rsid w:val="00634758"/>
    <w:rsid w:val="00636124"/>
    <w:rsid w:val="00641183"/>
    <w:rsid w:val="006456F0"/>
    <w:rsid w:val="00650290"/>
    <w:rsid w:val="00650342"/>
    <w:rsid w:val="0065241F"/>
    <w:rsid w:val="00655EFD"/>
    <w:rsid w:val="006572B8"/>
    <w:rsid w:val="006631A6"/>
    <w:rsid w:val="00663954"/>
    <w:rsid w:val="006674A0"/>
    <w:rsid w:val="00673054"/>
    <w:rsid w:val="006756A3"/>
    <w:rsid w:val="006809AC"/>
    <w:rsid w:val="00683903"/>
    <w:rsid w:val="00683CF1"/>
    <w:rsid w:val="00683D5D"/>
    <w:rsid w:val="00684D8B"/>
    <w:rsid w:val="006853CF"/>
    <w:rsid w:val="006866C0"/>
    <w:rsid w:val="0069362F"/>
    <w:rsid w:val="00693BF3"/>
    <w:rsid w:val="00696655"/>
    <w:rsid w:val="0069685E"/>
    <w:rsid w:val="00696D7C"/>
    <w:rsid w:val="006A2CD6"/>
    <w:rsid w:val="006A2FA1"/>
    <w:rsid w:val="006A30B5"/>
    <w:rsid w:val="006A52B5"/>
    <w:rsid w:val="006A5878"/>
    <w:rsid w:val="006A592C"/>
    <w:rsid w:val="006B5503"/>
    <w:rsid w:val="006D3F45"/>
    <w:rsid w:val="006D425E"/>
    <w:rsid w:val="006D63CC"/>
    <w:rsid w:val="006E0022"/>
    <w:rsid w:val="006E06DE"/>
    <w:rsid w:val="006E11C3"/>
    <w:rsid w:val="006E147C"/>
    <w:rsid w:val="006E1A0C"/>
    <w:rsid w:val="006E3321"/>
    <w:rsid w:val="006E47B3"/>
    <w:rsid w:val="006E5AD3"/>
    <w:rsid w:val="006E62C9"/>
    <w:rsid w:val="006E74A4"/>
    <w:rsid w:val="006F04BF"/>
    <w:rsid w:val="006F39F6"/>
    <w:rsid w:val="006F4C86"/>
    <w:rsid w:val="00707909"/>
    <w:rsid w:val="0071080B"/>
    <w:rsid w:val="00712A91"/>
    <w:rsid w:val="007131B1"/>
    <w:rsid w:val="00714437"/>
    <w:rsid w:val="0071629B"/>
    <w:rsid w:val="007168EA"/>
    <w:rsid w:val="007172EA"/>
    <w:rsid w:val="00717876"/>
    <w:rsid w:val="00717D0B"/>
    <w:rsid w:val="00721DF8"/>
    <w:rsid w:val="00724B37"/>
    <w:rsid w:val="00725295"/>
    <w:rsid w:val="00725435"/>
    <w:rsid w:val="00726CD9"/>
    <w:rsid w:val="00727C67"/>
    <w:rsid w:val="007337B8"/>
    <w:rsid w:val="007369D4"/>
    <w:rsid w:val="00740A28"/>
    <w:rsid w:val="007416FA"/>
    <w:rsid w:val="00742369"/>
    <w:rsid w:val="007444A7"/>
    <w:rsid w:val="00746B5C"/>
    <w:rsid w:val="00753223"/>
    <w:rsid w:val="00753538"/>
    <w:rsid w:val="00757779"/>
    <w:rsid w:val="00757DF2"/>
    <w:rsid w:val="0076101A"/>
    <w:rsid w:val="007613AD"/>
    <w:rsid w:val="00761788"/>
    <w:rsid w:val="00763169"/>
    <w:rsid w:val="00764575"/>
    <w:rsid w:val="0076461C"/>
    <w:rsid w:val="00764E92"/>
    <w:rsid w:val="00766B1B"/>
    <w:rsid w:val="00766D45"/>
    <w:rsid w:val="00770A2B"/>
    <w:rsid w:val="00772E86"/>
    <w:rsid w:val="00773796"/>
    <w:rsid w:val="00773A4B"/>
    <w:rsid w:val="00773D45"/>
    <w:rsid w:val="00776496"/>
    <w:rsid w:val="007801A8"/>
    <w:rsid w:val="00783B8D"/>
    <w:rsid w:val="00783EC6"/>
    <w:rsid w:val="00786B8F"/>
    <w:rsid w:val="007871A0"/>
    <w:rsid w:val="00787451"/>
    <w:rsid w:val="00787DEB"/>
    <w:rsid w:val="007939BD"/>
    <w:rsid w:val="00794E73"/>
    <w:rsid w:val="00796EB5"/>
    <w:rsid w:val="007978B0"/>
    <w:rsid w:val="00797E83"/>
    <w:rsid w:val="007A1926"/>
    <w:rsid w:val="007A27E5"/>
    <w:rsid w:val="007A3A19"/>
    <w:rsid w:val="007A4276"/>
    <w:rsid w:val="007A6239"/>
    <w:rsid w:val="007A647B"/>
    <w:rsid w:val="007A654B"/>
    <w:rsid w:val="007A6B8D"/>
    <w:rsid w:val="007B17B6"/>
    <w:rsid w:val="007B2047"/>
    <w:rsid w:val="007B5776"/>
    <w:rsid w:val="007B79E6"/>
    <w:rsid w:val="007C184C"/>
    <w:rsid w:val="007C26D7"/>
    <w:rsid w:val="007C4CAE"/>
    <w:rsid w:val="007C7F62"/>
    <w:rsid w:val="007D0935"/>
    <w:rsid w:val="007D1AD7"/>
    <w:rsid w:val="007D272E"/>
    <w:rsid w:val="007D4AA6"/>
    <w:rsid w:val="007D57C6"/>
    <w:rsid w:val="007E0138"/>
    <w:rsid w:val="007E300F"/>
    <w:rsid w:val="007E32E0"/>
    <w:rsid w:val="007E34E0"/>
    <w:rsid w:val="007E4B3A"/>
    <w:rsid w:val="007E5928"/>
    <w:rsid w:val="007F119A"/>
    <w:rsid w:val="007F46CE"/>
    <w:rsid w:val="007F714C"/>
    <w:rsid w:val="007F75A4"/>
    <w:rsid w:val="00803925"/>
    <w:rsid w:val="00803B52"/>
    <w:rsid w:val="00803B98"/>
    <w:rsid w:val="00803EF4"/>
    <w:rsid w:val="00804BAB"/>
    <w:rsid w:val="0080636D"/>
    <w:rsid w:val="008079E9"/>
    <w:rsid w:val="00810D6F"/>
    <w:rsid w:val="008113AB"/>
    <w:rsid w:val="00813A6D"/>
    <w:rsid w:val="008143BB"/>
    <w:rsid w:val="00814502"/>
    <w:rsid w:val="008162BD"/>
    <w:rsid w:val="00817542"/>
    <w:rsid w:val="008209F1"/>
    <w:rsid w:val="00822B81"/>
    <w:rsid w:val="00823F11"/>
    <w:rsid w:val="00824511"/>
    <w:rsid w:val="00824573"/>
    <w:rsid w:val="0082554D"/>
    <w:rsid w:val="00825816"/>
    <w:rsid w:val="008318C4"/>
    <w:rsid w:val="00833465"/>
    <w:rsid w:val="00834288"/>
    <w:rsid w:val="00834562"/>
    <w:rsid w:val="008351AC"/>
    <w:rsid w:val="00835FB6"/>
    <w:rsid w:val="008367CA"/>
    <w:rsid w:val="00837103"/>
    <w:rsid w:val="0083724C"/>
    <w:rsid w:val="008412E0"/>
    <w:rsid w:val="00843463"/>
    <w:rsid w:val="00843B6E"/>
    <w:rsid w:val="008444C0"/>
    <w:rsid w:val="00844A83"/>
    <w:rsid w:val="008450E5"/>
    <w:rsid w:val="00846524"/>
    <w:rsid w:val="00846B88"/>
    <w:rsid w:val="00847516"/>
    <w:rsid w:val="00853D3D"/>
    <w:rsid w:val="0085467C"/>
    <w:rsid w:val="00860C01"/>
    <w:rsid w:val="00861028"/>
    <w:rsid w:val="00865A96"/>
    <w:rsid w:val="00865DC1"/>
    <w:rsid w:val="00866893"/>
    <w:rsid w:val="00866959"/>
    <w:rsid w:val="00874847"/>
    <w:rsid w:val="008828B9"/>
    <w:rsid w:val="00883EE9"/>
    <w:rsid w:val="0088566B"/>
    <w:rsid w:val="00885AC5"/>
    <w:rsid w:val="00885DF5"/>
    <w:rsid w:val="008876F3"/>
    <w:rsid w:val="00891704"/>
    <w:rsid w:val="008A1E8C"/>
    <w:rsid w:val="008A2F47"/>
    <w:rsid w:val="008A72AB"/>
    <w:rsid w:val="008B219F"/>
    <w:rsid w:val="008B3644"/>
    <w:rsid w:val="008B6F4A"/>
    <w:rsid w:val="008C1006"/>
    <w:rsid w:val="008C656D"/>
    <w:rsid w:val="008D0006"/>
    <w:rsid w:val="008D111A"/>
    <w:rsid w:val="008D40A1"/>
    <w:rsid w:val="008D746F"/>
    <w:rsid w:val="008D7F97"/>
    <w:rsid w:val="008E0013"/>
    <w:rsid w:val="008E0250"/>
    <w:rsid w:val="008E46C0"/>
    <w:rsid w:val="008E7D2C"/>
    <w:rsid w:val="008F0399"/>
    <w:rsid w:val="008F10BB"/>
    <w:rsid w:val="008F41F4"/>
    <w:rsid w:val="008F49A9"/>
    <w:rsid w:val="008F625C"/>
    <w:rsid w:val="00904549"/>
    <w:rsid w:val="00904F9E"/>
    <w:rsid w:val="009113CD"/>
    <w:rsid w:val="00912CE2"/>
    <w:rsid w:val="00915261"/>
    <w:rsid w:val="00920DBE"/>
    <w:rsid w:val="009230B5"/>
    <w:rsid w:val="009248F5"/>
    <w:rsid w:val="00932D6F"/>
    <w:rsid w:val="00933967"/>
    <w:rsid w:val="00933C65"/>
    <w:rsid w:val="0093701F"/>
    <w:rsid w:val="009429C3"/>
    <w:rsid w:val="0094392B"/>
    <w:rsid w:val="00946977"/>
    <w:rsid w:val="00954B16"/>
    <w:rsid w:val="00955DEF"/>
    <w:rsid w:val="00956672"/>
    <w:rsid w:val="00956BA3"/>
    <w:rsid w:val="0096161F"/>
    <w:rsid w:val="00961992"/>
    <w:rsid w:val="009636C1"/>
    <w:rsid w:val="00965397"/>
    <w:rsid w:val="0096558D"/>
    <w:rsid w:val="00967BD1"/>
    <w:rsid w:val="009730DA"/>
    <w:rsid w:val="00976AA2"/>
    <w:rsid w:val="0097722B"/>
    <w:rsid w:val="009843FA"/>
    <w:rsid w:val="00985FEB"/>
    <w:rsid w:val="0098796A"/>
    <w:rsid w:val="00987DE4"/>
    <w:rsid w:val="0099025A"/>
    <w:rsid w:val="00990C95"/>
    <w:rsid w:val="00990E7C"/>
    <w:rsid w:val="00994350"/>
    <w:rsid w:val="009A055A"/>
    <w:rsid w:val="009A1227"/>
    <w:rsid w:val="009A2801"/>
    <w:rsid w:val="009A3B27"/>
    <w:rsid w:val="009A41C6"/>
    <w:rsid w:val="009A778E"/>
    <w:rsid w:val="009B1C65"/>
    <w:rsid w:val="009B588C"/>
    <w:rsid w:val="009C189B"/>
    <w:rsid w:val="009C1AA7"/>
    <w:rsid w:val="009C508C"/>
    <w:rsid w:val="009C6073"/>
    <w:rsid w:val="009C72D3"/>
    <w:rsid w:val="009C74C8"/>
    <w:rsid w:val="009C7832"/>
    <w:rsid w:val="009C7CC9"/>
    <w:rsid w:val="009D00D5"/>
    <w:rsid w:val="009D0703"/>
    <w:rsid w:val="009D1BF2"/>
    <w:rsid w:val="009D2CFD"/>
    <w:rsid w:val="009D301B"/>
    <w:rsid w:val="009D3D16"/>
    <w:rsid w:val="009D762A"/>
    <w:rsid w:val="009D7B06"/>
    <w:rsid w:val="009E12F7"/>
    <w:rsid w:val="009E42BE"/>
    <w:rsid w:val="009E505D"/>
    <w:rsid w:val="009F1692"/>
    <w:rsid w:val="009F2672"/>
    <w:rsid w:val="009F57B8"/>
    <w:rsid w:val="009F674A"/>
    <w:rsid w:val="00A0184F"/>
    <w:rsid w:val="00A0205E"/>
    <w:rsid w:val="00A03C25"/>
    <w:rsid w:val="00A04FF2"/>
    <w:rsid w:val="00A05358"/>
    <w:rsid w:val="00A06FF2"/>
    <w:rsid w:val="00A07B5F"/>
    <w:rsid w:val="00A130C7"/>
    <w:rsid w:val="00A15E4A"/>
    <w:rsid w:val="00A317E9"/>
    <w:rsid w:val="00A3269F"/>
    <w:rsid w:val="00A34FF2"/>
    <w:rsid w:val="00A35579"/>
    <w:rsid w:val="00A41861"/>
    <w:rsid w:val="00A41DD2"/>
    <w:rsid w:val="00A504F4"/>
    <w:rsid w:val="00A50F70"/>
    <w:rsid w:val="00A517F1"/>
    <w:rsid w:val="00A51917"/>
    <w:rsid w:val="00A522E9"/>
    <w:rsid w:val="00A52389"/>
    <w:rsid w:val="00A55958"/>
    <w:rsid w:val="00A56678"/>
    <w:rsid w:val="00A62E6C"/>
    <w:rsid w:val="00A674B7"/>
    <w:rsid w:val="00A70804"/>
    <w:rsid w:val="00A73A24"/>
    <w:rsid w:val="00A77ED6"/>
    <w:rsid w:val="00A8002D"/>
    <w:rsid w:val="00A814FC"/>
    <w:rsid w:val="00A81F84"/>
    <w:rsid w:val="00A82CF0"/>
    <w:rsid w:val="00A83103"/>
    <w:rsid w:val="00A838EA"/>
    <w:rsid w:val="00A83C82"/>
    <w:rsid w:val="00A929EF"/>
    <w:rsid w:val="00A966AB"/>
    <w:rsid w:val="00A975CD"/>
    <w:rsid w:val="00AA3E0D"/>
    <w:rsid w:val="00AA3E16"/>
    <w:rsid w:val="00AA406C"/>
    <w:rsid w:val="00AA538C"/>
    <w:rsid w:val="00AA5523"/>
    <w:rsid w:val="00AB07E6"/>
    <w:rsid w:val="00AB1F63"/>
    <w:rsid w:val="00AB39EC"/>
    <w:rsid w:val="00AB3CB2"/>
    <w:rsid w:val="00AB4571"/>
    <w:rsid w:val="00AB4C2F"/>
    <w:rsid w:val="00AB77A1"/>
    <w:rsid w:val="00AC322D"/>
    <w:rsid w:val="00AC3A49"/>
    <w:rsid w:val="00AC78E1"/>
    <w:rsid w:val="00AC7BB9"/>
    <w:rsid w:val="00AD2B93"/>
    <w:rsid w:val="00AD2E1D"/>
    <w:rsid w:val="00AD5E36"/>
    <w:rsid w:val="00AD7838"/>
    <w:rsid w:val="00AE1EC6"/>
    <w:rsid w:val="00AE4A06"/>
    <w:rsid w:val="00AE52CF"/>
    <w:rsid w:val="00AE6755"/>
    <w:rsid w:val="00AE7D00"/>
    <w:rsid w:val="00AF13E3"/>
    <w:rsid w:val="00AF1AFA"/>
    <w:rsid w:val="00AF33F5"/>
    <w:rsid w:val="00AF368C"/>
    <w:rsid w:val="00AF4E5D"/>
    <w:rsid w:val="00AF52DE"/>
    <w:rsid w:val="00B00FB2"/>
    <w:rsid w:val="00B06193"/>
    <w:rsid w:val="00B103D7"/>
    <w:rsid w:val="00B11264"/>
    <w:rsid w:val="00B12667"/>
    <w:rsid w:val="00B13391"/>
    <w:rsid w:val="00B13820"/>
    <w:rsid w:val="00B1561B"/>
    <w:rsid w:val="00B21D17"/>
    <w:rsid w:val="00B245DE"/>
    <w:rsid w:val="00B25821"/>
    <w:rsid w:val="00B25D1B"/>
    <w:rsid w:val="00B31883"/>
    <w:rsid w:val="00B31CE7"/>
    <w:rsid w:val="00B35C4F"/>
    <w:rsid w:val="00B40084"/>
    <w:rsid w:val="00B4156C"/>
    <w:rsid w:val="00B41BB7"/>
    <w:rsid w:val="00B4555F"/>
    <w:rsid w:val="00B46D19"/>
    <w:rsid w:val="00B46F7E"/>
    <w:rsid w:val="00B4734E"/>
    <w:rsid w:val="00B5097E"/>
    <w:rsid w:val="00B52828"/>
    <w:rsid w:val="00B531F0"/>
    <w:rsid w:val="00B53AEE"/>
    <w:rsid w:val="00B5435B"/>
    <w:rsid w:val="00B54A0C"/>
    <w:rsid w:val="00B56E49"/>
    <w:rsid w:val="00B5746E"/>
    <w:rsid w:val="00B60C3D"/>
    <w:rsid w:val="00B6148D"/>
    <w:rsid w:val="00B61D11"/>
    <w:rsid w:val="00B623D2"/>
    <w:rsid w:val="00B63387"/>
    <w:rsid w:val="00B63889"/>
    <w:rsid w:val="00B70830"/>
    <w:rsid w:val="00B7311F"/>
    <w:rsid w:val="00B7342B"/>
    <w:rsid w:val="00B748A8"/>
    <w:rsid w:val="00B816A7"/>
    <w:rsid w:val="00B81B9E"/>
    <w:rsid w:val="00B832D1"/>
    <w:rsid w:val="00B843A5"/>
    <w:rsid w:val="00B85937"/>
    <w:rsid w:val="00B870A1"/>
    <w:rsid w:val="00B901B4"/>
    <w:rsid w:val="00B91A89"/>
    <w:rsid w:val="00B9507C"/>
    <w:rsid w:val="00B955BE"/>
    <w:rsid w:val="00B95AEA"/>
    <w:rsid w:val="00B96C88"/>
    <w:rsid w:val="00B96C8C"/>
    <w:rsid w:val="00B97E6D"/>
    <w:rsid w:val="00BA354B"/>
    <w:rsid w:val="00BA61B7"/>
    <w:rsid w:val="00BB45C5"/>
    <w:rsid w:val="00BB60DB"/>
    <w:rsid w:val="00BB7A4A"/>
    <w:rsid w:val="00BB7F2D"/>
    <w:rsid w:val="00BC22D8"/>
    <w:rsid w:val="00BC3A25"/>
    <w:rsid w:val="00BC4A05"/>
    <w:rsid w:val="00BC4AD6"/>
    <w:rsid w:val="00BD0AF5"/>
    <w:rsid w:val="00BD626A"/>
    <w:rsid w:val="00BD73AF"/>
    <w:rsid w:val="00BD7C11"/>
    <w:rsid w:val="00BE0AAF"/>
    <w:rsid w:val="00BE0B85"/>
    <w:rsid w:val="00BE0B8E"/>
    <w:rsid w:val="00BE37A3"/>
    <w:rsid w:val="00BE6AB2"/>
    <w:rsid w:val="00BE6D25"/>
    <w:rsid w:val="00BF0DAE"/>
    <w:rsid w:val="00BF7825"/>
    <w:rsid w:val="00C02058"/>
    <w:rsid w:val="00C0424C"/>
    <w:rsid w:val="00C06385"/>
    <w:rsid w:val="00C0641B"/>
    <w:rsid w:val="00C06EBF"/>
    <w:rsid w:val="00C120B8"/>
    <w:rsid w:val="00C155B0"/>
    <w:rsid w:val="00C17B87"/>
    <w:rsid w:val="00C21373"/>
    <w:rsid w:val="00C21E01"/>
    <w:rsid w:val="00C233B5"/>
    <w:rsid w:val="00C239B6"/>
    <w:rsid w:val="00C25D00"/>
    <w:rsid w:val="00C26327"/>
    <w:rsid w:val="00C27645"/>
    <w:rsid w:val="00C30C10"/>
    <w:rsid w:val="00C321FF"/>
    <w:rsid w:val="00C341C0"/>
    <w:rsid w:val="00C35A76"/>
    <w:rsid w:val="00C36587"/>
    <w:rsid w:val="00C36A8B"/>
    <w:rsid w:val="00C400EE"/>
    <w:rsid w:val="00C4553B"/>
    <w:rsid w:val="00C46D0C"/>
    <w:rsid w:val="00C51096"/>
    <w:rsid w:val="00C51597"/>
    <w:rsid w:val="00C568F4"/>
    <w:rsid w:val="00C56B74"/>
    <w:rsid w:val="00C5740C"/>
    <w:rsid w:val="00C577FC"/>
    <w:rsid w:val="00C57A59"/>
    <w:rsid w:val="00C57C55"/>
    <w:rsid w:val="00C617FF"/>
    <w:rsid w:val="00C618E1"/>
    <w:rsid w:val="00C633C9"/>
    <w:rsid w:val="00C648E3"/>
    <w:rsid w:val="00C64B15"/>
    <w:rsid w:val="00C6500D"/>
    <w:rsid w:val="00C6636B"/>
    <w:rsid w:val="00C66F35"/>
    <w:rsid w:val="00C74FD7"/>
    <w:rsid w:val="00C755A7"/>
    <w:rsid w:val="00C8185C"/>
    <w:rsid w:val="00C85E13"/>
    <w:rsid w:val="00C874EA"/>
    <w:rsid w:val="00C92BD4"/>
    <w:rsid w:val="00C93356"/>
    <w:rsid w:val="00C953B5"/>
    <w:rsid w:val="00C95866"/>
    <w:rsid w:val="00C97D87"/>
    <w:rsid w:val="00CA3D8A"/>
    <w:rsid w:val="00CA60B1"/>
    <w:rsid w:val="00CA614A"/>
    <w:rsid w:val="00CB1993"/>
    <w:rsid w:val="00CB235C"/>
    <w:rsid w:val="00CB353C"/>
    <w:rsid w:val="00CB5FEE"/>
    <w:rsid w:val="00CB748F"/>
    <w:rsid w:val="00CC086E"/>
    <w:rsid w:val="00CC1317"/>
    <w:rsid w:val="00CC4F33"/>
    <w:rsid w:val="00CC7C14"/>
    <w:rsid w:val="00CD2B4D"/>
    <w:rsid w:val="00CD3743"/>
    <w:rsid w:val="00CD3C03"/>
    <w:rsid w:val="00CD40BD"/>
    <w:rsid w:val="00CD424E"/>
    <w:rsid w:val="00CD4540"/>
    <w:rsid w:val="00CD48C3"/>
    <w:rsid w:val="00CD57B9"/>
    <w:rsid w:val="00CD5B25"/>
    <w:rsid w:val="00CD5E54"/>
    <w:rsid w:val="00CD6922"/>
    <w:rsid w:val="00CE0870"/>
    <w:rsid w:val="00CE126F"/>
    <w:rsid w:val="00CE1C45"/>
    <w:rsid w:val="00CF20E3"/>
    <w:rsid w:val="00CF2E74"/>
    <w:rsid w:val="00CF420E"/>
    <w:rsid w:val="00CF4C60"/>
    <w:rsid w:val="00CF5A4E"/>
    <w:rsid w:val="00CF790C"/>
    <w:rsid w:val="00D13822"/>
    <w:rsid w:val="00D13ABB"/>
    <w:rsid w:val="00D16528"/>
    <w:rsid w:val="00D24DFB"/>
    <w:rsid w:val="00D26E89"/>
    <w:rsid w:val="00D31191"/>
    <w:rsid w:val="00D32DA9"/>
    <w:rsid w:val="00D33D87"/>
    <w:rsid w:val="00D34735"/>
    <w:rsid w:val="00D34DDE"/>
    <w:rsid w:val="00D37DE7"/>
    <w:rsid w:val="00D40EFE"/>
    <w:rsid w:val="00D43806"/>
    <w:rsid w:val="00D44454"/>
    <w:rsid w:val="00D45D02"/>
    <w:rsid w:val="00D50ADB"/>
    <w:rsid w:val="00D53439"/>
    <w:rsid w:val="00D55A27"/>
    <w:rsid w:val="00D55AE3"/>
    <w:rsid w:val="00D56EA3"/>
    <w:rsid w:val="00D57170"/>
    <w:rsid w:val="00D57706"/>
    <w:rsid w:val="00D57CF3"/>
    <w:rsid w:val="00D604D2"/>
    <w:rsid w:val="00D618E7"/>
    <w:rsid w:val="00D63C60"/>
    <w:rsid w:val="00D645E5"/>
    <w:rsid w:val="00D64A99"/>
    <w:rsid w:val="00D65B19"/>
    <w:rsid w:val="00D669AE"/>
    <w:rsid w:val="00D7040E"/>
    <w:rsid w:val="00D71AF6"/>
    <w:rsid w:val="00D725FC"/>
    <w:rsid w:val="00D72B69"/>
    <w:rsid w:val="00D75F0E"/>
    <w:rsid w:val="00D806E1"/>
    <w:rsid w:val="00D84929"/>
    <w:rsid w:val="00D86D28"/>
    <w:rsid w:val="00D87C5C"/>
    <w:rsid w:val="00D87E05"/>
    <w:rsid w:val="00D9026E"/>
    <w:rsid w:val="00D92FC9"/>
    <w:rsid w:val="00D93584"/>
    <w:rsid w:val="00D95939"/>
    <w:rsid w:val="00DA0A95"/>
    <w:rsid w:val="00DA2D0B"/>
    <w:rsid w:val="00DA6D8A"/>
    <w:rsid w:val="00DA7F8E"/>
    <w:rsid w:val="00DB2468"/>
    <w:rsid w:val="00DB5BC8"/>
    <w:rsid w:val="00DB7C96"/>
    <w:rsid w:val="00DB7F9D"/>
    <w:rsid w:val="00DC0685"/>
    <w:rsid w:val="00DC2F84"/>
    <w:rsid w:val="00DC448E"/>
    <w:rsid w:val="00DC466A"/>
    <w:rsid w:val="00DC4B11"/>
    <w:rsid w:val="00DC5554"/>
    <w:rsid w:val="00DC68B3"/>
    <w:rsid w:val="00DD231D"/>
    <w:rsid w:val="00DD2D33"/>
    <w:rsid w:val="00DD67B5"/>
    <w:rsid w:val="00DE01EF"/>
    <w:rsid w:val="00DE0448"/>
    <w:rsid w:val="00DE0957"/>
    <w:rsid w:val="00DE3567"/>
    <w:rsid w:val="00DE4654"/>
    <w:rsid w:val="00DE4C4D"/>
    <w:rsid w:val="00DE58B1"/>
    <w:rsid w:val="00DE65C9"/>
    <w:rsid w:val="00DE6D81"/>
    <w:rsid w:val="00DF066C"/>
    <w:rsid w:val="00DF070E"/>
    <w:rsid w:val="00DF184F"/>
    <w:rsid w:val="00DF1DC2"/>
    <w:rsid w:val="00DF1E04"/>
    <w:rsid w:val="00DF29F4"/>
    <w:rsid w:val="00DF3200"/>
    <w:rsid w:val="00DF3B8F"/>
    <w:rsid w:val="00DF5EE4"/>
    <w:rsid w:val="00DF6C7B"/>
    <w:rsid w:val="00DF6CC7"/>
    <w:rsid w:val="00E000D3"/>
    <w:rsid w:val="00E01798"/>
    <w:rsid w:val="00E0191B"/>
    <w:rsid w:val="00E02411"/>
    <w:rsid w:val="00E02FC6"/>
    <w:rsid w:val="00E03173"/>
    <w:rsid w:val="00E034D7"/>
    <w:rsid w:val="00E03560"/>
    <w:rsid w:val="00E043FB"/>
    <w:rsid w:val="00E04ACA"/>
    <w:rsid w:val="00E06A18"/>
    <w:rsid w:val="00E14031"/>
    <w:rsid w:val="00E171F4"/>
    <w:rsid w:val="00E17B91"/>
    <w:rsid w:val="00E20001"/>
    <w:rsid w:val="00E26340"/>
    <w:rsid w:val="00E26C5E"/>
    <w:rsid w:val="00E27456"/>
    <w:rsid w:val="00E27AF4"/>
    <w:rsid w:val="00E30941"/>
    <w:rsid w:val="00E3372E"/>
    <w:rsid w:val="00E371DF"/>
    <w:rsid w:val="00E441C9"/>
    <w:rsid w:val="00E454D6"/>
    <w:rsid w:val="00E47C3F"/>
    <w:rsid w:val="00E54690"/>
    <w:rsid w:val="00E558A5"/>
    <w:rsid w:val="00E569C0"/>
    <w:rsid w:val="00E57985"/>
    <w:rsid w:val="00E603D1"/>
    <w:rsid w:val="00E608CA"/>
    <w:rsid w:val="00E6105F"/>
    <w:rsid w:val="00E630B0"/>
    <w:rsid w:val="00E63558"/>
    <w:rsid w:val="00E647E6"/>
    <w:rsid w:val="00E65D4D"/>
    <w:rsid w:val="00E67844"/>
    <w:rsid w:val="00E7132C"/>
    <w:rsid w:val="00E7349C"/>
    <w:rsid w:val="00E7412A"/>
    <w:rsid w:val="00E74790"/>
    <w:rsid w:val="00E76469"/>
    <w:rsid w:val="00E815D7"/>
    <w:rsid w:val="00E82E2B"/>
    <w:rsid w:val="00E85083"/>
    <w:rsid w:val="00E8602C"/>
    <w:rsid w:val="00E87FC2"/>
    <w:rsid w:val="00E905E6"/>
    <w:rsid w:val="00E919DC"/>
    <w:rsid w:val="00E934E7"/>
    <w:rsid w:val="00E93647"/>
    <w:rsid w:val="00E9411B"/>
    <w:rsid w:val="00E96619"/>
    <w:rsid w:val="00E97472"/>
    <w:rsid w:val="00EA2BCF"/>
    <w:rsid w:val="00EA3BE5"/>
    <w:rsid w:val="00EA3E08"/>
    <w:rsid w:val="00EA46A0"/>
    <w:rsid w:val="00EA49DB"/>
    <w:rsid w:val="00EA7328"/>
    <w:rsid w:val="00EA7440"/>
    <w:rsid w:val="00EA7C99"/>
    <w:rsid w:val="00EB12EF"/>
    <w:rsid w:val="00EC1DA8"/>
    <w:rsid w:val="00EC4AFB"/>
    <w:rsid w:val="00EC4C31"/>
    <w:rsid w:val="00EC629B"/>
    <w:rsid w:val="00EC68C1"/>
    <w:rsid w:val="00EC6C15"/>
    <w:rsid w:val="00ED0289"/>
    <w:rsid w:val="00ED0386"/>
    <w:rsid w:val="00ED2A6D"/>
    <w:rsid w:val="00EE056D"/>
    <w:rsid w:val="00EE4D7B"/>
    <w:rsid w:val="00EE76FF"/>
    <w:rsid w:val="00EE77E8"/>
    <w:rsid w:val="00EE7978"/>
    <w:rsid w:val="00EF194D"/>
    <w:rsid w:val="00EF35B5"/>
    <w:rsid w:val="00EF3AC7"/>
    <w:rsid w:val="00EF5AA4"/>
    <w:rsid w:val="00F013D0"/>
    <w:rsid w:val="00F0230E"/>
    <w:rsid w:val="00F03002"/>
    <w:rsid w:val="00F048DC"/>
    <w:rsid w:val="00F05715"/>
    <w:rsid w:val="00F0665B"/>
    <w:rsid w:val="00F07794"/>
    <w:rsid w:val="00F10D11"/>
    <w:rsid w:val="00F12FFA"/>
    <w:rsid w:val="00F137BA"/>
    <w:rsid w:val="00F13F3E"/>
    <w:rsid w:val="00F174FB"/>
    <w:rsid w:val="00F20020"/>
    <w:rsid w:val="00F22A22"/>
    <w:rsid w:val="00F22E73"/>
    <w:rsid w:val="00F25D37"/>
    <w:rsid w:val="00F26CDD"/>
    <w:rsid w:val="00F3086D"/>
    <w:rsid w:val="00F308FD"/>
    <w:rsid w:val="00F3425F"/>
    <w:rsid w:val="00F36E5B"/>
    <w:rsid w:val="00F4104A"/>
    <w:rsid w:val="00F42F78"/>
    <w:rsid w:val="00F43803"/>
    <w:rsid w:val="00F46FAA"/>
    <w:rsid w:val="00F514E7"/>
    <w:rsid w:val="00F51BFC"/>
    <w:rsid w:val="00F52447"/>
    <w:rsid w:val="00F5624A"/>
    <w:rsid w:val="00F5727A"/>
    <w:rsid w:val="00F6076E"/>
    <w:rsid w:val="00F620E0"/>
    <w:rsid w:val="00F661C8"/>
    <w:rsid w:val="00F66472"/>
    <w:rsid w:val="00F701C0"/>
    <w:rsid w:val="00F70B35"/>
    <w:rsid w:val="00F70C65"/>
    <w:rsid w:val="00F71205"/>
    <w:rsid w:val="00F73CF1"/>
    <w:rsid w:val="00F745AA"/>
    <w:rsid w:val="00F832DD"/>
    <w:rsid w:val="00F8531C"/>
    <w:rsid w:val="00F85886"/>
    <w:rsid w:val="00F8634C"/>
    <w:rsid w:val="00F907E8"/>
    <w:rsid w:val="00F915A9"/>
    <w:rsid w:val="00F922CD"/>
    <w:rsid w:val="00F955B3"/>
    <w:rsid w:val="00F96742"/>
    <w:rsid w:val="00F976E6"/>
    <w:rsid w:val="00F97A73"/>
    <w:rsid w:val="00FA1091"/>
    <w:rsid w:val="00FA1C18"/>
    <w:rsid w:val="00FA31A8"/>
    <w:rsid w:val="00FA4A4D"/>
    <w:rsid w:val="00FA75D7"/>
    <w:rsid w:val="00FB0E59"/>
    <w:rsid w:val="00FB1884"/>
    <w:rsid w:val="00FB45DC"/>
    <w:rsid w:val="00FB7537"/>
    <w:rsid w:val="00FC1DE1"/>
    <w:rsid w:val="00FC271D"/>
    <w:rsid w:val="00FC3037"/>
    <w:rsid w:val="00FC461F"/>
    <w:rsid w:val="00FC4983"/>
    <w:rsid w:val="00FC6D54"/>
    <w:rsid w:val="00FC6EE1"/>
    <w:rsid w:val="00FC6F41"/>
    <w:rsid w:val="00FD0929"/>
    <w:rsid w:val="00FD3A15"/>
    <w:rsid w:val="00FD3AC8"/>
    <w:rsid w:val="00FD4F6A"/>
    <w:rsid w:val="00FD520D"/>
    <w:rsid w:val="00FD632A"/>
    <w:rsid w:val="00FE43AC"/>
    <w:rsid w:val="00FE4637"/>
    <w:rsid w:val="00FE4714"/>
    <w:rsid w:val="00FF022C"/>
    <w:rsid w:val="00FF069F"/>
    <w:rsid w:val="00FF108D"/>
    <w:rsid w:val="00FF3C1F"/>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C9"/>
    <w:pPr>
      <w:spacing w:after="0" w:line="240" w:lineRule="auto"/>
      <w:jc w:val="both"/>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3644"/>
    <w:pPr>
      <w:spacing w:after="0" w:line="240" w:lineRule="auto"/>
    </w:pPr>
    <w:rPr>
      <w:rFonts w:eastAsiaTheme="minorEastAsia"/>
      <w:lang w:eastAsia="uk-UA"/>
    </w:rPr>
  </w:style>
  <w:style w:type="character" w:customStyle="1" w:styleId="a4">
    <w:name w:val="Без интервала Знак"/>
    <w:basedOn w:val="a0"/>
    <w:link w:val="a3"/>
    <w:uiPriority w:val="1"/>
    <w:rsid w:val="008B3644"/>
    <w:rPr>
      <w:rFonts w:eastAsiaTheme="minorEastAsia"/>
      <w:lang w:eastAsia="uk-UA"/>
    </w:rPr>
  </w:style>
  <w:style w:type="paragraph" w:styleId="a5">
    <w:name w:val="Balloon Text"/>
    <w:basedOn w:val="a"/>
    <w:link w:val="a6"/>
    <w:uiPriority w:val="99"/>
    <w:semiHidden/>
    <w:unhideWhenUsed/>
    <w:rsid w:val="00EA7328"/>
    <w:rPr>
      <w:rFonts w:ascii="Segoe UI" w:hAnsi="Segoe UI" w:cs="Segoe UI"/>
      <w:sz w:val="18"/>
      <w:szCs w:val="18"/>
    </w:rPr>
  </w:style>
  <w:style w:type="character" w:customStyle="1" w:styleId="a6">
    <w:name w:val="Текст выноски Знак"/>
    <w:basedOn w:val="a0"/>
    <w:link w:val="a5"/>
    <w:uiPriority w:val="99"/>
    <w:semiHidden/>
    <w:rsid w:val="00EA7328"/>
    <w:rPr>
      <w:rFonts w:ascii="Segoe UI" w:hAnsi="Segoe UI" w:cs="Segoe UI"/>
      <w:sz w:val="18"/>
      <w:szCs w:val="18"/>
    </w:rPr>
  </w:style>
  <w:style w:type="paragraph" w:styleId="a7">
    <w:name w:val="List Paragraph"/>
    <w:basedOn w:val="a"/>
    <w:uiPriority w:val="34"/>
    <w:qFormat/>
    <w:rsid w:val="00004286"/>
    <w:pPr>
      <w:ind w:left="720"/>
      <w:contextualSpacing/>
    </w:pPr>
  </w:style>
  <w:style w:type="table" w:customStyle="1" w:styleId="TableNormal">
    <w:name w:val="Table Normal"/>
    <w:uiPriority w:val="2"/>
    <w:semiHidden/>
    <w:unhideWhenUsed/>
    <w:qFormat/>
    <w:rsid w:val="009230B5"/>
    <w:pPr>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452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39"/>
    <w:rsid w:val="003A04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8"/>
    <w:uiPriority w:val="39"/>
    <w:rsid w:val="004B4C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ітка таблиці2"/>
    <w:basedOn w:val="a1"/>
    <w:next w:val="a8"/>
    <w:uiPriority w:val="59"/>
    <w:rsid w:val="00BE0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ітка таблиці3"/>
    <w:basedOn w:val="a1"/>
    <w:next w:val="a8"/>
    <w:uiPriority w:val="59"/>
    <w:rsid w:val="00BE0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ітка таблиці4"/>
    <w:basedOn w:val="a1"/>
    <w:next w:val="a8"/>
    <w:uiPriority w:val="39"/>
    <w:rsid w:val="00C8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461C"/>
    <w:pPr>
      <w:tabs>
        <w:tab w:val="center" w:pos="4819"/>
        <w:tab w:val="right" w:pos="9639"/>
      </w:tabs>
    </w:pPr>
  </w:style>
  <w:style w:type="character" w:customStyle="1" w:styleId="aa">
    <w:name w:val="Верхний колонтитул Знак"/>
    <w:basedOn w:val="a0"/>
    <w:link w:val="a9"/>
    <w:uiPriority w:val="99"/>
    <w:rsid w:val="0076461C"/>
    <w:rPr>
      <w:rFonts w:ascii="Times New Roman" w:hAnsi="Times New Roman" w:cstheme="minorHAnsi"/>
      <w:sz w:val="28"/>
    </w:rPr>
  </w:style>
  <w:style w:type="paragraph" w:styleId="ab">
    <w:name w:val="footer"/>
    <w:basedOn w:val="a"/>
    <w:link w:val="ac"/>
    <w:uiPriority w:val="99"/>
    <w:unhideWhenUsed/>
    <w:rsid w:val="0076461C"/>
    <w:pPr>
      <w:tabs>
        <w:tab w:val="center" w:pos="4819"/>
        <w:tab w:val="right" w:pos="9639"/>
      </w:tabs>
    </w:pPr>
  </w:style>
  <w:style w:type="character" w:customStyle="1" w:styleId="ac">
    <w:name w:val="Нижний колонтитул Знак"/>
    <w:basedOn w:val="a0"/>
    <w:link w:val="ab"/>
    <w:uiPriority w:val="99"/>
    <w:rsid w:val="0076461C"/>
    <w:rPr>
      <w:rFonts w:ascii="Times New Roman" w:hAnsi="Times New Roman" w:cstheme="minorHAnsi"/>
      <w:sz w:val="28"/>
    </w:rPr>
  </w:style>
  <w:style w:type="table" w:customStyle="1" w:styleId="5">
    <w:name w:val="Сітка таблиці5"/>
    <w:basedOn w:val="a1"/>
    <w:next w:val="a8"/>
    <w:uiPriority w:val="39"/>
    <w:rsid w:val="007D27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ітка таблиці6"/>
    <w:basedOn w:val="a1"/>
    <w:next w:val="a8"/>
    <w:uiPriority w:val="39"/>
    <w:rsid w:val="007D27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ітка таблиці7"/>
    <w:basedOn w:val="a1"/>
    <w:next w:val="a8"/>
    <w:uiPriority w:val="39"/>
    <w:rsid w:val="007D272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ітка таблиці8"/>
    <w:basedOn w:val="a1"/>
    <w:next w:val="a8"/>
    <w:uiPriority w:val="39"/>
    <w:rsid w:val="007D272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ітка таблиці9"/>
    <w:basedOn w:val="a1"/>
    <w:next w:val="a8"/>
    <w:uiPriority w:val="59"/>
    <w:rsid w:val="00DB2468"/>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920D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3381863">
      <w:bodyDiv w:val="1"/>
      <w:marLeft w:val="0"/>
      <w:marRight w:val="0"/>
      <w:marTop w:val="0"/>
      <w:marBottom w:val="0"/>
      <w:divBdr>
        <w:top w:val="none" w:sz="0" w:space="0" w:color="auto"/>
        <w:left w:val="none" w:sz="0" w:space="0" w:color="auto"/>
        <w:bottom w:val="none" w:sz="0" w:space="0" w:color="auto"/>
        <w:right w:val="none" w:sz="0" w:space="0" w:color="auto"/>
      </w:divBdr>
    </w:div>
    <w:div w:id="296495435">
      <w:bodyDiv w:val="1"/>
      <w:marLeft w:val="0"/>
      <w:marRight w:val="0"/>
      <w:marTop w:val="0"/>
      <w:marBottom w:val="0"/>
      <w:divBdr>
        <w:top w:val="none" w:sz="0" w:space="0" w:color="auto"/>
        <w:left w:val="none" w:sz="0" w:space="0" w:color="auto"/>
        <w:bottom w:val="none" w:sz="0" w:space="0" w:color="auto"/>
        <w:right w:val="none" w:sz="0" w:space="0" w:color="auto"/>
      </w:divBdr>
    </w:div>
    <w:div w:id="309679429">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679546075">
      <w:bodyDiv w:val="1"/>
      <w:marLeft w:val="0"/>
      <w:marRight w:val="0"/>
      <w:marTop w:val="0"/>
      <w:marBottom w:val="0"/>
      <w:divBdr>
        <w:top w:val="none" w:sz="0" w:space="0" w:color="auto"/>
        <w:left w:val="none" w:sz="0" w:space="0" w:color="auto"/>
        <w:bottom w:val="none" w:sz="0" w:space="0" w:color="auto"/>
        <w:right w:val="none" w:sz="0" w:space="0" w:color="auto"/>
      </w:divBdr>
    </w:div>
    <w:div w:id="681510571">
      <w:bodyDiv w:val="1"/>
      <w:marLeft w:val="0"/>
      <w:marRight w:val="0"/>
      <w:marTop w:val="0"/>
      <w:marBottom w:val="0"/>
      <w:divBdr>
        <w:top w:val="none" w:sz="0" w:space="0" w:color="auto"/>
        <w:left w:val="none" w:sz="0" w:space="0" w:color="auto"/>
        <w:bottom w:val="none" w:sz="0" w:space="0" w:color="auto"/>
        <w:right w:val="none" w:sz="0" w:space="0" w:color="auto"/>
      </w:divBdr>
    </w:div>
    <w:div w:id="851335943">
      <w:bodyDiv w:val="1"/>
      <w:marLeft w:val="0"/>
      <w:marRight w:val="0"/>
      <w:marTop w:val="0"/>
      <w:marBottom w:val="0"/>
      <w:divBdr>
        <w:top w:val="none" w:sz="0" w:space="0" w:color="auto"/>
        <w:left w:val="none" w:sz="0" w:space="0" w:color="auto"/>
        <w:bottom w:val="none" w:sz="0" w:space="0" w:color="auto"/>
        <w:right w:val="none" w:sz="0" w:space="0" w:color="auto"/>
      </w:divBdr>
    </w:div>
    <w:div w:id="915240288">
      <w:bodyDiv w:val="1"/>
      <w:marLeft w:val="0"/>
      <w:marRight w:val="0"/>
      <w:marTop w:val="0"/>
      <w:marBottom w:val="0"/>
      <w:divBdr>
        <w:top w:val="none" w:sz="0" w:space="0" w:color="auto"/>
        <w:left w:val="none" w:sz="0" w:space="0" w:color="auto"/>
        <w:bottom w:val="none" w:sz="0" w:space="0" w:color="auto"/>
        <w:right w:val="none" w:sz="0" w:space="0" w:color="auto"/>
      </w:divBdr>
    </w:div>
    <w:div w:id="978219317">
      <w:bodyDiv w:val="1"/>
      <w:marLeft w:val="0"/>
      <w:marRight w:val="0"/>
      <w:marTop w:val="0"/>
      <w:marBottom w:val="0"/>
      <w:divBdr>
        <w:top w:val="none" w:sz="0" w:space="0" w:color="auto"/>
        <w:left w:val="none" w:sz="0" w:space="0" w:color="auto"/>
        <w:bottom w:val="none" w:sz="0" w:space="0" w:color="auto"/>
        <w:right w:val="none" w:sz="0" w:space="0" w:color="auto"/>
      </w:divBdr>
    </w:div>
    <w:div w:id="981689216">
      <w:bodyDiv w:val="1"/>
      <w:marLeft w:val="0"/>
      <w:marRight w:val="0"/>
      <w:marTop w:val="0"/>
      <w:marBottom w:val="0"/>
      <w:divBdr>
        <w:top w:val="none" w:sz="0" w:space="0" w:color="auto"/>
        <w:left w:val="none" w:sz="0" w:space="0" w:color="auto"/>
        <w:bottom w:val="none" w:sz="0" w:space="0" w:color="auto"/>
        <w:right w:val="none" w:sz="0" w:space="0" w:color="auto"/>
      </w:divBdr>
    </w:div>
    <w:div w:id="1109205019">
      <w:bodyDiv w:val="1"/>
      <w:marLeft w:val="0"/>
      <w:marRight w:val="0"/>
      <w:marTop w:val="0"/>
      <w:marBottom w:val="0"/>
      <w:divBdr>
        <w:top w:val="none" w:sz="0" w:space="0" w:color="auto"/>
        <w:left w:val="none" w:sz="0" w:space="0" w:color="auto"/>
        <w:bottom w:val="none" w:sz="0" w:space="0" w:color="auto"/>
        <w:right w:val="none" w:sz="0" w:space="0" w:color="auto"/>
      </w:divBdr>
    </w:div>
    <w:div w:id="1200511672">
      <w:bodyDiv w:val="1"/>
      <w:marLeft w:val="0"/>
      <w:marRight w:val="0"/>
      <w:marTop w:val="0"/>
      <w:marBottom w:val="0"/>
      <w:divBdr>
        <w:top w:val="none" w:sz="0" w:space="0" w:color="auto"/>
        <w:left w:val="none" w:sz="0" w:space="0" w:color="auto"/>
        <w:bottom w:val="none" w:sz="0" w:space="0" w:color="auto"/>
        <w:right w:val="none" w:sz="0" w:space="0" w:color="auto"/>
      </w:divBdr>
    </w:div>
    <w:div w:id="1585383521">
      <w:bodyDiv w:val="1"/>
      <w:marLeft w:val="0"/>
      <w:marRight w:val="0"/>
      <w:marTop w:val="0"/>
      <w:marBottom w:val="0"/>
      <w:divBdr>
        <w:top w:val="none" w:sz="0" w:space="0" w:color="auto"/>
        <w:left w:val="none" w:sz="0" w:space="0" w:color="auto"/>
        <w:bottom w:val="none" w:sz="0" w:space="0" w:color="auto"/>
        <w:right w:val="none" w:sz="0" w:space="0" w:color="auto"/>
      </w:divBdr>
    </w:div>
    <w:div w:id="1696420936">
      <w:bodyDiv w:val="1"/>
      <w:marLeft w:val="0"/>
      <w:marRight w:val="0"/>
      <w:marTop w:val="0"/>
      <w:marBottom w:val="0"/>
      <w:divBdr>
        <w:top w:val="none" w:sz="0" w:space="0" w:color="auto"/>
        <w:left w:val="none" w:sz="0" w:space="0" w:color="auto"/>
        <w:bottom w:val="none" w:sz="0" w:space="0" w:color="auto"/>
        <w:right w:val="none" w:sz="0" w:space="0" w:color="auto"/>
      </w:divBdr>
    </w:div>
    <w:div w:id="1705011499">
      <w:bodyDiv w:val="1"/>
      <w:marLeft w:val="0"/>
      <w:marRight w:val="0"/>
      <w:marTop w:val="0"/>
      <w:marBottom w:val="0"/>
      <w:divBdr>
        <w:top w:val="none" w:sz="0" w:space="0" w:color="auto"/>
        <w:left w:val="none" w:sz="0" w:space="0" w:color="auto"/>
        <w:bottom w:val="none" w:sz="0" w:space="0" w:color="auto"/>
        <w:right w:val="none" w:sz="0" w:space="0" w:color="auto"/>
      </w:divBdr>
    </w:div>
    <w:div w:id="1705521451">
      <w:bodyDiv w:val="1"/>
      <w:marLeft w:val="0"/>
      <w:marRight w:val="0"/>
      <w:marTop w:val="0"/>
      <w:marBottom w:val="0"/>
      <w:divBdr>
        <w:top w:val="none" w:sz="0" w:space="0" w:color="auto"/>
        <w:left w:val="none" w:sz="0" w:space="0" w:color="auto"/>
        <w:bottom w:val="none" w:sz="0" w:space="0" w:color="auto"/>
        <w:right w:val="none" w:sz="0" w:space="0" w:color="auto"/>
      </w:divBdr>
    </w:div>
    <w:div w:id="1777941703">
      <w:bodyDiv w:val="1"/>
      <w:marLeft w:val="0"/>
      <w:marRight w:val="0"/>
      <w:marTop w:val="0"/>
      <w:marBottom w:val="0"/>
      <w:divBdr>
        <w:top w:val="none" w:sz="0" w:space="0" w:color="auto"/>
        <w:left w:val="none" w:sz="0" w:space="0" w:color="auto"/>
        <w:bottom w:val="none" w:sz="0" w:space="0" w:color="auto"/>
        <w:right w:val="none" w:sz="0" w:space="0" w:color="auto"/>
      </w:divBdr>
    </w:div>
    <w:div w:id="19123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linaplotnyckaya@gmail.com" TargetMode="External"/><Relationship Id="rId18" Type="http://schemas.openxmlformats.org/officeDocument/2006/relationships/hyperlink" Target="mailto:natapertsov@gmail.com" TargetMode="External"/><Relationship Id="rId26" Type="http://schemas.openxmlformats.org/officeDocument/2006/relationships/hyperlink" Target="mailto:broshneconom@gmail.com" TargetMode="External"/><Relationship Id="rId39" Type="http://schemas.openxmlformats.org/officeDocument/2006/relationships/hyperlink" Target="mailto:broshniv-osada@ukr.net" TargetMode="External"/><Relationship Id="rId21" Type="http://schemas.openxmlformats.org/officeDocument/2006/relationships/hyperlink" Target="mailto:grynjuk_g@ukr.net" TargetMode="External"/><Relationship Id="rId34" Type="http://schemas.openxmlformats.org/officeDocument/2006/relationships/hyperlink" Target="mailto:galych-rada@ukr.net" TargetMode="External"/><Relationship Id="rId42" Type="http://schemas.openxmlformats.org/officeDocument/2006/relationships/hyperlink" Target="mailto:broshneconom@gmail.com" TargetMode="External"/><Relationship Id="rId47" Type="http://schemas.openxmlformats.org/officeDocument/2006/relationships/hyperlink" Target="mailto:galinaplotnyckaya@gmail.com" TargetMode="External"/><Relationship Id="rId50" Type="http://schemas.openxmlformats.org/officeDocument/2006/relationships/hyperlink" Target="mailto:agencyotg@gmail.com" TargetMode="External"/><Relationship Id="rId55" Type="http://schemas.openxmlformats.org/officeDocument/2006/relationships/hyperlink" Target="mailto:kosiv.rada@gmail.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di.in.ua/" TargetMode="External"/><Relationship Id="rId20" Type="http://schemas.openxmlformats.org/officeDocument/2006/relationships/hyperlink" Target="mailto:lysets@ukr.net" TargetMode="External"/><Relationship Id="rId29" Type="http://schemas.openxmlformats.org/officeDocument/2006/relationships/hyperlink" Target="mailto:wmw11071983@gmail.com" TargetMode="External"/><Relationship Id="rId41" Type="http://schemas.openxmlformats.org/officeDocument/2006/relationships/hyperlink" Target="mailto:broshniv-osada@ukr.net" TargetMode="External"/><Relationship Id="rId54" Type="http://schemas.openxmlformats.org/officeDocument/2006/relationships/hyperlink" Target="mailto:broshneconom@gmail.co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szi@ukr.net" TargetMode="External"/><Relationship Id="rId24" Type="http://schemas.openxmlformats.org/officeDocument/2006/relationships/hyperlink" Target="mailto:broshneconom@gmail.com" TargetMode="External"/><Relationship Id="rId32" Type="http://schemas.openxmlformats.org/officeDocument/2006/relationships/hyperlink" Target="mailto:prystay.vasyl@gmail.com" TargetMode="External"/><Relationship Id="rId37" Type="http://schemas.openxmlformats.org/officeDocument/2006/relationships/hyperlink" Target="mailto:debenko.vika@gmail.com" TargetMode="External"/><Relationship Id="rId40" Type="http://schemas.openxmlformats.org/officeDocument/2006/relationships/hyperlink" Target="mailto:broshneconom@gmail.com" TargetMode="External"/><Relationship Id="rId45" Type="http://schemas.openxmlformats.org/officeDocument/2006/relationships/hyperlink" Target="https://eo.gov.ua/wp-content/uploads/2020/04/Rezul-taty-opytuvannia-22Navchannia-ditey-pid-chas-karantynu22.pdf" TargetMode="External"/><Relationship Id="rId53" Type="http://schemas.openxmlformats.org/officeDocument/2006/relationships/hyperlink" Target="mailto:broshniv-osada@ukr.net" TargetMode="External"/><Relationship Id="rId58" Type="http://schemas.openxmlformats.org/officeDocument/2006/relationships/hyperlink" Target="mailto:kosiv.rada@gmail.com" TargetMode="External"/><Relationship Id="rId5" Type="http://schemas.openxmlformats.org/officeDocument/2006/relationships/webSettings" Target="webSettings.xml"/><Relationship Id="rId15" Type="http://schemas.openxmlformats.org/officeDocument/2006/relationships/hyperlink" Target="https://badi.in.ua/" TargetMode="External"/><Relationship Id="rId23" Type="http://schemas.openxmlformats.org/officeDocument/2006/relationships/hyperlink" Target="mailto:broshniv-osada@ukr.net" TargetMode="External"/><Relationship Id="rId28" Type="http://schemas.openxmlformats.org/officeDocument/2006/relationships/hyperlink" Target="http://spaska.gromada.org.ua" TargetMode="External"/><Relationship Id="rId36" Type="http://schemas.openxmlformats.org/officeDocument/2006/relationships/hyperlink" Target="mailto:galych-rada@ukr.net" TargetMode="External"/><Relationship Id="rId49" Type="http://schemas.openxmlformats.org/officeDocument/2006/relationships/hyperlink" Target="mailto:ganysh.olya2@gmail.com" TargetMode="External"/><Relationship Id="rId57" Type="http://schemas.openxmlformats.org/officeDocument/2006/relationships/hyperlink" Target="mailto:nadvirna_mr@ukr.net" TargetMode="External"/><Relationship Id="rId61" Type="http://schemas.openxmlformats.org/officeDocument/2006/relationships/hyperlink" Target="http://www.if.gov.ua/?q=page&amp;id=19468" TargetMode="External"/><Relationship Id="rId10" Type="http://schemas.openxmlformats.org/officeDocument/2006/relationships/hyperlink" Target="http://investkalush.if.ua" TargetMode="External"/><Relationship Id="rId19" Type="http://schemas.openxmlformats.org/officeDocument/2006/relationships/hyperlink" Target="mailto:nadjucha24@gmail.com" TargetMode="External"/><Relationship Id="rId31" Type="http://schemas.openxmlformats.org/officeDocument/2006/relationships/hyperlink" Target="mailto:dolyna_osvitamr@ukr.net" TargetMode="External"/><Relationship Id="rId44" Type="http://schemas.openxmlformats.org/officeDocument/2006/relationships/hyperlink" Target="https://nus.org.ua/tags/383/" TargetMode="External"/><Relationship Id="rId52" Type="http://schemas.openxmlformats.org/officeDocument/2006/relationships/hyperlink" Target="mailto:broshneconom@gmail.com" TargetMode="External"/><Relationship Id="rId60" Type="http://schemas.openxmlformats.org/officeDocument/2006/relationships/hyperlink" Target="mailto:nadvirna_mr@ukr.net" TargetMode="External"/><Relationship Id="rId4" Type="http://schemas.openxmlformats.org/officeDocument/2006/relationships/settings" Target="settings.xml"/><Relationship Id="rId9" Type="http://schemas.openxmlformats.org/officeDocument/2006/relationships/hyperlink" Target="https://uk.wikipedia.org/wiki/%D0%86%D0%B2%D0%B0%D0%BD%D0%BE-%D0%A4%D1%80%D0%B0%D0%BD%D0%BA%D1%96%D0%B2%D1%81%D1%8C%D0%BA%D0%B0_%D0%BE%D0%B1%D0%BB%D0%B0%D1%81%D1%82%D1%8C" TargetMode="External"/><Relationship Id="rId14" Type="http://schemas.openxmlformats.org/officeDocument/2006/relationships/hyperlink" Target="mailto:deesem16@gmail.com" TargetMode="External"/><Relationship Id="rId22" Type="http://schemas.openxmlformats.org/officeDocument/2006/relationships/hyperlink" Target="mailto:kosiv.rada@gmail.com" TargetMode="External"/><Relationship Id="rId27" Type="http://schemas.openxmlformats.org/officeDocument/2006/relationships/hyperlink" Target="mailto:ganysh.olya2@gmail.com" TargetMode="External"/><Relationship Id="rId30" Type="http://schemas.openxmlformats.org/officeDocument/2006/relationships/hyperlink" Target="mailto:uoz-if.mr@ukr.net" TargetMode="External"/><Relationship Id="rId35" Type="http://schemas.openxmlformats.org/officeDocument/2006/relationships/hyperlink" Target="mailto:debenko.vika@gmail.com" TargetMode="External"/><Relationship Id="rId43" Type="http://schemas.openxmlformats.org/officeDocument/2006/relationships/hyperlink" Target="mailto:nadvirna_mr@ukr.net" TargetMode="External"/><Relationship Id="rId48" Type="http://schemas.openxmlformats.org/officeDocument/2006/relationships/hyperlink" Target="mailto:deesem16@gmail.com" TargetMode="External"/><Relationship Id="rId56" Type="http://schemas.openxmlformats.org/officeDocument/2006/relationships/hyperlink" Target="mailto:investmentif@gmail.com" TargetMode="External"/><Relationship Id="rId64" Type="http://schemas.openxmlformats.org/officeDocument/2006/relationships/theme" Target="theme/theme1.xml"/><Relationship Id="rId8" Type="http://schemas.openxmlformats.org/officeDocument/2006/relationships/hyperlink" Target="mailto:kosiv.rada@gmail.com" TargetMode="External"/><Relationship Id="rId51" Type="http://schemas.openxmlformats.org/officeDocument/2006/relationships/hyperlink" Target="mailto:broshniv-osada@ukr.net" TargetMode="External"/><Relationship Id="rId3" Type="http://schemas.openxmlformats.org/officeDocument/2006/relationships/styles" Target="styles.xml"/><Relationship Id="rId12" Type="http://schemas.openxmlformats.org/officeDocument/2006/relationships/hyperlink" Target="mailto:deesem16@gmail.com" TargetMode="External"/><Relationship Id="rId17" Type="http://schemas.openxmlformats.org/officeDocument/2006/relationships/hyperlink" Target="https://lb.ua/society/2020/04/26/456213_okolo_250_fermerov_perekrili_dorogu.html" TargetMode="External"/><Relationship Id="rId25" Type="http://schemas.openxmlformats.org/officeDocument/2006/relationships/hyperlink" Target="mailto:broshniv-osada@ukr.net" TargetMode="External"/><Relationship Id="rId33" Type="http://schemas.openxmlformats.org/officeDocument/2006/relationships/hyperlink" Target="mailto:kosiv.rada@gmail.com" TargetMode="External"/><Relationship Id="rId38" Type="http://schemas.openxmlformats.org/officeDocument/2006/relationships/hyperlink" Target="mailto:kosiv.rada@gmail.com" TargetMode="External"/><Relationship Id="rId46" Type="http://schemas.openxmlformats.org/officeDocument/2006/relationships/hyperlink" Target="mailto:kosiv.rada@gmail.com" TargetMode="External"/><Relationship Id="rId59" Type="http://schemas.openxmlformats.org/officeDocument/2006/relationships/hyperlink" Target="mailto:kosiv.rad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6C56-FA6D-4A42-8728-50F9ADAC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309833</Words>
  <Characters>176605</Characters>
  <Application>Microsoft Office Word</Application>
  <DocSecurity>0</DocSecurity>
  <Lines>1471</Lines>
  <Paragraphs>970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485468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2021-09-20T09:25:00Z</cp:lastPrinted>
  <dcterms:created xsi:type="dcterms:W3CDTF">2021-09-30T05:47:00Z</dcterms:created>
  <dcterms:modified xsi:type="dcterms:W3CDTF">2021-09-30T05:47:00Z</dcterms:modified>
</cp:coreProperties>
</file>