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6005" w:rsidRDefault="00920CC8" w:rsidP="00C15712">
      <w:pPr>
        <w:tabs>
          <w:tab w:val="left" w:pos="5529"/>
        </w:tabs>
        <w:ind w:left="1701" w:firstLine="737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Додаток</w:t>
      </w:r>
    </w:p>
    <w:p w:rsidR="00FD6005" w:rsidRDefault="00920CC8" w:rsidP="00C15712">
      <w:pPr>
        <w:tabs>
          <w:tab w:val="left" w:pos="5529"/>
        </w:tabs>
        <w:ind w:left="1701" w:firstLine="737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до листа Івано-Франківської </w:t>
      </w:r>
    </w:p>
    <w:p w:rsidR="00FD6005" w:rsidRDefault="00920CC8" w:rsidP="00C15712">
      <w:pPr>
        <w:tabs>
          <w:tab w:val="left" w:pos="5529"/>
        </w:tabs>
        <w:ind w:left="1701" w:firstLine="737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обласної військової адміністрації</w:t>
      </w:r>
    </w:p>
    <w:p w:rsidR="00FD6005" w:rsidRPr="00C15712" w:rsidRDefault="00920CC8" w:rsidP="00C15712">
      <w:pPr>
        <w:tabs>
          <w:tab w:val="left" w:pos="5529"/>
        </w:tabs>
        <w:ind w:left="1701" w:firstLine="7371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</w:rPr>
        <w:t>від</w:t>
      </w:r>
      <w:r w:rsidR="00C15712">
        <w:rPr>
          <w:b/>
          <w:bCs/>
          <w:sz w:val="27"/>
          <w:szCs w:val="27"/>
          <w:lang w:val="uk-UA"/>
        </w:rPr>
        <w:t xml:space="preserve"> </w:t>
      </w:r>
      <w:r w:rsidR="006073AE">
        <w:rPr>
          <w:b/>
          <w:bCs/>
          <w:sz w:val="27"/>
          <w:szCs w:val="27"/>
          <w:lang w:val="en-US"/>
        </w:rPr>
        <w:t>15.01.</w:t>
      </w:r>
      <w:r w:rsidR="00C15712">
        <w:rPr>
          <w:b/>
          <w:bCs/>
          <w:sz w:val="27"/>
          <w:szCs w:val="27"/>
          <w:lang w:val="uk-UA"/>
        </w:rPr>
        <w:t>2026</w:t>
      </w:r>
      <w:r>
        <w:rPr>
          <w:b/>
          <w:bCs/>
          <w:sz w:val="27"/>
          <w:szCs w:val="27"/>
        </w:rPr>
        <w:t xml:space="preserve"> № </w:t>
      </w:r>
      <w:r w:rsidR="00C15712">
        <w:rPr>
          <w:b/>
          <w:bCs/>
          <w:sz w:val="27"/>
          <w:szCs w:val="27"/>
          <w:lang w:val="uk-UA"/>
        </w:rPr>
        <w:t>4</w:t>
      </w:r>
      <w:r w:rsidR="006073AE">
        <w:rPr>
          <w:b/>
          <w:bCs/>
          <w:sz w:val="27"/>
          <w:szCs w:val="27"/>
          <w:lang w:val="en-US"/>
        </w:rPr>
        <w:t>47</w:t>
      </w:r>
      <w:r w:rsidR="00C15712">
        <w:rPr>
          <w:b/>
          <w:bCs/>
          <w:sz w:val="27"/>
          <w:szCs w:val="27"/>
          <w:lang w:val="uk-UA"/>
        </w:rPr>
        <w:t>/18</w:t>
      </w:r>
      <w:r w:rsidR="006073AE">
        <w:rPr>
          <w:b/>
          <w:bCs/>
          <w:sz w:val="27"/>
          <w:szCs w:val="27"/>
          <w:lang w:val="en-US"/>
        </w:rPr>
        <w:t>25</w:t>
      </w:r>
      <w:r w:rsidR="00C15712">
        <w:rPr>
          <w:b/>
          <w:bCs/>
          <w:sz w:val="27"/>
          <w:szCs w:val="27"/>
          <w:lang w:val="uk-UA"/>
        </w:rPr>
        <w:t>/6-26/01-081</w:t>
      </w:r>
    </w:p>
    <w:p w:rsidR="00FD6005" w:rsidRDefault="00FD6005">
      <w:pPr>
        <w:pStyle w:val="1"/>
      </w:pPr>
    </w:p>
    <w:p w:rsidR="00FD6005" w:rsidRDefault="00920CC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:rsidR="00FD6005" w:rsidRDefault="00920CC8">
      <w:pPr>
        <w:pStyle w:val="2"/>
        <w:rPr>
          <w:sz w:val="24"/>
          <w:szCs w:val="24"/>
        </w:rPr>
      </w:pPr>
      <w:r>
        <w:rPr>
          <w:sz w:val="24"/>
          <w:szCs w:val="24"/>
        </w:rPr>
        <w:t xml:space="preserve">Звіт  </w:t>
      </w:r>
    </w:p>
    <w:p w:rsidR="00FD6005" w:rsidRDefault="00920CC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 стан реалізації заходів</w:t>
      </w:r>
    </w:p>
    <w:p w:rsidR="00FD6005" w:rsidRDefault="00920CC8">
      <w:pPr>
        <w:jc w:val="center"/>
        <w:rPr>
          <w:sz w:val="27"/>
          <w:szCs w:val="27"/>
        </w:rPr>
      </w:pPr>
      <w:r>
        <w:rPr>
          <w:sz w:val="27"/>
          <w:szCs w:val="27"/>
          <w:u w:val="single"/>
        </w:rPr>
        <w:t>Регіональної програми інформатизації Івано-Франківської області «Цифрове Прикарпаття» на 2025-2027 роки, затвердженої рішенням обласної ради від 20.12.2024 № 1067-37/2024</w:t>
      </w:r>
    </w:p>
    <w:p w:rsidR="00FD6005" w:rsidRDefault="00920CC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станом на 01.0</w:t>
      </w:r>
      <w:r w:rsidR="006073AE">
        <w:rPr>
          <w:b/>
          <w:bCs/>
          <w:sz w:val="24"/>
          <w:szCs w:val="24"/>
          <w:lang w:val="en-US"/>
        </w:rPr>
        <w:t>1</w:t>
      </w:r>
      <w:r>
        <w:rPr>
          <w:b/>
          <w:bCs/>
          <w:sz w:val="24"/>
          <w:szCs w:val="24"/>
        </w:rPr>
        <w:t>.2026 року</w:t>
      </w:r>
    </w:p>
    <w:p w:rsidR="00FD6005" w:rsidRDefault="00920CC8">
      <w:pPr>
        <w:rPr>
          <w:sz w:val="24"/>
          <w:szCs w:val="24"/>
        </w:rPr>
      </w:pPr>
      <w:r>
        <w:rPr>
          <w:sz w:val="24"/>
          <w:szCs w:val="24"/>
        </w:rPr>
        <w:t xml:space="preserve">Головний розпорядник коштів </w:t>
      </w:r>
      <w:r>
        <w:rPr>
          <w:sz w:val="24"/>
          <w:szCs w:val="24"/>
          <w:u w:val="single"/>
        </w:rPr>
        <w:t>Управління цифрового розвитку, цифрових трансформацій і цифровізації Івано-Франківської обласної державної адміністрації</w:t>
      </w:r>
    </w:p>
    <w:tbl>
      <w:tblPr>
        <w:tblStyle w:val="a5"/>
        <w:tblW w:w="1573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6"/>
        <w:gridCol w:w="2268"/>
        <w:gridCol w:w="1559"/>
        <w:gridCol w:w="1276"/>
        <w:gridCol w:w="1984"/>
        <w:gridCol w:w="5103"/>
      </w:tblGrid>
      <w:tr w:rsidR="00FD6005">
        <w:trPr>
          <w:cantSplit/>
        </w:trPr>
        <w:tc>
          <w:tcPr>
            <w:tcW w:w="709" w:type="dxa"/>
            <w:vAlign w:val="center"/>
          </w:tcPr>
          <w:p w:rsidR="00FD6005" w:rsidRDefault="00920CC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п./п</w:t>
            </w:r>
          </w:p>
        </w:tc>
        <w:tc>
          <w:tcPr>
            <w:tcW w:w="2836" w:type="dxa"/>
            <w:vAlign w:val="center"/>
          </w:tcPr>
          <w:p w:rsidR="00FD6005" w:rsidRDefault="00920CC8">
            <w:pPr>
              <w:pStyle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Перелік заходів Програми, відповідно до Плану реалізації на 202</w:t>
            </w:r>
            <w:r w:rsidR="006073AE">
              <w:rPr>
                <w:b/>
                <w:bCs/>
                <w:sz w:val="22"/>
                <w:szCs w:val="22"/>
                <w:lang w:val="en-US"/>
              </w:rPr>
              <w:t xml:space="preserve">5 </w:t>
            </w:r>
            <w:r>
              <w:rPr>
                <w:b/>
                <w:bCs/>
                <w:sz w:val="22"/>
                <w:szCs w:val="22"/>
              </w:rPr>
              <w:t>рік, погодженого з обласною радою</w:t>
            </w:r>
          </w:p>
        </w:tc>
        <w:tc>
          <w:tcPr>
            <w:tcW w:w="2268" w:type="dxa"/>
          </w:tcPr>
          <w:p w:rsidR="00FD6005" w:rsidRDefault="00920CC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Передбачений обсяг</w:t>
            </w:r>
          </w:p>
          <w:p w:rsidR="00FD6005" w:rsidRDefault="00920CC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фінансування заходу Програми у 202</w:t>
            </w:r>
            <w:r w:rsidR="006073AE">
              <w:rPr>
                <w:b/>
                <w:bCs/>
                <w:sz w:val="22"/>
                <w:szCs w:val="22"/>
                <w:lang w:val="en-US"/>
              </w:rPr>
              <w:t>5</w:t>
            </w:r>
            <w:r>
              <w:rPr>
                <w:b/>
                <w:bCs/>
                <w:sz w:val="22"/>
                <w:szCs w:val="22"/>
              </w:rPr>
              <w:t xml:space="preserve"> році за рахунок коштів обласного бюджету</w:t>
            </w:r>
          </w:p>
          <w:p w:rsidR="00FD6005" w:rsidRDefault="00920CC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тис. грн.</w:t>
            </w:r>
          </w:p>
        </w:tc>
        <w:tc>
          <w:tcPr>
            <w:tcW w:w="1559" w:type="dxa"/>
            <w:vAlign w:val="center"/>
          </w:tcPr>
          <w:p w:rsidR="00FD6005" w:rsidRDefault="009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Профінансо</w:t>
            </w:r>
            <w:proofErr w:type="spellEnd"/>
            <w:r w:rsidR="002D1781">
              <w:rPr>
                <w:b/>
                <w:bCs/>
                <w:color w:val="000000"/>
                <w:sz w:val="22"/>
                <w:szCs w:val="22"/>
                <w:lang w:val="uk-UA"/>
              </w:rPr>
              <w:t>-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вано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коштів,</w:t>
            </w:r>
          </w:p>
          <w:p w:rsidR="00FD6005" w:rsidRDefault="009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тис. грн.</w:t>
            </w:r>
          </w:p>
        </w:tc>
        <w:tc>
          <w:tcPr>
            <w:tcW w:w="1276" w:type="dxa"/>
            <w:vAlign w:val="center"/>
          </w:tcPr>
          <w:p w:rsidR="00FD6005" w:rsidRDefault="00920CC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Освоєно коштів,</w:t>
            </w:r>
          </w:p>
          <w:p w:rsidR="00FD6005" w:rsidRDefault="00920CC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тис. грн.</w:t>
            </w:r>
          </w:p>
          <w:p w:rsidR="00FD6005" w:rsidRDefault="00FD6005">
            <w:pPr>
              <w:jc w:val="center"/>
              <w:rPr>
                <w:sz w:val="22"/>
                <w:szCs w:val="22"/>
              </w:rPr>
            </w:pPr>
          </w:p>
          <w:p w:rsidR="00FD6005" w:rsidRDefault="00FD6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FD6005" w:rsidRDefault="009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Ідентифікатор закупівлі</w:t>
            </w:r>
          </w:p>
          <w:p w:rsidR="00FD6005" w:rsidRDefault="00FD6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03" w:type="dxa"/>
            <w:vAlign w:val="center"/>
          </w:tcPr>
          <w:p w:rsidR="00FD6005" w:rsidRDefault="00920CC8">
            <w:pPr>
              <w:pStyle w:val="4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Що зроблено (фактичні кількісні та якісні показники результативності реалізації заходів на звітну дату)</w:t>
            </w:r>
          </w:p>
        </w:tc>
      </w:tr>
      <w:tr w:rsidR="00FD6005">
        <w:trPr>
          <w:trHeight w:val="1468"/>
        </w:trPr>
        <w:tc>
          <w:tcPr>
            <w:tcW w:w="709" w:type="dxa"/>
          </w:tcPr>
          <w:p w:rsidR="00FD6005" w:rsidRDefault="00920CC8">
            <w:pPr>
              <w:jc w:val="center"/>
            </w:pPr>
            <w:r>
              <w:t>1.6.</w:t>
            </w:r>
          </w:p>
        </w:tc>
        <w:tc>
          <w:tcPr>
            <w:tcW w:w="2836" w:type="dxa"/>
          </w:tcPr>
          <w:p w:rsidR="00FD6005" w:rsidRDefault="00920CC8">
            <w:pPr>
              <w:ind w:right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Організація та проведення публічних заходів (конференцій, форумів, презентацій, брифінгів, круглих столів, зустрічей з громадськістю тощо) з питань цифровізації, </w:t>
            </w:r>
            <w:proofErr w:type="spellStart"/>
            <w:r>
              <w:rPr>
                <w:sz w:val="22"/>
                <w:szCs w:val="22"/>
              </w:rPr>
              <w:t>кібербезпеки</w:t>
            </w:r>
            <w:proofErr w:type="spellEnd"/>
            <w:r>
              <w:rPr>
                <w:sz w:val="22"/>
                <w:szCs w:val="22"/>
              </w:rPr>
              <w:t>, захисту інформації, адміністративних послуг та роботи центру надання адміністративних послуг.</w:t>
            </w:r>
          </w:p>
        </w:tc>
        <w:tc>
          <w:tcPr>
            <w:tcW w:w="2268" w:type="dxa"/>
          </w:tcPr>
          <w:p w:rsidR="00FD6005" w:rsidRDefault="006073AE">
            <w:r>
              <w:rPr>
                <w:sz w:val="22"/>
                <w:szCs w:val="22"/>
                <w:lang w:val="en-US"/>
              </w:rPr>
              <w:t>1</w:t>
            </w:r>
            <w:r w:rsidR="00920CC8">
              <w:rPr>
                <w:sz w:val="22"/>
                <w:szCs w:val="22"/>
              </w:rPr>
              <w:t>00,0</w:t>
            </w:r>
          </w:p>
        </w:tc>
        <w:tc>
          <w:tcPr>
            <w:tcW w:w="1559" w:type="dxa"/>
          </w:tcPr>
          <w:p w:rsidR="00FD6005" w:rsidRDefault="006073AE">
            <w:pPr>
              <w:jc w:val="center"/>
              <w:rPr>
                <w:lang w:val="uk-UA"/>
              </w:rPr>
            </w:pPr>
            <w:r>
              <w:rPr>
                <w:lang w:val="en-US"/>
              </w:rPr>
              <w:t>17,6</w:t>
            </w:r>
          </w:p>
          <w:p w:rsidR="006073AE" w:rsidRPr="006073AE" w:rsidRDefault="006073A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22,0</w:t>
            </w:r>
          </w:p>
        </w:tc>
        <w:tc>
          <w:tcPr>
            <w:tcW w:w="1276" w:type="dxa"/>
          </w:tcPr>
          <w:p w:rsidR="00FD6005" w:rsidRDefault="006073A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17,6</w:t>
            </w:r>
          </w:p>
          <w:p w:rsidR="006073AE" w:rsidRPr="006073AE" w:rsidRDefault="006073A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22,0</w:t>
            </w:r>
          </w:p>
        </w:tc>
        <w:tc>
          <w:tcPr>
            <w:tcW w:w="1984" w:type="dxa"/>
          </w:tcPr>
          <w:p w:rsidR="00FD6005" w:rsidRDefault="00FD6005">
            <w:pPr>
              <w:jc w:val="center"/>
            </w:pPr>
          </w:p>
        </w:tc>
        <w:tc>
          <w:tcPr>
            <w:tcW w:w="5103" w:type="dxa"/>
          </w:tcPr>
          <w:p w:rsidR="006073AE" w:rsidRPr="006073AE" w:rsidRDefault="006073AE" w:rsidP="006073AE">
            <w:pPr>
              <w:rPr>
                <w:sz w:val="22"/>
                <w:szCs w:val="22"/>
              </w:rPr>
            </w:pPr>
            <w:proofErr w:type="spellStart"/>
            <w:r w:rsidRPr="006073AE">
              <w:rPr>
                <w:sz w:val="22"/>
                <w:szCs w:val="22"/>
              </w:rPr>
              <w:t>кейтерингові</w:t>
            </w:r>
            <w:proofErr w:type="spellEnd"/>
            <w:r w:rsidRPr="006073AE">
              <w:rPr>
                <w:sz w:val="22"/>
                <w:szCs w:val="22"/>
              </w:rPr>
              <w:t xml:space="preserve"> послуги при проведенні семінар-наради за участю представників ЦНАП Івано-Франківської області, Західного міжрегіонального управління юстиції, представників окремих структурних підрозділів облдержадміністрації</w:t>
            </w:r>
          </w:p>
          <w:p w:rsidR="006073AE" w:rsidRPr="002D1781" w:rsidRDefault="006073AE" w:rsidP="006073AE">
            <w:pPr>
              <w:rPr>
                <w:sz w:val="16"/>
                <w:szCs w:val="16"/>
              </w:rPr>
            </w:pPr>
            <w:bookmarkStart w:id="0" w:name="_GoBack"/>
            <w:bookmarkEnd w:id="0"/>
          </w:p>
          <w:p w:rsidR="006073AE" w:rsidRPr="006073AE" w:rsidRDefault="006073AE" w:rsidP="006073AE">
            <w:pPr>
              <w:rPr>
                <w:sz w:val="22"/>
                <w:szCs w:val="22"/>
              </w:rPr>
            </w:pPr>
            <w:r w:rsidRPr="006073AE">
              <w:rPr>
                <w:sz w:val="22"/>
                <w:szCs w:val="22"/>
              </w:rPr>
              <w:t xml:space="preserve">- Проведено реєстрацію та активацію облікового запису системи </w:t>
            </w:r>
            <w:proofErr w:type="spellStart"/>
            <w:r w:rsidRPr="006073AE">
              <w:rPr>
                <w:sz w:val="22"/>
                <w:szCs w:val="22"/>
              </w:rPr>
              <w:t>відеоконференцзв’язку</w:t>
            </w:r>
            <w:proofErr w:type="spellEnd"/>
            <w:r w:rsidRPr="006073AE">
              <w:rPr>
                <w:sz w:val="22"/>
                <w:szCs w:val="22"/>
              </w:rPr>
              <w:t>.</w:t>
            </w:r>
          </w:p>
          <w:p w:rsidR="006073AE" w:rsidRPr="006073AE" w:rsidRDefault="006073AE" w:rsidP="006073AE">
            <w:pPr>
              <w:rPr>
                <w:sz w:val="22"/>
                <w:szCs w:val="22"/>
              </w:rPr>
            </w:pPr>
            <w:r w:rsidRPr="006073AE">
              <w:rPr>
                <w:sz w:val="22"/>
                <w:szCs w:val="22"/>
              </w:rPr>
              <w:t xml:space="preserve">- Встановлено програмне забезпечення </w:t>
            </w:r>
            <w:proofErr w:type="spellStart"/>
            <w:r w:rsidRPr="006073AE">
              <w:rPr>
                <w:sz w:val="22"/>
                <w:szCs w:val="22"/>
              </w:rPr>
              <w:t>відеоконференцзв’язку</w:t>
            </w:r>
            <w:proofErr w:type="spellEnd"/>
            <w:r w:rsidRPr="006073AE">
              <w:rPr>
                <w:sz w:val="22"/>
                <w:szCs w:val="22"/>
              </w:rPr>
              <w:t>;</w:t>
            </w:r>
          </w:p>
          <w:p w:rsidR="00FD6005" w:rsidRDefault="006073AE" w:rsidP="002D1781">
            <w:pPr>
              <w:rPr>
                <w:sz w:val="22"/>
                <w:szCs w:val="22"/>
              </w:rPr>
            </w:pPr>
            <w:r w:rsidRPr="006073AE">
              <w:rPr>
                <w:sz w:val="22"/>
                <w:szCs w:val="22"/>
              </w:rPr>
              <w:t>- Закуплено і надано «Замовнику» для використання тарифний план PRO для</w:t>
            </w:r>
            <w:r w:rsidR="002D1781">
              <w:rPr>
                <w:sz w:val="22"/>
                <w:szCs w:val="22"/>
                <w:lang w:val="uk-UA"/>
              </w:rPr>
              <w:t xml:space="preserve"> </w:t>
            </w:r>
            <w:r w:rsidRPr="006073AE">
              <w:rPr>
                <w:sz w:val="22"/>
                <w:szCs w:val="22"/>
              </w:rPr>
              <w:t>використання протягом 12 місяців</w:t>
            </w:r>
          </w:p>
        </w:tc>
      </w:tr>
      <w:tr w:rsidR="006073AE">
        <w:trPr>
          <w:trHeight w:val="1468"/>
        </w:trPr>
        <w:tc>
          <w:tcPr>
            <w:tcW w:w="709" w:type="dxa"/>
          </w:tcPr>
          <w:p w:rsidR="006073AE" w:rsidRPr="006073AE" w:rsidRDefault="006073A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2.1.</w:t>
            </w:r>
          </w:p>
        </w:tc>
        <w:tc>
          <w:tcPr>
            <w:tcW w:w="2836" w:type="dxa"/>
          </w:tcPr>
          <w:p w:rsidR="006073AE" w:rsidRPr="00BA05CF" w:rsidRDefault="006073AE">
            <w:pPr>
              <w:ind w:right="13"/>
              <w:rPr>
                <w:sz w:val="22"/>
                <w:szCs w:val="22"/>
                <w:lang w:val="en-US"/>
              </w:rPr>
            </w:pPr>
            <w:r w:rsidRPr="00BA05CF">
              <w:rPr>
                <w:sz w:val="22"/>
                <w:szCs w:val="22"/>
                <w:lang w:val="uk-UA"/>
              </w:rPr>
              <w:t>Модернізація та розширення обчислювальних мереж в органах виконавчої влади та органах місцевого самоврядування</w:t>
            </w:r>
            <w:r w:rsidR="00BA05CF" w:rsidRPr="00BA05CF">
              <w:rPr>
                <w:sz w:val="22"/>
                <w:szCs w:val="22"/>
                <w:lang w:val="en-US"/>
              </w:rPr>
              <w:t>/</w:t>
            </w:r>
          </w:p>
        </w:tc>
        <w:tc>
          <w:tcPr>
            <w:tcW w:w="2268" w:type="dxa"/>
          </w:tcPr>
          <w:p w:rsidR="006073AE" w:rsidRPr="00BA05CF" w:rsidRDefault="006073AE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200,0</w:t>
            </w:r>
          </w:p>
        </w:tc>
        <w:tc>
          <w:tcPr>
            <w:tcW w:w="1559" w:type="dxa"/>
          </w:tcPr>
          <w:p w:rsidR="006073AE" w:rsidRPr="00BA05CF" w:rsidRDefault="006073AE">
            <w:pPr>
              <w:jc w:val="center"/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161,30856</w:t>
            </w:r>
          </w:p>
          <w:p w:rsidR="006073AE" w:rsidRPr="00BA05CF" w:rsidRDefault="006073AE">
            <w:pPr>
              <w:jc w:val="center"/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38,69144</w:t>
            </w:r>
          </w:p>
        </w:tc>
        <w:tc>
          <w:tcPr>
            <w:tcW w:w="1276" w:type="dxa"/>
          </w:tcPr>
          <w:p w:rsidR="006073AE" w:rsidRPr="00BA05CF" w:rsidRDefault="006073AE">
            <w:pPr>
              <w:jc w:val="center"/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161,30856</w:t>
            </w:r>
          </w:p>
          <w:p w:rsidR="006073AE" w:rsidRPr="00BA05CF" w:rsidRDefault="006073AE">
            <w:pPr>
              <w:jc w:val="center"/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38,69144</w:t>
            </w:r>
          </w:p>
        </w:tc>
        <w:tc>
          <w:tcPr>
            <w:tcW w:w="1984" w:type="dxa"/>
          </w:tcPr>
          <w:p w:rsidR="006073AE" w:rsidRPr="00BA05CF" w:rsidRDefault="006073AE">
            <w:pPr>
              <w:jc w:val="center"/>
              <w:rPr>
                <w:sz w:val="22"/>
                <w:szCs w:val="22"/>
                <w:lang w:val="en-US"/>
              </w:rPr>
            </w:pPr>
            <w:r w:rsidRPr="00BA05CF">
              <w:rPr>
                <w:sz w:val="22"/>
                <w:szCs w:val="22"/>
                <w:lang w:val="en-US"/>
              </w:rPr>
              <w:t>https://prozorro.gov/ua/uk/tender/UA-2025-04-02-002590-a</w:t>
            </w:r>
          </w:p>
        </w:tc>
        <w:tc>
          <w:tcPr>
            <w:tcW w:w="5103" w:type="dxa"/>
          </w:tcPr>
          <w:p w:rsidR="006073AE" w:rsidRPr="00BA05CF" w:rsidRDefault="006073AE" w:rsidP="006073AE">
            <w:pPr>
              <w:rPr>
                <w:sz w:val="22"/>
                <w:szCs w:val="22"/>
              </w:rPr>
            </w:pPr>
            <w:r w:rsidRPr="00BA05CF">
              <w:rPr>
                <w:sz w:val="22"/>
                <w:szCs w:val="22"/>
              </w:rPr>
              <w:t>- послуги у сфері локальних мереж,</w:t>
            </w:r>
          </w:p>
          <w:p w:rsidR="006073AE" w:rsidRPr="00BA05CF" w:rsidRDefault="006073AE" w:rsidP="006073AE">
            <w:pPr>
              <w:rPr>
                <w:sz w:val="22"/>
                <w:szCs w:val="22"/>
              </w:rPr>
            </w:pPr>
            <w:r w:rsidRPr="00BA05CF">
              <w:rPr>
                <w:sz w:val="22"/>
                <w:szCs w:val="22"/>
              </w:rPr>
              <w:t>створення нових сегментів структурованої кабельної</w:t>
            </w:r>
          </w:p>
          <w:p w:rsidR="006073AE" w:rsidRPr="00BA05CF" w:rsidRDefault="006073AE" w:rsidP="006073AE">
            <w:pPr>
              <w:rPr>
                <w:sz w:val="22"/>
                <w:szCs w:val="22"/>
              </w:rPr>
            </w:pPr>
            <w:r w:rsidRPr="00BA05CF">
              <w:rPr>
                <w:sz w:val="22"/>
                <w:szCs w:val="22"/>
              </w:rPr>
              <w:t xml:space="preserve">системи приміщень, на об’єкті </w:t>
            </w:r>
            <w:proofErr w:type="spellStart"/>
            <w:r w:rsidRPr="00BA05CF">
              <w:rPr>
                <w:sz w:val="22"/>
                <w:szCs w:val="22"/>
              </w:rPr>
              <w:t>підряду</w:t>
            </w:r>
            <w:proofErr w:type="spellEnd"/>
            <w:r w:rsidRPr="00BA05CF">
              <w:rPr>
                <w:sz w:val="22"/>
                <w:szCs w:val="22"/>
              </w:rPr>
              <w:t xml:space="preserve"> (адміністративна будівля у місті Івано-Франківськ, за </w:t>
            </w:r>
            <w:proofErr w:type="spellStart"/>
            <w:r w:rsidRPr="00BA05CF">
              <w:rPr>
                <w:sz w:val="22"/>
                <w:szCs w:val="22"/>
              </w:rPr>
              <w:t>адресою</w:t>
            </w:r>
            <w:proofErr w:type="spellEnd"/>
            <w:r w:rsidRPr="00BA05CF">
              <w:rPr>
                <w:sz w:val="22"/>
                <w:szCs w:val="22"/>
              </w:rPr>
              <w:t>: м. Івано-Франківськ, вул. Михайла Грушевського 21),</w:t>
            </w:r>
          </w:p>
          <w:p w:rsidR="006073AE" w:rsidRPr="00BA05CF" w:rsidRDefault="006073AE" w:rsidP="006073AE">
            <w:pPr>
              <w:rPr>
                <w:sz w:val="22"/>
                <w:szCs w:val="22"/>
              </w:rPr>
            </w:pPr>
            <w:r w:rsidRPr="00BA05CF">
              <w:rPr>
                <w:sz w:val="22"/>
                <w:szCs w:val="22"/>
              </w:rPr>
              <w:lastRenderedPageBreak/>
              <w:t>- проведено покращення технічного і технологічного Інтернет-каналу та мережного обладнання</w:t>
            </w:r>
          </w:p>
          <w:p w:rsidR="006073AE" w:rsidRPr="00BA05CF" w:rsidRDefault="006073AE" w:rsidP="006073AE">
            <w:pPr>
              <w:rPr>
                <w:sz w:val="22"/>
                <w:szCs w:val="22"/>
              </w:rPr>
            </w:pPr>
            <w:r w:rsidRPr="00BA05CF">
              <w:rPr>
                <w:sz w:val="22"/>
                <w:szCs w:val="22"/>
              </w:rPr>
              <w:t>- діагностика телекомунікаційної інфраструктури</w:t>
            </w:r>
          </w:p>
          <w:p w:rsidR="006073AE" w:rsidRPr="00BA05CF" w:rsidRDefault="006073AE" w:rsidP="006073AE">
            <w:pPr>
              <w:rPr>
                <w:sz w:val="22"/>
                <w:szCs w:val="22"/>
              </w:rPr>
            </w:pPr>
            <w:r w:rsidRPr="00BA05CF">
              <w:rPr>
                <w:sz w:val="22"/>
                <w:szCs w:val="22"/>
              </w:rPr>
              <w:t>- ремонт і технічне обслуговування телекомунікаційної інфраструктури</w:t>
            </w:r>
          </w:p>
        </w:tc>
      </w:tr>
      <w:tr w:rsidR="006073AE" w:rsidTr="006073AE">
        <w:tc>
          <w:tcPr>
            <w:tcW w:w="709" w:type="dxa"/>
          </w:tcPr>
          <w:p w:rsidR="006073AE" w:rsidRPr="006073AE" w:rsidRDefault="006073AE" w:rsidP="006073A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2.11.</w:t>
            </w:r>
          </w:p>
        </w:tc>
        <w:tc>
          <w:tcPr>
            <w:tcW w:w="2836" w:type="dxa"/>
          </w:tcPr>
          <w:p w:rsidR="006073AE" w:rsidRPr="00BA05CF" w:rsidRDefault="006073AE" w:rsidP="006073AE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 xml:space="preserve">Організація облаштування відкритих </w:t>
            </w:r>
            <w:proofErr w:type="spellStart"/>
            <w:r w:rsidRPr="00BA05CF">
              <w:rPr>
                <w:sz w:val="22"/>
                <w:szCs w:val="22"/>
                <w:lang w:val="uk-UA"/>
              </w:rPr>
              <w:t>Wi-Fi</w:t>
            </w:r>
            <w:proofErr w:type="spellEnd"/>
            <w:r w:rsidRPr="00BA05CF">
              <w:rPr>
                <w:sz w:val="22"/>
                <w:szCs w:val="22"/>
                <w:lang w:val="uk-UA"/>
              </w:rPr>
              <w:t xml:space="preserve"> зон у громадських місцях, приміщеннях державних закладів, соціальних закладів та комунальних установ. </w:t>
            </w:r>
          </w:p>
        </w:tc>
        <w:tc>
          <w:tcPr>
            <w:tcW w:w="2268" w:type="dxa"/>
          </w:tcPr>
          <w:p w:rsidR="006073AE" w:rsidRPr="00BA05CF" w:rsidRDefault="006073AE" w:rsidP="006073AE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100,00</w:t>
            </w:r>
          </w:p>
        </w:tc>
        <w:tc>
          <w:tcPr>
            <w:tcW w:w="1559" w:type="dxa"/>
          </w:tcPr>
          <w:p w:rsidR="006073AE" w:rsidRPr="00BA05CF" w:rsidRDefault="006073AE" w:rsidP="006073AE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BA05CF">
              <w:rPr>
                <w:b/>
                <w:bCs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</w:tcPr>
          <w:p w:rsidR="006073AE" w:rsidRPr="00BA05CF" w:rsidRDefault="006073AE" w:rsidP="006073AE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BA05CF">
              <w:rPr>
                <w:b/>
                <w:bCs/>
                <w:sz w:val="22"/>
                <w:szCs w:val="22"/>
                <w:lang w:val="en-US"/>
              </w:rPr>
              <w:t>-</w:t>
            </w:r>
          </w:p>
        </w:tc>
        <w:tc>
          <w:tcPr>
            <w:tcW w:w="1984" w:type="dxa"/>
          </w:tcPr>
          <w:p w:rsidR="006073AE" w:rsidRPr="00BA05CF" w:rsidRDefault="006073AE" w:rsidP="006073AE">
            <w:pPr>
              <w:jc w:val="center"/>
              <w:rPr>
                <w:sz w:val="22"/>
                <w:szCs w:val="22"/>
                <w:lang w:val="en-US"/>
              </w:rPr>
            </w:pPr>
            <w:r w:rsidRPr="00BA05CF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5103" w:type="dxa"/>
          </w:tcPr>
          <w:p w:rsidR="006073AE" w:rsidRPr="00BA05CF" w:rsidRDefault="006073AE" w:rsidP="006073AE">
            <w:pPr>
              <w:jc w:val="center"/>
              <w:rPr>
                <w:sz w:val="22"/>
                <w:szCs w:val="22"/>
                <w:lang w:val="en-US"/>
              </w:rPr>
            </w:pPr>
            <w:r w:rsidRPr="00BA05CF">
              <w:rPr>
                <w:sz w:val="22"/>
                <w:szCs w:val="22"/>
                <w:lang w:val="en-US"/>
              </w:rPr>
              <w:t>-</w:t>
            </w:r>
          </w:p>
        </w:tc>
      </w:tr>
      <w:tr w:rsidR="006073AE">
        <w:tc>
          <w:tcPr>
            <w:tcW w:w="709" w:type="dxa"/>
          </w:tcPr>
          <w:p w:rsidR="006073AE" w:rsidRPr="006073AE" w:rsidRDefault="006073AE" w:rsidP="006073A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3.3.</w:t>
            </w:r>
          </w:p>
        </w:tc>
        <w:tc>
          <w:tcPr>
            <w:tcW w:w="2836" w:type="dxa"/>
          </w:tcPr>
          <w:p w:rsidR="006073AE" w:rsidRPr="00BA05CF" w:rsidRDefault="006073AE" w:rsidP="006073AE">
            <w:pPr>
              <w:rPr>
                <w:sz w:val="22"/>
                <w:szCs w:val="22"/>
                <w:lang w:val="en-US"/>
              </w:rPr>
            </w:pPr>
            <w:r w:rsidRPr="00BA05CF">
              <w:rPr>
                <w:sz w:val="22"/>
                <w:szCs w:val="22"/>
                <w:lang w:val="uk-UA"/>
              </w:rPr>
              <w:t>Розвиток системи електронного документообігу. Побудова регіонального центру обміну документами та єдиної системи електронного документообігу з використанням електронного цифрового підпису в органах місцевого самоврядування  області</w:t>
            </w:r>
            <w:r w:rsidR="00BA05CF" w:rsidRPr="00BA05CF">
              <w:rPr>
                <w:sz w:val="22"/>
                <w:szCs w:val="22"/>
                <w:lang w:val="en-US"/>
              </w:rPr>
              <w:t>/</w:t>
            </w:r>
          </w:p>
        </w:tc>
        <w:tc>
          <w:tcPr>
            <w:tcW w:w="2268" w:type="dxa"/>
          </w:tcPr>
          <w:p w:rsidR="006073AE" w:rsidRPr="00BA05CF" w:rsidRDefault="006073AE" w:rsidP="006073AE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200,00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6073AE" w:rsidRPr="00BA05CF" w:rsidRDefault="006073AE" w:rsidP="006073AE">
            <w:pPr>
              <w:jc w:val="center"/>
              <w:rPr>
                <w:sz w:val="22"/>
                <w:szCs w:val="22"/>
                <w:lang w:val="en-US"/>
              </w:rPr>
            </w:pPr>
            <w:r w:rsidRPr="00BA05CF">
              <w:rPr>
                <w:sz w:val="22"/>
                <w:szCs w:val="22"/>
                <w:lang w:val="en-US"/>
              </w:rPr>
              <w:t>25,0</w:t>
            </w:r>
          </w:p>
          <w:p w:rsidR="006073AE" w:rsidRPr="00BA05CF" w:rsidRDefault="006073AE" w:rsidP="006073AE">
            <w:pPr>
              <w:jc w:val="center"/>
              <w:rPr>
                <w:sz w:val="22"/>
                <w:szCs w:val="22"/>
                <w:lang w:val="en-US"/>
              </w:rPr>
            </w:pPr>
            <w:r w:rsidRPr="00BA05CF">
              <w:rPr>
                <w:sz w:val="22"/>
                <w:szCs w:val="22"/>
                <w:lang w:val="en-US"/>
              </w:rPr>
              <w:t>174,996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6073AE" w:rsidRPr="00BA05CF" w:rsidRDefault="006073AE" w:rsidP="006073AE">
            <w:pPr>
              <w:jc w:val="center"/>
              <w:rPr>
                <w:sz w:val="22"/>
                <w:szCs w:val="22"/>
                <w:lang w:val="en-US"/>
              </w:rPr>
            </w:pPr>
            <w:r w:rsidRPr="00BA05CF">
              <w:rPr>
                <w:sz w:val="22"/>
                <w:szCs w:val="22"/>
                <w:lang w:val="en-US"/>
              </w:rPr>
              <w:t>25,0</w:t>
            </w:r>
          </w:p>
          <w:p w:rsidR="006073AE" w:rsidRPr="00BA05CF" w:rsidRDefault="006073AE" w:rsidP="006073AE">
            <w:pPr>
              <w:jc w:val="center"/>
              <w:rPr>
                <w:sz w:val="22"/>
                <w:szCs w:val="22"/>
                <w:lang w:val="en-US"/>
              </w:rPr>
            </w:pPr>
            <w:r w:rsidRPr="00BA05CF">
              <w:rPr>
                <w:sz w:val="22"/>
                <w:szCs w:val="22"/>
                <w:lang w:val="en-US"/>
              </w:rPr>
              <w:t>174,996</w:t>
            </w:r>
          </w:p>
        </w:tc>
        <w:tc>
          <w:tcPr>
            <w:tcW w:w="1984" w:type="dxa"/>
          </w:tcPr>
          <w:p w:rsidR="006073AE" w:rsidRPr="00BA05CF" w:rsidRDefault="006073AE" w:rsidP="006073AE">
            <w:pPr>
              <w:jc w:val="center"/>
              <w:rPr>
                <w:sz w:val="22"/>
                <w:szCs w:val="22"/>
                <w:lang w:val="en-US"/>
              </w:rPr>
            </w:pPr>
            <w:r w:rsidRPr="00BA05CF">
              <w:rPr>
                <w:sz w:val="22"/>
                <w:szCs w:val="22"/>
                <w:lang w:val="en-US"/>
              </w:rPr>
              <w:t>https://prozorro.gov/ua/uk/tender/UA-2025-</w:t>
            </w:r>
            <w:r w:rsidR="00BA05CF" w:rsidRPr="00BA05CF">
              <w:rPr>
                <w:sz w:val="22"/>
                <w:szCs w:val="22"/>
                <w:lang w:val="en-US"/>
              </w:rPr>
              <w:t>12</w:t>
            </w:r>
            <w:r w:rsidRPr="00BA05CF">
              <w:rPr>
                <w:sz w:val="22"/>
                <w:szCs w:val="22"/>
                <w:lang w:val="en-US"/>
              </w:rPr>
              <w:t>-</w:t>
            </w:r>
            <w:r w:rsidR="00BA05CF" w:rsidRPr="00BA05CF">
              <w:rPr>
                <w:sz w:val="22"/>
                <w:szCs w:val="22"/>
                <w:lang w:val="en-US"/>
              </w:rPr>
              <w:t>1</w:t>
            </w:r>
            <w:r w:rsidRPr="00BA05CF">
              <w:rPr>
                <w:sz w:val="22"/>
                <w:szCs w:val="22"/>
                <w:lang w:val="en-US"/>
              </w:rPr>
              <w:t>0-0</w:t>
            </w:r>
            <w:r w:rsidR="00BA05CF" w:rsidRPr="00BA05CF">
              <w:rPr>
                <w:sz w:val="22"/>
                <w:szCs w:val="22"/>
                <w:lang w:val="en-US"/>
              </w:rPr>
              <w:t>14133</w:t>
            </w:r>
            <w:r w:rsidRPr="00BA05CF">
              <w:rPr>
                <w:sz w:val="22"/>
                <w:szCs w:val="22"/>
                <w:lang w:val="en-US"/>
              </w:rPr>
              <w:t>-a</w:t>
            </w:r>
          </w:p>
        </w:tc>
        <w:tc>
          <w:tcPr>
            <w:tcW w:w="5103" w:type="dxa"/>
          </w:tcPr>
          <w:p w:rsidR="00BA05CF" w:rsidRPr="00BA05CF" w:rsidRDefault="00BA05CF" w:rsidP="00BA05CF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  <w:lang w:val="uk-UA"/>
              </w:rPr>
            </w:pPr>
            <w:r w:rsidRPr="00BA05CF">
              <w:rPr>
                <w:bCs/>
                <w:sz w:val="22"/>
                <w:szCs w:val="22"/>
                <w:lang w:val="uk-UA"/>
              </w:rPr>
              <w:t xml:space="preserve">Оновлення та обслуговування сервера» (адміністративна будівля у місті Івано-Франківськ, за </w:t>
            </w:r>
            <w:proofErr w:type="spellStart"/>
            <w:r w:rsidRPr="00BA05CF">
              <w:rPr>
                <w:bCs/>
                <w:sz w:val="22"/>
                <w:szCs w:val="22"/>
                <w:lang w:val="uk-UA"/>
              </w:rPr>
              <w:t>адресою</w:t>
            </w:r>
            <w:proofErr w:type="spellEnd"/>
            <w:r w:rsidRPr="00BA05CF">
              <w:rPr>
                <w:bCs/>
                <w:sz w:val="22"/>
                <w:szCs w:val="22"/>
                <w:lang w:val="uk-UA"/>
              </w:rPr>
              <w:t>:</w:t>
            </w:r>
          </w:p>
          <w:p w:rsidR="00BA05CF" w:rsidRPr="00BA05CF" w:rsidRDefault="00BA05CF" w:rsidP="00BA05CF">
            <w:pPr>
              <w:rPr>
                <w:bCs/>
                <w:sz w:val="22"/>
                <w:szCs w:val="22"/>
                <w:lang w:val="uk-UA"/>
              </w:rPr>
            </w:pPr>
            <w:r w:rsidRPr="00BA05CF">
              <w:rPr>
                <w:bCs/>
                <w:sz w:val="22"/>
                <w:szCs w:val="22"/>
                <w:lang w:val="uk-UA"/>
              </w:rPr>
              <w:t xml:space="preserve">м. Івано-Франківськ, вул. Михайла Грушевського 21) 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 xml:space="preserve">Оновлення та обслуговування сервера» (адміністративна будівля у місті Івано-Франківськ, за </w:t>
            </w:r>
            <w:proofErr w:type="spellStart"/>
            <w:r w:rsidRPr="00BA05CF">
              <w:rPr>
                <w:sz w:val="22"/>
                <w:szCs w:val="22"/>
                <w:lang w:val="uk-UA"/>
              </w:rPr>
              <w:t>адресою</w:t>
            </w:r>
            <w:proofErr w:type="spellEnd"/>
            <w:r w:rsidRPr="00BA05CF">
              <w:rPr>
                <w:sz w:val="22"/>
                <w:szCs w:val="22"/>
                <w:lang w:val="uk-UA"/>
              </w:rPr>
              <w:t>: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 xml:space="preserve">м. Івано-Франківськ, вул. Михайла Грушевського 21) 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Послуги, пов’язані з інтеграційною взаємодією з СЕВ ОВВ та технічної підтримкою програмного забезпечення системи електронного документообігу «Автоматизованої системи управління документами «ДОК ПРОФ 3» (далі - Система), а саме: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Підключення 19 (дев’ятнадцяти) структурних підрозділів Івано-Франківської обласної державної адміністрації, використовуючи систему електронного документообігу</w:t>
            </w:r>
            <w:r w:rsidRPr="00BA05CF">
              <w:rPr>
                <w:sz w:val="22"/>
                <w:szCs w:val="22"/>
                <w:lang w:val="en-US"/>
              </w:rPr>
              <w:t xml:space="preserve"> </w:t>
            </w:r>
            <w:r w:rsidRPr="00BA05CF">
              <w:rPr>
                <w:sz w:val="22"/>
                <w:szCs w:val="22"/>
                <w:lang w:val="uk-UA"/>
              </w:rPr>
              <w:t>«Автоматизована система управління документами «ДОК ПРОФ 3» до електронного обміну з Системою електронної взаємодії органів виконавчої влади (СЕВ ОВВ).Послуги з технічної підтримки програмного забезпечення комп'ютерної програми</w:t>
            </w:r>
            <w:r w:rsidRPr="00BA05CF">
              <w:rPr>
                <w:sz w:val="22"/>
                <w:szCs w:val="22"/>
                <w:lang w:val="en-US"/>
              </w:rPr>
              <w:t xml:space="preserve"> </w:t>
            </w:r>
            <w:r w:rsidRPr="00BA05CF">
              <w:rPr>
                <w:sz w:val="22"/>
                <w:szCs w:val="22"/>
                <w:lang w:val="uk-UA"/>
              </w:rPr>
              <w:t>«Автоматизована система управління документами «ДОКПРОФ З»: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lastRenderedPageBreak/>
              <w:t>Консультативні послуги щодо застосування Системи по телефону, засобами Інтернет (електронним листом):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- надання роз’яснень Адміністратору щодо використання Системи;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- консультації Адміністратора щодо налаштування довідників;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консультації Адміністратора щодо дій Користувачів Системи.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Перевірка, тестування, налаштування роботи Системи:</w:t>
            </w:r>
            <w:r w:rsidRPr="00BA05CF">
              <w:rPr>
                <w:sz w:val="22"/>
                <w:szCs w:val="22"/>
                <w:lang w:val="en-US"/>
              </w:rPr>
              <w:t xml:space="preserve"> </w:t>
            </w:r>
            <w:r w:rsidRPr="00BA05CF">
              <w:rPr>
                <w:sz w:val="22"/>
                <w:szCs w:val="22"/>
                <w:lang w:val="uk-UA"/>
              </w:rPr>
              <w:t>перевірка працездатності серверної частини Системи;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перевірка можливості підключення до серверної частини Системи;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перевірка і тестування навантаження на серверну частину Системи;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оптимізація роботи Системи;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оптимізація роботи механізмів взаємодії.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Розслідування, діагностика та вирішення інцидентів у функціонуванні Системи у віддаленому режимі: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розгляд опису інциденту наданого повноважним представником Замовника у формі, яка дозволяє отримати повну уяву про сутність виконуваних дій і їх результатів;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консультування Адміністратора Системи щодо дій, які привели до виникнення інциденту;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консультування Адміністратора Системи щодо дій по вирішенню інцидентів.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Консультативні послуги та впровадження оновленої версії Системи: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- підготовка інформації про реліз нової версії (опис нових і змінених функціональних</w:t>
            </w:r>
            <w:r w:rsidRPr="00BA05CF">
              <w:rPr>
                <w:sz w:val="22"/>
                <w:szCs w:val="22"/>
                <w:lang w:val="en-US"/>
              </w:rPr>
              <w:t xml:space="preserve"> </w:t>
            </w:r>
            <w:r w:rsidRPr="00BA05CF">
              <w:rPr>
                <w:sz w:val="22"/>
                <w:szCs w:val="22"/>
                <w:lang w:val="uk-UA"/>
              </w:rPr>
              <w:t>можливостей Системи в довільному форматі);</w:t>
            </w:r>
          </w:p>
          <w:p w:rsidR="00BA05CF" w:rsidRPr="00BA05CF" w:rsidRDefault="00BA05CF" w:rsidP="00BA05CF">
            <w:pPr>
              <w:rPr>
                <w:sz w:val="22"/>
                <w:szCs w:val="22"/>
                <w:lang w:val="uk-UA"/>
              </w:rPr>
            </w:pPr>
            <w:r w:rsidRPr="00BA05CF">
              <w:rPr>
                <w:sz w:val="22"/>
                <w:szCs w:val="22"/>
                <w:lang w:val="uk-UA"/>
              </w:rPr>
              <w:t>- ознайомлення з релізом Адміністратора Системи шляхом надсилання інформації про релізу</w:t>
            </w:r>
            <w:r w:rsidRPr="00BA05CF">
              <w:rPr>
                <w:sz w:val="22"/>
                <w:szCs w:val="22"/>
                <w:lang w:val="en-US"/>
              </w:rPr>
              <w:t xml:space="preserve"> </w:t>
            </w:r>
            <w:r w:rsidRPr="00BA05CF">
              <w:rPr>
                <w:sz w:val="22"/>
                <w:szCs w:val="22"/>
                <w:lang w:val="uk-UA"/>
              </w:rPr>
              <w:t>електронною поштою;</w:t>
            </w:r>
          </w:p>
          <w:p w:rsidR="006073AE" w:rsidRPr="00BA05CF" w:rsidRDefault="00BA05CF" w:rsidP="00BA05CF">
            <w:pPr>
              <w:rPr>
                <w:sz w:val="22"/>
                <w:szCs w:val="22"/>
              </w:rPr>
            </w:pPr>
            <w:r w:rsidRPr="00BA05CF">
              <w:rPr>
                <w:sz w:val="22"/>
                <w:szCs w:val="22"/>
                <w:lang w:val="uk-UA"/>
              </w:rPr>
              <w:t>- оновлення версії на площадці Замовника у віддаленому режимі.</w:t>
            </w:r>
          </w:p>
        </w:tc>
      </w:tr>
      <w:tr w:rsidR="006073AE">
        <w:tc>
          <w:tcPr>
            <w:tcW w:w="709" w:type="dxa"/>
          </w:tcPr>
          <w:p w:rsidR="006073AE" w:rsidRPr="00BA05CF" w:rsidRDefault="00BA05CF" w:rsidP="006073A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4.1.</w:t>
            </w:r>
          </w:p>
        </w:tc>
        <w:tc>
          <w:tcPr>
            <w:tcW w:w="2836" w:type="dxa"/>
          </w:tcPr>
          <w:p w:rsidR="006073AE" w:rsidRPr="00BA05CF" w:rsidRDefault="00BA05CF" w:rsidP="00BA05CF">
            <w:pPr>
              <w:rPr>
                <w:b/>
                <w:bCs/>
                <w:sz w:val="22"/>
                <w:szCs w:val="22"/>
              </w:rPr>
            </w:pPr>
            <w:r w:rsidRPr="00BA05CF">
              <w:rPr>
                <w:sz w:val="22"/>
                <w:szCs w:val="22"/>
                <w:lang w:val="uk-UA"/>
              </w:rPr>
              <w:t xml:space="preserve">Модернізація, оновлення (у т. ч. придбання запасних частин, витратних матеріалів та </w:t>
            </w:r>
            <w:r w:rsidRPr="00BA05CF">
              <w:rPr>
                <w:sz w:val="22"/>
                <w:szCs w:val="22"/>
                <w:lang w:val="uk-UA"/>
              </w:rPr>
              <w:lastRenderedPageBreak/>
              <w:t>комплектуючих), а також проведення ремонту технічних комплексів інформаційно-телекомунікаційних систем області</w:t>
            </w:r>
          </w:p>
        </w:tc>
        <w:tc>
          <w:tcPr>
            <w:tcW w:w="2268" w:type="dxa"/>
          </w:tcPr>
          <w:p w:rsidR="006073AE" w:rsidRPr="00EB47F1" w:rsidRDefault="00EB47F1" w:rsidP="006073AE">
            <w:pPr>
              <w:jc w:val="center"/>
              <w:rPr>
                <w:sz w:val="22"/>
                <w:szCs w:val="22"/>
                <w:lang w:val="uk-UA"/>
              </w:rPr>
            </w:pPr>
            <w:r w:rsidRPr="00EB47F1">
              <w:rPr>
                <w:sz w:val="22"/>
                <w:szCs w:val="22"/>
                <w:lang w:val="uk-UA"/>
              </w:rPr>
              <w:lastRenderedPageBreak/>
              <w:t>200,0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6073AE" w:rsidRPr="00EB47F1" w:rsidRDefault="00EB47F1" w:rsidP="006073AE">
            <w:pPr>
              <w:jc w:val="center"/>
              <w:rPr>
                <w:sz w:val="22"/>
                <w:szCs w:val="22"/>
                <w:lang w:val="uk-UA"/>
              </w:rPr>
            </w:pPr>
            <w:r w:rsidRPr="00EB47F1">
              <w:rPr>
                <w:sz w:val="22"/>
                <w:szCs w:val="22"/>
                <w:lang w:val="uk-UA"/>
              </w:rPr>
              <w:t>200,0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6073AE" w:rsidRPr="00EB47F1" w:rsidRDefault="00EB47F1" w:rsidP="006073AE">
            <w:pPr>
              <w:jc w:val="center"/>
              <w:rPr>
                <w:sz w:val="22"/>
                <w:szCs w:val="22"/>
                <w:lang w:val="uk-UA"/>
              </w:rPr>
            </w:pPr>
            <w:r w:rsidRPr="00EB47F1">
              <w:rPr>
                <w:sz w:val="22"/>
                <w:szCs w:val="22"/>
                <w:lang w:val="uk-UA"/>
              </w:rPr>
              <w:t>200,0</w:t>
            </w:r>
          </w:p>
        </w:tc>
        <w:tc>
          <w:tcPr>
            <w:tcW w:w="1984" w:type="dxa"/>
          </w:tcPr>
          <w:p w:rsidR="006073AE" w:rsidRPr="00BA05CF" w:rsidRDefault="006073AE" w:rsidP="006073A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103" w:type="dxa"/>
          </w:tcPr>
          <w:p w:rsidR="006073AE" w:rsidRPr="00BA05CF" w:rsidRDefault="00EB47F1" w:rsidP="006073AE">
            <w:pPr>
              <w:jc w:val="center"/>
              <w:rPr>
                <w:sz w:val="22"/>
                <w:szCs w:val="22"/>
              </w:rPr>
            </w:pPr>
            <w:r w:rsidRPr="005008A2">
              <w:rPr>
                <w:lang w:val="uk-UA"/>
              </w:rPr>
              <w:t>Придбано системні блоки, принтери, БФП,</w:t>
            </w:r>
            <w:r>
              <w:rPr>
                <w:lang w:val="uk-UA"/>
              </w:rPr>
              <w:t xml:space="preserve"> </w:t>
            </w:r>
            <w:r w:rsidRPr="005008A2">
              <w:rPr>
                <w:lang w:val="uk-UA"/>
              </w:rPr>
              <w:t>монітори, комплекти клавіатура і мишка</w:t>
            </w:r>
            <w:r>
              <w:rPr>
                <w:lang w:val="uk-UA"/>
              </w:rPr>
              <w:t>.</w:t>
            </w:r>
          </w:p>
        </w:tc>
      </w:tr>
      <w:tr w:rsidR="00EB47F1" w:rsidTr="00084263">
        <w:tc>
          <w:tcPr>
            <w:tcW w:w="709" w:type="dxa"/>
          </w:tcPr>
          <w:p w:rsidR="00EB47F1" w:rsidRDefault="00EB47F1" w:rsidP="00EB47F1">
            <w:pPr>
              <w:jc w:val="center"/>
            </w:pPr>
          </w:p>
        </w:tc>
        <w:tc>
          <w:tcPr>
            <w:tcW w:w="2836" w:type="dxa"/>
          </w:tcPr>
          <w:p w:rsidR="00EB47F1" w:rsidRPr="00BA05CF" w:rsidRDefault="00EB47F1" w:rsidP="00EB47F1">
            <w:pPr>
              <w:jc w:val="center"/>
              <w:rPr>
                <w:b/>
                <w:bCs/>
                <w:sz w:val="22"/>
                <w:szCs w:val="22"/>
              </w:rPr>
            </w:pPr>
            <w:r w:rsidRPr="00BA05CF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2268" w:type="dxa"/>
          </w:tcPr>
          <w:p w:rsidR="00EB47F1" w:rsidRPr="00EB47F1" w:rsidRDefault="00EB47F1" w:rsidP="00EB47F1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EB47F1">
              <w:rPr>
                <w:b/>
                <w:bCs/>
                <w:sz w:val="22"/>
                <w:szCs w:val="22"/>
                <w:lang w:val="uk-UA"/>
              </w:rPr>
              <w:t>800,00</w:t>
            </w:r>
          </w:p>
        </w:tc>
        <w:tc>
          <w:tcPr>
            <w:tcW w:w="1559" w:type="dxa"/>
          </w:tcPr>
          <w:p w:rsidR="00EB47F1" w:rsidRPr="00EB47F1" w:rsidRDefault="00EB47F1" w:rsidP="00EB47F1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EB47F1">
              <w:rPr>
                <w:b/>
                <w:bCs/>
                <w:sz w:val="22"/>
                <w:szCs w:val="22"/>
                <w:lang w:val="uk-UA"/>
              </w:rPr>
              <w:t>639,596</w:t>
            </w:r>
          </w:p>
        </w:tc>
        <w:tc>
          <w:tcPr>
            <w:tcW w:w="1276" w:type="dxa"/>
          </w:tcPr>
          <w:p w:rsidR="00EB47F1" w:rsidRPr="00EB47F1" w:rsidRDefault="00EB47F1" w:rsidP="00EB47F1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EB47F1">
              <w:rPr>
                <w:b/>
                <w:bCs/>
                <w:sz w:val="22"/>
                <w:szCs w:val="22"/>
                <w:lang w:val="uk-UA"/>
              </w:rPr>
              <w:t>639,596</w:t>
            </w:r>
          </w:p>
        </w:tc>
        <w:tc>
          <w:tcPr>
            <w:tcW w:w="1984" w:type="dxa"/>
          </w:tcPr>
          <w:p w:rsidR="00EB47F1" w:rsidRPr="00870172" w:rsidRDefault="00EB47F1" w:rsidP="00EB47F1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103" w:type="dxa"/>
          </w:tcPr>
          <w:p w:rsidR="00EB47F1" w:rsidRPr="00BA05CF" w:rsidRDefault="00EB47F1" w:rsidP="00EB47F1">
            <w:pPr>
              <w:jc w:val="center"/>
              <w:rPr>
                <w:sz w:val="22"/>
                <w:szCs w:val="22"/>
              </w:rPr>
            </w:pPr>
          </w:p>
        </w:tc>
      </w:tr>
    </w:tbl>
    <w:p w:rsidR="00FD6005" w:rsidRDefault="00FD6005">
      <w:pPr>
        <w:jc w:val="center"/>
        <w:rPr>
          <w:b/>
          <w:bCs/>
        </w:rPr>
      </w:pPr>
    </w:p>
    <w:p w:rsidR="00FD6005" w:rsidRDefault="00FD6005">
      <w:pPr>
        <w:pStyle w:val="5"/>
        <w:rPr>
          <w:b/>
          <w:bCs/>
          <w:sz w:val="20"/>
          <w:szCs w:val="20"/>
        </w:rPr>
      </w:pPr>
    </w:p>
    <w:p w:rsidR="00FD6005" w:rsidRDefault="00FD6005">
      <w:pPr>
        <w:pStyle w:val="5"/>
        <w:rPr>
          <w:b/>
          <w:bCs/>
          <w:sz w:val="20"/>
          <w:szCs w:val="20"/>
        </w:rPr>
      </w:pPr>
    </w:p>
    <w:p w:rsidR="00FD6005" w:rsidRDefault="00920CC8">
      <w:pPr>
        <w:pStyle w:val="5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Начальник управління               </w:t>
      </w:r>
      <w:proofErr w:type="spellStart"/>
      <w:r>
        <w:rPr>
          <w:b/>
          <w:bCs/>
          <w:sz w:val="22"/>
          <w:szCs w:val="22"/>
        </w:rPr>
        <w:t>Фіняк</w:t>
      </w:r>
      <w:proofErr w:type="spellEnd"/>
      <w:r>
        <w:rPr>
          <w:b/>
          <w:bCs/>
          <w:sz w:val="22"/>
          <w:szCs w:val="22"/>
        </w:rPr>
        <w:t xml:space="preserve"> Ігор Ярославович                         __________</w:t>
      </w:r>
    </w:p>
    <w:p w:rsidR="00FD6005" w:rsidRDefault="00920CC8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</w:t>
      </w:r>
      <w:r>
        <w:rPr>
          <w:sz w:val="22"/>
          <w:szCs w:val="22"/>
        </w:rPr>
        <w:t>(П.І.Б.)                                                 (підпис)</w:t>
      </w:r>
    </w:p>
    <w:p w:rsidR="00FD6005" w:rsidRDefault="00FD6005">
      <w:pPr>
        <w:rPr>
          <w:sz w:val="24"/>
          <w:szCs w:val="24"/>
        </w:rPr>
      </w:pPr>
    </w:p>
    <w:p w:rsidR="00FD6005" w:rsidRDefault="00FD6005">
      <w:pPr>
        <w:rPr>
          <w:sz w:val="24"/>
          <w:szCs w:val="24"/>
        </w:rPr>
      </w:pPr>
    </w:p>
    <w:p w:rsidR="00FD6005" w:rsidRDefault="00FD6005">
      <w:pPr>
        <w:rPr>
          <w:sz w:val="24"/>
          <w:szCs w:val="24"/>
        </w:rPr>
      </w:pPr>
    </w:p>
    <w:sectPr w:rsidR="00FD6005">
      <w:pgSz w:w="16840" w:h="11907" w:orient="landscape"/>
      <w:pgMar w:top="397" w:right="1531" w:bottom="39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48DB722-3459-4874-B129-72E0901AB44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0D362C87-A7C9-44FD-B27B-EB30F013692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F7FB30E-53E1-4613-838B-E208824F8A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005"/>
    <w:rsid w:val="00105367"/>
    <w:rsid w:val="00161DF4"/>
    <w:rsid w:val="0017773F"/>
    <w:rsid w:val="002D1781"/>
    <w:rsid w:val="006073AE"/>
    <w:rsid w:val="00920CC8"/>
    <w:rsid w:val="00B67A60"/>
    <w:rsid w:val="00BA05CF"/>
    <w:rsid w:val="00C15712"/>
    <w:rsid w:val="00EB47F1"/>
    <w:rsid w:val="00FD6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41A5C"/>
  <w15:docId w15:val="{742CA744-D53D-4C93-B80B-791CCF3EA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jc w:val="center"/>
      <w:outlineLvl w:val="3"/>
    </w:pPr>
    <w:rPr>
      <w:sz w:val="24"/>
      <w:szCs w:val="24"/>
    </w:rPr>
  </w:style>
  <w:style w:type="paragraph" w:styleId="5">
    <w:name w:val="heading 5"/>
    <w:basedOn w:val="a"/>
    <w:next w:val="a"/>
    <w:uiPriority w:val="9"/>
    <w:unhideWhenUsed/>
    <w:qFormat/>
    <w:pPr>
      <w:keepNext/>
      <w:outlineLvl w:val="4"/>
    </w:pPr>
    <w:rPr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outlineLvl w:val="5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BvRNoSUPf4e7nibz9YovCe33kw==">CgMxLjA4AHIhMWszcE5IcVE0WndrSnctSmM1TWRkbzI1NHFZMmlnQlhz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3658</Words>
  <Characters>2086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Зоряна</cp:lastModifiedBy>
  <cp:revision>5</cp:revision>
  <cp:lastPrinted>2026-06-30T06:49:00Z</cp:lastPrinted>
  <dcterms:created xsi:type="dcterms:W3CDTF">2026-07-16T13:28:00Z</dcterms:created>
  <dcterms:modified xsi:type="dcterms:W3CDTF">2026-07-16T14:04:00Z</dcterms:modified>
</cp:coreProperties>
</file>