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5664" w:right="0"/>
        <w:rPr>
          <w:b/>
          <w:szCs w:val="28"/>
        </w:rPr>
      </w:pPr>
      <w:r>
        <w:rPr>
          <w:b/>
          <w:szCs w:val="28"/>
        </w:rPr>
        <w:t>ЗАТВЕРДЖЕНО</w:t>
      </w:r>
    </w:p>
    <w:p>
      <w:pPr>
        <w:pStyle w:val="Normal"/>
        <w:ind w:left="5664" w:right="0"/>
        <w:jc w:val="both"/>
        <w:rPr>
          <w:b/>
          <w:szCs w:val="28"/>
        </w:rPr>
      </w:pPr>
      <w:r>
        <w:rPr>
          <w:b/>
          <w:szCs w:val="28"/>
        </w:rPr>
        <w:t>розпорядження</w:t>
      </w:r>
    </w:p>
    <w:p>
      <w:pPr>
        <w:pStyle w:val="Normal"/>
        <w:ind w:left="5664" w:right="0"/>
        <w:jc w:val="both"/>
        <w:rPr>
          <w:b/>
          <w:szCs w:val="28"/>
        </w:rPr>
      </w:pPr>
      <w:r>
        <w:rPr>
          <w:b/>
          <w:szCs w:val="28"/>
        </w:rPr>
        <w:t>Івано-Франківської</w:t>
      </w:r>
    </w:p>
    <w:p>
      <w:pPr>
        <w:pStyle w:val="Normal"/>
        <w:ind w:left="5664" w:right="0"/>
        <w:jc w:val="both"/>
        <w:rPr>
          <w:b/>
          <w:szCs w:val="28"/>
        </w:rPr>
      </w:pPr>
      <w:r>
        <w:rPr>
          <w:b/>
          <w:szCs w:val="28"/>
        </w:rPr>
        <w:t>обласної військової  адміністрації</w:t>
      </w:r>
    </w:p>
    <w:p>
      <w:pPr>
        <w:pStyle w:val="Normal"/>
        <w:jc w:val="center"/>
        <w:rPr>
          <w:b/>
          <w:szCs w:val="28"/>
        </w:rPr>
      </w:pPr>
      <w:r>
        <w:rPr>
          <w:b/>
          <w:szCs w:val="28"/>
        </w:rPr>
        <w:t xml:space="preserve">                                                                        </w:t>
      </w:r>
      <w:r>
        <w:rPr>
          <w:b/>
          <w:szCs w:val="28"/>
        </w:rPr>
        <w:t xml:space="preserve">від 18.11.2025 № 505 </w:t>
      </w:r>
    </w:p>
    <w:p>
      <w:pPr>
        <w:pStyle w:val="Normal"/>
        <w:rPr>
          <w:b/>
          <w:szCs w:val="28"/>
        </w:rPr>
      </w:pPr>
      <w:r>
        <w:rPr>
          <w:b/>
          <w:szCs w:val="28"/>
        </w:rPr>
      </w:r>
    </w:p>
    <w:p>
      <w:pPr>
        <w:pStyle w:val="Normal"/>
        <w:rPr>
          <w:b/>
          <w:szCs w:val="28"/>
        </w:rPr>
      </w:pPr>
      <w:r>
        <w:rPr>
          <w:b/>
          <w:szCs w:val="28"/>
        </w:rPr>
      </w:r>
    </w:p>
    <w:p>
      <w:pPr>
        <w:pStyle w:val="Normal"/>
        <w:jc w:val="center"/>
        <w:rPr>
          <w:b/>
          <w:szCs w:val="28"/>
        </w:rPr>
      </w:pPr>
      <w:r>
        <w:rPr>
          <w:b/>
          <w:szCs w:val="28"/>
        </w:rPr>
        <w:t>Положення</w:t>
      </w:r>
    </w:p>
    <w:p>
      <w:pPr>
        <w:pStyle w:val="Normal"/>
        <w:jc w:val="center"/>
        <w:rPr/>
      </w:pPr>
      <w:r>
        <w:rPr>
          <w:b/>
          <w:szCs w:val="28"/>
        </w:rPr>
        <w:t xml:space="preserve">про управління екології та природних ресурсів </w:t>
      </w:r>
    </w:p>
    <w:p>
      <w:pPr>
        <w:pStyle w:val="Normal"/>
        <w:jc w:val="center"/>
        <w:rPr>
          <w:b/>
          <w:szCs w:val="28"/>
        </w:rPr>
      </w:pPr>
      <w:r>
        <w:rPr>
          <w:b/>
          <w:szCs w:val="28"/>
        </w:rPr>
        <w:t>Івано-Франківської обласної державної адміністрації</w:t>
      </w:r>
    </w:p>
    <w:p>
      <w:pPr>
        <w:pStyle w:val="Normal"/>
        <w:jc w:val="both"/>
        <w:rPr>
          <w:b/>
          <w:szCs w:val="28"/>
        </w:rPr>
      </w:pPr>
      <w:r>
        <w:rPr>
          <w:b/>
          <w:szCs w:val="28"/>
        </w:rPr>
      </w:r>
    </w:p>
    <w:p>
      <w:pPr>
        <w:pStyle w:val="Normal"/>
        <w:ind w:firstLine="708" w:right="0"/>
        <w:jc w:val="both"/>
        <w:rPr/>
      </w:pPr>
      <w:r>
        <w:rPr>
          <w:szCs w:val="28"/>
        </w:rPr>
        <w:t>1. Управління екології та природних ресурсів Івано-Франківської обласної державної адміністрації (далі – управління) є структурним підрозділом Івано-Франківської обласної державної адміністрації, підпорядкованим голові Івано-Франківської обласної державної адміністрації, а також підзвітним Міністерству економіки, довкілля та сільського господарства України.</w:t>
      </w:r>
      <w:r>
        <w:rPr>
          <w:strike/>
          <w:szCs w:val="28"/>
        </w:rPr>
        <w:t xml:space="preserve"> </w:t>
      </w:r>
    </w:p>
    <w:p>
      <w:pPr>
        <w:pStyle w:val="Normal"/>
        <w:ind w:firstLine="708" w:right="0"/>
        <w:jc w:val="both"/>
        <w:rPr/>
      </w:pPr>
      <w:r>
        <w:rPr>
          <w:szCs w:val="28"/>
        </w:rPr>
        <w:t xml:space="preserve">Управління у межах своїх повноважень забезпечує реалізацію державної політики в галузі охорони навколишнього природного середовища, раціонального використання, відтворення та охорони природних ресурсів, управління відходами (крім радіоактивних та небезпечних відходів), забезпечення екологічної та, у межах своєї компетенції, радіаційної безпеки на території області. </w:t>
      </w:r>
    </w:p>
    <w:p>
      <w:pPr>
        <w:pStyle w:val="Normal"/>
        <w:shd w:fill="FFFFFF" w:val="clear"/>
        <w:ind w:firstLine="708" w:right="0"/>
        <w:jc w:val="both"/>
        <w:rPr/>
      </w:pPr>
      <w:r>
        <w:rPr>
          <w:szCs w:val="28"/>
        </w:rPr>
        <w:t xml:space="preserve">2. Управління у своїй діяльності керується Конституцією та законами України, актами Президента України, Кабінету Міністрів України, наказами міністерств, інших центральних органів виконавчої влади, іншими нормативно-правовими актами у галузі охорони навколишнього природного середовища, актами Івано-Франківської обласної державної адміністрації,  цим Положенням, а також проводить свою роботу на основі відповідних квартальних планів роботи. </w:t>
      </w:r>
    </w:p>
    <w:p>
      <w:pPr>
        <w:pStyle w:val="Normal"/>
        <w:ind w:firstLine="720" w:right="0"/>
        <w:jc w:val="both"/>
        <w:rPr>
          <w:szCs w:val="28"/>
        </w:rPr>
      </w:pPr>
      <w:r>
        <w:rPr>
          <w:szCs w:val="28"/>
        </w:rPr>
        <w:t>3. До галузевих завдань управління належить реалізація державної політики та управління у сферах:</w:t>
      </w:r>
    </w:p>
    <w:p>
      <w:pPr>
        <w:pStyle w:val="Normal"/>
        <w:ind w:firstLine="709" w:right="0"/>
        <w:jc w:val="both"/>
        <w:rPr>
          <w:szCs w:val="28"/>
        </w:rPr>
      </w:pPr>
      <w:r>
        <w:rPr>
          <w:szCs w:val="28"/>
        </w:rPr>
        <w:t>3.1. Охорони навколишнього природного середовища, заповідної справи, формування, збереження та використання екологічної мережі, управління територіями та об'єктами природно-заповідного фонду, моніторингу стану довкілля, оцінки впливу на довкілля, стратегічної екологічної оцінки, видачі дозволів на викиди забруднюючих речовин і спеціального використання природних ресурсів, встановлення лімітів використання ресурсів місцевого значення, а також вирішення інших питань у сфері охорони довкілля.</w:t>
      </w:r>
    </w:p>
    <w:p>
      <w:pPr>
        <w:pStyle w:val="Normal"/>
        <w:ind w:firstLine="708" w:right="0"/>
        <w:jc w:val="both"/>
        <w:rPr>
          <w:szCs w:val="28"/>
        </w:rPr>
      </w:pPr>
      <w:bookmarkStart w:id="0" w:name="_GoBack"/>
      <w:bookmarkEnd w:id="0"/>
      <w:r>
        <w:rPr>
          <w:szCs w:val="28"/>
        </w:rPr>
        <w:t>3.2. Інформування населення через засоби масової інформації про стан навколишнього природного середовища області.</w:t>
      </w:r>
    </w:p>
    <w:p>
      <w:pPr>
        <w:pStyle w:val="Normal"/>
        <w:ind w:firstLine="708" w:right="0"/>
        <w:jc w:val="both"/>
        <w:rPr>
          <w:szCs w:val="28"/>
          <w:lang w:val="ru-RU"/>
        </w:rPr>
      </w:pPr>
      <w:r>
        <w:rPr>
          <w:szCs w:val="28"/>
        </w:rPr>
        <w:t>4. Управління відповідно до покладених на нього завдань у межах своїх повноважень:</w:t>
      </w:r>
    </w:p>
    <w:p>
      <w:pPr>
        <w:pStyle w:val="Normal"/>
        <w:ind w:firstLine="708" w:right="0"/>
        <w:jc w:val="both"/>
        <w:rPr>
          <w:szCs w:val="28"/>
        </w:rPr>
      </w:pPr>
      <w:r>
        <w:rPr>
          <w:szCs w:val="28"/>
        </w:rPr>
        <w:t>4.1. Організовує виконання Конституції і законів України, актів Президента України, Кабінету Міністрів України, наказів міністерств, інших центральних органів виконавчої влади та здійснює контроль за їх реалізацією в межах компетенції.</w:t>
      </w:r>
    </w:p>
    <w:p>
      <w:pPr>
        <w:pStyle w:val="Normal"/>
        <w:ind w:firstLine="708" w:right="0"/>
        <w:jc w:val="both"/>
        <w:rPr>
          <w:b/>
          <w:szCs w:val="28"/>
        </w:rPr>
      </w:pPr>
      <w:r>
        <w:rPr>
          <w:szCs w:val="28"/>
        </w:rPr>
        <w:t>4.2. Забезпечує у межах своїх повноважень захист екологічних прав і законних інтересів фізичних та юридичних осіб</w:t>
      </w:r>
      <w:r>
        <w:rPr>
          <w:b/>
          <w:szCs w:val="28"/>
        </w:rPr>
        <w:t>,</w:t>
      </w:r>
      <w:r>
        <w:rPr>
          <w:szCs w:val="28"/>
        </w:rPr>
        <w:t xml:space="preserve"> зокрема дотримання положень Орхуської конвенції.</w:t>
      </w:r>
    </w:p>
    <w:p>
      <w:pPr>
        <w:pStyle w:val="Normal"/>
        <w:ind w:firstLine="708" w:right="0"/>
        <w:jc w:val="both"/>
        <w:rPr>
          <w:szCs w:val="28"/>
        </w:rPr>
      </w:pPr>
      <w:r>
        <w:rPr>
          <w:szCs w:val="28"/>
        </w:rPr>
        <w:t>4.3. Аналізує стан і тенденції соціально-економічного та культурного розвитку області в частині охорони навколишнього природного середовища та бере участь у підготовці пропозицій до проектів програм соціально-економічного та культурного розвитку області.</w:t>
      </w:r>
    </w:p>
    <w:p>
      <w:pPr>
        <w:pStyle w:val="Normal"/>
        <w:ind w:firstLine="708" w:right="0"/>
        <w:jc w:val="both"/>
        <w:rPr>
          <w:szCs w:val="28"/>
          <w:lang w:val="ru-RU"/>
        </w:rPr>
      </w:pPr>
      <w:r>
        <w:rPr>
          <w:szCs w:val="28"/>
        </w:rPr>
        <w:t>4.4. Вносить пропозиції щодо проекту обласного бюджету.</w:t>
      </w:r>
    </w:p>
    <w:p>
      <w:pPr>
        <w:pStyle w:val="Normal"/>
        <w:ind w:firstLine="708" w:right="0"/>
        <w:jc w:val="both"/>
        <w:rPr>
          <w:szCs w:val="28"/>
        </w:rPr>
      </w:pPr>
      <w:r>
        <w:rPr>
          <w:szCs w:val="28"/>
        </w:rPr>
        <w:t>4.5. Забезпечує ефективне і цільове використання відповідних бюджетних коштів.</w:t>
      </w:r>
    </w:p>
    <w:p>
      <w:pPr>
        <w:pStyle w:val="Normal"/>
        <w:ind w:firstLine="708" w:right="0"/>
        <w:jc w:val="both"/>
        <w:rPr>
          <w:szCs w:val="28"/>
        </w:rPr>
      </w:pPr>
      <w:r>
        <w:rPr>
          <w:szCs w:val="28"/>
        </w:rPr>
        <w:t>4.6. Організовує і проводить процедури державних закупівель товарів, робіт і послуг відповідно до вимог чинного законодавства.</w:t>
      </w:r>
    </w:p>
    <w:p>
      <w:pPr>
        <w:pStyle w:val="Normal"/>
        <w:ind w:firstLine="708" w:right="0"/>
        <w:jc w:val="both"/>
        <w:rPr>
          <w:szCs w:val="28"/>
        </w:rPr>
      </w:pPr>
      <w:r>
        <w:rPr>
          <w:szCs w:val="28"/>
        </w:rPr>
        <w:t>4.7.</w:t>
      </w:r>
      <w:r>
        <w:rPr/>
        <w:t> </w:t>
      </w:r>
      <w:r>
        <w:rPr>
          <w:szCs w:val="28"/>
        </w:rPr>
        <w:t>Бере участь у підготовці заходів щодо регіонального розвитку.</w:t>
      </w:r>
    </w:p>
    <w:p>
      <w:pPr>
        <w:pStyle w:val="Normal"/>
        <w:ind w:firstLine="708" w:right="0"/>
        <w:jc w:val="both"/>
        <w:rPr/>
      </w:pPr>
      <w:r>
        <w:rPr>
          <w:szCs w:val="28"/>
        </w:rPr>
        <w:t>4.8. Розробляє проекти розпоряджень голови Івано-Франківської обласної державної адміністрації, у визначених законом випадках – проекти нормативно-правових актів з питань, що належать до компетенції управління</w:t>
      </w:r>
      <w:r>
        <w:rPr>
          <w:i/>
          <w:szCs w:val="28"/>
        </w:rPr>
        <w:t>.</w:t>
      </w:r>
    </w:p>
    <w:p>
      <w:pPr>
        <w:pStyle w:val="Normal"/>
        <w:ind w:firstLine="708" w:right="0"/>
        <w:jc w:val="both"/>
        <w:rPr>
          <w:szCs w:val="28"/>
        </w:rPr>
      </w:pPr>
      <w:r>
        <w:rPr>
          <w:szCs w:val="28"/>
        </w:rPr>
        <w:t>4.9. Бере участь у погодженні проектів нормативно-правових актів, розроблених іншими органами виконавчої влади в межах компетенції.</w:t>
      </w:r>
    </w:p>
    <w:p>
      <w:pPr>
        <w:pStyle w:val="Normal"/>
        <w:ind w:firstLine="708" w:right="0"/>
        <w:jc w:val="both"/>
        <w:rPr/>
      </w:pPr>
      <w:r>
        <w:rPr>
          <w:szCs w:val="28"/>
        </w:rPr>
        <w:t>4.10. Бере участь у межах компетенції у розробленні проектів розпоряджень Івано-Франківської обласної державної адміністрації, проектів наказів керівника апарату Івано-Франківської обласної державної адміністрації, проектів нормативно-правових актів, головними розробниками яких є інші структурні підрозділи Івано-Франківської обласної державної адміністрації.</w:t>
      </w:r>
    </w:p>
    <w:p>
      <w:pPr>
        <w:pStyle w:val="Normal"/>
        <w:ind w:firstLine="708" w:right="0"/>
        <w:jc w:val="both"/>
        <w:rPr>
          <w:szCs w:val="28"/>
        </w:rPr>
      </w:pPr>
      <w:r>
        <w:rPr>
          <w:szCs w:val="28"/>
        </w:rPr>
        <w:t>4.11. Бере участь у підготовці звітів голови Івано-Франківської обласної державної адміністрації в частині питань, що належать до компетенції управління.</w:t>
      </w:r>
    </w:p>
    <w:p>
      <w:pPr>
        <w:pStyle w:val="Normal"/>
        <w:ind w:firstLine="708" w:right="0"/>
        <w:jc w:val="both"/>
        <w:rPr>
          <w:szCs w:val="28"/>
        </w:rPr>
      </w:pPr>
      <w:r>
        <w:rPr>
          <w:szCs w:val="28"/>
        </w:rPr>
        <w:t>4.12. Готує самостійно або разом з іншими структурними підрозділами Івано-Франківської обласної державної адміністрації інформаційні та аналітичні матеріали для подання голові Івано-Франківської обласної державної адміністрації.</w:t>
      </w:r>
    </w:p>
    <w:p>
      <w:pPr>
        <w:pStyle w:val="Normal"/>
        <w:ind w:firstLine="708" w:right="0"/>
        <w:jc w:val="both"/>
        <w:rPr>
          <w:szCs w:val="28"/>
        </w:rPr>
      </w:pPr>
      <w:r>
        <w:rPr>
          <w:szCs w:val="28"/>
        </w:rPr>
        <w:t>4.13. Забезпечує здійснення заходів в управлінні щодо запобігання і протидії корупції.</w:t>
      </w:r>
    </w:p>
    <w:p>
      <w:pPr>
        <w:pStyle w:val="Normal"/>
        <w:ind w:firstLine="708" w:right="0"/>
        <w:jc w:val="both"/>
        <w:rPr>
          <w:szCs w:val="28"/>
        </w:rPr>
      </w:pPr>
      <w:r>
        <w:rPr>
          <w:szCs w:val="28"/>
        </w:rPr>
        <w:t>4.14. Готує (бере участь у підготовці) проекти угод, договорів, меморандумів, протоколів зустрічей делегацій і робочих груп у межах своїх повноважень.</w:t>
      </w:r>
    </w:p>
    <w:p>
      <w:pPr>
        <w:pStyle w:val="Normal"/>
        <w:ind w:firstLine="708" w:right="0"/>
        <w:jc w:val="both"/>
        <w:rPr>
          <w:szCs w:val="28"/>
        </w:rPr>
      </w:pPr>
      <w:r>
        <w:rPr>
          <w:szCs w:val="28"/>
        </w:rPr>
        <w:t>4.15. Розглядає в установленому законодавством порядку звернення громадян.</w:t>
      </w:r>
    </w:p>
    <w:p>
      <w:pPr>
        <w:pStyle w:val="Normal"/>
        <w:ind w:firstLine="708" w:right="0"/>
        <w:jc w:val="both"/>
        <w:rPr>
          <w:szCs w:val="28"/>
        </w:rPr>
      </w:pPr>
      <w:r>
        <w:rPr>
          <w:szCs w:val="28"/>
        </w:rPr>
        <w:t>4.16. Опрацьовує запити і звернення народних депутатів України та депутатів місцевих рад.</w:t>
      </w:r>
    </w:p>
    <w:p>
      <w:pPr>
        <w:pStyle w:val="Normal"/>
        <w:ind w:firstLine="708" w:right="0"/>
        <w:jc w:val="both"/>
        <w:rPr>
          <w:szCs w:val="28"/>
        </w:rPr>
      </w:pPr>
      <w:r>
        <w:rPr>
          <w:szCs w:val="28"/>
        </w:rPr>
        <w:t>4.17. Забезпечує доступ до публічної інформації, розпорядником якої є управління.</w:t>
      </w:r>
    </w:p>
    <w:p>
      <w:pPr>
        <w:pStyle w:val="Normal"/>
        <w:ind w:firstLine="708" w:right="0"/>
        <w:jc w:val="both"/>
        <w:rPr>
          <w:szCs w:val="28"/>
        </w:rPr>
      </w:pPr>
      <w:r>
        <w:rPr>
          <w:szCs w:val="28"/>
        </w:rPr>
        <w:t>4.18. Здійснює повноваження, делеговані органами місцевого самоврядування.</w:t>
      </w:r>
    </w:p>
    <w:p>
      <w:pPr>
        <w:pStyle w:val="Normal"/>
        <w:ind w:firstLine="708" w:right="0"/>
        <w:jc w:val="both"/>
        <w:rPr>
          <w:szCs w:val="28"/>
        </w:rPr>
      </w:pPr>
      <w:r>
        <w:rPr>
          <w:szCs w:val="28"/>
        </w:rPr>
        <w:t>4.19. Забезпечує у межах своїх повноважень виконання завдань мобілізаційної підготовки, дотримання вимог законодавства з охорони праці.</w:t>
      </w:r>
    </w:p>
    <w:p>
      <w:pPr>
        <w:pStyle w:val="Normal"/>
        <w:ind w:firstLine="708" w:right="0"/>
        <w:jc w:val="both"/>
        <w:rPr>
          <w:szCs w:val="28"/>
        </w:rPr>
      </w:pPr>
      <w:r>
        <w:rPr>
          <w:szCs w:val="28"/>
        </w:rPr>
        <w:t>4.20. Забезпечує ведення діловодства та контролю за виконанням документів в управлінні відповідно до вимог національних стандартів.</w:t>
      </w:r>
    </w:p>
    <w:p>
      <w:pPr>
        <w:pStyle w:val="Normal"/>
        <w:ind w:firstLine="708" w:right="0"/>
        <w:jc w:val="both"/>
        <w:rPr>
          <w:szCs w:val="28"/>
        </w:rPr>
      </w:pPr>
      <w:r>
        <w:rPr>
          <w:szCs w:val="28"/>
        </w:rPr>
        <w:t>4.21. Організовує роботу з укомплектування, зберігання, обліку та використання архівних документів.</w:t>
      </w:r>
    </w:p>
    <w:p>
      <w:pPr>
        <w:pStyle w:val="Normal"/>
        <w:ind w:firstLine="708" w:right="0"/>
        <w:jc w:val="both"/>
        <w:rPr>
          <w:szCs w:val="28"/>
        </w:rPr>
      </w:pPr>
      <w:r>
        <w:rPr>
          <w:szCs w:val="28"/>
        </w:rPr>
        <w:t>4.22. Забезпечує у межах своїх повноважень реалізацію державної політики стосовно захисту інформації з обмеженим доступом в управлінні.</w:t>
      </w:r>
    </w:p>
    <w:p>
      <w:pPr>
        <w:pStyle w:val="Normal"/>
        <w:ind w:firstLine="708" w:right="0"/>
        <w:jc w:val="both"/>
        <w:rPr>
          <w:szCs w:val="28"/>
        </w:rPr>
      </w:pPr>
      <w:r>
        <w:rPr>
          <w:szCs w:val="28"/>
        </w:rPr>
        <w:t>4.23. Забезпечує захист персональних даних в управлінні.</w:t>
      </w:r>
    </w:p>
    <w:p>
      <w:pPr>
        <w:pStyle w:val="Normal"/>
        <w:ind w:firstLine="708" w:right="0"/>
        <w:jc w:val="both"/>
        <w:rPr>
          <w:szCs w:val="28"/>
        </w:rPr>
      </w:pPr>
      <w:r>
        <w:rPr>
          <w:szCs w:val="28"/>
        </w:rPr>
        <w:t>4.24. Забезпечує використання бюджетних асигнувань за цільовим призначенням, складає й подає в установленому порядку фінансову звітність.</w:t>
      </w:r>
    </w:p>
    <w:p>
      <w:pPr>
        <w:pStyle w:val="Normal"/>
        <w:ind w:firstLine="708" w:right="0"/>
        <w:jc w:val="both"/>
        <w:rPr/>
      </w:pPr>
      <w:r>
        <w:rPr>
          <w:szCs w:val="28"/>
        </w:rPr>
        <w:t>4.2</w:t>
      </w:r>
      <w:r>
        <w:rPr>
          <w:szCs w:val="28"/>
          <w:lang w:val="ru-RU"/>
        </w:rPr>
        <w:t>5</w:t>
      </w:r>
      <w:r>
        <w:rPr>
          <w:szCs w:val="28"/>
        </w:rPr>
        <w:t>. Здійснює передбачені законом галузеві повноваження.</w:t>
      </w:r>
    </w:p>
    <w:p>
      <w:pPr>
        <w:pStyle w:val="Normal"/>
        <w:ind w:firstLine="708" w:right="0"/>
        <w:jc w:val="both"/>
        <w:rPr>
          <w:szCs w:val="28"/>
        </w:rPr>
      </w:pPr>
      <w:r>
        <w:rPr>
          <w:szCs w:val="28"/>
        </w:rPr>
        <w:t>4.26. Здійснює інші передбачені законом повноваження.</w:t>
      </w:r>
    </w:p>
    <w:p>
      <w:pPr>
        <w:pStyle w:val="Normal"/>
        <w:ind w:firstLine="708" w:right="0"/>
        <w:jc w:val="both"/>
        <w:rPr>
          <w:szCs w:val="28"/>
          <w:lang w:val="ru-RU"/>
        </w:rPr>
      </w:pPr>
      <w:r>
        <w:rPr>
          <w:szCs w:val="28"/>
        </w:rPr>
        <w:t>5. Управління відповідно до передбачених законодавством галузевих повноважень:</w:t>
      </w:r>
    </w:p>
    <w:p>
      <w:pPr>
        <w:pStyle w:val="Normal"/>
        <w:ind w:firstLine="709" w:right="0"/>
        <w:jc w:val="both"/>
        <w:rPr/>
      </w:pPr>
      <w:r>
        <w:rPr>
          <w:szCs w:val="28"/>
        </w:rPr>
        <w:t>5.1. У межах своїх повноважень забезпечує комплексну взаємодію та співпрацю з органами місцевого самоврядування, місцевими органами виконавчої влади, територіальними органами міністерств та інших центральних органів виконавчої влади, а також з підприємствами, установами й організаціями у сферах, що належать до основних завдань у галузі охорони навколишнього природного середовища.</w:t>
      </w:r>
    </w:p>
    <w:p>
      <w:pPr>
        <w:pStyle w:val="Normal"/>
        <w:ind w:firstLine="708" w:right="0"/>
        <w:jc w:val="both"/>
        <w:rPr>
          <w:szCs w:val="28"/>
        </w:rPr>
      </w:pPr>
      <w:r>
        <w:rPr>
          <w:szCs w:val="28"/>
        </w:rPr>
        <w:t>5.2. Бере участь у розробленні та впровадженні економічного механізму природокористування, раціонального використання природних ресурсів, охорони навколишнього природного середовища.</w:t>
      </w:r>
    </w:p>
    <w:p>
      <w:pPr>
        <w:pStyle w:val="Normal"/>
        <w:ind w:firstLine="708" w:right="0"/>
        <w:jc w:val="both"/>
        <w:rPr>
          <w:szCs w:val="28"/>
        </w:rPr>
      </w:pPr>
      <w:r>
        <w:rPr>
          <w:szCs w:val="28"/>
        </w:rPr>
        <w:t>5.3. Здійснює оцінку впливу на довкілля:</w:t>
      </w:r>
    </w:p>
    <w:p>
      <w:pPr>
        <w:pStyle w:val="Normal"/>
        <w:ind w:firstLine="708" w:right="0"/>
        <w:jc w:val="both"/>
        <w:rPr>
          <w:szCs w:val="28"/>
        </w:rPr>
      </w:pPr>
      <w:r>
        <w:rPr>
          <w:szCs w:val="28"/>
        </w:rPr>
        <w:t>5.3.1. Забезпечує внесення даних у Єдиний реєстр з оцінки впливу на довкілля відповідно до повноважень.</w:t>
      </w:r>
    </w:p>
    <w:p>
      <w:pPr>
        <w:pStyle w:val="Normal"/>
        <w:ind w:firstLine="708" w:right="0"/>
        <w:jc w:val="both"/>
        <w:rPr>
          <w:szCs w:val="28"/>
        </w:rPr>
      </w:pPr>
      <w:r>
        <w:rPr>
          <w:szCs w:val="28"/>
        </w:rPr>
        <w:t>5.3.2. Забезпечує проведення громадського обговорення у процесі здійснення оцінки впливу на довкілля та видає висновки з оцінки впливу на довкілля.</w:t>
      </w:r>
    </w:p>
    <w:p>
      <w:pPr>
        <w:pStyle w:val="Normal"/>
        <w:ind w:firstLine="708" w:right="0"/>
        <w:jc w:val="both"/>
        <w:rPr>
          <w:szCs w:val="28"/>
        </w:rPr>
      </w:pPr>
      <w:r>
        <w:rPr>
          <w:szCs w:val="28"/>
        </w:rPr>
        <w:t>5.3.3. Розглядає звіти з післяпроектного моніторингу.                                                        5.4. </w:t>
      </w:r>
      <w:r>
        <w:rPr/>
        <w:t>Здійснює завантаження та оновлення наборів даних у формі відкритих даних на Єдиному державному вебпорталі для забезпечення доступу до публічної інформації, розпорядником якої є управління.</w:t>
      </w:r>
    </w:p>
    <w:p>
      <w:pPr>
        <w:pStyle w:val="Normal"/>
        <w:ind w:firstLine="708" w:right="0"/>
        <w:jc w:val="both"/>
        <w:rPr>
          <w:b/>
        </w:rPr>
      </w:pPr>
      <w:r>
        <w:rPr/>
        <w:t>5.5. Забезпечує ведення та наповнення реєстру дозволів на викиди забруднюючих речовин в атмосферне повітря стаціонарними джерелами об’єктів ІІ та ІІІ групи і розміщення поданих суб’єктом господарювання звітів про дотримання умов дозволу на викиди та виконання заходів щодо здійснення контролю за дотриманням установлених гранично допустимих викидів забруднюючих речовин на Єдиній екологічній платформі «ЕкоСистема».</w:t>
      </w:r>
    </w:p>
    <w:p>
      <w:pPr>
        <w:pStyle w:val="Normal"/>
        <w:ind w:firstLine="708" w:right="0"/>
        <w:jc w:val="both"/>
        <w:rPr>
          <w:szCs w:val="28"/>
        </w:rPr>
      </w:pPr>
      <w:r>
        <w:rPr>
          <w:szCs w:val="28"/>
        </w:rPr>
        <w:t>5.6. Погоджує документацію, передбачену статтею 186 Земельного кодексу України.</w:t>
      </w:r>
    </w:p>
    <w:p>
      <w:pPr>
        <w:pStyle w:val="Normal"/>
        <w:ind w:firstLine="708" w:right="0"/>
        <w:jc w:val="both"/>
        <w:rPr>
          <w:b/>
          <w:szCs w:val="28"/>
        </w:rPr>
      </w:pPr>
      <w:r>
        <w:rPr>
          <w:szCs w:val="28"/>
        </w:rPr>
        <w:t>5.7. Погоджує проекти землеустрою щодо відведення земельних ділянок природно-заповідного та іншого природоохоронного призначення, земельних ділянок, розташованих на території чи в межах об’єктів природно-заповідного фонду або в межах прибережної захисної смуги.</w:t>
      </w:r>
    </w:p>
    <w:p>
      <w:pPr>
        <w:pStyle w:val="Normal"/>
        <w:ind w:firstLine="708" w:right="0"/>
        <w:jc w:val="both"/>
        <w:rPr/>
      </w:pPr>
      <w:r>
        <w:rPr>
          <w:szCs w:val="28"/>
        </w:rPr>
        <w:t>5.8. Приймає участь у процесі видачі центральним органом виконавчої влади, що реалізує державну політику у сфері охорони навколишнього природного середовища, інтегрованого довкіллєвого дозволу (внесення змін до нього) у відповідності до вимог Закону України «Про інтегроване запобігання та контроль промислового забруднення».</w:t>
      </w:r>
    </w:p>
    <w:p>
      <w:pPr>
        <w:pStyle w:val="Normal"/>
        <w:ind w:firstLine="708" w:right="0"/>
        <w:jc w:val="both"/>
        <w:rPr>
          <w:szCs w:val="28"/>
        </w:rPr>
      </w:pPr>
      <w:r>
        <w:rPr>
          <w:szCs w:val="28"/>
        </w:rPr>
        <w:t>5.9. Надає зауваження і пропозиції до заяви про визначення обсягу стратегічної екологічної оцінки проекту документа державного планування місцевого та регіонального рівнів.</w:t>
      </w:r>
    </w:p>
    <w:p>
      <w:pPr>
        <w:pStyle w:val="Normal"/>
        <w:ind w:firstLine="708" w:right="0"/>
        <w:jc w:val="both"/>
        <w:rPr>
          <w:szCs w:val="28"/>
        </w:rPr>
      </w:pPr>
      <w:r>
        <w:rPr>
          <w:szCs w:val="28"/>
        </w:rPr>
        <w:t>5.10. Надає зауваження і пропозиції до проекту документа державного планування та звіту про стратегічну екологічну оцінку.</w:t>
      </w:r>
    </w:p>
    <w:p>
      <w:pPr>
        <w:pStyle w:val="Normal"/>
        <w:ind w:firstLine="708" w:right="0"/>
        <w:jc w:val="both"/>
        <w:rPr>
          <w:szCs w:val="28"/>
        </w:rPr>
      </w:pPr>
      <w:r>
        <w:rPr>
          <w:szCs w:val="28"/>
        </w:rPr>
        <w:t>5.11. Забезпечує інформування та участь громадськості у випадках, передбачених статтею 15 Закону України «Про стратегічну екологічну оцінку».</w:t>
      </w:r>
    </w:p>
    <w:p>
      <w:pPr>
        <w:pStyle w:val="Normal"/>
        <w:ind w:firstLine="708" w:right="0"/>
        <w:jc w:val="both"/>
        <w:rPr>
          <w:szCs w:val="28"/>
        </w:rPr>
      </w:pPr>
      <w:r>
        <w:rPr>
          <w:szCs w:val="28"/>
        </w:rPr>
        <w:t>5.12. Залучає інші органи виконавчої влади або органи місцевого самоврядування, спеціалістів і науковців до консультацій, що проводяться відповідно до статті 13 Закону України «Про стратегічну екологічну оцінку».</w:t>
      </w:r>
    </w:p>
    <w:p>
      <w:pPr>
        <w:pStyle w:val="Normal"/>
        <w:ind w:firstLine="708" w:right="0"/>
        <w:jc w:val="both"/>
        <w:rPr>
          <w:szCs w:val="28"/>
        </w:rPr>
      </w:pPr>
      <w:r>
        <w:rPr>
          <w:szCs w:val="28"/>
        </w:rPr>
        <w:t>5.13. Вносить відомості до Єдиного реєстру стратегічної екологічної оцінки відповідно до Порядку ведення Єдиного реєстру стратегічної екологічної оцінки.</w:t>
      </w:r>
    </w:p>
    <w:p>
      <w:pPr>
        <w:pStyle w:val="Normal"/>
        <w:ind w:firstLine="708" w:right="0"/>
        <w:jc w:val="both"/>
        <w:rPr/>
      </w:pPr>
      <w:r>
        <w:rPr>
          <w:szCs w:val="28"/>
        </w:rPr>
        <w:t>5.14. Забезпечує здійснення повноважень обласної державної адміністрації щодо:</w:t>
      </w:r>
    </w:p>
    <w:p>
      <w:pPr>
        <w:pStyle w:val="Normal"/>
        <w:ind w:firstLine="708" w:right="0"/>
        <w:jc w:val="both"/>
        <w:rPr>
          <w:szCs w:val="28"/>
        </w:rPr>
      </w:pPr>
      <w:r>
        <w:rPr>
          <w:szCs w:val="28"/>
        </w:rPr>
        <w:t>5.14.1. Затвердження положень про території та об’єкти природно-заповідного фонду місцевого значення.</w:t>
      </w:r>
    </w:p>
    <w:p>
      <w:pPr>
        <w:pStyle w:val="Normal"/>
        <w:ind w:firstLine="708" w:right="0"/>
        <w:jc w:val="both"/>
        <w:rPr>
          <w:szCs w:val="28"/>
        </w:rPr>
      </w:pPr>
      <w:r>
        <w:rPr>
          <w:szCs w:val="28"/>
        </w:rPr>
        <w:t>5.14.2. Передачі під охорону з оформленням охоронного документа підприємствам, установам, організаціям і громадянам територій та об’єктів природно-заповідного фонду або їх частини, що створюються чи оголошуються без вилучення земельних ділянок.</w:t>
      </w:r>
    </w:p>
    <w:p>
      <w:pPr>
        <w:pStyle w:val="Normal"/>
        <w:ind w:firstLine="708" w:right="0"/>
        <w:jc w:val="both"/>
        <w:rPr>
          <w:szCs w:val="28"/>
        </w:rPr>
      </w:pPr>
      <w:r>
        <w:rPr>
          <w:szCs w:val="28"/>
        </w:rPr>
        <w:t>5.14.3. Розгляду клопотань про необхідність створення чи оголошення територій та об’єктів природно-заповідного фонду місцевого значення та</w:t>
      </w:r>
      <w:r>
        <w:rPr>
          <w:b/>
          <w:szCs w:val="28"/>
        </w:rPr>
        <w:t xml:space="preserve"> </w:t>
      </w:r>
      <w:r>
        <w:rPr>
          <w:szCs w:val="28"/>
        </w:rPr>
        <w:t>розробки проектів створення регіональних ландшафтних парків, заповідних урочищ, а також заказників, пам’яток природи та парків-пам’яток садово-паркового мистецтва місцевого значення.</w:t>
      </w:r>
    </w:p>
    <w:p>
      <w:pPr>
        <w:pStyle w:val="Normal"/>
        <w:ind w:firstLine="708" w:right="0"/>
        <w:jc w:val="both"/>
        <w:rPr>
          <w:szCs w:val="28"/>
        </w:rPr>
      </w:pPr>
      <w:r>
        <w:rPr>
          <w:szCs w:val="28"/>
        </w:rPr>
        <w:t>5.14.4. Розгляду матеріалів та затвердження лімітів на використання природних ресурсів у межах територій та об’єктів природно-заповідного фонду місцевого значення.</w:t>
      </w:r>
    </w:p>
    <w:p>
      <w:pPr>
        <w:pStyle w:val="Normal"/>
        <w:ind w:firstLine="708" w:right="0"/>
        <w:jc w:val="both"/>
        <w:rPr/>
      </w:pPr>
      <w:r>
        <w:rPr/>
        <w:t>5.14.5. Розроблення та реалізації регіонального плану управління відходами.</w:t>
      </w:r>
    </w:p>
    <w:p>
      <w:pPr>
        <w:pStyle w:val="Normal"/>
        <w:ind w:firstLine="708" w:right="0"/>
        <w:jc w:val="both"/>
        <w:rPr>
          <w:strike/>
        </w:rPr>
      </w:pPr>
      <w:bookmarkStart w:id="1" w:name="n334"/>
      <w:bookmarkStart w:id="2" w:name="n333"/>
      <w:bookmarkEnd w:id="1"/>
      <w:bookmarkEnd w:id="2"/>
      <w:r>
        <w:rPr/>
        <w:t>5.14.6. Реалізації заходів Національного плану управління відходами.</w:t>
      </w:r>
    </w:p>
    <w:p>
      <w:pPr>
        <w:pStyle w:val="Normal"/>
        <w:ind w:firstLine="708" w:right="0"/>
        <w:jc w:val="both"/>
        <w:rPr/>
      </w:pPr>
      <w:bookmarkStart w:id="3" w:name="n336"/>
      <w:bookmarkStart w:id="4" w:name="n335"/>
      <w:bookmarkEnd w:id="3"/>
      <w:bookmarkEnd w:id="4"/>
      <w:r>
        <w:rPr/>
        <w:t>5.14.7. Взаємоді</w:t>
      </w:r>
      <w:r>
        <w:rPr>
          <w:lang w:val="ru-RU"/>
        </w:rPr>
        <w:t>ї</w:t>
      </w:r>
      <w:r>
        <w:rPr/>
        <w:t xml:space="preserve"> з органами місцевого самоврядування.</w:t>
      </w:r>
    </w:p>
    <w:p>
      <w:pPr>
        <w:pStyle w:val="Normal"/>
        <w:ind w:firstLine="708" w:right="0"/>
        <w:jc w:val="both"/>
        <w:rPr/>
      </w:pPr>
      <w:bookmarkStart w:id="5" w:name="n339"/>
      <w:bookmarkStart w:id="6" w:name="n337"/>
      <w:bookmarkEnd w:id="5"/>
      <w:bookmarkEnd w:id="6"/>
      <w:r>
        <w:rPr/>
        <w:t>5.14.8. Надання інформації, проведення роз’яснювальної та просвітницької роботи з населенням щодо управління відходами.</w:t>
      </w:r>
    </w:p>
    <w:p>
      <w:pPr>
        <w:pStyle w:val="Normal"/>
        <w:ind w:firstLine="708" w:right="0"/>
        <w:jc w:val="both"/>
        <w:rPr/>
      </w:pPr>
      <w:bookmarkStart w:id="7" w:name="n340"/>
      <w:bookmarkEnd w:id="7"/>
      <w:r>
        <w:rPr/>
        <w:t>5.14.9. Погодження місцевих планів управління відходами.</w:t>
      </w:r>
    </w:p>
    <w:p>
      <w:pPr>
        <w:pStyle w:val="Normal"/>
        <w:ind w:firstLine="708" w:right="0"/>
        <w:jc w:val="both"/>
        <w:rPr/>
      </w:pPr>
      <w:r>
        <w:rPr>
          <w:szCs w:val="28"/>
        </w:rPr>
        <w:t>5.15. Погоджує від імені Івано-Франківської обласної державної адміністрації:</w:t>
      </w:r>
    </w:p>
    <w:p>
      <w:pPr>
        <w:pStyle w:val="Normal"/>
        <w:ind w:firstLine="708" w:right="0"/>
        <w:jc w:val="both"/>
        <w:rPr>
          <w:szCs w:val="28"/>
        </w:rPr>
      </w:pPr>
      <w:r>
        <w:rPr>
          <w:szCs w:val="28"/>
        </w:rPr>
        <w:t>5.15.1. Дозволи на спеціальне використання природних ресурсів в межах територій та об</w:t>
      </w:r>
      <w:r>
        <w:rPr>
          <w:szCs w:val="28"/>
          <w:lang w:val="ru-RU"/>
        </w:rPr>
        <w:t>’</w:t>
      </w:r>
      <w:r>
        <w:rPr>
          <w:szCs w:val="28"/>
        </w:rPr>
        <w:t>єктів природно-заповідного фонду місцевого значення.</w:t>
      </w:r>
    </w:p>
    <w:p>
      <w:pPr>
        <w:pStyle w:val="Normal"/>
        <w:ind w:firstLine="708" w:right="0"/>
        <w:jc w:val="both"/>
        <w:rPr>
          <w:szCs w:val="28"/>
        </w:rPr>
      </w:pPr>
      <w:r>
        <w:rPr>
          <w:szCs w:val="28"/>
        </w:rPr>
        <w:t xml:space="preserve">5.15.2. Переліки поліпшення санітарного стану лісів в межах територій та об’єктів природно-заповідного фонду </w:t>
      </w:r>
      <w:r>
        <w:rPr>
          <w:szCs w:val="28"/>
          <w:lang w:val="ru-RU"/>
        </w:rPr>
        <w:t>області.</w:t>
      </w:r>
    </w:p>
    <w:p>
      <w:pPr>
        <w:pStyle w:val="Normal"/>
        <w:ind w:firstLine="708" w:right="0"/>
        <w:jc w:val="both"/>
        <w:rPr/>
      </w:pPr>
      <w:r>
        <w:rPr>
          <w:szCs w:val="28"/>
        </w:rPr>
        <w:t>5.16. Видає від імені Івано-Франківської обласної державної адміністрації дозволи (переоформляє їх та готує матеріали щодо припинення їх дії) на:</w:t>
      </w:r>
    </w:p>
    <w:p>
      <w:pPr>
        <w:pStyle w:val="Normal"/>
        <w:ind w:firstLine="708" w:right="0"/>
        <w:jc w:val="both"/>
        <w:rPr>
          <w:szCs w:val="28"/>
        </w:rPr>
      </w:pPr>
      <w:r>
        <w:rPr>
          <w:szCs w:val="28"/>
        </w:rPr>
        <w:t>5.16.1. Викиди забруднюючих речовин у атмосферне повітря стаціонарними джерелами (крім об’єктів І групи).</w:t>
      </w:r>
    </w:p>
    <w:p>
      <w:pPr>
        <w:pStyle w:val="Normal"/>
        <w:ind w:firstLine="708" w:right="0"/>
        <w:jc w:val="both"/>
        <w:rPr>
          <w:szCs w:val="28"/>
          <w:highlight w:val="yellow"/>
          <w:lang w:val="ru-RU"/>
        </w:rPr>
      </w:pPr>
      <w:r>
        <w:rPr>
          <w:szCs w:val="28"/>
        </w:rPr>
        <w:t>5.16.2. Спеціальне використання природних ресурсів</w:t>
      </w:r>
      <w:r>
        <w:rPr>
          <w:szCs w:val="28"/>
          <w:lang w:val="ru-RU"/>
        </w:rPr>
        <w:t xml:space="preserve"> у межах територій та об’єктів природно-заповідного фонду загальнодержавного значення на підставі лімітів, затверджених Міністерством економіки, довкілля та сільського господарства України.</w:t>
      </w:r>
    </w:p>
    <w:p>
      <w:pPr>
        <w:pStyle w:val="Normal"/>
        <w:ind w:firstLine="708" w:right="0"/>
        <w:jc w:val="both"/>
        <w:rPr>
          <w:szCs w:val="28"/>
          <w:lang w:val="ru-RU"/>
        </w:rPr>
      </w:pPr>
      <w:r>
        <w:rPr>
          <w:szCs w:val="28"/>
        </w:rPr>
        <w:t>5.16.3.</w:t>
      </w:r>
      <w:r>
        <w:rPr/>
        <w:t> </w:t>
      </w:r>
      <w:r>
        <w:rPr>
          <w:szCs w:val="28"/>
          <w:lang w:val="ru-RU"/>
        </w:rPr>
        <w:t>Селекційний та вибірковий діагностичний відстріли мисливських тварин для ветеринарно-санітарної експертизи в межах територій та об</w:t>
      </w:r>
      <w:r>
        <w:rPr>
          <w:szCs w:val="28"/>
        </w:rPr>
        <w:t>’</w:t>
      </w:r>
      <w:r>
        <w:rPr>
          <w:szCs w:val="28"/>
          <w:lang w:val="ru-RU"/>
        </w:rPr>
        <w:t>єктів природно-заповідного фонду.</w:t>
      </w:r>
    </w:p>
    <w:p>
      <w:pPr>
        <w:pStyle w:val="Normal"/>
        <w:ind w:firstLine="708" w:right="0"/>
        <w:jc w:val="both"/>
        <w:rPr/>
      </w:pPr>
      <w:r>
        <w:rPr>
          <w:szCs w:val="28"/>
        </w:rPr>
        <w:t>5.16.4. </w:t>
      </w:r>
      <w:r>
        <w:rPr>
          <w:szCs w:val="28"/>
          <w:lang w:val="ru-RU"/>
        </w:rPr>
        <w:t>Відстріл та відлов хижих та шкідливих тварин не в мисливський сезон або в заборонених для полювання місцях у межах територій та об'єктів природно-заповідного фонду.</w:t>
      </w:r>
    </w:p>
    <w:p>
      <w:pPr>
        <w:pStyle w:val="Normal"/>
        <w:ind w:firstLine="708" w:right="0"/>
        <w:jc w:val="both"/>
        <w:rPr>
          <w:szCs w:val="28"/>
        </w:rPr>
      </w:pPr>
      <w:r>
        <w:rPr>
          <w:szCs w:val="28"/>
        </w:rPr>
        <w:t>5.17. Погоджує від імені Івано-Франківської обласної державної адміністрації:</w:t>
      </w:r>
    </w:p>
    <w:p>
      <w:pPr>
        <w:pStyle w:val="Normal"/>
        <w:ind w:firstLine="708" w:right="0"/>
        <w:jc w:val="both"/>
        <w:rPr/>
      </w:pPr>
      <w:r>
        <w:rPr>
          <w:szCs w:val="28"/>
        </w:rPr>
        <w:t>5.17.1. Надання у користування ділянок надр для видобування прісних підземних вод і розробки родовищ торфу.</w:t>
      </w:r>
    </w:p>
    <w:p>
      <w:pPr>
        <w:pStyle w:val="Normal"/>
        <w:ind w:firstLine="708" w:right="0"/>
        <w:jc w:val="both"/>
        <w:rPr/>
      </w:pPr>
      <w:r>
        <w:rPr>
          <w:szCs w:val="28"/>
        </w:rPr>
        <w:t>5.17.2. В окремих випадках у водоохоронній зоні добування піску і гравію за межами земель водного фонду на сухій частині заплави,                         у праруслах річок.</w:t>
      </w:r>
    </w:p>
    <w:p>
      <w:pPr>
        <w:pStyle w:val="Normal"/>
        <w:ind w:firstLine="708" w:right="0"/>
        <w:jc w:val="both"/>
        <w:rPr>
          <w:strike/>
          <w:szCs w:val="28"/>
        </w:rPr>
      </w:pPr>
      <w:r>
        <w:rPr>
          <w:szCs w:val="28"/>
        </w:rPr>
        <w:t>5.17.3. Роботи, пов’язані з будівництвом гідротехнічних, лінійних та гідрометричних споруд, поглибленням дна для судноплавства, видобуванням корисних копалин (крім піску, гальки і гравію в руслах малих та гірських річок), розчисткою русел річок, каналів і дна водойм, прокладання кабелів, трубопроводів, інших комунікацій, а також бурових та геологорозвідувальних робіт на землях водного фонду.</w:t>
      </w:r>
    </w:p>
    <w:p>
      <w:pPr>
        <w:pStyle w:val="Normal"/>
        <w:ind w:firstLine="708" w:right="0"/>
        <w:jc w:val="both"/>
        <w:rPr>
          <w:szCs w:val="28"/>
        </w:rPr>
      </w:pPr>
      <w:r>
        <w:rPr>
          <w:szCs w:val="28"/>
        </w:rPr>
        <w:t>5.17.4. Лісові квитки на підставі лімітів використання лісових ресурсів під час заготівлі другорядних лісових матеріалів, здійснення побічних лісових користувань у межах територій та об’єктів природно-заповідного фонду.</w:t>
      </w:r>
    </w:p>
    <w:p>
      <w:pPr>
        <w:pStyle w:val="Normal"/>
        <w:ind w:firstLine="708" w:right="0"/>
        <w:jc w:val="both"/>
        <w:rPr>
          <w:szCs w:val="28"/>
        </w:rPr>
      </w:pPr>
      <w:r>
        <w:rPr>
          <w:szCs w:val="28"/>
        </w:rPr>
        <w:t>5.17.5. Проекти організації території ботанічних садів, дендрологічних парків, зоологічних парків місцевого значення, положень про ботанічний сад місцевого значення, проектів утримання та реконструкції парків-пам’яток садово-паркового мистецтва місцевого значення.</w:t>
      </w:r>
    </w:p>
    <w:p>
      <w:pPr>
        <w:pStyle w:val="Normal"/>
        <w:ind w:firstLine="708" w:right="0"/>
        <w:jc w:val="both"/>
        <w:rPr>
          <w:szCs w:val="28"/>
        </w:rPr>
      </w:pPr>
      <w:r>
        <w:rPr>
          <w:szCs w:val="28"/>
        </w:rPr>
        <w:t>5.17.6. Виділення особливо захисних лісових ділянок.</w:t>
      </w:r>
    </w:p>
    <w:p>
      <w:pPr>
        <w:pStyle w:val="Normal"/>
        <w:ind w:firstLine="708" w:right="0"/>
        <w:jc w:val="both"/>
        <w:rPr>
          <w:szCs w:val="28"/>
        </w:rPr>
      </w:pPr>
      <w:r>
        <w:rPr>
          <w:szCs w:val="28"/>
        </w:rPr>
        <w:t>5.17.7. Переведення земельних лісових ділянок до нелісових земель у цілях, пов'язаних з веденням лісового господарства.</w:t>
      </w:r>
    </w:p>
    <w:p>
      <w:pPr>
        <w:pStyle w:val="Normal"/>
        <w:ind w:firstLine="708" w:right="0"/>
        <w:jc w:val="both"/>
        <w:rPr>
          <w:szCs w:val="28"/>
          <w:lang w:val="ru-RU"/>
        </w:rPr>
      </w:pPr>
      <w:r>
        <w:rPr>
          <w:szCs w:val="28"/>
        </w:rPr>
        <w:t>5.17.8. Способи і строки проведення очищення лісосік від порубкових решток.</w:t>
      </w:r>
    </w:p>
    <w:p>
      <w:pPr>
        <w:pStyle w:val="Normal"/>
        <w:ind w:firstLine="708" w:right="0"/>
        <w:jc w:val="both"/>
        <w:rPr>
          <w:b/>
          <w:szCs w:val="28"/>
        </w:rPr>
      </w:pPr>
      <w:r>
        <w:rPr>
          <w:szCs w:val="28"/>
        </w:rPr>
        <w:t>5.17.9. Проведення рубок формування і оздоровлення лісів, інших заходів із формування і оздоровлення лісів, інших рубок та робіт, пов’язаних і не пов’язаних із веденням лісового господарства в межах територій та об’єктів природно-заповідного фонду, їх охоронних зон.</w:t>
      </w:r>
    </w:p>
    <w:p>
      <w:pPr>
        <w:pStyle w:val="Normal"/>
        <w:ind w:firstLine="708" w:right="0"/>
        <w:jc w:val="both"/>
        <w:rPr>
          <w:szCs w:val="28"/>
        </w:rPr>
      </w:pPr>
      <w:r>
        <w:rPr>
          <w:szCs w:val="28"/>
        </w:rPr>
        <w:t>5.17.10. Додаткову заготівлю деревини під час проведення рубок головного користування в межах невикористаного за попередні роки обсягу діючої розрахункової лісосіки (з урахуванням обсягів деревини, на які надано у встановленому порядку відстрочення).</w:t>
      </w:r>
    </w:p>
    <w:p>
      <w:pPr>
        <w:pStyle w:val="Normal"/>
        <w:ind w:firstLine="708" w:right="0"/>
        <w:jc w:val="both"/>
        <w:rPr>
          <w:szCs w:val="28"/>
          <w:lang w:val="ru-RU"/>
        </w:rPr>
      </w:pPr>
      <w:r>
        <w:rPr>
          <w:szCs w:val="28"/>
        </w:rPr>
        <w:t>5.17.11. Рішення про призначення насадження до лісовідновної рубки та застосування відповідних способів і технологій розробки лісосік.</w:t>
      </w:r>
    </w:p>
    <w:p>
      <w:pPr>
        <w:pStyle w:val="Normal"/>
        <w:ind w:firstLine="708" w:right="0"/>
        <w:jc w:val="both"/>
        <w:rPr>
          <w:szCs w:val="28"/>
        </w:rPr>
      </w:pPr>
      <w:r>
        <w:rPr>
          <w:szCs w:val="28"/>
        </w:rPr>
        <w:t>5.17.12. Лімітів використання мисливських тварин, віднесених до державного мисливського фонду.</w:t>
      </w:r>
    </w:p>
    <w:p>
      <w:pPr>
        <w:pStyle w:val="Normal"/>
        <w:ind w:firstLine="708" w:right="0"/>
        <w:jc w:val="both"/>
        <w:rPr>
          <w:szCs w:val="28"/>
        </w:rPr>
      </w:pPr>
      <w:r>
        <w:rPr>
          <w:szCs w:val="28"/>
        </w:rPr>
        <w:t>5.17.13. Строків полювання та порядку його здійснення, норм добування мисливських тварин.</w:t>
      </w:r>
    </w:p>
    <w:p>
      <w:pPr>
        <w:pStyle w:val="Normal"/>
        <w:ind w:firstLine="708" w:right="0"/>
        <w:jc w:val="both"/>
        <w:rPr>
          <w:szCs w:val="28"/>
        </w:rPr>
      </w:pPr>
      <w:r>
        <w:rPr>
          <w:szCs w:val="28"/>
        </w:rPr>
        <w:t>5.17.14. Надання у користування мисливських угідь.</w:t>
      </w:r>
    </w:p>
    <w:p>
      <w:pPr>
        <w:pStyle w:val="Normal"/>
        <w:ind w:firstLine="708" w:right="0"/>
        <w:jc w:val="both"/>
        <w:rPr/>
      </w:pPr>
      <w:r>
        <w:rPr>
          <w:szCs w:val="28"/>
        </w:rPr>
        <w:t xml:space="preserve">5.17.15. Пропускної спроможності мисливських угідь. </w:t>
      </w:r>
    </w:p>
    <w:p>
      <w:pPr>
        <w:pStyle w:val="Normal"/>
        <w:ind w:firstLine="708" w:right="0"/>
        <w:jc w:val="both"/>
        <w:rPr/>
      </w:pPr>
      <w:r>
        <w:rPr>
          <w:szCs w:val="28"/>
        </w:rPr>
        <w:t>5.17.16.</w:t>
      </w:r>
      <w:r>
        <w:rPr>
          <w:szCs w:val="28"/>
          <w:lang w:val="en-US"/>
        </w:rPr>
        <w:t> </w:t>
      </w:r>
      <w:r>
        <w:rPr>
          <w:szCs w:val="28"/>
        </w:rPr>
        <w:t>Проектів організації та розвитку мисливських господарств.</w:t>
      </w:r>
    </w:p>
    <w:p>
      <w:pPr>
        <w:pStyle w:val="Normal"/>
        <w:ind w:firstLine="708" w:right="0"/>
        <w:jc w:val="both"/>
        <w:rPr/>
      </w:pPr>
      <w:r>
        <w:rPr>
          <w:szCs w:val="28"/>
        </w:rPr>
        <w:t>5.18. Бере участь у проведенні регіонального моніторингу навколишнього природного середовища.</w:t>
      </w:r>
    </w:p>
    <w:p>
      <w:pPr>
        <w:pStyle w:val="Normal"/>
        <w:ind w:firstLine="708" w:right="0"/>
        <w:jc w:val="both"/>
        <w:rPr>
          <w:szCs w:val="28"/>
        </w:rPr>
      </w:pPr>
      <w:r>
        <w:rPr>
          <w:szCs w:val="28"/>
        </w:rPr>
        <w:t>5.19.</w:t>
      </w:r>
      <w:r>
        <w:rPr>
          <w:szCs w:val="28"/>
          <w:lang w:val="en-US"/>
        </w:rPr>
        <w:t> </w:t>
      </w:r>
      <w:r>
        <w:rPr>
          <w:szCs w:val="28"/>
        </w:rPr>
        <w:t>Готує проекти рішень Івано-Франківської обласної ради про створення (оголошення), зміни меж та скасування статусу територій та об’єктів природно-заповідного фонду місцевого значення, встановлення і скасування їх охоронних зон.</w:t>
      </w:r>
    </w:p>
    <w:p>
      <w:pPr>
        <w:pStyle w:val="Normal"/>
        <w:ind w:firstLine="708" w:right="0"/>
        <w:jc w:val="both"/>
        <w:rPr>
          <w:szCs w:val="28"/>
          <w:lang w:val="ru-RU"/>
        </w:rPr>
      </w:pPr>
      <w:r>
        <w:rPr>
          <w:szCs w:val="28"/>
        </w:rPr>
        <w:t>5.20.</w:t>
      </w:r>
      <w:r>
        <w:rPr>
          <w:szCs w:val="28"/>
          <w:lang w:val="en-US"/>
        </w:rPr>
        <w:t> </w:t>
      </w:r>
      <w:r>
        <w:rPr>
          <w:szCs w:val="28"/>
        </w:rPr>
        <w:t>Бере участь у розробленні та реалізації державних та місцевих програм охорони навколишнього природного середовища.</w:t>
      </w:r>
    </w:p>
    <w:p>
      <w:pPr>
        <w:pStyle w:val="Normal"/>
        <w:ind w:firstLine="708" w:right="0"/>
        <w:jc w:val="both"/>
        <w:rPr/>
      </w:pPr>
      <w:r>
        <w:rPr>
          <w:szCs w:val="28"/>
        </w:rPr>
        <w:t>5.21.</w:t>
      </w:r>
      <w:r>
        <w:rPr>
          <w:szCs w:val="28"/>
          <w:lang w:val="en-US"/>
        </w:rPr>
        <w:t> </w:t>
      </w:r>
      <w:r>
        <w:rPr>
          <w:szCs w:val="28"/>
        </w:rPr>
        <w:t>Готує щорічно спільно з відповідними органами виконавчої влади, подає до Міністерства економіки, довкілля та сільського господарства України регіональну доповідь про стан навколишнього природного середовища та екологічний паспорт Івано-Франківської області та оприлюднює їх на вебсайті Івано-Франківської обласної державної адміністрації.</w:t>
      </w:r>
    </w:p>
    <w:p>
      <w:pPr>
        <w:pStyle w:val="Normal"/>
        <w:ind w:firstLine="708" w:right="0"/>
        <w:jc w:val="both"/>
        <w:rPr/>
      </w:pPr>
      <w:r>
        <w:rPr>
          <w:szCs w:val="28"/>
        </w:rPr>
        <w:t>5.22. Сприяє екологічній освіті та екологічному вихованню громадян, діяльності екологічних об'єднань громадян, рухів тощо.</w:t>
      </w:r>
    </w:p>
    <w:p>
      <w:pPr>
        <w:pStyle w:val="Normal"/>
        <w:ind w:firstLine="708" w:right="0"/>
        <w:jc w:val="both"/>
        <w:rPr/>
      </w:pPr>
      <w:r>
        <w:rPr>
          <w:szCs w:val="28"/>
        </w:rPr>
        <w:t>5.23. Здійснює розгляд запитів і доданих документів на виділення коштів з обласного фонду охорони навколишнього природного середовища для здійснення природоохоронних заходів; готує проекти переліків природоохоронних заходів для здійснення фінансування з обласного фонду охорони навколишнього природного середовища та подає їх на затвердження Івано-Франківській обласній раді.</w:t>
      </w:r>
    </w:p>
    <w:p>
      <w:pPr>
        <w:pStyle w:val="Normal"/>
        <w:ind w:firstLine="708" w:right="0"/>
        <w:jc w:val="both"/>
        <w:rPr/>
      </w:pPr>
      <w:r>
        <w:rPr>
          <w:szCs w:val="28"/>
        </w:rPr>
        <w:t>5.24.</w:t>
      </w:r>
      <w:r>
        <w:rPr>
          <w:szCs w:val="28"/>
          <w:lang w:val="en-US"/>
        </w:rPr>
        <w:t> </w:t>
      </w:r>
      <w:r>
        <w:rPr>
          <w:szCs w:val="28"/>
        </w:rPr>
        <w:t>Готує та розглядає запити, а також готує екологічні висновки щодо фінансування природоохоронних заходів за рахунок коштів державного бюджету.</w:t>
      </w:r>
    </w:p>
    <w:p>
      <w:pPr>
        <w:pStyle w:val="Normal"/>
        <w:ind w:firstLine="708" w:right="0"/>
        <w:jc w:val="both"/>
        <w:rPr>
          <w:szCs w:val="28"/>
        </w:rPr>
      </w:pPr>
      <w:r>
        <w:rPr>
          <w:szCs w:val="28"/>
        </w:rPr>
        <w:t>5.25. Бере участь у розробленні та реалізації проектів із залученням коштів міжнародної технічної допомоги та іноземних інвестицій.</w:t>
      </w:r>
    </w:p>
    <w:p>
      <w:pPr>
        <w:pStyle w:val="Normal"/>
        <w:ind w:firstLine="708" w:right="0"/>
        <w:jc w:val="both"/>
        <w:rPr>
          <w:szCs w:val="28"/>
        </w:rPr>
      </w:pPr>
      <w:r>
        <w:rPr>
          <w:szCs w:val="28"/>
        </w:rPr>
        <w:t>5.26. Забезпечує виконання повноважень Івано-Франківської обласної державної адміністрації у сфері використання та охорони земель, розташованих на території чи в межах об’єкта природно-заповідного фонду або в межах прибережної захисної смуги, природних ресурсів і охорони довкілля, у тому числі:</w:t>
      </w:r>
    </w:p>
    <w:p>
      <w:pPr>
        <w:pStyle w:val="Normal"/>
        <w:ind w:firstLine="708" w:right="0"/>
        <w:jc w:val="both"/>
        <w:rPr>
          <w:szCs w:val="28"/>
        </w:rPr>
      </w:pPr>
      <w:r>
        <w:rPr>
          <w:szCs w:val="28"/>
        </w:rPr>
        <w:t xml:space="preserve">5.26.1. Бере участь у розробленні та реалізації затверджених у встановленому законом порядку програм раціонального використання земель, лісів, підвищення родючості ґрунтів, що перебувають у державній власності. </w:t>
      </w:r>
    </w:p>
    <w:p>
      <w:pPr>
        <w:pStyle w:val="Normal"/>
        <w:ind w:firstLine="708" w:right="0"/>
        <w:jc w:val="both"/>
        <w:rPr>
          <w:szCs w:val="28"/>
        </w:rPr>
      </w:pPr>
      <w:r>
        <w:rPr>
          <w:szCs w:val="28"/>
        </w:rPr>
        <w:t>5.26.2. Забезпечує розроблення, подання на затвердження Івано-Франківській обласній раді обласних програм охорони природного навколишнього середовища, забезпечує їх виконання та підготовку звіту про їх виконання.</w:t>
      </w:r>
    </w:p>
    <w:p>
      <w:pPr>
        <w:pStyle w:val="Normal"/>
        <w:ind w:firstLine="708" w:right="0"/>
        <w:jc w:val="both"/>
        <w:rPr>
          <w:szCs w:val="28"/>
        </w:rPr>
      </w:pPr>
      <w:r>
        <w:rPr>
          <w:szCs w:val="28"/>
        </w:rPr>
        <w:t xml:space="preserve">5.26.3. Вносить пропозиції органам місцевого самоврядування щодо організації територій та об’єктів природно-заповідного фонду місцевого значення.    </w:t>
      </w:r>
    </w:p>
    <w:p>
      <w:pPr>
        <w:pStyle w:val="Normal"/>
        <w:ind w:firstLine="708" w:right="0"/>
        <w:jc w:val="both"/>
        <w:rPr>
          <w:szCs w:val="28"/>
          <w:lang w:val="ru-RU"/>
        </w:rPr>
      </w:pPr>
      <w:r>
        <w:rPr>
          <w:szCs w:val="28"/>
        </w:rPr>
        <w:t>5.26.4.  Інформує населення про екологічно небезпечні аварії та ситуації, стан довкілля, а також про заходи, що вживаються для його поліпшення.</w:t>
      </w:r>
    </w:p>
    <w:p>
      <w:pPr>
        <w:pStyle w:val="Normal"/>
        <w:ind w:firstLine="708" w:right="0"/>
        <w:jc w:val="both"/>
        <w:rPr/>
      </w:pPr>
      <w:r>
        <w:rPr>
          <w:szCs w:val="28"/>
        </w:rPr>
        <w:t>5.27. Забезпечує розроблення, подання на затвердження Івано-Франківській обласній державній адміністрації паспортів охоронних зон для збереження біорізноманіття у лісах та паспортів охоронних зон для збереження об’єктів Червоної книги України.</w:t>
      </w:r>
    </w:p>
    <w:p>
      <w:pPr>
        <w:pStyle w:val="Normal"/>
        <w:ind w:firstLine="708" w:right="0"/>
        <w:jc w:val="both"/>
        <w:rPr>
          <w:szCs w:val="28"/>
        </w:rPr>
      </w:pPr>
      <w:r>
        <w:rPr>
          <w:szCs w:val="28"/>
        </w:rPr>
        <w:t>5.28. Розглядає схвалені Міністерством економіки, довкілля та сільського господарства України клопотання щодо створення нових та розширення існуючих територій та об'єктів природно-заповідного фонду загальнодержавного значення та направлення клопотань на погодження з первинними користувачами природних ресурсів в межах територій, рекомендованих для заповідання, готує та направляє матеріали до Міністерства економіки, довкілля та сільського господарства України для розробки відповідних проектів Указів Президента України.</w:t>
      </w:r>
    </w:p>
    <w:p>
      <w:pPr>
        <w:pStyle w:val="Normal"/>
        <w:ind w:firstLine="708" w:right="0"/>
        <w:jc w:val="both"/>
        <w:rPr>
          <w:szCs w:val="28"/>
        </w:rPr>
      </w:pPr>
      <w:r>
        <w:rPr>
          <w:szCs w:val="28"/>
        </w:rPr>
        <w:t>5.29. Розглядає клопотання підприємств, установ, організацій щодо створення нових та розширення існуючих, а також щодо зміни меж, категорій та скасування статусу територій та об'єктів природно-заповідного фонду місцевого значення, направляє клопотання на  погодження з первинними користувачами природних ресурсів в межах територій, рекомендованих для заповідання, готує та направляє матеріали до Міністерства економіки, довкілля та сільського господарства України та Івано-Франківської обласної ради для прийняття відповідного рішення.</w:t>
      </w:r>
    </w:p>
    <w:p>
      <w:pPr>
        <w:pStyle w:val="Normal"/>
        <w:ind w:firstLine="708" w:right="0"/>
        <w:jc w:val="both"/>
        <w:rPr>
          <w:szCs w:val="28"/>
        </w:rPr>
      </w:pPr>
      <w:r>
        <w:rPr>
          <w:szCs w:val="28"/>
        </w:rPr>
        <w:t>5.30. Організовує роботу з питань формування, збереження та розвитку екомережі Івано-Франківської області.</w:t>
      </w:r>
    </w:p>
    <w:p>
      <w:pPr>
        <w:pStyle w:val="Normal"/>
        <w:ind w:firstLine="708" w:right="0"/>
        <w:jc w:val="both"/>
        <w:rPr>
          <w:szCs w:val="28"/>
        </w:rPr>
      </w:pPr>
      <w:r>
        <w:rPr>
          <w:szCs w:val="28"/>
        </w:rPr>
        <w:t xml:space="preserve">5.31. Визначає та </w:t>
      </w:r>
      <w:r>
        <w:rPr>
          <w:szCs w:val="28"/>
          <w:lang w:val="ru-RU"/>
        </w:rPr>
        <w:t>в</w:t>
      </w:r>
      <w:r>
        <w:rPr>
          <w:szCs w:val="28"/>
        </w:rPr>
        <w:t>становлює величини фонових концентрацій забруднюючих речовин в атмосферному повітрі розрахунковим методом, видає довідки щодо величини фонових концентрацій забруднюючих речовин в атмосферному повітрі, визначених розрахунковим методом, у встановленому чинним законодавством порядку.</w:t>
      </w:r>
    </w:p>
    <w:p>
      <w:pPr>
        <w:pStyle w:val="Normal"/>
        <w:ind w:firstLine="708" w:right="0"/>
        <w:jc w:val="both"/>
        <w:rPr>
          <w:szCs w:val="28"/>
        </w:rPr>
      </w:pPr>
      <w:r>
        <w:rPr>
          <w:szCs w:val="28"/>
        </w:rPr>
        <w:t>5.32. Бере участь у розробленні та впровадженні заходів щодо адаптації до зміни клімату та пом’якшення наслідків зміни клімату.</w:t>
      </w:r>
    </w:p>
    <w:p>
      <w:pPr>
        <w:pStyle w:val="Normal"/>
        <w:ind w:firstLine="708" w:right="0"/>
        <w:jc w:val="both"/>
        <w:rPr/>
      </w:pPr>
      <w:r>
        <w:rPr>
          <w:szCs w:val="28"/>
        </w:rPr>
        <w:t>5.33.</w:t>
      </w:r>
      <w:r>
        <w:rPr>
          <w:szCs w:val="28"/>
          <w:lang w:val="en-US"/>
        </w:rPr>
        <w:t> </w:t>
      </w:r>
      <w:r>
        <w:rPr>
          <w:szCs w:val="28"/>
        </w:rPr>
        <w:t>Бере участь у роботі комісій, робочих груп тощо.</w:t>
      </w:r>
    </w:p>
    <w:p>
      <w:pPr>
        <w:pStyle w:val="Normal"/>
        <w:ind w:firstLine="708" w:right="0"/>
        <w:jc w:val="both"/>
        <w:rPr>
          <w:szCs w:val="28"/>
        </w:rPr>
      </w:pPr>
      <w:r>
        <w:rPr>
          <w:szCs w:val="28"/>
        </w:rPr>
        <w:t>5.34. Забезпечує повноваження обласної державної адміністрації щодо передачі у користування на умовах оренди водних об'єктів у комплексі із земельними ділянками, на яких вони розташовані, для цілей аквакультури та рибогосподарських потреб.</w:t>
      </w:r>
    </w:p>
    <w:p>
      <w:pPr>
        <w:pStyle w:val="Normal"/>
        <w:ind w:firstLine="708" w:right="0"/>
        <w:jc w:val="both"/>
        <w:rPr>
          <w:szCs w:val="28"/>
          <w:lang w:val="ru-RU"/>
        </w:rPr>
      </w:pPr>
      <w:r>
        <w:rPr>
          <w:szCs w:val="28"/>
        </w:rPr>
        <w:t>5.35. Забезпечує в межах компетенції сприяння розвитку міжнародного співробітництва в галузі охорони навколишнього природного середовища.</w:t>
      </w:r>
    </w:p>
    <w:p>
      <w:pPr>
        <w:pStyle w:val="Normal"/>
        <w:ind w:firstLine="708" w:right="0"/>
        <w:jc w:val="both"/>
        <w:rPr/>
      </w:pPr>
      <w:r>
        <w:rPr>
          <w:szCs w:val="28"/>
        </w:rPr>
        <w:t>5.36. Може проводити науково-технічні конференції і семінари, здійснювати організацію виставок, фестивалів та інших заходів щодо пропаганди охорони довкілля, видання поліграфічної продукції з екологічної тематики, створювати бібліотеки, відеотеки, фонотеки тощо.</w:t>
      </w:r>
    </w:p>
    <w:p>
      <w:pPr>
        <w:pStyle w:val="Normal"/>
        <w:ind w:firstLine="708" w:right="0"/>
        <w:jc w:val="both"/>
        <w:rPr>
          <w:szCs w:val="28"/>
        </w:rPr>
      </w:pPr>
      <w:r>
        <w:rPr>
          <w:szCs w:val="28"/>
        </w:rPr>
        <w:t>5.37. Здійснює інші повноваження, передбачені законодавством.</w:t>
      </w:r>
    </w:p>
    <w:p>
      <w:pPr>
        <w:pStyle w:val="Normal"/>
        <w:ind w:firstLine="708" w:right="0"/>
        <w:jc w:val="both"/>
        <w:rPr>
          <w:szCs w:val="28"/>
          <w:lang w:val="ru-RU"/>
        </w:rPr>
      </w:pPr>
      <w:r>
        <w:rPr>
          <w:szCs w:val="28"/>
        </w:rPr>
        <w:t>6. Управління для здійснення повноважень та виконання визначених завдань має право:</w:t>
      </w:r>
    </w:p>
    <w:p>
      <w:pPr>
        <w:pStyle w:val="Normal"/>
        <w:ind w:firstLine="708" w:right="0"/>
        <w:jc w:val="both"/>
        <w:rPr>
          <w:szCs w:val="28"/>
          <w:lang w:val="ru-RU"/>
        </w:rPr>
      </w:pPr>
      <w:r>
        <w:rPr>
          <w:szCs w:val="28"/>
        </w:rPr>
        <w:t>6.1. Одержувати в установленому законодавством порядку від інших структурних підрозділів Івано-Франківської</w:t>
      </w:r>
      <w:r>
        <w:rPr>
          <w:i/>
          <w:color w:val="7030A0"/>
          <w:szCs w:val="28"/>
        </w:rPr>
        <w:t xml:space="preserve"> </w:t>
      </w:r>
      <w:r>
        <w:rPr>
          <w:szCs w:val="28"/>
        </w:rPr>
        <w:t>обласної державної адміністрації, органів виконавчої влади, органів місцевого самоврядування, територіальних органів центральних органів виконавчої влади,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pPr>
        <w:pStyle w:val="Normal"/>
        <w:ind w:firstLine="708" w:right="0"/>
        <w:jc w:val="both"/>
        <w:rPr>
          <w:szCs w:val="28"/>
        </w:rPr>
      </w:pPr>
      <w:r>
        <w:rPr>
          <w:szCs w:val="28"/>
        </w:rPr>
        <w:t>6.2. Залучати до виконання окремих робіт, участі у вивченні окремих питань спеціалістів, фахівців інших структурних підрозділів обласної державної адміністрації, органів виконавчої влади, органів місцевого самоврядування, територіальних органів центральних органів виконавчої влади, підприємств, установ та організацій (за погодженням з їх керівниками), представників громадських об’єднань (за згодою).</w:t>
      </w:r>
    </w:p>
    <w:p>
      <w:pPr>
        <w:pStyle w:val="Normal"/>
        <w:ind w:firstLine="708" w:right="0"/>
        <w:jc w:val="both"/>
        <w:rPr>
          <w:szCs w:val="28"/>
          <w:lang w:val="ru-RU"/>
        </w:rPr>
      </w:pPr>
      <w:r>
        <w:rPr>
          <w:szCs w:val="28"/>
        </w:rPr>
        <w:t>6.3. Вносити в установленому порядку пропозиції щодо удосконалення роботи Івано-Франківської обласної державної адміністрації у сфері охорони навколишнього природного  середовища</w:t>
      </w:r>
      <w:r>
        <w:rPr>
          <w:i/>
          <w:szCs w:val="28"/>
        </w:rPr>
        <w:t>.</w:t>
      </w:r>
    </w:p>
    <w:p>
      <w:pPr>
        <w:pStyle w:val="Normal"/>
        <w:ind w:firstLine="708" w:right="0"/>
        <w:jc w:val="both"/>
        <w:rPr>
          <w:szCs w:val="28"/>
        </w:rPr>
      </w:pPr>
      <w:r>
        <w:rPr>
          <w:szCs w:val="28"/>
        </w:rPr>
        <w:t>6.4.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pPr>
        <w:pStyle w:val="Normal"/>
        <w:ind w:firstLine="708" w:right="0"/>
        <w:jc w:val="both"/>
        <w:rPr/>
      </w:pPr>
      <w:r>
        <w:rPr>
          <w:szCs w:val="28"/>
        </w:rPr>
        <w:t>6.5. Скликати в установленому порядку колегії, наради, проводити семінари та конференції з питань, що належать до його компетенції.</w:t>
      </w:r>
    </w:p>
    <w:p>
      <w:pPr>
        <w:pStyle w:val="Normal"/>
        <w:ind w:firstLine="708" w:right="0"/>
        <w:jc w:val="both"/>
        <w:rPr>
          <w:szCs w:val="28"/>
          <w:lang w:val="ru-RU"/>
        </w:rPr>
      </w:pPr>
      <w:r>
        <w:rPr>
          <w:szCs w:val="28"/>
        </w:rPr>
        <w:t>6.6. Вести редакційно-видавничу діяльність з питань, що належать до компетенції управління.</w:t>
      </w:r>
    </w:p>
    <w:p>
      <w:pPr>
        <w:pStyle w:val="Normal"/>
        <w:ind w:firstLine="708" w:right="0"/>
        <w:jc w:val="both"/>
        <w:rPr>
          <w:szCs w:val="28"/>
          <w:lang w:val="ru-RU"/>
        </w:rPr>
      </w:pPr>
      <w:r>
        <w:rPr>
          <w:szCs w:val="28"/>
        </w:rPr>
        <w:t>6.7. Подавати відповідно до законодавства правоохоронним та контролюючим органам інформацію про можливі правопорушення у сфері охорони навколишнього природного середовища.</w:t>
      </w:r>
    </w:p>
    <w:p>
      <w:pPr>
        <w:pStyle w:val="Normal"/>
        <w:ind w:firstLine="708" w:right="0"/>
        <w:jc w:val="both"/>
        <w:rPr>
          <w:szCs w:val="28"/>
          <w:lang w:val="ru-RU"/>
        </w:rPr>
      </w:pPr>
      <w:r>
        <w:rPr>
          <w:szCs w:val="28"/>
        </w:rPr>
        <w:t>6.8. Брати участь у міжнародному співробітництві з питань, що входять до компетенції управління.</w:t>
      </w:r>
    </w:p>
    <w:p>
      <w:pPr>
        <w:pStyle w:val="Normal"/>
        <w:ind w:firstLine="708" w:right="0"/>
        <w:jc w:val="both"/>
        <w:rPr>
          <w:szCs w:val="28"/>
          <w:lang w:val="ru-RU"/>
        </w:rPr>
      </w:pPr>
      <w:r>
        <w:rPr>
          <w:szCs w:val="28"/>
        </w:rPr>
        <w:t>7. Управління в установленому законодавством порядку та у межах повноважень взаємодіє з іншими структурними підрозділами, апаратом Івано-Франківської обласної державної адміністрації, органами місцевого самоврядування, міністерствами, територіальними органами міністерств, інших центральних та місцевих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pPr>
        <w:pStyle w:val="Normal"/>
        <w:ind w:firstLine="708" w:right="0"/>
        <w:jc w:val="both"/>
        <w:rPr>
          <w:szCs w:val="28"/>
        </w:rPr>
      </w:pPr>
      <w:r>
        <w:rPr>
          <w:szCs w:val="28"/>
        </w:rPr>
        <w:t>8. Управління очолює начальник управління, який призначається на посаду і звільняється з посади головою Івано-Франківської обласної державної адміністрації відповідно до законодавства про державну службу та інших норм чинного законодавства України, за погодженням з Міністерством економіки, довкілля та сільського господарства України              в установленому законодавством порядку.</w:t>
      </w:r>
    </w:p>
    <w:p>
      <w:pPr>
        <w:pStyle w:val="Normal"/>
        <w:ind w:firstLine="708" w:right="0"/>
        <w:jc w:val="both"/>
        <w:rPr>
          <w:szCs w:val="28"/>
        </w:rPr>
      </w:pPr>
      <w:r>
        <w:rPr>
          <w:szCs w:val="28"/>
        </w:rPr>
        <w:t>9. Начальник управління:</w:t>
      </w:r>
    </w:p>
    <w:p>
      <w:pPr>
        <w:pStyle w:val="Normal"/>
        <w:tabs>
          <w:tab w:val="clear" w:pos="708"/>
          <w:tab w:val="left" w:pos="2466" w:leader="none"/>
        </w:tabs>
        <w:jc w:val="both"/>
        <w:rPr/>
      </w:pPr>
      <w:r>
        <w:rPr>
          <w:szCs w:val="28"/>
        </w:rPr>
        <w:t xml:space="preserve">          </w:t>
      </w:r>
      <w:r>
        <w:rPr>
          <w:szCs w:val="28"/>
        </w:rPr>
        <w:t>9.1. 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w:t>
      </w:r>
    </w:p>
    <w:p>
      <w:pPr>
        <w:pStyle w:val="Normal"/>
        <w:ind w:firstLine="708" w:right="0"/>
        <w:jc w:val="both"/>
        <w:rPr/>
      </w:pPr>
      <w:r>
        <w:rPr>
          <w:szCs w:val="28"/>
        </w:rPr>
        <w:t>9.2. Подає на затвердження голові Івано-Франківської обласної державної адміністрації положення про управління екології та природних ресурсів обласної державної адміністрації.</w:t>
      </w:r>
    </w:p>
    <w:p>
      <w:pPr>
        <w:pStyle w:val="Normal"/>
        <w:ind w:firstLine="708" w:right="0"/>
        <w:jc w:val="both"/>
        <w:rPr>
          <w:szCs w:val="28"/>
        </w:rPr>
      </w:pPr>
      <w:r>
        <w:rPr>
          <w:szCs w:val="28"/>
        </w:rPr>
        <w:t>9.3. Затверджує посадові інструкції працівників управління та розподіляє обов’язки між ними.</w:t>
      </w:r>
    </w:p>
    <w:p>
      <w:pPr>
        <w:pStyle w:val="Normal"/>
        <w:ind w:firstLine="708" w:right="0"/>
        <w:jc w:val="both"/>
        <w:rPr>
          <w:szCs w:val="28"/>
        </w:rPr>
      </w:pPr>
      <w:r>
        <w:rPr>
          <w:szCs w:val="28"/>
        </w:rPr>
        <w:t>9.4. Планує роботу управління, вносить пропозиції щодо формування планів роботи Івано-Франківської обласної державної адміністрації.</w:t>
      </w:r>
    </w:p>
    <w:p>
      <w:pPr>
        <w:pStyle w:val="Normal"/>
        <w:ind w:firstLine="708" w:right="0"/>
        <w:jc w:val="both"/>
        <w:rPr>
          <w:szCs w:val="28"/>
        </w:rPr>
      </w:pPr>
      <w:r>
        <w:rPr>
          <w:szCs w:val="28"/>
        </w:rPr>
        <w:t>9.5. Вживає заходів щодо удосконалення організації та підвищення ефективності роботи управління.</w:t>
      </w:r>
    </w:p>
    <w:p>
      <w:pPr>
        <w:pStyle w:val="Normal"/>
        <w:ind w:firstLine="708" w:right="0"/>
        <w:jc w:val="both"/>
        <w:rPr>
          <w:szCs w:val="28"/>
          <w:lang w:val="ru-RU"/>
        </w:rPr>
      </w:pPr>
      <w:r>
        <w:rPr>
          <w:szCs w:val="28"/>
        </w:rPr>
        <w:t>9.6. Звітує перед головою Івано-Франківської обласної державної адміністрації про виконання покладених на управління завдань та затверджених планів роботи.</w:t>
      </w:r>
    </w:p>
    <w:p>
      <w:pPr>
        <w:pStyle w:val="Normal"/>
        <w:ind w:firstLine="708" w:right="0"/>
        <w:jc w:val="both"/>
        <w:rPr>
          <w:szCs w:val="28"/>
          <w:lang w:val="ru-RU"/>
        </w:rPr>
      </w:pPr>
      <w:r>
        <w:rPr>
          <w:szCs w:val="28"/>
        </w:rPr>
        <w:t>9.7. Може входити до складу колегії обласної державної адміністрації.</w:t>
      </w:r>
    </w:p>
    <w:p>
      <w:pPr>
        <w:pStyle w:val="Normal"/>
        <w:ind w:firstLine="708" w:right="0"/>
        <w:jc w:val="both"/>
        <w:rPr>
          <w:szCs w:val="28"/>
          <w:lang w:val="ru-RU"/>
        </w:rPr>
      </w:pPr>
      <w:r>
        <w:rPr>
          <w:szCs w:val="28"/>
        </w:rPr>
        <w:t>9.8. Вносить пропозиції щодо розгляду на засіданнях колегії Івано-Франківської обласної державної адміністрації питань, що належать до компетенції управління, та розробляє проекти відповідних рішень.</w:t>
      </w:r>
    </w:p>
    <w:p>
      <w:pPr>
        <w:pStyle w:val="Normal"/>
        <w:ind w:firstLine="708" w:right="0"/>
        <w:jc w:val="both"/>
        <w:rPr>
          <w:szCs w:val="28"/>
          <w:lang w:val="ru-RU"/>
        </w:rPr>
      </w:pPr>
      <w:r>
        <w:rPr>
          <w:szCs w:val="28"/>
        </w:rPr>
        <w:t>9.9. Може брати участь у засіданнях органів місцевого самоврядування.</w:t>
      </w:r>
    </w:p>
    <w:p>
      <w:pPr>
        <w:pStyle w:val="Normal"/>
        <w:ind w:firstLine="708" w:right="0"/>
        <w:jc w:val="both"/>
        <w:rPr/>
      </w:pPr>
      <w:r>
        <w:rPr>
          <w:szCs w:val="28"/>
        </w:rPr>
        <w:t>9.10. За дорученням керівництва Івано-Франківської обласної державної адміністрації представляє інтереси управління у взаємовідносинах з іншими структурними підрозділами обласної державної адміністрації, міністерствами, іншими центральними та місцевими органами виконавчої влади, органами місцевого самоврядування, підприємствами, установами та організаціями.</w:t>
      </w:r>
    </w:p>
    <w:p>
      <w:pPr>
        <w:pStyle w:val="Normal"/>
        <w:ind w:firstLine="708" w:right="0"/>
        <w:jc w:val="both"/>
        <w:rPr>
          <w:szCs w:val="28"/>
        </w:rPr>
      </w:pPr>
      <w:r>
        <w:rPr>
          <w:szCs w:val="28"/>
        </w:rPr>
        <w:t xml:space="preserve">9.11. Видає у межах своїх повноважень накази, організовує контроль за їх виконанням.                                                                                           </w:t>
        <w:tab/>
        <w:t>Накази нормативно-правового характеру, які зачіпають права, свободи і законні інтереси громадян або мають міжвідомчий характер, підлягають державній реєстрації в територіальних органах Мін</w:t>
      </w:r>
      <w:r>
        <w:rPr>
          <w:szCs w:val="28"/>
          <w:lang w:val="ru-RU"/>
        </w:rPr>
        <w:t>’</w:t>
      </w:r>
      <w:r>
        <w:rPr>
          <w:szCs w:val="28"/>
        </w:rPr>
        <w:t>юсту.</w:t>
      </w:r>
    </w:p>
    <w:p>
      <w:pPr>
        <w:pStyle w:val="Normal"/>
        <w:ind w:firstLine="708" w:right="0"/>
        <w:jc w:val="both"/>
        <w:rPr>
          <w:szCs w:val="28"/>
        </w:rPr>
      </w:pPr>
      <w:r>
        <w:rPr>
          <w:szCs w:val="28"/>
        </w:rPr>
        <w:t>Видання, набрання чинності, виконання та припинення дії наказів, які відповідно до закону є адміністративними актами, здійснюється з урахуванням вимог, встановлених Законом України «Про адміністративну процедуру».</w:t>
      </w:r>
    </w:p>
    <w:p>
      <w:pPr>
        <w:pStyle w:val="Normal"/>
        <w:ind w:firstLine="708" w:right="0"/>
        <w:jc w:val="both"/>
        <w:rPr>
          <w:szCs w:val="28"/>
        </w:rPr>
      </w:pPr>
      <w:r>
        <w:rPr>
          <w:szCs w:val="28"/>
        </w:rPr>
        <w:t>9.12.</w:t>
      </w:r>
      <w:r>
        <w:rPr>
          <w:szCs w:val="28"/>
          <w:lang w:val="en-US"/>
        </w:rPr>
        <w:t> </w:t>
      </w:r>
      <w:r>
        <w:rPr>
          <w:szCs w:val="28"/>
        </w:rPr>
        <w:t xml:space="preserve">Подає на затвердження голови Івано-Франківської обласної державної адміністрації проекти кошторису та штатного розпису управління в межах визначеної граничної чисельності та фонду оплати праці його працівників. </w:t>
      </w:r>
    </w:p>
    <w:p>
      <w:pPr>
        <w:pStyle w:val="Normal"/>
        <w:ind w:firstLine="708" w:right="0"/>
        <w:jc w:val="both"/>
        <w:rPr/>
      </w:pPr>
      <w:r>
        <w:rPr>
          <w:szCs w:val="28"/>
        </w:rPr>
        <w:t>9.13.</w:t>
      </w:r>
      <w:r>
        <w:rPr>
          <w:szCs w:val="28"/>
          <w:lang w:val="en-US"/>
        </w:rPr>
        <w:t> </w:t>
      </w:r>
      <w:r>
        <w:rPr>
          <w:szCs w:val="28"/>
        </w:rPr>
        <w:t>Розпоряджається коштами у межах  затвердженого головою Івано-Франківської обласної державної адміністрації</w:t>
      </w:r>
      <w:r>
        <w:rPr>
          <w:b/>
          <w:szCs w:val="28"/>
        </w:rPr>
        <w:t xml:space="preserve"> </w:t>
      </w:r>
      <w:r>
        <w:rPr>
          <w:szCs w:val="28"/>
        </w:rPr>
        <w:t>кошторису доходів і видатків на утримання управління, має право розпорядження рахунками та право першого підпису платіжних, розрахункових, інших фінансових і банківських документів.</w:t>
      </w:r>
    </w:p>
    <w:p>
      <w:pPr>
        <w:pStyle w:val="Normal"/>
        <w:ind w:firstLine="708" w:right="0"/>
        <w:jc w:val="both"/>
        <w:rPr/>
      </w:pPr>
      <w:r>
        <w:rPr>
          <w:szCs w:val="28"/>
        </w:rPr>
        <w:t>9.14.</w:t>
      </w:r>
      <w:r>
        <w:rPr>
          <w:szCs w:val="28"/>
          <w:lang w:val="en-US"/>
        </w:rPr>
        <w:t> </w:t>
      </w:r>
      <w:r>
        <w:rPr>
          <w:szCs w:val="28"/>
        </w:rPr>
        <w:t>Здійснює добір кадрів.</w:t>
      </w:r>
    </w:p>
    <w:p>
      <w:pPr>
        <w:pStyle w:val="Normal"/>
        <w:ind w:firstLine="708" w:right="0"/>
        <w:jc w:val="both"/>
        <w:rPr>
          <w:szCs w:val="28"/>
        </w:rPr>
      </w:pPr>
      <w:r>
        <w:rPr>
          <w:szCs w:val="28"/>
        </w:rPr>
        <w:t>9.15. Організовує роботу з підвищення рівня професійної компетентності працівників управління.</w:t>
      </w:r>
    </w:p>
    <w:p>
      <w:pPr>
        <w:pStyle w:val="Normal"/>
        <w:ind w:firstLine="708" w:right="0"/>
        <w:jc w:val="both"/>
        <w:rPr/>
      </w:pPr>
      <w:r>
        <w:rPr>
          <w:szCs w:val="28"/>
        </w:rPr>
        <w:t>9.16.</w:t>
      </w:r>
      <w:r>
        <w:rPr>
          <w:szCs w:val="28"/>
          <w:lang w:val="en-US"/>
        </w:rPr>
        <w:t> </w:t>
      </w:r>
      <w:r>
        <w:rPr>
          <w:szCs w:val="28"/>
        </w:rPr>
        <w:t>Призначає на посаду та звільняє з посади у порядку, передбаченому законодавством про державну службу та іншими нормами чинного законодавства України, заступника начальника управління – начальника відділу, присвоює ранг державного службовця.</w:t>
      </w:r>
    </w:p>
    <w:p>
      <w:pPr>
        <w:pStyle w:val="Normal"/>
        <w:ind w:firstLine="708" w:right="0"/>
        <w:jc w:val="both"/>
        <w:rPr/>
      </w:pPr>
      <w:r>
        <w:rPr>
          <w:szCs w:val="28"/>
        </w:rPr>
        <w:t>9.17. Призначає на посади та звільняє з посад у порядку, передбаченому законодавством про державну службу та іншими нормами чинного законодавства України, державних службовців управління, присвоює їм ранги державних службовців, приймає рішення щодо їх заохочення та притягнення до дисциплінарної відповідальності. Призначає на роботу та звільняє з роботи у порядку, передбаченому законодавством  про працю, працівників управління, які не є державними службовцями, приймає рішення щодо їх заохочення та притягнення до дисциплінарної відповідальності.</w:t>
      </w:r>
    </w:p>
    <w:p>
      <w:pPr>
        <w:pStyle w:val="Normal"/>
        <w:ind w:firstLine="708" w:right="0"/>
        <w:jc w:val="both"/>
        <w:rPr>
          <w:szCs w:val="28"/>
        </w:rPr>
      </w:pPr>
      <w:r>
        <w:rPr>
          <w:szCs w:val="28"/>
        </w:rPr>
        <w:t>9.18. Проводить особистий прийом громадян з питань, що належать до повноважень управління.</w:t>
      </w:r>
    </w:p>
    <w:p>
      <w:pPr>
        <w:pStyle w:val="Normal"/>
        <w:ind w:firstLine="708" w:right="0"/>
        <w:jc w:val="both"/>
        <w:rPr/>
      </w:pPr>
      <w:r>
        <w:rPr>
          <w:szCs w:val="28"/>
        </w:rPr>
        <w:t>9.19. Забезпечує дотримання працівниками управління правил внутрішнього службового розпорядку та виконавської дисципліни.</w:t>
      </w:r>
    </w:p>
    <w:p>
      <w:pPr>
        <w:pStyle w:val="Normal"/>
        <w:ind w:firstLine="708" w:right="0"/>
        <w:jc w:val="both"/>
        <w:rPr>
          <w:szCs w:val="28"/>
          <w:lang w:val="ru-RU"/>
        </w:rPr>
      </w:pPr>
      <w:r>
        <w:rPr>
          <w:szCs w:val="28"/>
        </w:rPr>
        <w:t>9.20.</w:t>
      </w:r>
      <w:r>
        <w:rPr>
          <w:szCs w:val="28"/>
          <w:lang w:val="en-US"/>
        </w:rPr>
        <w:t> </w:t>
      </w:r>
      <w:r>
        <w:rPr>
          <w:szCs w:val="28"/>
        </w:rPr>
        <w:t>Здійснює інші повноваження, визначені законодавством.</w:t>
      </w:r>
    </w:p>
    <w:p>
      <w:pPr>
        <w:pStyle w:val="Normal"/>
        <w:ind w:firstLine="708" w:right="0"/>
        <w:jc w:val="both"/>
        <w:rPr>
          <w:szCs w:val="28"/>
        </w:rPr>
      </w:pPr>
      <w:r>
        <w:rPr>
          <w:szCs w:val="28"/>
        </w:rPr>
        <w:t>10. Начальник управління здійснює визначені Законом України «Про державну службу» повноваження керівника державної служби в управлінні екології та природних ресурсів Івано-Франківської обласної державної адміністрації.</w:t>
      </w:r>
    </w:p>
    <w:p>
      <w:pPr>
        <w:pStyle w:val="Normal"/>
        <w:ind w:firstLine="708" w:right="0"/>
        <w:jc w:val="both"/>
        <w:rPr/>
      </w:pPr>
      <w:r>
        <w:rPr>
          <w:szCs w:val="28"/>
        </w:rPr>
        <w:t>Накази начальника управління, що суперечать Конституції та законам України, актам Президента України, Кабінету Міністрів України, міністерств, інших центральних органів виконавчої влади, можуть бути скасовані головою Івано-Франківської обласної державної адміністрації, Міністерством економіки, довкілля та сільського господарства України, іншим центральним органом виконавчої влади.</w:t>
      </w:r>
    </w:p>
    <w:p>
      <w:pPr>
        <w:pStyle w:val="Normal"/>
        <w:ind w:firstLine="708" w:right="0"/>
        <w:jc w:val="both"/>
        <w:rPr/>
      </w:pPr>
      <w:r>
        <w:rPr>
          <w:szCs w:val="28"/>
        </w:rPr>
        <w:t>11.</w:t>
      </w:r>
      <w:r>
        <w:rPr>
          <w:szCs w:val="28"/>
          <w:lang w:val="en-US"/>
        </w:rPr>
        <w:t> </w:t>
      </w:r>
      <w:r>
        <w:rPr>
          <w:szCs w:val="28"/>
        </w:rPr>
        <w:t>Начальник управління має заступника начальника управління – начальника відділу.</w:t>
      </w:r>
    </w:p>
    <w:p>
      <w:pPr>
        <w:pStyle w:val="Normal"/>
        <w:ind w:firstLine="708" w:right="0"/>
        <w:jc w:val="both"/>
        <w:rPr>
          <w:szCs w:val="28"/>
        </w:rPr>
      </w:pPr>
      <w:r>
        <w:rPr>
          <w:szCs w:val="28"/>
        </w:rPr>
        <w:t>На період відсутності начальника управління його обов'язки виконує заступник начальника управління – начальник відділу. У разі відсутності начальника управління, заступника начальника управління – начальника відділу, виконання обов'язків начальника управління покладається на іншого працівника в установленому порядку.</w:t>
      </w:r>
    </w:p>
    <w:p>
      <w:pPr>
        <w:pStyle w:val="Normal"/>
        <w:ind w:firstLine="708" w:right="0"/>
        <w:jc w:val="both"/>
        <w:rPr>
          <w:szCs w:val="28"/>
        </w:rPr>
      </w:pPr>
      <w:r>
        <w:rPr>
          <w:szCs w:val="28"/>
        </w:rPr>
        <w:t>12. Для розроблення рекомендацій і пропозицій щодо основних напрямів діяльності управління, обговорення найважливіших проблем та вирішення інших питань в управлінні можуть утворюватися ради (наукові, громадські), комісії, робочі групи тощо.</w:t>
      </w:r>
    </w:p>
    <w:p>
      <w:pPr>
        <w:pStyle w:val="Normal"/>
        <w:ind w:firstLine="708" w:right="0"/>
        <w:jc w:val="both"/>
        <w:rPr>
          <w:szCs w:val="28"/>
          <w:lang w:val="ru-RU"/>
        </w:rPr>
      </w:pPr>
      <w:r>
        <w:rPr>
          <w:szCs w:val="28"/>
        </w:rPr>
        <w:t>Склад рад, комісій і робочих груп, положення про них затверджує начальник управління.</w:t>
      </w:r>
    </w:p>
    <w:p>
      <w:pPr>
        <w:pStyle w:val="Normal"/>
        <w:ind w:firstLine="708" w:right="0"/>
        <w:jc w:val="both"/>
        <w:rPr>
          <w:szCs w:val="28"/>
          <w:lang w:val="ru-RU"/>
        </w:rPr>
      </w:pPr>
      <w:r>
        <w:rPr>
          <w:szCs w:val="28"/>
        </w:rPr>
        <w:t>13.</w:t>
      </w:r>
      <w:r>
        <w:rPr>
          <w:szCs w:val="28"/>
          <w:lang w:val="en-US"/>
        </w:rPr>
        <w:t> </w:t>
      </w:r>
      <w:r>
        <w:rPr>
          <w:szCs w:val="28"/>
        </w:rPr>
        <w:t>Для погодженого вирішення питань, що належать до компетенції управління, в ньому може утворюватися колегія у складі начальника управління (голова колегії), заступника начальника управління – начальника відділу, а також інших працівників управління, обласної і районних державних адміністрацій, їх підрозділів, інших органів виконавчої влади та місцевого самоврядування.</w:t>
      </w:r>
    </w:p>
    <w:p>
      <w:pPr>
        <w:pStyle w:val="Normal"/>
        <w:ind w:firstLine="708" w:right="0"/>
        <w:jc w:val="both"/>
        <w:rPr>
          <w:szCs w:val="28"/>
          <w:lang w:val="ru-RU"/>
        </w:rPr>
      </w:pPr>
      <w:r>
        <w:rPr>
          <w:szCs w:val="28"/>
        </w:rPr>
        <w:t>До складу колегії можуть входити посадові особи Івано-Франківської обласної</w:t>
      </w:r>
      <w:r>
        <w:rPr>
          <w:b/>
          <w:szCs w:val="28"/>
        </w:rPr>
        <w:t xml:space="preserve"> </w:t>
      </w:r>
      <w:r>
        <w:rPr>
          <w:szCs w:val="28"/>
        </w:rPr>
        <w:t>державної адміністрації, підприємств, установ, організацій у сфері лісового та водного господарства, земельних ресурсів, територіальних органів міністерств та інших центральних органів виконавчої влади, представники профспілкових організацій, об’єднань громадян. Склад колегії та положення про неї затверджуються розпорядженням Івано-Франківської обласної державної адміністрації за поданням начальника управління. Рішення колегії вводяться в дію наказами начальника управління.</w:t>
      </w:r>
    </w:p>
    <w:p>
      <w:pPr>
        <w:pStyle w:val="Normal"/>
        <w:ind w:firstLine="708" w:right="0"/>
        <w:jc w:val="both"/>
        <w:rPr>
          <w:szCs w:val="28"/>
          <w:lang w:val="ru-RU"/>
        </w:rPr>
      </w:pPr>
      <w:r>
        <w:rPr>
          <w:szCs w:val="28"/>
        </w:rPr>
        <w:t>14. Граничну чисельність, фонд оплати праці працівників управління визначає голова Івано-Франківської обласної державної адміністрації у межах відповідних бюджетних призначень.</w:t>
      </w:r>
    </w:p>
    <w:p>
      <w:pPr>
        <w:pStyle w:val="Normal"/>
        <w:ind w:firstLine="708" w:right="0"/>
        <w:jc w:val="both"/>
        <w:rPr>
          <w:szCs w:val="28"/>
          <w:lang w:val="ru-RU"/>
        </w:rPr>
      </w:pPr>
      <w:r>
        <w:rPr>
          <w:szCs w:val="28"/>
        </w:rPr>
        <w:t>15. Управління утримується за рахунок коштів державного бюджету України.</w:t>
      </w:r>
    </w:p>
    <w:p>
      <w:pPr>
        <w:pStyle w:val="Normal"/>
        <w:ind w:firstLine="708" w:right="0"/>
        <w:jc w:val="both"/>
        <w:rPr>
          <w:szCs w:val="28"/>
          <w:lang w:val="ru-RU"/>
        </w:rPr>
      </w:pPr>
      <w:r>
        <w:rPr>
          <w:szCs w:val="28"/>
        </w:rPr>
        <w:t>16. Штатний розпис та кошторис управління затверджуються головою Івано-Франківської обласної державної адміністрації за пропозицією керівника управління в установленому законодавством порядку.</w:t>
      </w:r>
    </w:p>
    <w:p>
      <w:pPr>
        <w:pStyle w:val="Normal"/>
        <w:ind w:firstLine="708" w:right="0"/>
        <w:jc w:val="both"/>
        <w:rPr>
          <w:szCs w:val="28"/>
          <w:lang w:val="ru-RU"/>
        </w:rPr>
      </w:pPr>
      <w:r>
        <w:rPr>
          <w:szCs w:val="28"/>
        </w:rPr>
        <w:t>17. Управління є юридичною особою публічного права, має самостійний баланс, рахунки в органах Казначейства, печатку із зображенням Державного Герба України та своїм найменуванням, власні бланки.</w:t>
      </w:r>
    </w:p>
    <w:p>
      <w:pPr>
        <w:pStyle w:val="Normal"/>
        <w:jc w:val="both"/>
        <w:rPr>
          <w:szCs w:val="28"/>
        </w:rPr>
      </w:pPr>
      <w:r>
        <w:rPr>
          <w:szCs w:val="28"/>
        </w:rPr>
        <w:tab/>
        <w:t>18. Припинення управління, як юридичної особи, здійснюється у порядку, встановленому чинним законодавством України, шляхом його реорганізації або ліквідації – відповідно до розпорядження Івано-Франківської обласної державної адміністрації, а у випадках, передбачених законодавством – за рішенням суду.</w:t>
      </w:r>
    </w:p>
    <w:p>
      <w:pPr>
        <w:pStyle w:val="Normal"/>
        <w:jc w:val="both"/>
        <w:rPr>
          <w:b/>
          <w:szCs w:val="28"/>
        </w:rPr>
      </w:pPr>
      <w:r>
        <w:rPr>
          <w:b/>
          <w:szCs w:val="28"/>
        </w:rPr>
      </w:r>
    </w:p>
    <w:p>
      <w:pPr>
        <w:pStyle w:val="Normal"/>
        <w:jc w:val="both"/>
        <w:rPr>
          <w:b/>
          <w:szCs w:val="28"/>
        </w:rPr>
      </w:pPr>
      <w:r>
        <w:rPr>
          <w:b/>
          <w:szCs w:val="28"/>
        </w:rPr>
      </w:r>
    </w:p>
    <w:p>
      <w:pPr>
        <w:pStyle w:val="Normal"/>
        <w:jc w:val="both"/>
        <w:rPr>
          <w:b/>
          <w:szCs w:val="28"/>
        </w:rPr>
      </w:pPr>
      <w:r>
        <w:rPr>
          <w:b/>
          <w:szCs w:val="28"/>
        </w:rPr>
      </w:r>
    </w:p>
    <w:p>
      <w:pPr>
        <w:pStyle w:val="Normal"/>
        <w:jc w:val="both"/>
        <w:rPr>
          <w:b/>
          <w:szCs w:val="28"/>
        </w:rPr>
      </w:pPr>
      <w:r>
        <w:rPr>
          <w:b/>
          <w:szCs w:val="28"/>
        </w:rPr>
        <w:t>Начальник управління</w:t>
      </w:r>
    </w:p>
    <w:p>
      <w:pPr>
        <w:pStyle w:val="Normal"/>
        <w:jc w:val="both"/>
        <w:rPr>
          <w:b/>
          <w:szCs w:val="28"/>
        </w:rPr>
      </w:pPr>
      <w:r>
        <w:rPr>
          <w:b/>
          <w:szCs w:val="28"/>
        </w:rPr>
        <w:t>екології та природних ресурсів</w:t>
      </w:r>
    </w:p>
    <w:p>
      <w:pPr>
        <w:pStyle w:val="Normal"/>
        <w:rPr>
          <w:b/>
          <w:szCs w:val="28"/>
        </w:rPr>
      </w:pPr>
      <w:r>
        <w:rPr>
          <w:b/>
          <w:szCs w:val="28"/>
        </w:rPr>
        <w:t xml:space="preserve">Івано-Франківської обласної </w:t>
      </w:r>
    </w:p>
    <w:p>
      <w:pPr>
        <w:pStyle w:val="Normal"/>
        <w:rPr>
          <w:b/>
          <w:szCs w:val="28"/>
        </w:rPr>
      </w:pPr>
      <w:r>
        <w:rPr>
          <w:b/>
          <w:szCs w:val="28"/>
        </w:rPr>
        <w:t>державної адміністрації</w:t>
        <w:tab/>
        <w:t xml:space="preserve">                                            Андрій ПЛІХТЯК</w:t>
      </w:r>
    </w:p>
    <w:p>
      <w:pPr>
        <w:pStyle w:val="Normal"/>
        <w:rPr>
          <w:b/>
          <w:szCs w:val="28"/>
        </w:rPr>
      </w:pPr>
      <w:r>
        <w:rPr>
          <w:b/>
          <w:szCs w:val="28"/>
        </w:rPr>
      </w:r>
    </w:p>
    <w:sectPr>
      <w:headerReference w:type="default" r:id="rId2"/>
      <w:headerReference w:type="first" r:id="rId3"/>
      <w:type w:val="nextPage"/>
      <w:pgSz w:w="11906" w:h="16838"/>
      <w:pgMar w:left="2098" w:right="851" w:gutter="0" w:header="709" w:top="1134" w:footer="0" w:bottom="1134"/>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cc"/>
    <w:family w:val="roman"/>
    <w:pitch w:val="variable"/>
  </w:font>
  <w:font w:name="Arial Black">
    <w:charset w:val="cc"/>
    <w:family w:val="swiss"/>
    <w:pitch w:val="variable"/>
  </w:font>
  <w:font w:name="Tahoma">
    <w:charset w:val="cc"/>
    <w:family w:val="swiss"/>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12</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96"/>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ucida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4"/>
      <w:lang w:val="uk-UA" w:bidi="ar-SA" w:eastAsia="zh-CN"/>
    </w:rPr>
  </w:style>
  <w:style w:type="character" w:styleId="WW8Num1z0">
    <w:name w:val="WW8Num1z0"/>
    <w:qFormat/>
    <w:rPr/>
  </w:style>
  <w:style w:type="character" w:styleId="Style14">
    <w:name w:val="Основной шрифт абзаца"/>
    <w:qFormat/>
    <w:rPr/>
  </w:style>
  <w:style w:type="character" w:styleId="Style15">
    <w:name w:val="Подзаголовок Знак"/>
    <w:qFormat/>
    <w:rPr>
      <w:rFonts w:ascii="Arial Black" w:hAnsi="Arial Black" w:eastAsia="Times New Roman" w:cs="Times New Roman"/>
      <w:sz w:val="20"/>
      <w:szCs w:val="24"/>
    </w:rPr>
  </w:style>
  <w:style w:type="character" w:styleId="Style16">
    <w:name w:val="Текст выноски Знак"/>
    <w:qFormat/>
    <w:rPr>
      <w:rFonts w:ascii="Tahoma" w:hAnsi="Tahoma" w:eastAsia="Times New Roman" w:cs="Tahoma"/>
      <w:sz w:val="16"/>
      <w:szCs w:val="16"/>
      <w:lang w:val="uk-UA"/>
    </w:rPr>
  </w:style>
  <w:style w:type="character" w:styleId="2">
    <w:name w:val="Основной текст 2 Знак"/>
    <w:qFormat/>
    <w:rPr>
      <w:rFonts w:ascii="Times New Roman" w:hAnsi="Times New Roman" w:eastAsia="Times New Roman" w:cs="Times New Roman"/>
      <w:sz w:val="28"/>
      <w:szCs w:val="24"/>
      <w:lang w:val="uk-UA"/>
    </w:rPr>
  </w:style>
  <w:style w:type="character" w:styleId="Hyperlink">
    <w:name w:val="Hyperlink"/>
    <w:rPr>
      <w:color w:val="0000FF"/>
      <w:u w:val="single"/>
    </w:rPr>
  </w:style>
  <w:style w:type="character" w:styleId="Style17">
    <w:name w:val="Верхний колонтитул Знак"/>
    <w:basedOn w:val="Style14"/>
    <w:qFormat/>
    <w:rPr>
      <w:rFonts w:ascii="Times New Roman" w:hAnsi="Times New Roman" w:eastAsia="Times New Roman" w:cs="Times New Roman"/>
      <w:sz w:val="28"/>
      <w:szCs w:val="24"/>
    </w:rPr>
  </w:style>
  <w:style w:type="character" w:styleId="Style18">
    <w:name w:val="Нижний колонтитул Знак"/>
    <w:basedOn w:val="Style14"/>
    <w:qFormat/>
    <w:rPr>
      <w:rFonts w:ascii="Times New Roman" w:hAnsi="Times New Roman" w:eastAsia="Times New Roman" w:cs="Times New Roman"/>
      <w:sz w:val="28"/>
      <w:szCs w:val="24"/>
    </w:rPr>
  </w:style>
  <w:style w:type="paragraph" w:styleId="Heading">
    <w:name w:val="Heading"/>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Subtitle">
    <w:name w:val="Subtitle"/>
    <w:basedOn w:val="Normal"/>
    <w:next w:val="BodyText"/>
    <w:qFormat/>
    <w:pPr>
      <w:tabs>
        <w:tab w:val="clear" w:pos="708"/>
        <w:tab w:val="left" w:pos="5529" w:leader="none"/>
      </w:tabs>
      <w:autoSpaceDE w:val="false"/>
      <w:jc w:val="center"/>
    </w:pPr>
    <w:rPr>
      <w:rFonts w:ascii="Arial Black" w:hAnsi="Arial Black" w:cs="Arial Black"/>
      <w:sz w:val="20"/>
      <w:lang w:val="en-US"/>
    </w:rPr>
  </w:style>
  <w:style w:type="paragraph" w:styleId="Style19">
    <w:name w:val="Текст выноски"/>
    <w:basedOn w:val="Normal"/>
    <w:qFormat/>
    <w:pPr/>
    <w:rPr>
      <w:rFonts w:ascii="Tahoma" w:hAnsi="Tahoma" w:cs="Tahoma"/>
      <w:sz w:val="16"/>
      <w:szCs w:val="16"/>
    </w:rPr>
  </w:style>
  <w:style w:type="paragraph" w:styleId="21">
    <w:name w:val="Основной текст 2"/>
    <w:basedOn w:val="Normal"/>
    <w:qFormat/>
    <w:pPr>
      <w:spacing w:lineRule="auto" w:line="480" w:before="0" w:after="120"/>
    </w:pPr>
    <w:rPr/>
  </w:style>
  <w:style w:type="paragraph" w:styleId="rvps2">
    <w:name w:val="rvps2"/>
    <w:basedOn w:val="Normal"/>
    <w:qFormat/>
    <w:pPr>
      <w:spacing w:before="280" w:after="280"/>
    </w:pPr>
    <w:rPr>
      <w:sz w:val="24"/>
      <w:lang w:val="ru-RU"/>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819" w:leader="none"/>
        <w:tab w:val="right" w:pos="9639" w:leader="none"/>
      </w:tabs>
    </w:pPr>
    <w:rPr/>
  </w:style>
  <w:style w:type="paragraph" w:styleId="Footer">
    <w:name w:val="footer"/>
    <w:basedOn w:val="Normal"/>
    <w:pPr>
      <w:tabs>
        <w:tab w:val="clear" w:pos="708"/>
        <w:tab w:val="center" w:pos="4819" w:leader="none"/>
        <w:tab w:val="right" w:pos="9639"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LibreOffice/25.2.4.3$Linux_X86_64 LibreOffice_project/33e196637044ead23f5c3226cde09b47731f7e27</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2025-11-21T09:53:00Z</dcterms:created>
  <dc:creator>Admin</dc:creator>
  <dc:description/>
  <dc:language>en-US</dc:language>
  <cp:lastModifiedBy>Dell</cp:lastModifiedBy>
  <cp:lastPrinted>2025-10-07T14:04:00Z</cp:lastPrinted>
  <dcterms:modified xsi:type="dcterms:W3CDTF">2025-11-21T09:53:00Z</dcterms:modified>
  <cp:revision>2</cp:revision>
  <dc:subject/>
  <dc:title/>
</cp:coreProperties>
</file>