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ECD95" w14:textId="77777777" w:rsidR="00830EDF" w:rsidRPr="00511E31" w:rsidRDefault="00830EDF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1C90F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B2EEC" w14:textId="3228707D" w:rsidR="00511E31" w:rsidRDefault="00EC4649" w:rsidP="00EC4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А К А З</w:t>
      </w:r>
    </w:p>
    <w:p w14:paraId="45B3F1EB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4AA93" w14:textId="0823D63A" w:rsidR="00511E31" w:rsidRDefault="00994D1C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03.04.2026                                                                                                          №6</w:t>
      </w:r>
    </w:p>
    <w:p w14:paraId="022099F4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EE33C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0341D" w14:textId="77777777" w:rsidR="00511E31" w:rsidRPr="00511E31" w:rsidRDefault="00511E31" w:rsidP="00511E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1E31">
        <w:rPr>
          <w:rFonts w:ascii="Times New Roman" w:hAnsi="Times New Roman" w:cs="Times New Roman"/>
          <w:b/>
          <w:bCs/>
          <w:sz w:val="28"/>
          <w:szCs w:val="28"/>
        </w:rPr>
        <w:t>Про оприлюднення публічної</w:t>
      </w:r>
    </w:p>
    <w:p w14:paraId="3B7C19AC" w14:textId="77777777" w:rsidR="00511E31" w:rsidRPr="00511E31" w:rsidRDefault="00511E31" w:rsidP="00511E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1E31">
        <w:rPr>
          <w:rFonts w:ascii="Times New Roman" w:hAnsi="Times New Roman" w:cs="Times New Roman"/>
          <w:b/>
          <w:bCs/>
          <w:sz w:val="28"/>
          <w:szCs w:val="28"/>
        </w:rPr>
        <w:t>інформації у формі відкритих даних</w:t>
      </w:r>
      <w:bookmarkStart w:id="0" w:name="_GoBack"/>
      <w:bookmarkEnd w:id="0"/>
    </w:p>
    <w:p w14:paraId="22F1ACDC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13171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27465" w14:textId="133ADC86" w:rsidR="00511E31" w:rsidRDefault="00511E31" w:rsidP="00511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 України «</w:t>
      </w:r>
      <w:r w:rsidRPr="00511E31">
        <w:rPr>
          <w:rFonts w:ascii="Times New Roman" w:hAnsi="Times New Roman" w:cs="Times New Roman"/>
          <w:sz w:val="28"/>
          <w:szCs w:val="28"/>
        </w:rPr>
        <w:t>Про доступ до публічної інформації»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1E31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21.10.2015 № 835 «Про затвердження Положення про набори даних, які підлягають оприлюдненню у формі відкритих даних»</w:t>
      </w:r>
      <w:r w:rsidR="00CB663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>, розпорядження</w:t>
      </w:r>
      <w:r w:rsidR="00CB6637">
        <w:rPr>
          <w:rFonts w:ascii="Times New Roman" w:hAnsi="Times New Roman" w:cs="Times New Roman"/>
          <w:sz w:val="28"/>
          <w:szCs w:val="28"/>
        </w:rPr>
        <w:t xml:space="preserve"> Івано-Франківської</w:t>
      </w:r>
      <w:r>
        <w:rPr>
          <w:rFonts w:ascii="Times New Roman" w:hAnsi="Times New Roman" w:cs="Times New Roman"/>
          <w:sz w:val="28"/>
          <w:szCs w:val="28"/>
        </w:rPr>
        <w:t xml:space="preserve"> обл</w:t>
      </w:r>
      <w:r w:rsidR="00CB6637">
        <w:rPr>
          <w:rFonts w:ascii="Times New Roman" w:hAnsi="Times New Roman" w:cs="Times New Roman"/>
          <w:sz w:val="28"/>
          <w:szCs w:val="28"/>
        </w:rPr>
        <w:t xml:space="preserve">асної </w:t>
      </w:r>
      <w:r>
        <w:rPr>
          <w:rFonts w:ascii="Times New Roman" w:hAnsi="Times New Roman" w:cs="Times New Roman"/>
          <w:sz w:val="28"/>
          <w:szCs w:val="28"/>
        </w:rPr>
        <w:t>держ</w:t>
      </w:r>
      <w:r w:rsidR="00CB6637">
        <w:rPr>
          <w:rFonts w:ascii="Times New Roman" w:hAnsi="Times New Roman" w:cs="Times New Roman"/>
          <w:sz w:val="28"/>
          <w:szCs w:val="28"/>
        </w:rPr>
        <w:t xml:space="preserve">авної </w:t>
      </w:r>
      <w:r>
        <w:rPr>
          <w:rFonts w:ascii="Times New Roman" w:hAnsi="Times New Roman" w:cs="Times New Roman"/>
          <w:sz w:val="28"/>
          <w:szCs w:val="28"/>
        </w:rPr>
        <w:t xml:space="preserve">адміністрації від </w:t>
      </w:r>
      <w:r w:rsidR="00055B47">
        <w:rPr>
          <w:rFonts w:ascii="Times New Roman" w:hAnsi="Times New Roman" w:cs="Times New Roman"/>
          <w:sz w:val="28"/>
          <w:szCs w:val="28"/>
        </w:rPr>
        <w:t>2</w:t>
      </w:r>
      <w:r w:rsidR="003E7585">
        <w:rPr>
          <w:rFonts w:ascii="Times New Roman" w:hAnsi="Times New Roman" w:cs="Times New Roman"/>
          <w:sz w:val="28"/>
          <w:szCs w:val="28"/>
        </w:rPr>
        <w:t>3</w:t>
      </w:r>
      <w:r w:rsidR="00F042D7">
        <w:rPr>
          <w:rFonts w:ascii="Times New Roman" w:hAnsi="Times New Roman" w:cs="Times New Roman"/>
          <w:sz w:val="28"/>
          <w:szCs w:val="28"/>
        </w:rPr>
        <w:t>.</w:t>
      </w:r>
      <w:r w:rsidR="00055B47">
        <w:rPr>
          <w:rFonts w:ascii="Times New Roman" w:hAnsi="Times New Roman" w:cs="Times New Roman"/>
          <w:sz w:val="28"/>
          <w:szCs w:val="28"/>
        </w:rPr>
        <w:t>0</w:t>
      </w:r>
      <w:r w:rsidR="003E7585">
        <w:rPr>
          <w:rFonts w:ascii="Times New Roman" w:hAnsi="Times New Roman" w:cs="Times New Roman"/>
          <w:sz w:val="28"/>
          <w:szCs w:val="28"/>
        </w:rPr>
        <w:t>3</w:t>
      </w:r>
      <w:r w:rsidR="00F042D7">
        <w:rPr>
          <w:rFonts w:ascii="Times New Roman" w:hAnsi="Times New Roman" w:cs="Times New Roman"/>
          <w:sz w:val="28"/>
          <w:szCs w:val="28"/>
        </w:rPr>
        <w:t>.202</w:t>
      </w:r>
      <w:r w:rsidR="003E7585">
        <w:rPr>
          <w:rFonts w:ascii="Times New Roman" w:hAnsi="Times New Roman" w:cs="Times New Roman"/>
          <w:sz w:val="28"/>
          <w:szCs w:val="28"/>
        </w:rPr>
        <w:t>6</w:t>
      </w:r>
      <w:r w:rsidR="00F042D7">
        <w:rPr>
          <w:rFonts w:ascii="Times New Roman" w:hAnsi="Times New Roman" w:cs="Times New Roman"/>
          <w:sz w:val="28"/>
          <w:szCs w:val="28"/>
        </w:rPr>
        <w:t xml:space="preserve"> № </w:t>
      </w:r>
      <w:r w:rsidR="003E7585">
        <w:rPr>
          <w:rFonts w:ascii="Times New Roman" w:hAnsi="Times New Roman" w:cs="Times New Roman"/>
          <w:sz w:val="28"/>
          <w:szCs w:val="28"/>
        </w:rPr>
        <w:t>145</w:t>
      </w:r>
      <w:r w:rsidR="00F04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1E31">
        <w:rPr>
          <w:rFonts w:ascii="Times New Roman" w:hAnsi="Times New Roman" w:cs="Times New Roman"/>
          <w:sz w:val="28"/>
          <w:szCs w:val="28"/>
        </w:rPr>
        <w:t>Про оприлюднення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31">
        <w:rPr>
          <w:rFonts w:ascii="Times New Roman" w:hAnsi="Times New Roman" w:cs="Times New Roman"/>
          <w:sz w:val="28"/>
          <w:szCs w:val="28"/>
        </w:rPr>
        <w:t>Івано-Франківською обласною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31">
        <w:rPr>
          <w:rFonts w:ascii="Times New Roman" w:hAnsi="Times New Roman" w:cs="Times New Roman"/>
          <w:sz w:val="28"/>
          <w:szCs w:val="28"/>
        </w:rPr>
        <w:t>державною адміністрацією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31">
        <w:rPr>
          <w:rFonts w:ascii="Times New Roman" w:hAnsi="Times New Roman" w:cs="Times New Roman"/>
          <w:sz w:val="28"/>
          <w:szCs w:val="28"/>
        </w:rPr>
        <w:t>публічної інформації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31">
        <w:rPr>
          <w:rFonts w:ascii="Times New Roman" w:hAnsi="Times New Roman" w:cs="Times New Roman"/>
          <w:sz w:val="28"/>
          <w:szCs w:val="28"/>
        </w:rPr>
        <w:t>у формі відкритих даних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2047">
        <w:rPr>
          <w:rFonts w:ascii="Times New Roman" w:hAnsi="Times New Roman" w:cs="Times New Roman"/>
          <w:sz w:val="28"/>
          <w:szCs w:val="28"/>
        </w:rPr>
        <w:t>,</w:t>
      </w:r>
    </w:p>
    <w:p w14:paraId="3D48374F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EABD7" w14:textId="77777777" w:rsidR="00511E31" w:rsidRPr="00CB6637" w:rsidRDefault="00511E31" w:rsidP="00511E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6637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14931E4A" w14:textId="77777777" w:rsidR="00511E31" w:rsidRDefault="00511E31" w:rsidP="00511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DC5C9" w14:textId="4158AC5A" w:rsidR="00511E31" w:rsidRPr="00D938B3" w:rsidRDefault="00D938B3" w:rsidP="002A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042D7" w:rsidRPr="00D938B3">
        <w:rPr>
          <w:rFonts w:ascii="Times New Roman" w:hAnsi="Times New Roman" w:cs="Times New Roman"/>
          <w:sz w:val="28"/>
          <w:szCs w:val="28"/>
        </w:rPr>
        <w:t xml:space="preserve">Визначити відповідальною особою за підготовку до оприлюднення та завантаження наборів даних на Єдиний державний веб-портал відкритих даних головного спеціаліста відділу цифрового розвитку, цифрових трансформацій та цифрової освіти управління цифрового розвитку, цифрових трансформацій і цифровізації </w:t>
      </w:r>
      <w:r w:rsidR="00CB6637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F042D7" w:rsidRPr="00D938B3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  <w:r w:rsidR="00F042D7" w:rsidRPr="00D64B9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B6637">
        <w:rPr>
          <w:rFonts w:ascii="Times New Roman" w:hAnsi="Times New Roman" w:cs="Times New Roman"/>
          <w:b/>
          <w:bCs/>
          <w:sz w:val="28"/>
          <w:szCs w:val="28"/>
        </w:rPr>
        <w:t>ЛОТУ</w:t>
      </w:r>
      <w:r w:rsidR="00F042D7" w:rsidRPr="00D64B92">
        <w:rPr>
          <w:rFonts w:ascii="Times New Roman" w:hAnsi="Times New Roman" w:cs="Times New Roman"/>
          <w:b/>
          <w:bCs/>
          <w:sz w:val="28"/>
          <w:szCs w:val="28"/>
        </w:rPr>
        <w:t xml:space="preserve"> Зоряну Іванівну</w:t>
      </w:r>
      <w:r w:rsidR="00F042D7" w:rsidRPr="00D938B3">
        <w:rPr>
          <w:rFonts w:ascii="Times New Roman" w:hAnsi="Times New Roman" w:cs="Times New Roman"/>
          <w:sz w:val="28"/>
          <w:szCs w:val="28"/>
        </w:rPr>
        <w:t>.</w:t>
      </w:r>
    </w:p>
    <w:p w14:paraId="2499A61C" w14:textId="61DE1894" w:rsidR="00F042D7" w:rsidRDefault="00D938B3" w:rsidP="002A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64B92">
        <w:rPr>
          <w:rFonts w:ascii="Times New Roman" w:hAnsi="Times New Roman" w:cs="Times New Roman"/>
          <w:sz w:val="28"/>
          <w:szCs w:val="28"/>
        </w:rPr>
        <w:t>В</w:t>
      </w:r>
      <w:r w:rsidR="00D64B92" w:rsidRPr="00D938B3">
        <w:rPr>
          <w:rFonts w:ascii="Times New Roman" w:hAnsi="Times New Roman" w:cs="Times New Roman"/>
          <w:sz w:val="28"/>
          <w:szCs w:val="28"/>
        </w:rPr>
        <w:t>ідповідальн</w:t>
      </w:r>
      <w:r w:rsidR="00D64B92">
        <w:rPr>
          <w:rFonts w:ascii="Times New Roman" w:hAnsi="Times New Roman" w:cs="Times New Roman"/>
          <w:sz w:val="28"/>
          <w:szCs w:val="28"/>
        </w:rPr>
        <w:t>ій</w:t>
      </w:r>
      <w:r w:rsidR="00D64B92" w:rsidRPr="00D938B3">
        <w:rPr>
          <w:rFonts w:ascii="Times New Roman" w:hAnsi="Times New Roman" w:cs="Times New Roman"/>
          <w:sz w:val="28"/>
          <w:szCs w:val="28"/>
        </w:rPr>
        <w:t xml:space="preserve"> особ</w:t>
      </w:r>
      <w:r w:rsidR="00D64B92">
        <w:rPr>
          <w:rFonts w:ascii="Times New Roman" w:hAnsi="Times New Roman" w:cs="Times New Roman"/>
          <w:sz w:val="28"/>
          <w:szCs w:val="28"/>
        </w:rPr>
        <w:t>і</w:t>
      </w:r>
      <w:r w:rsidR="00D64B92" w:rsidRPr="00D938B3">
        <w:rPr>
          <w:rFonts w:ascii="Times New Roman" w:hAnsi="Times New Roman" w:cs="Times New Roman"/>
          <w:sz w:val="28"/>
          <w:szCs w:val="28"/>
        </w:rPr>
        <w:t xml:space="preserve"> </w:t>
      </w:r>
      <w:r w:rsidR="00D64B92">
        <w:rPr>
          <w:rFonts w:ascii="Times New Roman" w:hAnsi="Times New Roman" w:cs="Times New Roman"/>
          <w:sz w:val="28"/>
          <w:szCs w:val="28"/>
        </w:rPr>
        <w:t xml:space="preserve">підготувати та завантажити ті набори даних, за які відповідає управління цифрового розвитку, цифрових трансформацій і цифровізації </w:t>
      </w:r>
      <w:r w:rsidR="00CB6637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D64B92">
        <w:rPr>
          <w:rFonts w:ascii="Times New Roman" w:hAnsi="Times New Roman" w:cs="Times New Roman"/>
          <w:sz w:val="28"/>
          <w:szCs w:val="28"/>
        </w:rPr>
        <w:t>обл</w:t>
      </w:r>
      <w:r w:rsidR="00CB6637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D64B92">
        <w:rPr>
          <w:rFonts w:ascii="Times New Roman" w:hAnsi="Times New Roman" w:cs="Times New Roman"/>
          <w:sz w:val="28"/>
          <w:szCs w:val="28"/>
        </w:rPr>
        <w:t>держ</w:t>
      </w:r>
      <w:r w:rsidR="00CB6637">
        <w:rPr>
          <w:rFonts w:ascii="Times New Roman" w:hAnsi="Times New Roman" w:cs="Times New Roman"/>
          <w:sz w:val="28"/>
          <w:szCs w:val="28"/>
        </w:rPr>
        <w:t xml:space="preserve">авної </w:t>
      </w:r>
      <w:r w:rsidR="00D64B92">
        <w:rPr>
          <w:rFonts w:ascii="Times New Roman" w:hAnsi="Times New Roman" w:cs="Times New Roman"/>
          <w:sz w:val="28"/>
          <w:szCs w:val="28"/>
        </w:rPr>
        <w:t>адміністрації відповідно до переліку</w:t>
      </w:r>
      <w:r w:rsidR="00D64B92" w:rsidRPr="00D64B92">
        <w:rPr>
          <w:rFonts w:ascii="Times New Roman" w:hAnsi="Times New Roman" w:cs="Times New Roman"/>
          <w:sz w:val="28"/>
          <w:szCs w:val="28"/>
        </w:rPr>
        <w:t xml:space="preserve"> </w:t>
      </w:r>
      <w:r w:rsidR="00D64B92">
        <w:rPr>
          <w:rFonts w:ascii="Times New Roman" w:hAnsi="Times New Roman" w:cs="Times New Roman"/>
          <w:sz w:val="28"/>
          <w:szCs w:val="28"/>
        </w:rPr>
        <w:t>наборів даних</w:t>
      </w:r>
      <w:r w:rsidR="00D64B92" w:rsidRPr="00D64B92">
        <w:rPr>
          <w:rFonts w:ascii="Times New Roman" w:hAnsi="Times New Roman" w:cs="Times New Roman"/>
          <w:sz w:val="28"/>
          <w:szCs w:val="28"/>
        </w:rPr>
        <w:t>, які підлягають оприлюдненню Івано-Франківською обласною державною адміністрацією у формі відкритих даних на Єдиному державному веб-порталі відкритих даних</w:t>
      </w:r>
      <w:r w:rsidR="002A75D8">
        <w:rPr>
          <w:rFonts w:ascii="Times New Roman" w:hAnsi="Times New Roman" w:cs="Times New Roman"/>
          <w:sz w:val="28"/>
          <w:szCs w:val="28"/>
        </w:rPr>
        <w:t>,</w:t>
      </w:r>
      <w:r w:rsidR="00D64B92">
        <w:rPr>
          <w:rFonts w:ascii="Times New Roman" w:hAnsi="Times New Roman" w:cs="Times New Roman"/>
          <w:sz w:val="28"/>
          <w:szCs w:val="28"/>
        </w:rPr>
        <w:t xml:space="preserve"> затвердженого розпорядженням</w:t>
      </w:r>
      <w:r w:rsidR="00232047">
        <w:rPr>
          <w:rFonts w:ascii="Times New Roman" w:hAnsi="Times New Roman" w:cs="Times New Roman"/>
          <w:sz w:val="28"/>
          <w:szCs w:val="28"/>
        </w:rPr>
        <w:t xml:space="preserve"> </w:t>
      </w:r>
      <w:r w:rsidR="00232047">
        <w:rPr>
          <w:rFonts w:ascii="Times New Roman" w:hAnsi="Times New Roman" w:cs="Times New Roman"/>
          <w:sz w:val="28"/>
          <w:szCs w:val="28"/>
        </w:rPr>
        <w:br/>
      </w:r>
      <w:r w:rsidR="00CB6637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D64B92">
        <w:rPr>
          <w:rFonts w:ascii="Times New Roman" w:hAnsi="Times New Roman" w:cs="Times New Roman"/>
          <w:sz w:val="28"/>
          <w:szCs w:val="28"/>
        </w:rPr>
        <w:t>обл</w:t>
      </w:r>
      <w:r w:rsidR="00CB6637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D64B92">
        <w:rPr>
          <w:rFonts w:ascii="Times New Roman" w:hAnsi="Times New Roman" w:cs="Times New Roman"/>
          <w:sz w:val="28"/>
          <w:szCs w:val="28"/>
        </w:rPr>
        <w:t xml:space="preserve">держадміністрації від </w:t>
      </w:r>
      <w:r w:rsidR="00477F4F">
        <w:rPr>
          <w:rFonts w:ascii="Times New Roman" w:hAnsi="Times New Roman" w:cs="Times New Roman"/>
          <w:sz w:val="28"/>
          <w:szCs w:val="28"/>
        </w:rPr>
        <w:t>2</w:t>
      </w:r>
      <w:r w:rsidR="003E7585">
        <w:rPr>
          <w:rFonts w:ascii="Times New Roman" w:hAnsi="Times New Roman" w:cs="Times New Roman"/>
          <w:sz w:val="28"/>
          <w:szCs w:val="28"/>
        </w:rPr>
        <w:t>3</w:t>
      </w:r>
      <w:r w:rsidR="00D64B92">
        <w:rPr>
          <w:rFonts w:ascii="Times New Roman" w:hAnsi="Times New Roman" w:cs="Times New Roman"/>
          <w:sz w:val="28"/>
          <w:szCs w:val="28"/>
        </w:rPr>
        <w:t>.</w:t>
      </w:r>
      <w:r w:rsidR="00055B47">
        <w:rPr>
          <w:rFonts w:ascii="Times New Roman" w:hAnsi="Times New Roman" w:cs="Times New Roman"/>
          <w:sz w:val="28"/>
          <w:szCs w:val="28"/>
        </w:rPr>
        <w:t>0</w:t>
      </w:r>
      <w:r w:rsidR="003E7585">
        <w:rPr>
          <w:rFonts w:ascii="Times New Roman" w:hAnsi="Times New Roman" w:cs="Times New Roman"/>
          <w:sz w:val="28"/>
          <w:szCs w:val="28"/>
        </w:rPr>
        <w:t>3</w:t>
      </w:r>
      <w:r w:rsidR="00D64B92">
        <w:rPr>
          <w:rFonts w:ascii="Times New Roman" w:hAnsi="Times New Roman" w:cs="Times New Roman"/>
          <w:sz w:val="28"/>
          <w:szCs w:val="28"/>
        </w:rPr>
        <w:t>.202</w:t>
      </w:r>
      <w:r w:rsidR="003E7585">
        <w:rPr>
          <w:rFonts w:ascii="Times New Roman" w:hAnsi="Times New Roman" w:cs="Times New Roman"/>
          <w:sz w:val="28"/>
          <w:szCs w:val="28"/>
        </w:rPr>
        <w:t>6</w:t>
      </w:r>
      <w:r w:rsidR="00D64B92">
        <w:rPr>
          <w:rFonts w:ascii="Times New Roman" w:hAnsi="Times New Roman" w:cs="Times New Roman"/>
          <w:sz w:val="28"/>
          <w:szCs w:val="28"/>
        </w:rPr>
        <w:t xml:space="preserve"> № </w:t>
      </w:r>
      <w:r w:rsidR="003E7585">
        <w:rPr>
          <w:rFonts w:ascii="Times New Roman" w:hAnsi="Times New Roman" w:cs="Times New Roman"/>
          <w:sz w:val="28"/>
          <w:szCs w:val="28"/>
        </w:rPr>
        <w:t>1</w:t>
      </w:r>
      <w:r w:rsidR="00477F4F">
        <w:rPr>
          <w:rFonts w:ascii="Times New Roman" w:hAnsi="Times New Roman" w:cs="Times New Roman"/>
          <w:sz w:val="28"/>
          <w:szCs w:val="28"/>
        </w:rPr>
        <w:t>4</w:t>
      </w:r>
      <w:r w:rsidR="003E7585">
        <w:rPr>
          <w:rFonts w:ascii="Times New Roman" w:hAnsi="Times New Roman" w:cs="Times New Roman"/>
          <w:sz w:val="28"/>
          <w:szCs w:val="28"/>
        </w:rPr>
        <w:t>5</w:t>
      </w:r>
      <w:r w:rsidR="00D64B92">
        <w:rPr>
          <w:rFonts w:ascii="Times New Roman" w:hAnsi="Times New Roman" w:cs="Times New Roman"/>
          <w:sz w:val="28"/>
          <w:szCs w:val="28"/>
        </w:rPr>
        <w:t>.</w:t>
      </w:r>
    </w:p>
    <w:p w14:paraId="3F5B62C7" w14:textId="1385784A" w:rsidR="00B93258" w:rsidRPr="00B93258" w:rsidRDefault="00B93258" w:rsidP="00B932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93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Визнати таким, що втратив чинність наказ управління </w:t>
      </w:r>
      <w:r w:rsidRPr="00B93258">
        <w:rPr>
          <w:rFonts w:ascii="Times New Roman" w:eastAsia="Calibri" w:hAnsi="Times New Roman" w:cs="Times New Roman"/>
          <w:sz w:val="28"/>
          <w:szCs w:val="28"/>
        </w:rPr>
        <w:t>цифрового розвитку, цифрових трансформацій і цифровізації Івано-Франківської обласної державної адміністрації від 02.0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93258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93258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93258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r>
        <w:rPr>
          <w:rFonts w:ascii="Times New Roman" w:eastAsia="Calibri" w:hAnsi="Times New Roman" w:cs="Times New Roman"/>
          <w:sz w:val="28"/>
          <w:szCs w:val="28"/>
        </w:rPr>
        <w:t>оприлюднення публічної інформації у формі відкритих даних</w:t>
      </w:r>
      <w:r w:rsidRPr="00B9325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5863DD7" w14:textId="2B93CFE2" w:rsidR="00D64B92" w:rsidRDefault="00B93258" w:rsidP="002A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B92">
        <w:rPr>
          <w:rFonts w:ascii="Times New Roman" w:hAnsi="Times New Roman" w:cs="Times New Roman"/>
          <w:sz w:val="28"/>
          <w:szCs w:val="28"/>
        </w:rPr>
        <w:t>. Контроль за виконанням</w:t>
      </w:r>
      <w:r w:rsidR="005F1E93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D64B92">
        <w:rPr>
          <w:rFonts w:ascii="Times New Roman" w:hAnsi="Times New Roman" w:cs="Times New Roman"/>
          <w:sz w:val="28"/>
          <w:szCs w:val="28"/>
        </w:rPr>
        <w:t xml:space="preserve"> наказу залишаю за собою.</w:t>
      </w:r>
    </w:p>
    <w:p w14:paraId="4C96E957" w14:textId="77777777" w:rsidR="00D64B92" w:rsidRDefault="00D64B92" w:rsidP="00D6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2897E" w14:textId="77777777" w:rsidR="00F955DF" w:rsidRPr="00430689" w:rsidRDefault="00F955DF" w:rsidP="00D6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8D47" w14:textId="7BCF9C4D" w:rsidR="00232047" w:rsidRPr="002A75D8" w:rsidRDefault="002A75D8" w:rsidP="00232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5D8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</w:t>
      </w:r>
      <w:r w:rsidR="002320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232047" w:rsidRPr="00232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2047" w:rsidRPr="002A75D8">
        <w:rPr>
          <w:rFonts w:ascii="Times New Roman" w:hAnsi="Times New Roman" w:cs="Times New Roman"/>
          <w:b/>
          <w:bCs/>
          <w:sz w:val="28"/>
          <w:szCs w:val="28"/>
        </w:rPr>
        <w:t>Ігор ФІНЯК</w:t>
      </w:r>
    </w:p>
    <w:p w14:paraId="612F48CE" w14:textId="77777777" w:rsidR="00B93258" w:rsidRDefault="002A75D8" w:rsidP="00D64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5D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737558AA" w14:textId="690B496A" w:rsidR="00D64B92" w:rsidRPr="00B93258" w:rsidRDefault="00B93258" w:rsidP="00D6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258">
        <w:rPr>
          <w:rFonts w:ascii="Times New Roman" w:hAnsi="Times New Roman" w:cs="Times New Roman"/>
          <w:sz w:val="24"/>
          <w:szCs w:val="24"/>
        </w:rPr>
        <w:t>Ознайомлена:</w:t>
      </w:r>
      <w:r w:rsidR="002A75D8" w:rsidRPr="00B9325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D64B92" w:rsidRPr="00B93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D0879"/>
    <w:multiLevelType w:val="hybridMultilevel"/>
    <w:tmpl w:val="A15836AE"/>
    <w:lvl w:ilvl="0" w:tplc="A170E49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8" w:hanging="360"/>
      </w:pPr>
    </w:lvl>
    <w:lvl w:ilvl="2" w:tplc="0422001B" w:tentative="1">
      <w:start w:val="1"/>
      <w:numFmt w:val="lowerRoman"/>
      <w:lvlText w:val="%3."/>
      <w:lvlJc w:val="right"/>
      <w:pPr>
        <w:ind w:left="1718" w:hanging="180"/>
      </w:pPr>
    </w:lvl>
    <w:lvl w:ilvl="3" w:tplc="0422000F" w:tentative="1">
      <w:start w:val="1"/>
      <w:numFmt w:val="decimal"/>
      <w:lvlText w:val="%4."/>
      <w:lvlJc w:val="left"/>
      <w:pPr>
        <w:ind w:left="2438" w:hanging="360"/>
      </w:pPr>
    </w:lvl>
    <w:lvl w:ilvl="4" w:tplc="04220019" w:tentative="1">
      <w:start w:val="1"/>
      <w:numFmt w:val="lowerLetter"/>
      <w:lvlText w:val="%5."/>
      <w:lvlJc w:val="left"/>
      <w:pPr>
        <w:ind w:left="3158" w:hanging="360"/>
      </w:pPr>
    </w:lvl>
    <w:lvl w:ilvl="5" w:tplc="0422001B" w:tentative="1">
      <w:start w:val="1"/>
      <w:numFmt w:val="lowerRoman"/>
      <w:lvlText w:val="%6."/>
      <w:lvlJc w:val="right"/>
      <w:pPr>
        <w:ind w:left="3878" w:hanging="180"/>
      </w:pPr>
    </w:lvl>
    <w:lvl w:ilvl="6" w:tplc="0422000F" w:tentative="1">
      <w:start w:val="1"/>
      <w:numFmt w:val="decimal"/>
      <w:lvlText w:val="%7."/>
      <w:lvlJc w:val="left"/>
      <w:pPr>
        <w:ind w:left="4598" w:hanging="360"/>
      </w:pPr>
    </w:lvl>
    <w:lvl w:ilvl="7" w:tplc="04220019" w:tentative="1">
      <w:start w:val="1"/>
      <w:numFmt w:val="lowerLetter"/>
      <w:lvlText w:val="%8."/>
      <w:lvlJc w:val="left"/>
      <w:pPr>
        <w:ind w:left="5318" w:hanging="360"/>
      </w:pPr>
    </w:lvl>
    <w:lvl w:ilvl="8" w:tplc="0422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53250925"/>
    <w:multiLevelType w:val="hybridMultilevel"/>
    <w:tmpl w:val="4AA63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403F3"/>
    <w:multiLevelType w:val="hybridMultilevel"/>
    <w:tmpl w:val="4F2A4D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31"/>
    <w:rsid w:val="00055B47"/>
    <w:rsid w:val="00082AAF"/>
    <w:rsid w:val="00232047"/>
    <w:rsid w:val="002A75D8"/>
    <w:rsid w:val="003E7585"/>
    <w:rsid w:val="00430689"/>
    <w:rsid w:val="00477F4F"/>
    <w:rsid w:val="00511E31"/>
    <w:rsid w:val="005F1E93"/>
    <w:rsid w:val="00830EDF"/>
    <w:rsid w:val="00994D1C"/>
    <w:rsid w:val="00AA45E8"/>
    <w:rsid w:val="00B93258"/>
    <w:rsid w:val="00CB4F53"/>
    <w:rsid w:val="00CB6637"/>
    <w:rsid w:val="00D64B92"/>
    <w:rsid w:val="00D73B64"/>
    <w:rsid w:val="00D938B3"/>
    <w:rsid w:val="00EC4649"/>
    <w:rsid w:val="00EC54BE"/>
    <w:rsid w:val="00F042D7"/>
    <w:rsid w:val="00F955DF"/>
    <w:rsid w:val="00F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4B72"/>
  <w15:chartTrackingRefBased/>
  <w15:docId w15:val="{4A1C5E0E-BBB0-48A0-9FD9-9285135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2D7"/>
    <w:pPr>
      <w:ind w:left="720"/>
      <w:contextualSpacing/>
    </w:pPr>
  </w:style>
  <w:style w:type="table" w:styleId="a4">
    <w:name w:val="Table Grid"/>
    <w:basedOn w:val="a1"/>
    <w:uiPriority w:val="39"/>
    <w:rsid w:val="00F0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12</cp:revision>
  <cp:lastPrinted>2026-04-02T13:55:00Z</cp:lastPrinted>
  <dcterms:created xsi:type="dcterms:W3CDTF">2024-09-16T09:56:00Z</dcterms:created>
  <dcterms:modified xsi:type="dcterms:W3CDTF">2026-05-01T10:04:00Z</dcterms:modified>
</cp:coreProperties>
</file>