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77" w:rsidRPr="00A72B16" w:rsidRDefault="00AB1377" w:rsidP="00A72B16">
      <w:pPr>
        <w:ind w:left="1694" w:firstLine="4678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Додаток </w:t>
      </w:r>
    </w:p>
    <w:p w:rsidR="00AB1377" w:rsidRPr="00A72B16" w:rsidRDefault="00AB1377" w:rsidP="00A72B16">
      <w:pPr>
        <w:ind w:left="1694" w:firstLine="4678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до розпорядження </w:t>
      </w:r>
    </w:p>
    <w:p w:rsidR="00AB1377" w:rsidRPr="00A72B16" w:rsidRDefault="00AB1377" w:rsidP="00A72B16">
      <w:pPr>
        <w:ind w:left="1694" w:firstLine="4678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Івано-Франківської </w:t>
      </w:r>
    </w:p>
    <w:p w:rsidR="00AB1377" w:rsidRPr="00A72B16" w:rsidRDefault="00AB1377" w:rsidP="00A72B16">
      <w:pPr>
        <w:ind w:left="1694" w:firstLine="4678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обласної військової </w:t>
      </w:r>
    </w:p>
    <w:p w:rsidR="00AB1377" w:rsidRPr="00A72B16" w:rsidRDefault="00AB1377" w:rsidP="00A72B16">
      <w:pPr>
        <w:ind w:left="1694" w:firstLine="4678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адміністрації </w:t>
      </w:r>
    </w:p>
    <w:p w:rsidR="00AB1377" w:rsidRPr="00A72B16" w:rsidRDefault="006D4413" w:rsidP="00A72B16">
      <w:pPr>
        <w:ind w:left="1694" w:firstLine="4678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від 17.08.2026 № 409</w:t>
      </w:r>
    </w:p>
    <w:p w:rsidR="00AB1377" w:rsidRDefault="00AB1377" w:rsidP="00A72B16">
      <w:pPr>
        <w:jc w:val="left"/>
        <w:rPr>
          <w:rFonts w:ascii="Times New Roman" w:hAnsi="Times New Roman" w:cs="Times New Roman"/>
          <w:b/>
          <w:sz w:val="28"/>
          <w:szCs w:val="27"/>
        </w:rPr>
      </w:pPr>
    </w:p>
    <w:p w:rsidR="00840254" w:rsidRPr="00A72B16" w:rsidRDefault="00840254" w:rsidP="00A72B16">
      <w:pPr>
        <w:jc w:val="left"/>
        <w:rPr>
          <w:rFonts w:ascii="Times New Roman" w:hAnsi="Times New Roman" w:cs="Times New Roman"/>
          <w:b/>
          <w:sz w:val="28"/>
          <w:szCs w:val="27"/>
        </w:rPr>
      </w:pPr>
    </w:p>
    <w:p w:rsidR="00AB1377" w:rsidRPr="00A72B16" w:rsidRDefault="00AB1377" w:rsidP="00A72B16">
      <w:pPr>
        <w:jc w:val="center"/>
        <w:rPr>
          <w:rFonts w:ascii="Times New Roman" w:hAnsi="Times New Roman" w:cs="Times New Roman"/>
          <w:b/>
          <w:sz w:val="28"/>
          <w:szCs w:val="27"/>
        </w:rPr>
      </w:pPr>
      <w:r w:rsidRPr="00A72B16">
        <w:rPr>
          <w:rFonts w:ascii="Times New Roman" w:hAnsi="Times New Roman" w:cs="Times New Roman"/>
          <w:b/>
          <w:sz w:val="28"/>
          <w:szCs w:val="27"/>
        </w:rPr>
        <w:t>Обґрунтування</w:t>
      </w:r>
    </w:p>
    <w:p w:rsidR="00AB1377" w:rsidRPr="009C18FC" w:rsidRDefault="0040087A" w:rsidP="009C18FC">
      <w:pPr>
        <w:jc w:val="center"/>
        <w:rPr>
          <w:rFonts w:ascii="Times New Roman" w:hAnsi="Times New Roman" w:cs="Times New Roman"/>
          <w:b/>
          <w:sz w:val="28"/>
          <w:szCs w:val="27"/>
        </w:rPr>
      </w:pPr>
      <w:r w:rsidRPr="00A72B16">
        <w:rPr>
          <w:rFonts w:ascii="Times New Roman" w:hAnsi="Times New Roman" w:cs="Times New Roman"/>
          <w:b/>
          <w:sz w:val="28"/>
          <w:szCs w:val="27"/>
        </w:rPr>
        <w:t xml:space="preserve">відмови </w:t>
      </w:r>
      <w:r w:rsidR="007147BF">
        <w:rPr>
          <w:rFonts w:ascii="Times New Roman" w:hAnsi="Times New Roman" w:cs="Times New Roman"/>
          <w:b/>
          <w:sz w:val="28"/>
          <w:szCs w:val="27"/>
        </w:rPr>
        <w:t xml:space="preserve">СЛУЖБІ ВІДНОВЛЕННЯ ТА РОЗВИТКУ ІНФРАСТРУКТУРИ В ІВАНО-ФРАНКІВСЬКІЙ ОБЛАСТІ </w:t>
      </w:r>
      <w:r w:rsidRPr="00A72B16">
        <w:rPr>
          <w:rFonts w:ascii="Times New Roman" w:hAnsi="Times New Roman" w:cs="Times New Roman"/>
          <w:b/>
          <w:sz w:val="28"/>
          <w:szCs w:val="27"/>
        </w:rPr>
        <w:t xml:space="preserve">у </w:t>
      </w:r>
      <w:r w:rsidR="009C18FC" w:rsidRPr="009C18FC">
        <w:rPr>
          <w:rFonts w:ascii="Times New Roman" w:hAnsi="Times New Roman" w:cs="Times New Roman"/>
          <w:b/>
          <w:sz w:val="28"/>
          <w:szCs w:val="27"/>
        </w:rPr>
        <w:t>затвердже</w:t>
      </w:r>
      <w:r w:rsidR="00103998">
        <w:rPr>
          <w:rFonts w:ascii="Times New Roman" w:hAnsi="Times New Roman" w:cs="Times New Roman"/>
          <w:b/>
          <w:sz w:val="28"/>
          <w:szCs w:val="27"/>
        </w:rPr>
        <w:t>н</w:t>
      </w:r>
      <w:r w:rsidR="009C18FC" w:rsidRPr="009C18FC">
        <w:rPr>
          <w:rFonts w:ascii="Times New Roman" w:hAnsi="Times New Roman" w:cs="Times New Roman"/>
          <w:b/>
          <w:sz w:val="28"/>
          <w:szCs w:val="27"/>
        </w:rPr>
        <w:t>ні документації із землеустрою</w:t>
      </w:r>
    </w:p>
    <w:p w:rsidR="00AB1377" w:rsidRPr="00A72B16" w:rsidRDefault="00AB1377" w:rsidP="00A72B16">
      <w:pPr>
        <w:rPr>
          <w:rFonts w:ascii="Times New Roman" w:hAnsi="Times New Roman" w:cs="Times New Roman"/>
          <w:sz w:val="28"/>
          <w:szCs w:val="27"/>
        </w:rPr>
      </w:pPr>
    </w:p>
    <w:p w:rsidR="00B469DE" w:rsidRPr="00773F1D" w:rsidRDefault="0046251D" w:rsidP="00773F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7768">
        <w:rPr>
          <w:rFonts w:ascii="Times New Roman" w:hAnsi="Times New Roman" w:cs="Times New Roman"/>
          <w:sz w:val="28"/>
          <w:szCs w:val="27"/>
        </w:rPr>
        <w:t xml:space="preserve">Як вбачається із </w:t>
      </w:r>
      <w:r w:rsidR="000413A6">
        <w:rPr>
          <w:rFonts w:ascii="Times New Roman" w:hAnsi="Times New Roman" w:cs="Times New Roman"/>
          <w:sz w:val="28"/>
          <w:szCs w:val="27"/>
        </w:rPr>
        <w:t>заяви</w:t>
      </w:r>
      <w:r w:rsidR="00AB1377" w:rsidRPr="00EF7768">
        <w:rPr>
          <w:rFonts w:ascii="Times New Roman" w:hAnsi="Times New Roman" w:cs="Times New Roman"/>
          <w:sz w:val="28"/>
          <w:szCs w:val="27"/>
        </w:rPr>
        <w:t xml:space="preserve"> </w:t>
      </w:r>
      <w:r w:rsidR="007147BF">
        <w:rPr>
          <w:rFonts w:ascii="Times New Roman" w:hAnsi="Times New Roman" w:cs="Times New Roman"/>
          <w:sz w:val="28"/>
          <w:szCs w:val="28"/>
        </w:rPr>
        <w:t>СЛУЖБИ</w:t>
      </w:r>
      <w:r w:rsidR="007147BF" w:rsidRPr="007147BF">
        <w:rPr>
          <w:rFonts w:ascii="Times New Roman" w:hAnsi="Times New Roman" w:cs="Times New Roman"/>
          <w:sz w:val="28"/>
          <w:szCs w:val="28"/>
        </w:rPr>
        <w:t xml:space="preserve"> ВІДНОВЛЕННЯ ТА РОЗВИТКУ ІНФРАСТРУКТУРИ В ІВАНО-ФРАНКІВСЬКІЙ ОБЛАСТІ </w:t>
      </w:r>
      <w:r w:rsidR="007147BF">
        <w:rPr>
          <w:rFonts w:ascii="Times New Roman" w:hAnsi="Times New Roman" w:cs="Times New Roman"/>
          <w:sz w:val="28"/>
          <w:szCs w:val="28"/>
        </w:rPr>
        <w:t>(ідентифікаційний код 25825434</w:t>
      </w:r>
      <w:r w:rsidR="00AB1377" w:rsidRPr="00EF7768">
        <w:rPr>
          <w:rFonts w:ascii="Times New Roman" w:hAnsi="Times New Roman" w:cs="Times New Roman"/>
          <w:sz w:val="28"/>
          <w:szCs w:val="27"/>
        </w:rPr>
        <w:t>)</w:t>
      </w:r>
      <w:r w:rsidR="00863D3F">
        <w:rPr>
          <w:rFonts w:ascii="Times New Roman" w:hAnsi="Times New Roman" w:cs="Times New Roman"/>
          <w:sz w:val="28"/>
          <w:szCs w:val="27"/>
        </w:rPr>
        <w:t xml:space="preserve"> (далі – </w:t>
      </w:r>
      <w:r w:rsidR="007147BF">
        <w:rPr>
          <w:rFonts w:ascii="Times New Roman" w:hAnsi="Times New Roman" w:cs="Times New Roman"/>
          <w:sz w:val="28"/>
          <w:szCs w:val="27"/>
        </w:rPr>
        <w:t>Служба</w:t>
      </w:r>
      <w:r w:rsidR="00863D3F">
        <w:rPr>
          <w:rFonts w:ascii="Times New Roman" w:hAnsi="Times New Roman" w:cs="Times New Roman"/>
          <w:sz w:val="28"/>
          <w:szCs w:val="27"/>
        </w:rPr>
        <w:t>)</w:t>
      </w:r>
      <w:r w:rsidR="00AB1377" w:rsidRPr="00EF7768">
        <w:rPr>
          <w:rFonts w:ascii="Times New Roman" w:hAnsi="Times New Roman" w:cs="Times New Roman"/>
          <w:sz w:val="28"/>
          <w:szCs w:val="27"/>
        </w:rPr>
        <w:t xml:space="preserve"> </w:t>
      </w:r>
      <w:r w:rsidR="009C18FC" w:rsidRPr="00EF7768">
        <w:rPr>
          <w:rFonts w:ascii="Times New Roman" w:hAnsi="Times New Roman" w:cs="Times New Roman"/>
          <w:sz w:val="28"/>
          <w:szCs w:val="28"/>
        </w:rPr>
        <w:t xml:space="preserve">від </w:t>
      </w:r>
      <w:r w:rsidR="007147BF">
        <w:rPr>
          <w:rFonts w:ascii="Times New Roman" w:hAnsi="Times New Roman" w:cs="Times New Roman"/>
          <w:sz w:val="28"/>
          <w:szCs w:val="28"/>
        </w:rPr>
        <w:t>23.07</w:t>
      </w:r>
      <w:r w:rsidR="009C18FC" w:rsidRPr="006E4286">
        <w:rPr>
          <w:rFonts w:ascii="Times New Roman" w:hAnsi="Times New Roman" w:cs="Times New Roman"/>
          <w:sz w:val="28"/>
          <w:szCs w:val="28"/>
        </w:rPr>
        <w:t xml:space="preserve">.2026 № </w:t>
      </w:r>
      <w:r w:rsidR="00031F15">
        <w:rPr>
          <w:rFonts w:ascii="Times New Roman" w:hAnsi="Times New Roman" w:cs="Times New Roman"/>
          <w:sz w:val="28"/>
          <w:szCs w:val="28"/>
        </w:rPr>
        <w:t>285/09 22 </w:t>
      </w:r>
      <w:r w:rsidR="007147BF">
        <w:rPr>
          <w:rFonts w:ascii="Times New Roman" w:hAnsi="Times New Roman" w:cs="Times New Roman"/>
          <w:sz w:val="28"/>
          <w:szCs w:val="28"/>
        </w:rPr>
        <w:t>12</w:t>
      </w:r>
      <w:r w:rsidR="007147BF" w:rsidRPr="007147BF">
        <w:rPr>
          <w:rFonts w:ascii="Times New Roman" w:hAnsi="Times New Roman" w:cs="Times New Roman"/>
          <w:sz w:val="28"/>
          <w:szCs w:val="28"/>
        </w:rPr>
        <w:t>/</w:t>
      </w:r>
      <w:r w:rsidR="007147BF">
        <w:rPr>
          <w:rFonts w:ascii="Times New Roman" w:hAnsi="Times New Roman" w:cs="Times New Roman"/>
          <w:sz w:val="28"/>
          <w:szCs w:val="28"/>
        </w:rPr>
        <w:t xml:space="preserve">05-16 </w:t>
      </w:r>
      <w:r w:rsidR="00423330" w:rsidRPr="00423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147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47BF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7147BF">
        <w:rPr>
          <w:rFonts w:ascii="Times New Roman" w:hAnsi="Times New Roman" w:cs="Times New Roman"/>
          <w:sz w:val="28"/>
          <w:szCs w:val="28"/>
        </w:rPr>
        <w:t>. № 8916/0/1-26/01-069 від 23.07</w:t>
      </w:r>
      <w:r w:rsidR="00863D3F" w:rsidRPr="006E4286">
        <w:rPr>
          <w:rFonts w:ascii="Times New Roman" w:hAnsi="Times New Roman" w:cs="Times New Roman"/>
          <w:sz w:val="28"/>
          <w:szCs w:val="28"/>
        </w:rPr>
        <w:t>.2026)</w:t>
      </w:r>
      <w:r w:rsidR="00941A79" w:rsidRPr="006E4286">
        <w:rPr>
          <w:rFonts w:ascii="Times New Roman" w:hAnsi="Times New Roman" w:cs="Times New Roman"/>
          <w:sz w:val="28"/>
          <w:szCs w:val="27"/>
        </w:rPr>
        <w:t>,</w:t>
      </w:r>
      <w:r w:rsidR="00941A79" w:rsidRPr="00EF7768">
        <w:rPr>
          <w:rFonts w:ascii="Times New Roman" w:hAnsi="Times New Roman" w:cs="Times New Roman"/>
          <w:sz w:val="28"/>
          <w:szCs w:val="27"/>
        </w:rPr>
        <w:t xml:space="preserve"> </w:t>
      </w:r>
      <w:r w:rsidR="007147BF">
        <w:rPr>
          <w:rFonts w:ascii="Times New Roman" w:hAnsi="Times New Roman" w:cs="Times New Roman"/>
          <w:sz w:val="28"/>
          <w:szCs w:val="27"/>
        </w:rPr>
        <w:t>Служба</w:t>
      </w:r>
      <w:r w:rsidR="00863D3F">
        <w:rPr>
          <w:rFonts w:ascii="Times New Roman" w:hAnsi="Times New Roman" w:cs="Times New Roman"/>
          <w:sz w:val="28"/>
          <w:szCs w:val="27"/>
        </w:rPr>
        <w:t xml:space="preserve"> просить </w:t>
      </w:r>
      <w:r w:rsidR="00BF136F" w:rsidRPr="00EF7768">
        <w:rPr>
          <w:rFonts w:ascii="Times New Roman" w:hAnsi="Times New Roman" w:cs="Times New Roman"/>
          <w:sz w:val="28"/>
          <w:szCs w:val="27"/>
        </w:rPr>
        <w:t>затверд</w:t>
      </w:r>
      <w:r w:rsidR="00863D3F">
        <w:rPr>
          <w:rFonts w:ascii="Times New Roman" w:hAnsi="Times New Roman" w:cs="Times New Roman"/>
          <w:sz w:val="28"/>
          <w:szCs w:val="27"/>
        </w:rPr>
        <w:t>ити</w:t>
      </w:r>
      <w:r w:rsidR="00BF136F" w:rsidRPr="00EF7768">
        <w:rPr>
          <w:rFonts w:ascii="Times New Roman" w:hAnsi="Times New Roman" w:cs="Times New Roman"/>
          <w:sz w:val="28"/>
          <w:szCs w:val="27"/>
        </w:rPr>
        <w:t xml:space="preserve"> технічн</w:t>
      </w:r>
      <w:r w:rsidR="00863D3F">
        <w:rPr>
          <w:rFonts w:ascii="Times New Roman" w:hAnsi="Times New Roman" w:cs="Times New Roman"/>
          <w:sz w:val="28"/>
          <w:szCs w:val="27"/>
        </w:rPr>
        <w:t>у</w:t>
      </w:r>
      <w:r w:rsidR="00BF136F" w:rsidRPr="00EF7768">
        <w:rPr>
          <w:rFonts w:ascii="Times New Roman" w:hAnsi="Times New Roman" w:cs="Times New Roman"/>
          <w:sz w:val="28"/>
          <w:szCs w:val="27"/>
        </w:rPr>
        <w:t xml:space="preserve"> документаці</w:t>
      </w:r>
      <w:r w:rsidR="00863D3F">
        <w:rPr>
          <w:rFonts w:ascii="Times New Roman" w:hAnsi="Times New Roman" w:cs="Times New Roman"/>
          <w:sz w:val="28"/>
          <w:szCs w:val="27"/>
        </w:rPr>
        <w:t>ю</w:t>
      </w:r>
      <w:r w:rsidR="00BF136F" w:rsidRPr="00EF7768">
        <w:rPr>
          <w:rFonts w:ascii="Times New Roman" w:hAnsi="Times New Roman" w:cs="Times New Roman"/>
          <w:sz w:val="28"/>
          <w:szCs w:val="27"/>
        </w:rPr>
        <w:t xml:space="preserve"> із землеустрою щодо </w:t>
      </w:r>
      <w:r w:rsidR="00B37F0D">
        <w:rPr>
          <w:rFonts w:ascii="Times New Roman" w:hAnsi="Times New Roman" w:cs="Times New Roman"/>
          <w:sz w:val="28"/>
          <w:szCs w:val="27"/>
        </w:rPr>
        <w:t>встановл</w:t>
      </w:r>
      <w:r w:rsidR="007147BF">
        <w:rPr>
          <w:rFonts w:ascii="Times New Roman" w:hAnsi="Times New Roman" w:cs="Times New Roman"/>
          <w:sz w:val="28"/>
          <w:szCs w:val="27"/>
        </w:rPr>
        <w:t>ення (відновлення) меж земельних ділянок</w:t>
      </w:r>
      <w:r w:rsidR="00B37F0D">
        <w:rPr>
          <w:rFonts w:ascii="Times New Roman" w:hAnsi="Times New Roman" w:cs="Times New Roman"/>
          <w:sz w:val="28"/>
          <w:szCs w:val="27"/>
        </w:rPr>
        <w:t xml:space="preserve"> в натурі (на місцевості) </w:t>
      </w:r>
      <w:r w:rsidR="007147BF">
        <w:rPr>
          <w:rFonts w:ascii="Times New Roman" w:hAnsi="Times New Roman" w:cs="Times New Roman"/>
          <w:sz w:val="28"/>
          <w:szCs w:val="27"/>
        </w:rPr>
        <w:t>Службі відновлення та розвитку інфраструктури в Івано-Франківській області для розміщення та експлуатації будівель і споруд автомобільного транспорту та дорожнього господарства</w:t>
      </w:r>
      <w:r w:rsidR="007147BF" w:rsidRPr="007147BF">
        <w:rPr>
          <w:rFonts w:ascii="Times New Roman" w:hAnsi="Times New Roman" w:cs="Times New Roman"/>
          <w:sz w:val="28"/>
          <w:szCs w:val="27"/>
        </w:rPr>
        <w:t>,</w:t>
      </w:r>
      <w:r w:rsidR="00031F15">
        <w:rPr>
          <w:rFonts w:ascii="Times New Roman" w:hAnsi="Times New Roman" w:cs="Times New Roman"/>
          <w:sz w:val="28"/>
          <w:szCs w:val="27"/>
        </w:rPr>
        <w:t xml:space="preserve"> код-</w:t>
      </w:r>
      <w:r w:rsidR="007147BF">
        <w:rPr>
          <w:rFonts w:ascii="Times New Roman" w:hAnsi="Times New Roman" w:cs="Times New Roman"/>
          <w:sz w:val="28"/>
          <w:szCs w:val="27"/>
        </w:rPr>
        <w:t>12.04 (для розміщення і обслуговування автомобільної дороги М-12 Стрий-Тернопіль-Кіровоград-Знам</w:t>
      </w:r>
      <w:r w:rsidR="007147BF" w:rsidRPr="007147BF">
        <w:rPr>
          <w:rFonts w:ascii="Times New Roman" w:hAnsi="Times New Roman" w:cs="Times New Roman"/>
          <w:sz w:val="28"/>
          <w:szCs w:val="27"/>
        </w:rPr>
        <w:t>’</w:t>
      </w:r>
      <w:r w:rsidR="007147BF">
        <w:rPr>
          <w:rFonts w:ascii="Times New Roman" w:hAnsi="Times New Roman" w:cs="Times New Roman"/>
          <w:sz w:val="28"/>
          <w:szCs w:val="27"/>
        </w:rPr>
        <w:t>янка (через Вінницю))</w:t>
      </w:r>
      <w:r w:rsidR="007147BF" w:rsidRPr="007147BF">
        <w:rPr>
          <w:rFonts w:ascii="Times New Roman" w:hAnsi="Times New Roman" w:cs="Times New Roman"/>
          <w:sz w:val="28"/>
          <w:szCs w:val="27"/>
        </w:rPr>
        <w:t>,</w:t>
      </w:r>
      <w:r w:rsidR="007147BF">
        <w:rPr>
          <w:rFonts w:ascii="Times New Roman" w:hAnsi="Times New Roman" w:cs="Times New Roman"/>
          <w:sz w:val="28"/>
          <w:szCs w:val="27"/>
        </w:rPr>
        <w:t xml:space="preserve"> розташованих в межах населеного пункту м. Рогатин та за межами населених пунктів с. </w:t>
      </w:r>
      <w:proofErr w:type="spellStart"/>
      <w:r w:rsidR="007147BF">
        <w:rPr>
          <w:rFonts w:ascii="Times New Roman" w:hAnsi="Times New Roman" w:cs="Times New Roman"/>
          <w:sz w:val="28"/>
          <w:szCs w:val="27"/>
        </w:rPr>
        <w:t>Підвиння</w:t>
      </w:r>
      <w:proofErr w:type="spellEnd"/>
      <w:r w:rsidR="007147BF" w:rsidRPr="007147BF">
        <w:rPr>
          <w:rFonts w:ascii="Times New Roman" w:hAnsi="Times New Roman" w:cs="Times New Roman"/>
          <w:sz w:val="28"/>
          <w:szCs w:val="27"/>
        </w:rPr>
        <w:t>,</w:t>
      </w:r>
      <w:r w:rsidR="007147BF">
        <w:rPr>
          <w:rFonts w:ascii="Times New Roman" w:hAnsi="Times New Roman" w:cs="Times New Roman"/>
          <w:sz w:val="28"/>
          <w:szCs w:val="27"/>
        </w:rPr>
        <w:t xml:space="preserve"> с. </w:t>
      </w:r>
      <w:proofErr w:type="spellStart"/>
      <w:r w:rsidR="007147BF">
        <w:rPr>
          <w:rFonts w:ascii="Times New Roman" w:hAnsi="Times New Roman" w:cs="Times New Roman"/>
          <w:sz w:val="28"/>
          <w:szCs w:val="27"/>
        </w:rPr>
        <w:t>Чесники</w:t>
      </w:r>
      <w:proofErr w:type="spellEnd"/>
      <w:r w:rsidR="007147BF" w:rsidRPr="007147BF">
        <w:rPr>
          <w:rFonts w:ascii="Times New Roman" w:hAnsi="Times New Roman" w:cs="Times New Roman"/>
          <w:sz w:val="28"/>
          <w:szCs w:val="27"/>
        </w:rPr>
        <w:t>,</w:t>
      </w:r>
      <w:r w:rsidR="007147BF">
        <w:rPr>
          <w:rFonts w:ascii="Times New Roman" w:hAnsi="Times New Roman" w:cs="Times New Roman"/>
          <w:sz w:val="28"/>
          <w:szCs w:val="27"/>
        </w:rPr>
        <w:t xml:space="preserve"> </w:t>
      </w:r>
      <w:r w:rsidR="00773F1D">
        <w:rPr>
          <w:rFonts w:ascii="Times New Roman" w:hAnsi="Times New Roman" w:cs="Times New Roman"/>
          <w:sz w:val="28"/>
          <w:szCs w:val="27"/>
        </w:rPr>
        <w:t xml:space="preserve">                   </w:t>
      </w:r>
      <w:r w:rsidR="007147BF">
        <w:rPr>
          <w:rFonts w:ascii="Times New Roman" w:hAnsi="Times New Roman" w:cs="Times New Roman"/>
          <w:sz w:val="28"/>
          <w:szCs w:val="27"/>
        </w:rPr>
        <w:t xml:space="preserve">с. Верхня </w:t>
      </w:r>
      <w:proofErr w:type="spellStart"/>
      <w:r w:rsidR="007147BF">
        <w:rPr>
          <w:rFonts w:ascii="Times New Roman" w:hAnsi="Times New Roman" w:cs="Times New Roman"/>
          <w:sz w:val="28"/>
          <w:szCs w:val="27"/>
        </w:rPr>
        <w:t>Липиця</w:t>
      </w:r>
      <w:proofErr w:type="spellEnd"/>
      <w:r w:rsidR="007147BF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7147BF">
        <w:rPr>
          <w:rFonts w:ascii="Times New Roman" w:hAnsi="Times New Roman" w:cs="Times New Roman"/>
          <w:sz w:val="28"/>
          <w:szCs w:val="27"/>
        </w:rPr>
        <w:t>Рогатинської</w:t>
      </w:r>
      <w:proofErr w:type="spellEnd"/>
      <w:r w:rsidR="007147BF">
        <w:rPr>
          <w:rFonts w:ascii="Times New Roman" w:hAnsi="Times New Roman" w:cs="Times New Roman"/>
          <w:sz w:val="28"/>
          <w:szCs w:val="27"/>
        </w:rPr>
        <w:t xml:space="preserve"> міської ТГ Івано-Франківського району Івано-Франківської області</w:t>
      </w:r>
      <w:r w:rsidR="007147BF" w:rsidRPr="007147BF">
        <w:rPr>
          <w:rFonts w:ascii="Times New Roman" w:hAnsi="Times New Roman" w:cs="Times New Roman"/>
          <w:sz w:val="28"/>
          <w:szCs w:val="27"/>
        </w:rPr>
        <w:t>,</w:t>
      </w:r>
      <w:r w:rsidR="007147BF">
        <w:rPr>
          <w:rFonts w:ascii="Times New Roman" w:hAnsi="Times New Roman" w:cs="Times New Roman"/>
          <w:sz w:val="28"/>
          <w:szCs w:val="27"/>
        </w:rPr>
        <w:t xml:space="preserve"> </w:t>
      </w:r>
      <w:r w:rsidR="00E56D2C">
        <w:rPr>
          <w:rFonts w:ascii="Times New Roman" w:hAnsi="Times New Roman" w:cs="Times New Roman"/>
          <w:sz w:val="28"/>
          <w:szCs w:val="28"/>
        </w:rPr>
        <w:t>стосовно</w:t>
      </w:r>
      <w:r w:rsidR="00B37F0D">
        <w:rPr>
          <w:rFonts w:ascii="Times New Roman" w:hAnsi="Times New Roman" w:cs="Times New Roman"/>
          <w:sz w:val="28"/>
          <w:szCs w:val="28"/>
        </w:rPr>
        <w:t xml:space="preserve"> земельних ділянок</w:t>
      </w:r>
      <w:r w:rsidR="00B469DE" w:rsidRPr="00EF7768">
        <w:rPr>
          <w:rFonts w:ascii="Times New Roman" w:hAnsi="Times New Roman" w:cs="Times New Roman"/>
          <w:sz w:val="28"/>
          <w:szCs w:val="28"/>
        </w:rPr>
        <w:t xml:space="preserve"> </w:t>
      </w:r>
      <w:r w:rsidR="00773F1D">
        <w:rPr>
          <w:rFonts w:ascii="Times New Roman" w:hAnsi="Times New Roman" w:cs="Times New Roman"/>
          <w:sz w:val="28"/>
          <w:szCs w:val="28"/>
        </w:rPr>
        <w:t>площами</w:t>
      </w:r>
      <w:r w:rsidR="00CC5FB0" w:rsidRPr="00EF7768">
        <w:rPr>
          <w:rFonts w:ascii="Times New Roman" w:hAnsi="Times New Roman" w:cs="Times New Roman"/>
          <w:sz w:val="28"/>
          <w:szCs w:val="28"/>
        </w:rPr>
        <w:t xml:space="preserve"> </w:t>
      </w:r>
      <w:r w:rsidR="00773F1D">
        <w:rPr>
          <w:rFonts w:ascii="Times New Roman" w:hAnsi="Times New Roman" w:cs="Times New Roman"/>
          <w:sz w:val="28"/>
          <w:szCs w:val="28"/>
        </w:rPr>
        <w:t>20</w:t>
      </w:r>
      <w:r w:rsidR="00773F1D" w:rsidRPr="00773F1D">
        <w:rPr>
          <w:rFonts w:ascii="Times New Roman" w:hAnsi="Times New Roman" w:cs="Times New Roman"/>
          <w:sz w:val="28"/>
          <w:szCs w:val="28"/>
        </w:rPr>
        <w:t>,6177</w:t>
      </w:r>
      <w:r w:rsidR="00B37F0D" w:rsidRPr="00773F1D">
        <w:rPr>
          <w:rFonts w:ascii="Times New Roman" w:hAnsi="Times New Roman" w:cs="Times New Roman"/>
          <w:sz w:val="28"/>
          <w:szCs w:val="28"/>
        </w:rPr>
        <w:t xml:space="preserve"> </w:t>
      </w:r>
      <w:r w:rsidR="00773F1D">
        <w:rPr>
          <w:rFonts w:ascii="Times New Roman" w:hAnsi="Times New Roman" w:cs="Times New Roman"/>
          <w:sz w:val="28"/>
          <w:szCs w:val="28"/>
        </w:rPr>
        <w:t>га (кадастровий номер 2624487300</w:t>
      </w:r>
      <w:r w:rsidR="00773F1D" w:rsidRPr="00773F1D">
        <w:rPr>
          <w:rFonts w:ascii="Times New Roman" w:hAnsi="Times New Roman" w:cs="Times New Roman"/>
          <w:sz w:val="28"/>
          <w:szCs w:val="28"/>
        </w:rPr>
        <w:t>:01:004</w:t>
      </w:r>
      <w:r w:rsidR="009B1AD2" w:rsidRPr="00773F1D">
        <w:rPr>
          <w:rFonts w:ascii="Times New Roman" w:hAnsi="Times New Roman" w:cs="Times New Roman"/>
          <w:sz w:val="28"/>
          <w:szCs w:val="28"/>
        </w:rPr>
        <w:t>:0001</w:t>
      </w:r>
      <w:r w:rsidR="00B37F0D">
        <w:rPr>
          <w:rFonts w:ascii="Times New Roman" w:hAnsi="Times New Roman" w:cs="Times New Roman"/>
          <w:sz w:val="28"/>
          <w:szCs w:val="28"/>
        </w:rPr>
        <w:t>)</w:t>
      </w:r>
      <w:r w:rsidR="009B1AD2" w:rsidRPr="00773F1D">
        <w:rPr>
          <w:rFonts w:ascii="Times New Roman" w:hAnsi="Times New Roman" w:cs="Times New Roman"/>
          <w:sz w:val="28"/>
          <w:szCs w:val="28"/>
        </w:rPr>
        <w:t>,</w:t>
      </w:r>
      <w:r w:rsidR="009B1AD2">
        <w:rPr>
          <w:rFonts w:ascii="Times New Roman" w:hAnsi="Times New Roman" w:cs="Times New Roman"/>
          <w:sz w:val="28"/>
          <w:szCs w:val="28"/>
        </w:rPr>
        <w:t xml:space="preserve"> </w:t>
      </w:r>
      <w:r w:rsidR="00773F1D">
        <w:rPr>
          <w:rFonts w:ascii="Times New Roman" w:hAnsi="Times New Roman" w:cs="Times New Roman"/>
          <w:sz w:val="28"/>
          <w:szCs w:val="28"/>
        </w:rPr>
        <w:t>5</w:t>
      </w:r>
      <w:r w:rsidR="00773F1D" w:rsidRPr="00773F1D">
        <w:rPr>
          <w:rFonts w:ascii="Times New Roman" w:hAnsi="Times New Roman" w:cs="Times New Roman"/>
          <w:sz w:val="28"/>
          <w:szCs w:val="28"/>
        </w:rPr>
        <w:t xml:space="preserve">,1755 </w:t>
      </w:r>
      <w:r w:rsidR="00773F1D">
        <w:rPr>
          <w:rFonts w:ascii="Times New Roman" w:hAnsi="Times New Roman" w:cs="Times New Roman"/>
          <w:sz w:val="28"/>
          <w:szCs w:val="28"/>
        </w:rPr>
        <w:t>га</w:t>
      </w:r>
      <w:r w:rsidR="009B1AD2">
        <w:rPr>
          <w:rFonts w:ascii="Times New Roman" w:hAnsi="Times New Roman" w:cs="Times New Roman"/>
          <w:sz w:val="28"/>
          <w:szCs w:val="28"/>
        </w:rPr>
        <w:t xml:space="preserve"> (кадастровий номер </w:t>
      </w:r>
      <w:r w:rsidR="00773F1D">
        <w:rPr>
          <w:rFonts w:ascii="Times New Roman" w:hAnsi="Times New Roman" w:cs="Times New Roman"/>
          <w:sz w:val="28"/>
          <w:szCs w:val="28"/>
        </w:rPr>
        <w:t>2624484300:04:001</w:t>
      </w:r>
      <w:r w:rsidR="00773F1D" w:rsidRPr="00773F1D">
        <w:rPr>
          <w:rFonts w:ascii="Times New Roman" w:hAnsi="Times New Roman" w:cs="Times New Roman"/>
          <w:sz w:val="28"/>
          <w:szCs w:val="28"/>
        </w:rPr>
        <w:t>:0001</w:t>
      </w:r>
      <w:r w:rsidR="009B1AD2">
        <w:rPr>
          <w:rFonts w:ascii="Times New Roman" w:hAnsi="Times New Roman" w:cs="Times New Roman"/>
          <w:sz w:val="28"/>
          <w:szCs w:val="28"/>
        </w:rPr>
        <w:t>)</w:t>
      </w:r>
      <w:r w:rsidR="009B1AD2" w:rsidRPr="00773F1D">
        <w:rPr>
          <w:rFonts w:ascii="Times New Roman" w:hAnsi="Times New Roman" w:cs="Times New Roman"/>
          <w:sz w:val="28"/>
          <w:szCs w:val="28"/>
        </w:rPr>
        <w:t xml:space="preserve">, </w:t>
      </w:r>
      <w:r w:rsidR="00773F1D">
        <w:rPr>
          <w:rFonts w:ascii="Times New Roman" w:hAnsi="Times New Roman" w:cs="Times New Roman"/>
          <w:sz w:val="28"/>
          <w:szCs w:val="28"/>
        </w:rPr>
        <w:t>5,0677</w:t>
      </w:r>
      <w:r w:rsidR="009B1AD2" w:rsidRPr="00773F1D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773F1D">
        <w:rPr>
          <w:rFonts w:ascii="Times New Roman" w:hAnsi="Times New Roman" w:cs="Times New Roman"/>
          <w:sz w:val="28"/>
          <w:szCs w:val="28"/>
        </w:rPr>
        <w:t>2624484300:05:001:0002</w:t>
      </w:r>
      <w:r w:rsidR="009B1AD2" w:rsidRPr="00773F1D">
        <w:rPr>
          <w:rFonts w:ascii="Times New Roman" w:hAnsi="Times New Roman" w:cs="Times New Roman"/>
          <w:sz w:val="28"/>
          <w:szCs w:val="28"/>
        </w:rPr>
        <w:t xml:space="preserve">), </w:t>
      </w:r>
      <w:r w:rsidR="00773F1D">
        <w:rPr>
          <w:rFonts w:ascii="Times New Roman" w:hAnsi="Times New Roman" w:cs="Times New Roman"/>
          <w:sz w:val="28"/>
          <w:szCs w:val="28"/>
        </w:rPr>
        <w:t>3,6775</w:t>
      </w:r>
      <w:r w:rsidR="00CC5FB0">
        <w:rPr>
          <w:rFonts w:ascii="Times New Roman" w:hAnsi="Times New Roman" w:cs="Times New Roman"/>
          <w:sz w:val="28"/>
          <w:szCs w:val="28"/>
        </w:rPr>
        <w:t xml:space="preserve"> </w:t>
      </w:r>
      <w:r w:rsidR="00CC5FB0" w:rsidRPr="00EF7768">
        <w:rPr>
          <w:rFonts w:ascii="Times New Roman" w:hAnsi="Times New Roman" w:cs="Times New Roman"/>
          <w:sz w:val="28"/>
          <w:szCs w:val="28"/>
        </w:rPr>
        <w:t>га (кад</w:t>
      </w:r>
      <w:r w:rsidR="009B1AD2">
        <w:rPr>
          <w:rFonts w:ascii="Times New Roman" w:hAnsi="Times New Roman" w:cs="Times New Roman"/>
          <w:sz w:val="28"/>
          <w:szCs w:val="28"/>
        </w:rPr>
        <w:t xml:space="preserve">астровий номер </w:t>
      </w:r>
      <w:r w:rsidR="00773F1D">
        <w:rPr>
          <w:rFonts w:ascii="Times New Roman" w:hAnsi="Times New Roman" w:cs="Times New Roman"/>
          <w:sz w:val="28"/>
          <w:szCs w:val="28"/>
        </w:rPr>
        <w:t>2624487300:01:003</w:t>
      </w:r>
      <w:r w:rsidR="00773F1D" w:rsidRPr="00773F1D">
        <w:rPr>
          <w:rFonts w:ascii="Times New Roman" w:hAnsi="Times New Roman" w:cs="Times New Roman"/>
          <w:sz w:val="28"/>
          <w:szCs w:val="28"/>
        </w:rPr>
        <w:t>:0001</w:t>
      </w:r>
      <w:r w:rsidR="00CC5FB0" w:rsidRPr="00EF7768">
        <w:rPr>
          <w:rFonts w:ascii="Times New Roman" w:hAnsi="Times New Roman" w:cs="Times New Roman"/>
          <w:sz w:val="28"/>
          <w:szCs w:val="28"/>
        </w:rPr>
        <w:t>)</w:t>
      </w:r>
      <w:r w:rsidR="009B1AD2" w:rsidRPr="00773F1D">
        <w:rPr>
          <w:rFonts w:ascii="Times New Roman" w:hAnsi="Times New Roman" w:cs="Times New Roman"/>
          <w:sz w:val="28"/>
          <w:szCs w:val="28"/>
        </w:rPr>
        <w:t xml:space="preserve">, </w:t>
      </w:r>
      <w:r w:rsidR="00773F1D">
        <w:rPr>
          <w:rFonts w:ascii="Times New Roman" w:hAnsi="Times New Roman" w:cs="Times New Roman"/>
          <w:sz w:val="28"/>
          <w:szCs w:val="28"/>
        </w:rPr>
        <w:t>3,1881</w:t>
      </w:r>
      <w:r w:rsidR="009B1AD2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773F1D">
        <w:rPr>
          <w:rFonts w:ascii="Times New Roman" w:hAnsi="Times New Roman" w:cs="Times New Roman"/>
          <w:sz w:val="28"/>
          <w:szCs w:val="28"/>
        </w:rPr>
        <w:t>2624481000:04:001</w:t>
      </w:r>
      <w:r w:rsidR="00773F1D" w:rsidRPr="00773F1D">
        <w:rPr>
          <w:rFonts w:ascii="Times New Roman" w:hAnsi="Times New Roman" w:cs="Times New Roman"/>
          <w:sz w:val="28"/>
          <w:szCs w:val="28"/>
        </w:rPr>
        <w:t>:0001</w:t>
      </w:r>
      <w:r w:rsidR="009B1AD2">
        <w:rPr>
          <w:rFonts w:ascii="Times New Roman" w:hAnsi="Times New Roman" w:cs="Times New Roman"/>
          <w:sz w:val="28"/>
          <w:szCs w:val="28"/>
        </w:rPr>
        <w:t>)</w:t>
      </w:r>
      <w:r w:rsidR="009B1AD2" w:rsidRPr="00773F1D">
        <w:rPr>
          <w:rFonts w:ascii="Times New Roman" w:hAnsi="Times New Roman" w:cs="Times New Roman"/>
          <w:sz w:val="28"/>
          <w:szCs w:val="28"/>
        </w:rPr>
        <w:t xml:space="preserve">, </w:t>
      </w:r>
      <w:r w:rsidR="00773F1D">
        <w:rPr>
          <w:rFonts w:ascii="Times New Roman" w:hAnsi="Times New Roman" w:cs="Times New Roman"/>
          <w:sz w:val="28"/>
          <w:szCs w:val="28"/>
        </w:rPr>
        <w:t>2,5439</w:t>
      </w:r>
      <w:r w:rsidR="009B1AD2" w:rsidRPr="00773F1D">
        <w:rPr>
          <w:rFonts w:ascii="Times New Roman" w:hAnsi="Times New Roman" w:cs="Times New Roman"/>
          <w:sz w:val="28"/>
          <w:szCs w:val="28"/>
        </w:rPr>
        <w:t xml:space="preserve"> </w:t>
      </w:r>
      <w:r w:rsidR="009B1AD2">
        <w:rPr>
          <w:rFonts w:ascii="Times New Roman" w:hAnsi="Times New Roman" w:cs="Times New Roman"/>
          <w:sz w:val="28"/>
          <w:szCs w:val="28"/>
        </w:rPr>
        <w:t xml:space="preserve">га (кадастровий номер </w:t>
      </w:r>
      <w:r w:rsidR="00773F1D">
        <w:rPr>
          <w:rFonts w:ascii="Times New Roman" w:hAnsi="Times New Roman" w:cs="Times New Roman"/>
          <w:sz w:val="28"/>
          <w:szCs w:val="28"/>
        </w:rPr>
        <w:t>2624410100:01:117:0004</w:t>
      </w:r>
      <w:r w:rsidR="009B1AD2">
        <w:rPr>
          <w:rFonts w:ascii="Times New Roman" w:hAnsi="Times New Roman" w:cs="Times New Roman"/>
          <w:sz w:val="28"/>
          <w:szCs w:val="28"/>
        </w:rPr>
        <w:t>)</w:t>
      </w:r>
      <w:r w:rsidR="00773F1D" w:rsidRPr="00773F1D">
        <w:rPr>
          <w:rFonts w:ascii="Times New Roman" w:hAnsi="Times New Roman" w:cs="Times New Roman"/>
          <w:sz w:val="28"/>
          <w:szCs w:val="28"/>
        </w:rPr>
        <w:t>,</w:t>
      </w:r>
      <w:r w:rsidR="00773F1D">
        <w:rPr>
          <w:rFonts w:ascii="Times New Roman" w:hAnsi="Times New Roman" w:cs="Times New Roman"/>
          <w:sz w:val="28"/>
          <w:szCs w:val="28"/>
        </w:rPr>
        <w:t xml:space="preserve"> 4,1343</w:t>
      </w:r>
      <w:r w:rsidR="00773F1D" w:rsidRPr="00773F1D">
        <w:rPr>
          <w:rFonts w:ascii="Times New Roman" w:hAnsi="Times New Roman" w:cs="Times New Roman"/>
          <w:sz w:val="28"/>
          <w:szCs w:val="28"/>
        </w:rPr>
        <w:t xml:space="preserve"> </w:t>
      </w:r>
      <w:r w:rsidR="00773F1D">
        <w:rPr>
          <w:rFonts w:ascii="Times New Roman" w:hAnsi="Times New Roman" w:cs="Times New Roman"/>
          <w:sz w:val="28"/>
          <w:szCs w:val="28"/>
        </w:rPr>
        <w:t>га (кадастровий номер 2624410100:01:121:0001)</w:t>
      </w:r>
      <w:r w:rsidR="00CC5FB0" w:rsidRPr="00EF7768">
        <w:rPr>
          <w:rFonts w:ascii="Times New Roman" w:hAnsi="Times New Roman" w:cs="Times New Roman"/>
          <w:sz w:val="28"/>
          <w:szCs w:val="28"/>
        </w:rPr>
        <w:t xml:space="preserve"> </w:t>
      </w:r>
      <w:r w:rsidR="00863D3F" w:rsidRPr="00EF7768">
        <w:rPr>
          <w:rFonts w:ascii="Times New Roman" w:hAnsi="Times New Roman" w:cs="Times New Roman"/>
          <w:bCs/>
          <w:color w:val="000000"/>
          <w:sz w:val="28"/>
          <w:szCs w:val="28"/>
        </w:rPr>
        <w:t>(далі – технічна документація із землеустрою, подана на затвердження)</w:t>
      </w:r>
      <w:r w:rsidR="00B469DE" w:rsidRPr="00EF7768">
        <w:rPr>
          <w:rFonts w:ascii="Times New Roman" w:hAnsi="Times New Roman" w:cs="Times New Roman"/>
          <w:sz w:val="28"/>
          <w:szCs w:val="28"/>
        </w:rPr>
        <w:t>.</w:t>
      </w:r>
    </w:p>
    <w:p w:rsidR="00D5620F" w:rsidRPr="00893D14" w:rsidRDefault="00D5620F" w:rsidP="00B455CB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Під</w:t>
      </w:r>
      <w:r w:rsidR="00423330" w:rsidRPr="00423330">
        <w:rPr>
          <w:rFonts w:ascii="Times New Roman" w:hAnsi="Times New Roman" w:cs="Times New Roman"/>
          <w:sz w:val="28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7"/>
        </w:rPr>
        <w:t>час розгляду заяви Служби та доданих документів</w:t>
      </w:r>
      <w:r w:rsidRPr="00D5620F">
        <w:rPr>
          <w:rFonts w:ascii="Times New Roman" w:hAnsi="Times New Roman" w:cs="Times New Roman"/>
          <w:sz w:val="28"/>
          <w:szCs w:val="27"/>
          <w:lang w:val="ru-RU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аналізу фактичних обставин справи</w:t>
      </w:r>
      <w:r w:rsidRPr="00D5620F">
        <w:rPr>
          <w:rFonts w:ascii="Times New Roman" w:hAnsi="Times New Roman" w:cs="Times New Roman"/>
          <w:sz w:val="28"/>
          <w:szCs w:val="27"/>
          <w:lang w:val="ru-RU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детальної правової оцінки технічної документації із землеустрою</w:t>
      </w:r>
      <w:r w:rsidRPr="00D5620F">
        <w:rPr>
          <w:rFonts w:ascii="Times New Roman" w:hAnsi="Times New Roman" w:cs="Times New Roman"/>
          <w:sz w:val="28"/>
          <w:szCs w:val="27"/>
          <w:lang w:val="ru-RU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поданої на затвердження</w:t>
      </w:r>
      <w:r w:rsidR="00893D14" w:rsidRPr="00893D14">
        <w:rPr>
          <w:rFonts w:ascii="Times New Roman" w:hAnsi="Times New Roman" w:cs="Times New Roman"/>
          <w:sz w:val="28"/>
          <w:szCs w:val="27"/>
          <w:lang w:val="ru-RU"/>
        </w:rPr>
        <w:t>,</w:t>
      </w:r>
      <w:r w:rsidR="00893D14">
        <w:rPr>
          <w:rFonts w:ascii="Times New Roman" w:hAnsi="Times New Roman" w:cs="Times New Roman"/>
          <w:sz w:val="28"/>
          <w:szCs w:val="27"/>
        </w:rPr>
        <w:t xml:space="preserve"> з урахуванням наявного нормативного регулювання і додатково отриманих відомостей встановлено наступне.</w:t>
      </w:r>
    </w:p>
    <w:p w:rsidR="00340BFC" w:rsidRPr="008A5700" w:rsidRDefault="00340BFC" w:rsidP="00340BFC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8A5700">
        <w:rPr>
          <w:rFonts w:ascii="Times New Roman" w:hAnsi="Times New Roman" w:cs="Times New Roman"/>
          <w:sz w:val="28"/>
          <w:szCs w:val="27"/>
        </w:rPr>
        <w:t>Правові та організаційні основи діяльності у сфері землеустрою визначені Законом України від 22.05.2003 № 858-IV «П</w:t>
      </w:r>
      <w:r>
        <w:rPr>
          <w:rFonts w:ascii="Times New Roman" w:hAnsi="Times New Roman" w:cs="Times New Roman"/>
          <w:sz w:val="28"/>
          <w:szCs w:val="27"/>
        </w:rPr>
        <w:t xml:space="preserve">ро землеустрій» (зі змінами) </w:t>
      </w:r>
      <w:r w:rsidRPr="008A5700">
        <w:rPr>
          <w:rFonts w:ascii="Times New Roman" w:hAnsi="Times New Roman" w:cs="Times New Roman"/>
          <w:sz w:val="28"/>
          <w:szCs w:val="27"/>
        </w:rPr>
        <w:t>(далі – Закон № 858-IV).</w:t>
      </w:r>
    </w:p>
    <w:p w:rsidR="00001834" w:rsidRDefault="00340BFC" w:rsidP="00423330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Відповідно до статті 55 Закону № 858-IV т</w:t>
      </w:r>
      <w:r w:rsidRPr="008A5700">
        <w:rPr>
          <w:rFonts w:ascii="Times New Roman" w:hAnsi="Times New Roman" w:cs="Times New Roman"/>
          <w:sz w:val="28"/>
          <w:szCs w:val="27"/>
        </w:rPr>
        <w:t xml:space="preserve">ехнічна документація із землеустрою </w:t>
      </w:r>
      <w:r w:rsidRPr="009B1AD2">
        <w:rPr>
          <w:rFonts w:ascii="Times New Roman" w:hAnsi="Times New Roman" w:cs="Times New Roman"/>
          <w:sz w:val="28"/>
          <w:szCs w:val="27"/>
        </w:rPr>
        <w:t>щодо встановлення (відновлення) меж земельної ділянки в натурі (на місцевості) розробляється за рішенням власника (розпорядника) земел</w:t>
      </w:r>
      <w:r>
        <w:rPr>
          <w:rFonts w:ascii="Times New Roman" w:hAnsi="Times New Roman" w:cs="Times New Roman"/>
          <w:sz w:val="28"/>
          <w:szCs w:val="27"/>
        </w:rPr>
        <w:t>ьної ділянки, землекористувача.</w:t>
      </w:r>
    </w:p>
    <w:p w:rsidR="00340BFC" w:rsidRDefault="00001834" w:rsidP="00844FB8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lastRenderedPageBreak/>
        <w:t>З</w:t>
      </w:r>
      <w:r w:rsidR="00FD4FEB">
        <w:rPr>
          <w:rFonts w:ascii="Times New Roman" w:hAnsi="Times New Roman" w:cs="Times New Roman"/>
          <w:sz w:val="28"/>
          <w:szCs w:val="27"/>
        </w:rPr>
        <w:t>емельні ділян</w:t>
      </w:r>
      <w:r w:rsidR="00340BFC">
        <w:rPr>
          <w:rFonts w:ascii="Times New Roman" w:hAnsi="Times New Roman" w:cs="Times New Roman"/>
          <w:sz w:val="28"/>
          <w:szCs w:val="27"/>
        </w:rPr>
        <w:t>ки</w:t>
      </w:r>
      <w:r w:rsidR="00FD4FEB" w:rsidRPr="00FD4FEB">
        <w:t xml:space="preserve"> </w:t>
      </w:r>
      <w:r w:rsidR="00FD4FEB" w:rsidRPr="00FD4FEB">
        <w:rPr>
          <w:rFonts w:ascii="Times New Roman" w:hAnsi="Times New Roman" w:cs="Times New Roman"/>
          <w:sz w:val="28"/>
          <w:szCs w:val="27"/>
        </w:rPr>
        <w:t>площами 20,6177 га (кадастровий номер 2624487300:01:004:0001), 5,1755 га (кадастровий номер 2624484300:04:001:0001), 5,0677 га (кадастровий номер 2624484300:05:001:0002), 3,6775 га (кадастровий номер 2624487300:01:003:0001), 3,1881 га (кадастровий номер 2624481000:04:001:0001), 2,5439 га (кадастровий номер 2624410100:01:117:0004), 4,1343 га (кадастровий номер 2624410100:01:121:0001)</w:t>
      </w:r>
      <w:r w:rsidR="00844FB8" w:rsidRPr="00001834">
        <w:rPr>
          <w:rFonts w:ascii="Times New Roman" w:hAnsi="Times New Roman" w:cs="Times New Roman"/>
          <w:sz w:val="28"/>
          <w:szCs w:val="27"/>
        </w:rPr>
        <w:t xml:space="preserve"> (далі – земельні ділянки)</w:t>
      </w:r>
      <w:r w:rsidRPr="00001834">
        <w:rPr>
          <w:rFonts w:ascii="Times New Roman" w:hAnsi="Times New Roman" w:cs="Times New Roman"/>
          <w:sz w:val="28"/>
          <w:szCs w:val="27"/>
        </w:rPr>
        <w:t xml:space="preserve"> щодо яких розроблена </w:t>
      </w:r>
      <w:r w:rsidRPr="00844FB8">
        <w:rPr>
          <w:rFonts w:ascii="Times New Roman" w:hAnsi="Times New Roman" w:cs="Times New Roman"/>
          <w:sz w:val="28"/>
          <w:szCs w:val="27"/>
        </w:rPr>
        <w:t>технічна документація із землеустрою, подана на затвердження</w:t>
      </w:r>
      <w:r>
        <w:rPr>
          <w:rFonts w:ascii="Times New Roman" w:hAnsi="Times New Roman" w:cs="Times New Roman"/>
          <w:sz w:val="28"/>
          <w:szCs w:val="27"/>
        </w:rPr>
        <w:t xml:space="preserve">, </w:t>
      </w:r>
      <w:r w:rsidR="00844FB8" w:rsidRPr="00001834">
        <w:rPr>
          <w:rFonts w:ascii="Times New Roman" w:hAnsi="Times New Roman" w:cs="Times New Roman"/>
          <w:sz w:val="28"/>
          <w:szCs w:val="27"/>
        </w:rPr>
        <w:t xml:space="preserve">перебувають у постійному користуванні </w:t>
      </w:r>
      <w:r w:rsidR="003257AB" w:rsidRPr="00423330">
        <w:rPr>
          <w:rFonts w:ascii="Times New Roman" w:hAnsi="Times New Roman" w:cs="Times New Roman"/>
          <w:sz w:val="28"/>
          <w:szCs w:val="27"/>
        </w:rPr>
        <w:t xml:space="preserve">Служби </w:t>
      </w:r>
      <w:r>
        <w:rPr>
          <w:rFonts w:ascii="Times New Roman" w:hAnsi="Times New Roman" w:cs="Times New Roman"/>
          <w:sz w:val="28"/>
          <w:szCs w:val="27"/>
        </w:rPr>
        <w:t xml:space="preserve">на підставі державних актів на </w:t>
      </w:r>
      <w:r w:rsidR="00ED744C">
        <w:rPr>
          <w:rFonts w:ascii="Times New Roman" w:hAnsi="Times New Roman" w:cs="Times New Roman"/>
          <w:sz w:val="28"/>
          <w:szCs w:val="27"/>
        </w:rPr>
        <w:t>право постійного користування земельними ділянками серії ЯЯ № 125476</w:t>
      </w:r>
      <w:r w:rsidR="00ED744C" w:rsidRPr="00ED744C">
        <w:rPr>
          <w:rFonts w:ascii="Times New Roman" w:hAnsi="Times New Roman" w:cs="Times New Roman"/>
          <w:sz w:val="28"/>
          <w:szCs w:val="27"/>
        </w:rPr>
        <w:t>,</w:t>
      </w:r>
      <w:r w:rsidR="00ED744C">
        <w:rPr>
          <w:rFonts w:ascii="Times New Roman" w:hAnsi="Times New Roman" w:cs="Times New Roman"/>
          <w:sz w:val="28"/>
          <w:szCs w:val="27"/>
        </w:rPr>
        <w:t xml:space="preserve"> </w:t>
      </w:r>
      <w:r w:rsidR="00537CF0" w:rsidRPr="00537CF0">
        <w:rPr>
          <w:rFonts w:ascii="Times New Roman" w:hAnsi="Times New Roman" w:cs="Times New Roman"/>
          <w:sz w:val="28"/>
          <w:szCs w:val="27"/>
        </w:rPr>
        <w:t xml:space="preserve">                      </w:t>
      </w:r>
      <w:r w:rsidR="00ED744C">
        <w:rPr>
          <w:rFonts w:ascii="Times New Roman" w:hAnsi="Times New Roman" w:cs="Times New Roman"/>
          <w:sz w:val="28"/>
          <w:szCs w:val="27"/>
        </w:rPr>
        <w:t>ЯЯ № 125479</w:t>
      </w:r>
      <w:r w:rsidR="00ED744C" w:rsidRPr="00ED744C">
        <w:rPr>
          <w:rFonts w:ascii="Times New Roman" w:hAnsi="Times New Roman" w:cs="Times New Roman"/>
          <w:sz w:val="28"/>
          <w:szCs w:val="27"/>
        </w:rPr>
        <w:t xml:space="preserve">, ЯЯ </w:t>
      </w:r>
      <w:r w:rsidR="00ED744C">
        <w:rPr>
          <w:rFonts w:ascii="Times New Roman" w:hAnsi="Times New Roman" w:cs="Times New Roman"/>
          <w:sz w:val="28"/>
          <w:szCs w:val="27"/>
        </w:rPr>
        <w:t>№ 125480</w:t>
      </w:r>
      <w:r w:rsidR="00ED744C" w:rsidRPr="00ED744C">
        <w:rPr>
          <w:rFonts w:ascii="Times New Roman" w:hAnsi="Times New Roman" w:cs="Times New Roman"/>
          <w:sz w:val="28"/>
          <w:szCs w:val="27"/>
        </w:rPr>
        <w:t xml:space="preserve">, </w:t>
      </w:r>
      <w:r w:rsidR="00ED744C">
        <w:rPr>
          <w:rFonts w:ascii="Times New Roman" w:hAnsi="Times New Roman" w:cs="Times New Roman"/>
          <w:sz w:val="28"/>
          <w:szCs w:val="27"/>
        </w:rPr>
        <w:t>ЯЯ № 125475</w:t>
      </w:r>
      <w:r w:rsidR="00ED744C" w:rsidRPr="00ED744C">
        <w:rPr>
          <w:rFonts w:ascii="Times New Roman" w:hAnsi="Times New Roman" w:cs="Times New Roman"/>
          <w:sz w:val="28"/>
          <w:szCs w:val="27"/>
        </w:rPr>
        <w:t xml:space="preserve">, </w:t>
      </w:r>
      <w:r w:rsidR="00ED744C">
        <w:rPr>
          <w:rFonts w:ascii="Times New Roman" w:hAnsi="Times New Roman" w:cs="Times New Roman"/>
          <w:sz w:val="28"/>
          <w:szCs w:val="27"/>
        </w:rPr>
        <w:t>ЯЯ № 125473</w:t>
      </w:r>
      <w:r w:rsidR="00ED744C" w:rsidRPr="00ED744C">
        <w:rPr>
          <w:rFonts w:ascii="Times New Roman" w:hAnsi="Times New Roman" w:cs="Times New Roman"/>
          <w:sz w:val="28"/>
          <w:szCs w:val="27"/>
        </w:rPr>
        <w:t>,</w:t>
      </w:r>
      <w:r w:rsidR="00AB66FD" w:rsidRPr="00AB66FD">
        <w:rPr>
          <w:rFonts w:ascii="Times New Roman" w:hAnsi="Times New Roman" w:cs="Times New Roman"/>
          <w:sz w:val="28"/>
          <w:szCs w:val="27"/>
        </w:rPr>
        <w:t xml:space="preserve"> </w:t>
      </w:r>
      <w:r w:rsidR="00AB66FD">
        <w:rPr>
          <w:rFonts w:ascii="Times New Roman" w:hAnsi="Times New Roman" w:cs="Times New Roman"/>
          <w:sz w:val="28"/>
          <w:szCs w:val="27"/>
        </w:rPr>
        <w:t>ЯЯ № 125482</w:t>
      </w:r>
      <w:r w:rsidR="00AB66FD" w:rsidRPr="00ED744C">
        <w:rPr>
          <w:rFonts w:ascii="Times New Roman" w:hAnsi="Times New Roman" w:cs="Times New Roman"/>
          <w:sz w:val="28"/>
          <w:szCs w:val="27"/>
        </w:rPr>
        <w:t>,</w:t>
      </w:r>
      <w:r w:rsidR="00AB66FD">
        <w:rPr>
          <w:rFonts w:ascii="Times New Roman" w:hAnsi="Times New Roman" w:cs="Times New Roman"/>
          <w:sz w:val="28"/>
          <w:szCs w:val="27"/>
        </w:rPr>
        <w:t xml:space="preserve"> </w:t>
      </w:r>
      <w:r w:rsidR="00ED744C">
        <w:rPr>
          <w:rFonts w:ascii="Times New Roman" w:hAnsi="Times New Roman" w:cs="Times New Roman"/>
          <w:sz w:val="28"/>
          <w:szCs w:val="27"/>
        </w:rPr>
        <w:t xml:space="preserve"> </w:t>
      </w:r>
      <w:r w:rsidR="00537CF0" w:rsidRPr="00537CF0">
        <w:rPr>
          <w:rFonts w:ascii="Times New Roman" w:hAnsi="Times New Roman" w:cs="Times New Roman"/>
          <w:sz w:val="28"/>
          <w:szCs w:val="27"/>
        </w:rPr>
        <w:t xml:space="preserve">               </w:t>
      </w:r>
      <w:r w:rsidR="00AB66FD">
        <w:rPr>
          <w:rFonts w:ascii="Times New Roman" w:hAnsi="Times New Roman" w:cs="Times New Roman"/>
          <w:sz w:val="28"/>
          <w:szCs w:val="27"/>
        </w:rPr>
        <w:t>ЯЯ № 125481</w:t>
      </w:r>
      <w:r w:rsidR="00AB66FD" w:rsidRPr="00ED744C">
        <w:rPr>
          <w:rFonts w:ascii="Times New Roman" w:hAnsi="Times New Roman" w:cs="Times New Roman"/>
          <w:sz w:val="28"/>
          <w:szCs w:val="27"/>
        </w:rPr>
        <w:t>,</w:t>
      </w:r>
      <w:r w:rsidR="00AB66FD">
        <w:rPr>
          <w:rFonts w:ascii="Times New Roman" w:hAnsi="Times New Roman" w:cs="Times New Roman"/>
          <w:sz w:val="28"/>
          <w:szCs w:val="27"/>
        </w:rPr>
        <w:t xml:space="preserve"> </w:t>
      </w:r>
      <w:r w:rsidR="00ED744C">
        <w:rPr>
          <w:rFonts w:ascii="Times New Roman" w:hAnsi="Times New Roman" w:cs="Times New Roman"/>
          <w:sz w:val="28"/>
          <w:szCs w:val="27"/>
        </w:rPr>
        <w:t>зареєстрованих в Книзі записів державних актів на право власності на землю та на право постійного користування землею</w:t>
      </w:r>
      <w:r w:rsidR="00ED744C" w:rsidRPr="00AB66FD">
        <w:rPr>
          <w:rFonts w:ascii="Times New Roman" w:hAnsi="Times New Roman" w:cs="Times New Roman"/>
          <w:sz w:val="28"/>
          <w:szCs w:val="27"/>
        </w:rPr>
        <w:t>,</w:t>
      </w:r>
      <w:r w:rsidR="00ED744C">
        <w:rPr>
          <w:rFonts w:ascii="Times New Roman" w:hAnsi="Times New Roman" w:cs="Times New Roman"/>
          <w:sz w:val="28"/>
          <w:szCs w:val="27"/>
        </w:rPr>
        <w:t xml:space="preserve"> договорів оренди землі від 16.06.2009 за № 030930800002</w:t>
      </w:r>
      <w:r w:rsidR="00AB66FD" w:rsidRPr="00AB66FD">
        <w:rPr>
          <w:rFonts w:ascii="Times New Roman" w:hAnsi="Times New Roman" w:cs="Times New Roman"/>
          <w:sz w:val="28"/>
          <w:szCs w:val="27"/>
        </w:rPr>
        <w:t>,</w:t>
      </w:r>
      <w:r w:rsidR="00ED744C">
        <w:rPr>
          <w:rFonts w:ascii="Times New Roman" w:hAnsi="Times New Roman" w:cs="Times New Roman"/>
          <w:sz w:val="28"/>
          <w:szCs w:val="27"/>
        </w:rPr>
        <w:t xml:space="preserve"> № 030930</w:t>
      </w:r>
      <w:r w:rsidR="0013399D">
        <w:rPr>
          <w:rFonts w:ascii="Times New Roman" w:hAnsi="Times New Roman" w:cs="Times New Roman"/>
          <w:sz w:val="28"/>
          <w:szCs w:val="27"/>
        </w:rPr>
        <w:t>800001</w:t>
      </w:r>
      <w:r w:rsidR="00ED744C" w:rsidRPr="00ED744C">
        <w:rPr>
          <w:rFonts w:ascii="Times New Roman" w:hAnsi="Times New Roman" w:cs="Times New Roman"/>
          <w:sz w:val="28"/>
          <w:szCs w:val="27"/>
        </w:rPr>
        <w:t>,</w:t>
      </w:r>
      <w:r w:rsidR="00ED744C">
        <w:rPr>
          <w:rFonts w:ascii="Times New Roman" w:hAnsi="Times New Roman" w:cs="Times New Roman"/>
          <w:sz w:val="28"/>
          <w:szCs w:val="27"/>
        </w:rPr>
        <w:t xml:space="preserve"> </w:t>
      </w:r>
      <w:r w:rsidR="00537CF0" w:rsidRPr="00537CF0">
        <w:rPr>
          <w:rFonts w:ascii="Times New Roman" w:hAnsi="Times New Roman" w:cs="Times New Roman"/>
          <w:sz w:val="28"/>
          <w:szCs w:val="27"/>
        </w:rPr>
        <w:t xml:space="preserve">                                     </w:t>
      </w:r>
      <w:r w:rsidR="00AB66FD">
        <w:rPr>
          <w:rFonts w:ascii="Times New Roman" w:hAnsi="Times New Roman" w:cs="Times New Roman"/>
          <w:sz w:val="28"/>
          <w:szCs w:val="27"/>
        </w:rPr>
        <w:t>№ 030930800005</w:t>
      </w:r>
      <w:r w:rsidR="00AB66FD" w:rsidRPr="00AB66FD">
        <w:rPr>
          <w:rFonts w:ascii="Times New Roman" w:hAnsi="Times New Roman" w:cs="Times New Roman"/>
          <w:sz w:val="28"/>
          <w:szCs w:val="27"/>
        </w:rPr>
        <w:t>,</w:t>
      </w:r>
      <w:r w:rsidR="00AB66FD">
        <w:rPr>
          <w:rFonts w:ascii="Times New Roman" w:hAnsi="Times New Roman" w:cs="Times New Roman"/>
          <w:sz w:val="28"/>
          <w:szCs w:val="27"/>
        </w:rPr>
        <w:t xml:space="preserve"> </w:t>
      </w:r>
      <w:r w:rsidR="00ED744C">
        <w:rPr>
          <w:rFonts w:ascii="Times New Roman" w:hAnsi="Times New Roman" w:cs="Times New Roman"/>
          <w:sz w:val="28"/>
          <w:szCs w:val="27"/>
        </w:rPr>
        <w:t>які включені до складу документації</w:t>
      </w:r>
      <w:r w:rsidR="002939F4">
        <w:rPr>
          <w:rFonts w:ascii="Times New Roman" w:hAnsi="Times New Roman" w:cs="Times New Roman"/>
          <w:sz w:val="28"/>
          <w:szCs w:val="27"/>
        </w:rPr>
        <w:t xml:space="preserve"> (далі – державні акти)</w:t>
      </w:r>
      <w:r w:rsidR="00844FB8" w:rsidRPr="00001834">
        <w:rPr>
          <w:rFonts w:ascii="Times New Roman" w:hAnsi="Times New Roman" w:cs="Times New Roman"/>
          <w:sz w:val="28"/>
          <w:szCs w:val="27"/>
        </w:rPr>
        <w:t>.</w:t>
      </w:r>
    </w:p>
    <w:p w:rsidR="00001834" w:rsidRDefault="00844FB8" w:rsidP="00AE489D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Відповідно до положення</w:t>
      </w:r>
      <w:r w:rsidR="00001834">
        <w:rPr>
          <w:rFonts w:ascii="Times New Roman" w:hAnsi="Times New Roman" w:cs="Times New Roman"/>
          <w:sz w:val="28"/>
          <w:szCs w:val="27"/>
        </w:rPr>
        <w:t xml:space="preserve"> про Службу</w:t>
      </w:r>
      <w:r w:rsidR="00065E4C" w:rsidRPr="00065E4C">
        <w:t xml:space="preserve"> </w:t>
      </w:r>
      <w:r w:rsidR="00065E4C" w:rsidRPr="00065E4C">
        <w:rPr>
          <w:rFonts w:ascii="Times New Roman" w:hAnsi="Times New Roman" w:cs="Times New Roman"/>
          <w:sz w:val="28"/>
          <w:szCs w:val="27"/>
        </w:rPr>
        <w:t>відновлення та розвитку інфраструктури в Івано-Франківській області</w:t>
      </w:r>
      <w:r w:rsidR="00065E4C" w:rsidRPr="0021143F">
        <w:rPr>
          <w:rFonts w:ascii="Times New Roman" w:hAnsi="Times New Roman" w:cs="Times New Roman"/>
          <w:sz w:val="28"/>
          <w:szCs w:val="27"/>
        </w:rPr>
        <w:t>,</w:t>
      </w:r>
      <w:r w:rsidR="00065E4C">
        <w:rPr>
          <w:rFonts w:ascii="Times New Roman" w:hAnsi="Times New Roman" w:cs="Times New Roman"/>
          <w:sz w:val="28"/>
          <w:szCs w:val="27"/>
        </w:rPr>
        <w:t xml:space="preserve"> затвердженого наказом Державного агентства відновлення та розвитку інфраструктури України від 19.02.2026 </w:t>
      </w:r>
      <w:r w:rsidR="00AE489D">
        <w:rPr>
          <w:rFonts w:ascii="Times New Roman" w:hAnsi="Times New Roman" w:cs="Times New Roman"/>
          <w:sz w:val="28"/>
          <w:szCs w:val="27"/>
        </w:rPr>
        <w:t>№ 118</w:t>
      </w:r>
      <w:r w:rsidR="00AE489D" w:rsidRPr="0021143F">
        <w:rPr>
          <w:rFonts w:ascii="Times New Roman" w:hAnsi="Times New Roman" w:cs="Times New Roman"/>
          <w:sz w:val="28"/>
          <w:szCs w:val="27"/>
        </w:rPr>
        <w:t>,</w:t>
      </w:r>
      <w:r w:rsidR="00AE489D">
        <w:rPr>
          <w:rFonts w:ascii="Times New Roman" w:hAnsi="Times New Roman" w:cs="Times New Roman"/>
          <w:sz w:val="28"/>
          <w:szCs w:val="27"/>
        </w:rPr>
        <w:t xml:space="preserve"> </w:t>
      </w:r>
      <w:r w:rsidR="0021143F" w:rsidRPr="0021143F">
        <w:rPr>
          <w:rFonts w:ascii="Times New Roman" w:hAnsi="Times New Roman" w:cs="Times New Roman"/>
          <w:sz w:val="28"/>
          <w:szCs w:val="27"/>
        </w:rPr>
        <w:t>Службу очолює начальник,</w:t>
      </w:r>
      <w:r w:rsidR="0021143F">
        <w:rPr>
          <w:rFonts w:ascii="Times New Roman" w:hAnsi="Times New Roman" w:cs="Times New Roman"/>
          <w:sz w:val="28"/>
          <w:szCs w:val="27"/>
        </w:rPr>
        <w:t xml:space="preserve"> який</w:t>
      </w:r>
      <w:r w:rsidR="00AE489D">
        <w:rPr>
          <w:rFonts w:ascii="Times New Roman" w:hAnsi="Times New Roman" w:cs="Times New Roman"/>
          <w:sz w:val="28"/>
          <w:szCs w:val="27"/>
        </w:rPr>
        <w:t xml:space="preserve"> </w:t>
      </w:r>
      <w:r w:rsidR="00AE489D" w:rsidRPr="00AE489D">
        <w:rPr>
          <w:rFonts w:ascii="Times New Roman" w:hAnsi="Times New Roman" w:cs="Times New Roman"/>
          <w:sz w:val="28"/>
          <w:szCs w:val="27"/>
        </w:rPr>
        <w:t xml:space="preserve">видає в межах своїх повноважень накази </w:t>
      </w:r>
      <w:r w:rsidR="00AE489D">
        <w:rPr>
          <w:rFonts w:ascii="Times New Roman" w:hAnsi="Times New Roman" w:cs="Times New Roman"/>
          <w:sz w:val="28"/>
          <w:szCs w:val="27"/>
        </w:rPr>
        <w:t>та розпорядження, організовує і контролює їх виконання (пункт</w:t>
      </w:r>
      <w:r w:rsidR="0021143F">
        <w:rPr>
          <w:rFonts w:ascii="Times New Roman" w:hAnsi="Times New Roman" w:cs="Times New Roman"/>
          <w:sz w:val="28"/>
          <w:szCs w:val="27"/>
        </w:rPr>
        <w:t>и 7.1</w:t>
      </w:r>
      <w:r w:rsidR="0021143F" w:rsidRPr="0021143F">
        <w:rPr>
          <w:rFonts w:ascii="Times New Roman" w:hAnsi="Times New Roman" w:cs="Times New Roman"/>
          <w:sz w:val="28"/>
          <w:szCs w:val="27"/>
        </w:rPr>
        <w:t>,</w:t>
      </w:r>
      <w:r w:rsidR="00AE489D">
        <w:rPr>
          <w:rFonts w:ascii="Times New Roman" w:hAnsi="Times New Roman" w:cs="Times New Roman"/>
          <w:sz w:val="28"/>
          <w:szCs w:val="27"/>
        </w:rPr>
        <w:t xml:space="preserve"> 7.3).</w:t>
      </w:r>
    </w:p>
    <w:p w:rsidR="00844FB8" w:rsidRDefault="00844FB8" w:rsidP="00844FB8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Проте у </w:t>
      </w:r>
      <w:r w:rsidR="0095421C">
        <w:rPr>
          <w:rFonts w:ascii="Times New Roman" w:hAnsi="Times New Roman" w:cs="Times New Roman"/>
          <w:sz w:val="28"/>
          <w:szCs w:val="27"/>
        </w:rPr>
        <w:t>технічній документації із землеустрою, поданій</w:t>
      </w:r>
      <w:r w:rsidRPr="00844FB8">
        <w:rPr>
          <w:rFonts w:ascii="Times New Roman" w:hAnsi="Times New Roman" w:cs="Times New Roman"/>
          <w:sz w:val="28"/>
          <w:szCs w:val="27"/>
        </w:rPr>
        <w:t xml:space="preserve"> на затвердження</w:t>
      </w:r>
      <w:r w:rsidR="00B552AD" w:rsidRPr="00B552AD">
        <w:rPr>
          <w:rFonts w:ascii="Times New Roman" w:hAnsi="Times New Roman" w:cs="Times New Roman"/>
          <w:sz w:val="28"/>
          <w:szCs w:val="27"/>
          <w:lang w:val="ru-RU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відсутнє рішення Служби</w:t>
      </w:r>
      <w:r w:rsidR="00001834">
        <w:rPr>
          <w:rFonts w:ascii="Times New Roman" w:hAnsi="Times New Roman" w:cs="Times New Roman"/>
          <w:sz w:val="28"/>
          <w:szCs w:val="27"/>
        </w:rPr>
        <w:t xml:space="preserve"> як землекористувача</w:t>
      </w:r>
      <w:r>
        <w:rPr>
          <w:rFonts w:ascii="Times New Roman" w:hAnsi="Times New Roman" w:cs="Times New Roman"/>
          <w:sz w:val="28"/>
          <w:szCs w:val="27"/>
        </w:rPr>
        <w:t xml:space="preserve"> про її розроблення.</w:t>
      </w:r>
    </w:p>
    <w:p w:rsidR="003257AB" w:rsidRDefault="00844FB8" w:rsidP="00537CF0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C14A7D">
        <w:rPr>
          <w:rFonts w:ascii="Times New Roman" w:hAnsi="Times New Roman" w:cs="Times New Roman"/>
          <w:sz w:val="28"/>
          <w:szCs w:val="27"/>
        </w:rPr>
        <w:t xml:space="preserve">Відтак вищенаведене свідчить про недотримання процедури розроблення </w:t>
      </w:r>
      <w:r w:rsidRPr="00C14A7D">
        <w:rPr>
          <w:rFonts w:ascii="Times New Roman" w:hAnsi="Times New Roman" w:cs="Times New Roman"/>
          <w:bCs/>
          <w:color w:val="000000"/>
          <w:sz w:val="28"/>
          <w:szCs w:val="28"/>
        </w:rPr>
        <w:t>технічної документації із землеустрою, поданої на затвердження</w:t>
      </w:r>
      <w:r w:rsidRPr="00C14A7D">
        <w:rPr>
          <w:rFonts w:ascii="Times New Roman" w:hAnsi="Times New Roman" w:cs="Times New Roman"/>
          <w:sz w:val="28"/>
          <w:szCs w:val="27"/>
        </w:rPr>
        <w:t>.</w:t>
      </w:r>
    </w:p>
    <w:p w:rsidR="00844FB8" w:rsidRDefault="003257AB" w:rsidP="00EE087E">
      <w:pPr>
        <w:ind w:firstLine="567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Відповідно до статті 55 Закону </w:t>
      </w:r>
      <w:r w:rsidRPr="008A5700">
        <w:rPr>
          <w:rFonts w:ascii="Times New Roman" w:hAnsi="Times New Roman" w:cs="Times New Roman"/>
          <w:sz w:val="28"/>
          <w:szCs w:val="27"/>
        </w:rPr>
        <w:t>№ 858-IV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537CF0">
        <w:rPr>
          <w:rFonts w:ascii="Times New Roman" w:hAnsi="Times New Roman" w:cs="Times New Roman"/>
          <w:sz w:val="28"/>
          <w:szCs w:val="27"/>
        </w:rPr>
        <w:t>однією із складових частин</w:t>
      </w:r>
      <w:r>
        <w:rPr>
          <w:rFonts w:ascii="Times New Roman" w:hAnsi="Times New Roman" w:cs="Times New Roman"/>
          <w:sz w:val="28"/>
          <w:szCs w:val="27"/>
        </w:rPr>
        <w:t xml:space="preserve"> технічної документації</w:t>
      </w:r>
      <w:r w:rsidRPr="00903D70">
        <w:rPr>
          <w:rFonts w:ascii="Times New Roman" w:hAnsi="Times New Roman" w:cs="Times New Roman"/>
          <w:sz w:val="28"/>
          <w:szCs w:val="27"/>
        </w:rPr>
        <w:t xml:space="preserve"> із землеустрою щодо встановлення (відновлення) меж земельної ділянки в натурі (на місцевості)</w:t>
      </w:r>
      <w:r w:rsidR="00537CF0">
        <w:rPr>
          <w:rFonts w:ascii="Times New Roman" w:hAnsi="Times New Roman" w:cs="Times New Roman"/>
          <w:sz w:val="28"/>
          <w:szCs w:val="27"/>
        </w:rPr>
        <w:t xml:space="preserve"> є пояснювальна записка</w:t>
      </w:r>
      <w:r>
        <w:rPr>
          <w:rFonts w:ascii="Times New Roman" w:hAnsi="Times New Roman" w:cs="Times New Roman"/>
          <w:sz w:val="28"/>
          <w:szCs w:val="27"/>
        </w:rPr>
        <w:t>.</w:t>
      </w:r>
    </w:p>
    <w:p w:rsidR="00A95731" w:rsidRPr="003257AB" w:rsidRDefault="001D0904" w:rsidP="002939F4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Як вбачається з</w:t>
      </w:r>
      <w:r w:rsidR="00893D14" w:rsidRPr="003257AB">
        <w:rPr>
          <w:rFonts w:ascii="Times New Roman" w:hAnsi="Times New Roman" w:cs="Times New Roman"/>
          <w:sz w:val="28"/>
          <w:szCs w:val="27"/>
        </w:rPr>
        <w:t xml:space="preserve"> пояснювальної записки, включеної до технічної</w:t>
      </w:r>
      <w:r w:rsidR="003257AB" w:rsidRPr="003257AB">
        <w:rPr>
          <w:rFonts w:ascii="Times New Roman" w:hAnsi="Times New Roman" w:cs="Times New Roman"/>
          <w:sz w:val="28"/>
          <w:szCs w:val="27"/>
        </w:rPr>
        <w:t xml:space="preserve"> документації</w:t>
      </w:r>
      <w:r w:rsidR="00EE087E">
        <w:rPr>
          <w:rFonts w:ascii="Times New Roman" w:hAnsi="Times New Roman" w:cs="Times New Roman"/>
          <w:sz w:val="28"/>
          <w:szCs w:val="27"/>
        </w:rPr>
        <w:t xml:space="preserve"> із землеустрою</w:t>
      </w:r>
      <w:r w:rsidR="003257AB" w:rsidRPr="003257AB">
        <w:rPr>
          <w:rFonts w:ascii="Times New Roman" w:hAnsi="Times New Roman" w:cs="Times New Roman"/>
          <w:sz w:val="28"/>
          <w:szCs w:val="27"/>
        </w:rPr>
        <w:t>,</w:t>
      </w:r>
      <w:r w:rsidR="00893D14" w:rsidRPr="003257AB">
        <w:rPr>
          <w:rFonts w:ascii="Times New Roman" w:hAnsi="Times New Roman" w:cs="Times New Roman"/>
          <w:sz w:val="28"/>
          <w:szCs w:val="27"/>
        </w:rPr>
        <w:t xml:space="preserve"> поданої на затвер</w:t>
      </w:r>
      <w:r w:rsidR="003257AB" w:rsidRPr="003257AB">
        <w:rPr>
          <w:rFonts w:ascii="Times New Roman" w:hAnsi="Times New Roman" w:cs="Times New Roman"/>
          <w:sz w:val="28"/>
          <w:szCs w:val="27"/>
        </w:rPr>
        <w:t>дження,</w:t>
      </w:r>
      <w:r w:rsidR="00893D14" w:rsidRPr="003257AB">
        <w:rPr>
          <w:rFonts w:ascii="Times New Roman" w:hAnsi="Times New Roman" w:cs="Times New Roman"/>
          <w:sz w:val="28"/>
          <w:szCs w:val="27"/>
        </w:rPr>
        <w:t xml:space="preserve"> </w:t>
      </w:r>
      <w:r w:rsidR="00DE6559" w:rsidRPr="003257AB">
        <w:rPr>
          <w:rFonts w:ascii="Times New Roman" w:hAnsi="Times New Roman" w:cs="Times New Roman"/>
          <w:sz w:val="28"/>
          <w:szCs w:val="27"/>
        </w:rPr>
        <w:t>о</w:t>
      </w:r>
      <w:r w:rsidR="00A95731" w:rsidRPr="003257AB">
        <w:rPr>
          <w:rFonts w:ascii="Times New Roman" w:hAnsi="Times New Roman" w:cs="Times New Roman"/>
          <w:sz w:val="28"/>
          <w:szCs w:val="27"/>
        </w:rPr>
        <w:t>б</w:t>
      </w:r>
      <w:r w:rsidR="00DE6559" w:rsidRPr="003257AB">
        <w:rPr>
          <w:rFonts w:ascii="Times New Roman" w:hAnsi="Times New Roman" w:cs="Times New Roman"/>
          <w:sz w:val="28"/>
          <w:szCs w:val="27"/>
        </w:rPr>
        <w:t>’</w:t>
      </w:r>
      <w:r w:rsidR="00A95731" w:rsidRPr="003257AB">
        <w:rPr>
          <w:rFonts w:ascii="Times New Roman" w:hAnsi="Times New Roman" w:cs="Times New Roman"/>
          <w:sz w:val="28"/>
          <w:szCs w:val="27"/>
        </w:rPr>
        <w:t xml:space="preserve">єктом землеустрою є сформовані земельні ділянки державної власності </w:t>
      </w:r>
      <w:r w:rsidR="003257AB" w:rsidRPr="003257AB">
        <w:rPr>
          <w:rFonts w:ascii="Times New Roman" w:hAnsi="Times New Roman" w:cs="Times New Roman"/>
          <w:sz w:val="28"/>
          <w:szCs w:val="27"/>
        </w:rPr>
        <w:t xml:space="preserve">площами 20,6177 га, </w:t>
      </w:r>
      <w:r w:rsidR="00031F15">
        <w:rPr>
          <w:rFonts w:ascii="Times New Roman" w:hAnsi="Times New Roman" w:cs="Times New Roman"/>
          <w:sz w:val="28"/>
          <w:szCs w:val="27"/>
        </w:rPr>
        <w:t xml:space="preserve">                        </w:t>
      </w:r>
      <w:r w:rsidR="003257AB" w:rsidRPr="003257AB">
        <w:rPr>
          <w:rFonts w:ascii="Times New Roman" w:hAnsi="Times New Roman" w:cs="Times New Roman"/>
          <w:sz w:val="28"/>
          <w:szCs w:val="27"/>
        </w:rPr>
        <w:t xml:space="preserve">5,1755 га, 5,0677 га, 3,6775 га, 3,1881 га, 2,5439 га, 4,1343 га, яким </w:t>
      </w:r>
      <w:r w:rsidR="00537CF0">
        <w:rPr>
          <w:rFonts w:ascii="Times New Roman" w:hAnsi="Times New Roman" w:cs="Times New Roman"/>
          <w:sz w:val="28"/>
          <w:szCs w:val="27"/>
        </w:rPr>
        <w:t>згідно з державними актами</w:t>
      </w:r>
      <w:r w:rsidR="003257AB" w:rsidRPr="003257AB">
        <w:rPr>
          <w:rFonts w:ascii="Times New Roman" w:hAnsi="Times New Roman" w:cs="Times New Roman"/>
          <w:sz w:val="28"/>
          <w:szCs w:val="27"/>
        </w:rPr>
        <w:t xml:space="preserve"> присвоєні </w:t>
      </w:r>
      <w:r w:rsidR="00EE087E">
        <w:rPr>
          <w:rFonts w:ascii="Times New Roman" w:hAnsi="Times New Roman" w:cs="Times New Roman"/>
          <w:sz w:val="28"/>
          <w:szCs w:val="27"/>
        </w:rPr>
        <w:t xml:space="preserve">наступні </w:t>
      </w:r>
      <w:r w:rsidR="003257AB" w:rsidRPr="003257AB">
        <w:rPr>
          <w:rFonts w:ascii="Times New Roman" w:hAnsi="Times New Roman" w:cs="Times New Roman"/>
          <w:sz w:val="28"/>
          <w:szCs w:val="27"/>
        </w:rPr>
        <w:t>кадастрові номери</w:t>
      </w:r>
      <w:r w:rsidR="00EE087E" w:rsidRPr="00EE087E">
        <w:rPr>
          <w:rFonts w:ascii="Times New Roman" w:hAnsi="Times New Roman" w:cs="Times New Roman"/>
          <w:sz w:val="28"/>
          <w:szCs w:val="27"/>
        </w:rPr>
        <w:t>:</w:t>
      </w:r>
      <w:r w:rsidR="00893D14" w:rsidRPr="003257AB">
        <w:rPr>
          <w:rFonts w:ascii="Times New Roman" w:hAnsi="Times New Roman" w:cs="Times New Roman"/>
          <w:sz w:val="28"/>
          <w:szCs w:val="27"/>
        </w:rPr>
        <w:t xml:space="preserve"> 2624487300:01:004:0001, 2624484300:04:001:0001, 2624484300:05:001:0002, 2624487300:01:003:0001, 2624481000:04:001:0001, 2624410100:01:117:0004, 2624410100:01:121:0001</w:t>
      </w:r>
      <w:r w:rsidR="002939F4" w:rsidRPr="003257AB">
        <w:rPr>
          <w:rFonts w:ascii="Times New Roman" w:hAnsi="Times New Roman" w:cs="Times New Roman"/>
          <w:sz w:val="28"/>
          <w:szCs w:val="27"/>
        </w:rPr>
        <w:t>.</w:t>
      </w:r>
      <w:r w:rsidR="00A95731" w:rsidRPr="003257AB">
        <w:rPr>
          <w:rFonts w:ascii="Times New Roman" w:hAnsi="Times New Roman" w:cs="Times New Roman"/>
          <w:sz w:val="28"/>
          <w:szCs w:val="27"/>
        </w:rPr>
        <w:t xml:space="preserve"> </w:t>
      </w:r>
    </w:p>
    <w:p w:rsidR="00166A58" w:rsidRDefault="00893D14" w:rsidP="00166A58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Згідно із частиною</w:t>
      </w:r>
      <w:r w:rsidR="00031F15">
        <w:rPr>
          <w:rFonts w:ascii="Times New Roman" w:hAnsi="Times New Roman" w:cs="Times New Roman"/>
          <w:sz w:val="28"/>
          <w:szCs w:val="27"/>
        </w:rPr>
        <w:t xml:space="preserve"> першою</w:t>
      </w:r>
      <w:r w:rsidR="00DE6559">
        <w:rPr>
          <w:rFonts w:ascii="Times New Roman" w:hAnsi="Times New Roman" w:cs="Times New Roman"/>
          <w:sz w:val="28"/>
          <w:szCs w:val="27"/>
        </w:rPr>
        <w:t xml:space="preserve"> статті 79</w:t>
      </w:r>
      <w:r w:rsidR="00DE6559">
        <w:rPr>
          <w:rFonts w:ascii="Times New Roman" w:hAnsi="Times New Roman" w:cs="Times New Roman"/>
          <w:sz w:val="28"/>
          <w:szCs w:val="27"/>
          <w:vertAlign w:val="superscript"/>
        </w:rPr>
        <w:t>1</w:t>
      </w:r>
      <w:r w:rsidR="00166A58" w:rsidRPr="00166A58">
        <w:rPr>
          <w:rFonts w:ascii="Times New Roman" w:hAnsi="Times New Roman" w:cs="Times New Roman"/>
          <w:sz w:val="28"/>
          <w:szCs w:val="27"/>
        </w:rPr>
        <w:t xml:space="preserve"> </w:t>
      </w:r>
      <w:r w:rsidR="00D72A83">
        <w:rPr>
          <w:rFonts w:ascii="Times New Roman" w:hAnsi="Times New Roman" w:cs="Times New Roman"/>
          <w:sz w:val="28"/>
          <w:szCs w:val="27"/>
        </w:rPr>
        <w:t xml:space="preserve">Земельного кодексу України (далі – </w:t>
      </w:r>
      <w:r w:rsidR="00166A58" w:rsidRPr="00166A58">
        <w:rPr>
          <w:rFonts w:ascii="Times New Roman" w:hAnsi="Times New Roman" w:cs="Times New Roman"/>
          <w:sz w:val="28"/>
          <w:szCs w:val="27"/>
        </w:rPr>
        <w:t>ЗК України</w:t>
      </w:r>
      <w:r w:rsidR="00D72A83">
        <w:rPr>
          <w:rFonts w:ascii="Times New Roman" w:hAnsi="Times New Roman" w:cs="Times New Roman"/>
          <w:sz w:val="28"/>
          <w:szCs w:val="27"/>
        </w:rPr>
        <w:t>)</w:t>
      </w:r>
      <w:r w:rsidR="00166A58" w:rsidRPr="00166A58">
        <w:rPr>
          <w:rFonts w:ascii="Times New Roman" w:hAnsi="Times New Roman" w:cs="Times New Roman"/>
          <w:sz w:val="28"/>
          <w:szCs w:val="27"/>
        </w:rPr>
        <w:t xml:space="preserve"> формування земельної ділянки передбачає визначення її площі, меж та внесення інформації про неї до Державного земельного кадастру.</w:t>
      </w:r>
    </w:p>
    <w:p w:rsidR="00D325AD" w:rsidRPr="00166A58" w:rsidRDefault="00DE6559" w:rsidP="001D0904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DE6559">
        <w:rPr>
          <w:rFonts w:ascii="Times New Roman" w:hAnsi="Times New Roman" w:cs="Times New Roman"/>
          <w:sz w:val="28"/>
          <w:szCs w:val="27"/>
        </w:rPr>
        <w:t>Земельна ділянка вважається сформованою з моменту присвоєння їй кадастрового номера</w:t>
      </w:r>
      <w:r>
        <w:rPr>
          <w:rFonts w:ascii="Times New Roman" w:hAnsi="Times New Roman" w:cs="Times New Roman"/>
          <w:sz w:val="28"/>
          <w:szCs w:val="27"/>
        </w:rPr>
        <w:t xml:space="preserve"> (частина третя</w:t>
      </w:r>
      <w:r w:rsidR="0021143F" w:rsidRPr="0021143F">
        <w:rPr>
          <w:rFonts w:ascii="Times New Roman" w:hAnsi="Times New Roman" w:cs="Times New Roman"/>
          <w:sz w:val="28"/>
          <w:szCs w:val="27"/>
        </w:rPr>
        <w:t xml:space="preserve"> </w:t>
      </w:r>
      <w:r w:rsidR="0021143F">
        <w:rPr>
          <w:rFonts w:ascii="Times New Roman" w:hAnsi="Times New Roman" w:cs="Times New Roman"/>
          <w:sz w:val="28"/>
          <w:szCs w:val="27"/>
        </w:rPr>
        <w:t>статті 79</w:t>
      </w:r>
      <w:r w:rsidR="0021143F">
        <w:rPr>
          <w:rFonts w:ascii="Times New Roman" w:hAnsi="Times New Roman" w:cs="Times New Roman"/>
          <w:sz w:val="28"/>
          <w:szCs w:val="27"/>
          <w:vertAlign w:val="superscript"/>
        </w:rPr>
        <w:t>1</w:t>
      </w:r>
      <w:r w:rsidR="0021143F" w:rsidRPr="00166A58">
        <w:rPr>
          <w:rFonts w:ascii="Times New Roman" w:hAnsi="Times New Roman" w:cs="Times New Roman"/>
          <w:sz w:val="28"/>
          <w:szCs w:val="27"/>
        </w:rPr>
        <w:t xml:space="preserve"> ЗК України</w:t>
      </w:r>
      <w:r>
        <w:rPr>
          <w:rFonts w:ascii="Times New Roman" w:hAnsi="Times New Roman" w:cs="Times New Roman"/>
          <w:sz w:val="28"/>
          <w:szCs w:val="27"/>
        </w:rPr>
        <w:t>)</w:t>
      </w:r>
      <w:r w:rsidRPr="00DE6559">
        <w:rPr>
          <w:rFonts w:ascii="Times New Roman" w:hAnsi="Times New Roman" w:cs="Times New Roman"/>
          <w:sz w:val="28"/>
          <w:szCs w:val="27"/>
        </w:rPr>
        <w:t>.</w:t>
      </w:r>
    </w:p>
    <w:p w:rsidR="00166A58" w:rsidRPr="00166A58" w:rsidRDefault="00166A58" w:rsidP="00166A58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166A58">
        <w:rPr>
          <w:rFonts w:ascii="Times New Roman" w:hAnsi="Times New Roman" w:cs="Times New Roman"/>
          <w:sz w:val="28"/>
          <w:szCs w:val="27"/>
        </w:rPr>
        <w:t xml:space="preserve">Враховуючи </w:t>
      </w:r>
      <w:r w:rsidR="00B552AD">
        <w:rPr>
          <w:rFonts w:ascii="Times New Roman" w:hAnsi="Times New Roman" w:cs="Times New Roman"/>
          <w:sz w:val="28"/>
          <w:szCs w:val="27"/>
        </w:rPr>
        <w:t>зазначене</w:t>
      </w:r>
      <w:r w:rsidRPr="00166A58">
        <w:rPr>
          <w:rFonts w:ascii="Times New Roman" w:hAnsi="Times New Roman" w:cs="Times New Roman"/>
          <w:sz w:val="28"/>
          <w:szCs w:val="27"/>
        </w:rPr>
        <w:t>, земе</w:t>
      </w:r>
      <w:r w:rsidR="00DE6559">
        <w:rPr>
          <w:rFonts w:ascii="Times New Roman" w:hAnsi="Times New Roman" w:cs="Times New Roman"/>
          <w:sz w:val="28"/>
          <w:szCs w:val="27"/>
        </w:rPr>
        <w:t>льні ділянки</w:t>
      </w:r>
      <w:r w:rsidR="008A30A4">
        <w:rPr>
          <w:rFonts w:ascii="Times New Roman" w:hAnsi="Times New Roman" w:cs="Times New Roman"/>
          <w:sz w:val="28"/>
          <w:szCs w:val="27"/>
        </w:rPr>
        <w:t xml:space="preserve"> </w:t>
      </w:r>
      <w:r w:rsidR="008A30A4" w:rsidRPr="00FD4FEB">
        <w:rPr>
          <w:rFonts w:ascii="Times New Roman" w:hAnsi="Times New Roman" w:cs="Times New Roman"/>
          <w:sz w:val="28"/>
          <w:szCs w:val="27"/>
        </w:rPr>
        <w:t xml:space="preserve">площами 20,6177 га (кадастровий номер 2624487300:01:004:0001), 5,1755 га (кадастровий номер 2624484300:04:001:0001), 5,0677 га (кадастровий номер </w:t>
      </w:r>
      <w:r w:rsidR="008A30A4" w:rsidRPr="00FD4FEB">
        <w:rPr>
          <w:rFonts w:ascii="Times New Roman" w:hAnsi="Times New Roman" w:cs="Times New Roman"/>
          <w:sz w:val="28"/>
          <w:szCs w:val="27"/>
        </w:rPr>
        <w:lastRenderedPageBreak/>
        <w:t>2624484300:05:001:0002), 3,6775 га (кадастровий номер 2624487300:01:003:0001), 3,1881 га (кадастровий номер 2624481000:04:001:0001), 2,5439 га (кадастровий номер 2624410100:01:117:0004), 4,1343 га (кадастровий номер 2624410100:01:121:0001)</w:t>
      </w:r>
      <w:r w:rsidR="00DE6559">
        <w:rPr>
          <w:rFonts w:ascii="Times New Roman" w:hAnsi="Times New Roman" w:cs="Times New Roman"/>
          <w:sz w:val="28"/>
          <w:szCs w:val="27"/>
        </w:rPr>
        <w:t xml:space="preserve">, які перебувають </w:t>
      </w:r>
      <w:r w:rsidRPr="00166A58">
        <w:rPr>
          <w:rFonts w:ascii="Times New Roman" w:hAnsi="Times New Roman" w:cs="Times New Roman"/>
          <w:sz w:val="28"/>
          <w:szCs w:val="27"/>
        </w:rPr>
        <w:t>в постійному користуванні</w:t>
      </w:r>
      <w:r w:rsidR="00DE6559">
        <w:rPr>
          <w:rFonts w:ascii="Times New Roman" w:hAnsi="Times New Roman" w:cs="Times New Roman"/>
          <w:sz w:val="28"/>
          <w:szCs w:val="27"/>
        </w:rPr>
        <w:t xml:space="preserve"> Служби </w:t>
      </w:r>
      <w:r w:rsidR="008A30A4">
        <w:rPr>
          <w:rFonts w:ascii="Times New Roman" w:hAnsi="Times New Roman" w:cs="Times New Roman"/>
          <w:sz w:val="28"/>
          <w:szCs w:val="27"/>
        </w:rPr>
        <w:t xml:space="preserve">на підставі державних актів </w:t>
      </w:r>
      <w:r w:rsidR="00DE6559">
        <w:rPr>
          <w:rFonts w:ascii="Times New Roman" w:hAnsi="Times New Roman" w:cs="Times New Roman"/>
          <w:sz w:val="28"/>
          <w:szCs w:val="27"/>
        </w:rPr>
        <w:t xml:space="preserve">та </w:t>
      </w:r>
      <w:r w:rsidRPr="00166A58">
        <w:rPr>
          <w:rFonts w:ascii="Times New Roman" w:hAnsi="Times New Roman" w:cs="Times New Roman"/>
          <w:sz w:val="28"/>
          <w:szCs w:val="27"/>
        </w:rPr>
        <w:t xml:space="preserve">стосовно </w:t>
      </w:r>
      <w:r w:rsidR="00DE6559">
        <w:rPr>
          <w:rFonts w:ascii="Times New Roman" w:hAnsi="Times New Roman" w:cs="Times New Roman"/>
          <w:sz w:val="28"/>
          <w:szCs w:val="27"/>
        </w:rPr>
        <w:t>яких розроблена</w:t>
      </w:r>
      <w:r w:rsidR="002939F4">
        <w:rPr>
          <w:rFonts w:ascii="Times New Roman" w:hAnsi="Times New Roman" w:cs="Times New Roman"/>
          <w:sz w:val="28"/>
          <w:szCs w:val="27"/>
        </w:rPr>
        <w:t xml:space="preserve"> технічна документація</w:t>
      </w:r>
      <w:r w:rsidRPr="00166A58">
        <w:rPr>
          <w:rFonts w:ascii="Times New Roman" w:hAnsi="Times New Roman" w:cs="Times New Roman"/>
          <w:sz w:val="28"/>
          <w:szCs w:val="27"/>
        </w:rPr>
        <w:t xml:space="preserve"> із землеустрою, </w:t>
      </w:r>
      <w:r w:rsidR="00DE6559">
        <w:rPr>
          <w:rFonts w:ascii="Times New Roman" w:hAnsi="Times New Roman" w:cs="Times New Roman"/>
          <w:sz w:val="28"/>
          <w:szCs w:val="27"/>
        </w:rPr>
        <w:t>подана на затвердження</w:t>
      </w:r>
      <w:r w:rsidR="00DE6559" w:rsidRPr="00DE6559">
        <w:rPr>
          <w:rFonts w:ascii="Times New Roman" w:hAnsi="Times New Roman" w:cs="Times New Roman"/>
          <w:sz w:val="28"/>
          <w:szCs w:val="27"/>
        </w:rPr>
        <w:t>,</w:t>
      </w:r>
      <w:r w:rsidR="00DE6559">
        <w:rPr>
          <w:rFonts w:ascii="Times New Roman" w:hAnsi="Times New Roman" w:cs="Times New Roman"/>
          <w:sz w:val="28"/>
          <w:szCs w:val="27"/>
        </w:rPr>
        <w:t xml:space="preserve"> є</w:t>
      </w:r>
      <w:r w:rsidRPr="00166A58">
        <w:rPr>
          <w:rFonts w:ascii="Times New Roman" w:hAnsi="Times New Roman" w:cs="Times New Roman"/>
          <w:sz w:val="28"/>
          <w:szCs w:val="27"/>
        </w:rPr>
        <w:t xml:space="preserve"> сформованими, відповідно </w:t>
      </w:r>
      <w:r>
        <w:rPr>
          <w:rFonts w:ascii="Times New Roman" w:hAnsi="Times New Roman" w:cs="Times New Roman"/>
          <w:sz w:val="28"/>
          <w:szCs w:val="27"/>
        </w:rPr>
        <w:t xml:space="preserve">вже визначені </w:t>
      </w:r>
      <w:r w:rsidRPr="00166A58">
        <w:rPr>
          <w:rFonts w:ascii="Times New Roman" w:hAnsi="Times New Roman" w:cs="Times New Roman"/>
          <w:sz w:val="28"/>
          <w:szCs w:val="27"/>
        </w:rPr>
        <w:t xml:space="preserve">їх площі та межі. </w:t>
      </w:r>
    </w:p>
    <w:p w:rsidR="00844FB8" w:rsidRPr="00166A58" w:rsidRDefault="00B552AD" w:rsidP="002939F4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Однак</w:t>
      </w:r>
      <w:r w:rsidR="00166A58" w:rsidRPr="00166A58">
        <w:rPr>
          <w:rFonts w:ascii="Times New Roman" w:hAnsi="Times New Roman" w:cs="Times New Roman"/>
          <w:sz w:val="28"/>
          <w:szCs w:val="27"/>
        </w:rPr>
        <w:t xml:space="preserve"> межі земельних д</w:t>
      </w:r>
      <w:r w:rsidR="002939F4">
        <w:rPr>
          <w:rFonts w:ascii="Times New Roman" w:hAnsi="Times New Roman" w:cs="Times New Roman"/>
          <w:sz w:val="28"/>
          <w:szCs w:val="27"/>
        </w:rPr>
        <w:t>ілянок, стосовно яких розроблена технічна документація</w:t>
      </w:r>
      <w:r w:rsidR="00166A58" w:rsidRPr="00166A58">
        <w:rPr>
          <w:rFonts w:ascii="Times New Roman" w:hAnsi="Times New Roman" w:cs="Times New Roman"/>
          <w:sz w:val="28"/>
          <w:szCs w:val="27"/>
        </w:rPr>
        <w:t xml:space="preserve"> із землеустрою</w:t>
      </w:r>
      <w:r w:rsidR="002939F4">
        <w:rPr>
          <w:rFonts w:ascii="Times New Roman" w:hAnsi="Times New Roman" w:cs="Times New Roman"/>
          <w:sz w:val="28"/>
          <w:szCs w:val="27"/>
        </w:rPr>
        <w:t>, подана</w:t>
      </w:r>
      <w:r>
        <w:rPr>
          <w:rFonts w:ascii="Times New Roman" w:hAnsi="Times New Roman" w:cs="Times New Roman"/>
          <w:sz w:val="28"/>
          <w:szCs w:val="27"/>
        </w:rPr>
        <w:t xml:space="preserve"> на затвердження, не повною мірою</w:t>
      </w:r>
      <w:r w:rsidR="00166A58" w:rsidRPr="00166A58">
        <w:rPr>
          <w:rFonts w:ascii="Times New Roman" w:hAnsi="Times New Roman" w:cs="Times New Roman"/>
          <w:sz w:val="28"/>
          <w:szCs w:val="27"/>
        </w:rPr>
        <w:t xml:space="preserve"> </w:t>
      </w:r>
      <w:r w:rsidR="002939F4">
        <w:rPr>
          <w:rFonts w:ascii="Times New Roman" w:hAnsi="Times New Roman" w:cs="Times New Roman"/>
          <w:sz w:val="28"/>
          <w:szCs w:val="27"/>
        </w:rPr>
        <w:t>відповідають</w:t>
      </w:r>
      <w:r w:rsidR="00166A58" w:rsidRPr="00166A58">
        <w:rPr>
          <w:rFonts w:ascii="Times New Roman" w:hAnsi="Times New Roman" w:cs="Times New Roman"/>
          <w:sz w:val="28"/>
          <w:szCs w:val="27"/>
        </w:rPr>
        <w:t xml:space="preserve"> межам, відображеним на Плані меж </w:t>
      </w:r>
      <w:r w:rsidR="00DE6559">
        <w:rPr>
          <w:rFonts w:ascii="Times New Roman" w:hAnsi="Times New Roman" w:cs="Times New Roman"/>
          <w:sz w:val="28"/>
          <w:szCs w:val="27"/>
        </w:rPr>
        <w:t>земельних ділянок державних актів</w:t>
      </w:r>
      <w:r w:rsidR="00166A58" w:rsidRPr="00166A58">
        <w:rPr>
          <w:rFonts w:ascii="Times New Roman" w:hAnsi="Times New Roman" w:cs="Times New Roman"/>
          <w:sz w:val="28"/>
          <w:szCs w:val="27"/>
        </w:rPr>
        <w:t>.</w:t>
      </w:r>
    </w:p>
    <w:p w:rsidR="00844FB8" w:rsidRDefault="002939F4" w:rsidP="00537CF0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Поряд з цим </w:t>
      </w:r>
      <w:r w:rsidR="0036001A">
        <w:rPr>
          <w:rFonts w:ascii="Times New Roman" w:hAnsi="Times New Roman" w:cs="Times New Roman"/>
          <w:sz w:val="28"/>
          <w:szCs w:val="27"/>
        </w:rPr>
        <w:t>згідно із державним</w:t>
      </w:r>
      <w:r w:rsidR="008A30A4">
        <w:rPr>
          <w:rFonts w:ascii="Times New Roman" w:hAnsi="Times New Roman" w:cs="Times New Roman"/>
          <w:sz w:val="28"/>
          <w:szCs w:val="27"/>
        </w:rPr>
        <w:t xml:space="preserve"> актом на право постійного користування </w:t>
      </w:r>
      <w:r w:rsidR="00B552AD">
        <w:rPr>
          <w:rFonts w:ascii="Times New Roman" w:hAnsi="Times New Roman" w:cs="Times New Roman"/>
          <w:sz w:val="28"/>
          <w:szCs w:val="27"/>
        </w:rPr>
        <w:t>земельною ділянкою с</w:t>
      </w:r>
      <w:r w:rsidR="00FA377D">
        <w:rPr>
          <w:rFonts w:ascii="Times New Roman" w:hAnsi="Times New Roman" w:cs="Times New Roman"/>
          <w:sz w:val="28"/>
          <w:szCs w:val="27"/>
        </w:rPr>
        <w:t xml:space="preserve">ерія ЯЯ № 125473 </w:t>
      </w:r>
      <w:r w:rsidR="0036001A">
        <w:rPr>
          <w:rFonts w:ascii="Times New Roman" w:hAnsi="Times New Roman" w:cs="Times New Roman"/>
          <w:sz w:val="28"/>
          <w:szCs w:val="27"/>
        </w:rPr>
        <w:t>площа земельної ділянки з кадастрови</w:t>
      </w:r>
      <w:r w:rsidR="00FA377D">
        <w:rPr>
          <w:rFonts w:ascii="Times New Roman" w:hAnsi="Times New Roman" w:cs="Times New Roman"/>
          <w:sz w:val="28"/>
          <w:szCs w:val="27"/>
        </w:rPr>
        <w:t>м</w:t>
      </w:r>
      <w:r w:rsidR="0036001A">
        <w:rPr>
          <w:rFonts w:ascii="Times New Roman" w:hAnsi="Times New Roman" w:cs="Times New Roman"/>
          <w:sz w:val="28"/>
          <w:szCs w:val="27"/>
        </w:rPr>
        <w:t xml:space="preserve"> номером </w:t>
      </w:r>
      <w:r w:rsidR="00FA377D" w:rsidRPr="00FA377D">
        <w:rPr>
          <w:rFonts w:ascii="Times New Roman" w:hAnsi="Times New Roman" w:cs="Times New Roman"/>
          <w:sz w:val="28"/>
          <w:szCs w:val="27"/>
        </w:rPr>
        <w:t>2624481000:04:001:0001</w:t>
      </w:r>
      <w:r w:rsidR="00FA377D">
        <w:rPr>
          <w:rFonts w:ascii="Times New Roman" w:hAnsi="Times New Roman" w:cs="Times New Roman"/>
          <w:sz w:val="28"/>
          <w:szCs w:val="27"/>
        </w:rPr>
        <w:t xml:space="preserve"> становить 3</w:t>
      </w:r>
      <w:r w:rsidR="00FA377D" w:rsidRPr="00537CF0">
        <w:rPr>
          <w:rFonts w:ascii="Times New Roman" w:hAnsi="Times New Roman" w:cs="Times New Roman"/>
          <w:sz w:val="28"/>
          <w:szCs w:val="27"/>
        </w:rPr>
        <w:t>,</w:t>
      </w:r>
      <w:r w:rsidR="00537CF0">
        <w:rPr>
          <w:rFonts w:ascii="Times New Roman" w:hAnsi="Times New Roman" w:cs="Times New Roman"/>
          <w:sz w:val="28"/>
          <w:szCs w:val="27"/>
        </w:rPr>
        <w:t>3816 га</w:t>
      </w:r>
      <w:r w:rsidR="00537CF0" w:rsidRPr="00537CF0">
        <w:rPr>
          <w:rFonts w:ascii="Times New Roman" w:hAnsi="Times New Roman" w:cs="Times New Roman"/>
          <w:sz w:val="28"/>
          <w:szCs w:val="27"/>
        </w:rPr>
        <w:t>,</w:t>
      </w:r>
      <w:r w:rsidR="00537CF0">
        <w:rPr>
          <w:rFonts w:ascii="Times New Roman" w:hAnsi="Times New Roman" w:cs="Times New Roman"/>
          <w:sz w:val="28"/>
          <w:szCs w:val="27"/>
        </w:rPr>
        <w:t xml:space="preserve"> п</w:t>
      </w:r>
      <w:r w:rsidR="00750FE4">
        <w:rPr>
          <w:rFonts w:ascii="Times New Roman" w:hAnsi="Times New Roman" w:cs="Times New Roman"/>
          <w:sz w:val="28"/>
          <w:szCs w:val="27"/>
        </w:rPr>
        <w:t>роте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36001A">
        <w:rPr>
          <w:rFonts w:ascii="Times New Roman" w:hAnsi="Times New Roman" w:cs="Times New Roman"/>
          <w:sz w:val="28"/>
          <w:szCs w:val="27"/>
        </w:rPr>
        <w:t>відповідно до</w:t>
      </w:r>
      <w:r>
        <w:rPr>
          <w:rFonts w:ascii="Times New Roman" w:hAnsi="Times New Roman" w:cs="Times New Roman"/>
          <w:sz w:val="28"/>
          <w:szCs w:val="27"/>
        </w:rPr>
        <w:t xml:space="preserve"> технічної документації із землеустрою</w:t>
      </w:r>
      <w:r w:rsidRPr="002939F4">
        <w:rPr>
          <w:rFonts w:ascii="Times New Roman" w:hAnsi="Times New Roman" w:cs="Times New Roman"/>
          <w:sz w:val="28"/>
          <w:szCs w:val="27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поданої на затвердження</w:t>
      </w:r>
      <w:r w:rsidRPr="002939F4">
        <w:rPr>
          <w:rFonts w:ascii="Times New Roman" w:hAnsi="Times New Roman" w:cs="Times New Roman"/>
          <w:sz w:val="28"/>
          <w:szCs w:val="27"/>
        </w:rPr>
        <w:t>,</w:t>
      </w:r>
      <w:r w:rsidR="00E261A0">
        <w:rPr>
          <w:rFonts w:ascii="Times New Roman" w:hAnsi="Times New Roman" w:cs="Times New Roman"/>
          <w:sz w:val="28"/>
          <w:szCs w:val="27"/>
        </w:rPr>
        <w:t xml:space="preserve"> площа</w:t>
      </w:r>
      <w:r w:rsidR="00747746">
        <w:rPr>
          <w:rFonts w:ascii="Times New Roman" w:hAnsi="Times New Roman" w:cs="Times New Roman"/>
          <w:sz w:val="28"/>
          <w:szCs w:val="27"/>
        </w:rPr>
        <w:t xml:space="preserve"> </w:t>
      </w:r>
      <w:r w:rsidR="00537CF0">
        <w:rPr>
          <w:rFonts w:ascii="Times New Roman" w:hAnsi="Times New Roman" w:cs="Times New Roman"/>
          <w:sz w:val="28"/>
          <w:szCs w:val="27"/>
        </w:rPr>
        <w:t xml:space="preserve">цієї </w:t>
      </w:r>
      <w:r>
        <w:rPr>
          <w:rFonts w:ascii="Times New Roman" w:hAnsi="Times New Roman" w:cs="Times New Roman"/>
          <w:sz w:val="28"/>
          <w:szCs w:val="27"/>
        </w:rPr>
        <w:t xml:space="preserve">земельної ділянки </w:t>
      </w:r>
      <w:r w:rsidR="00E261A0">
        <w:rPr>
          <w:rFonts w:ascii="Times New Roman" w:hAnsi="Times New Roman" w:cs="Times New Roman"/>
          <w:sz w:val="28"/>
          <w:szCs w:val="27"/>
        </w:rPr>
        <w:t>становить 3,1881 га</w:t>
      </w:r>
      <w:r w:rsidR="00E261A0" w:rsidRPr="00E261A0">
        <w:rPr>
          <w:rFonts w:ascii="Times New Roman" w:hAnsi="Times New Roman" w:cs="Times New Roman"/>
          <w:sz w:val="28"/>
          <w:szCs w:val="27"/>
        </w:rPr>
        <w:t>,</w:t>
      </w:r>
      <w:r w:rsidR="00E261A0">
        <w:rPr>
          <w:rFonts w:ascii="Times New Roman" w:hAnsi="Times New Roman" w:cs="Times New Roman"/>
          <w:sz w:val="28"/>
          <w:szCs w:val="27"/>
        </w:rPr>
        <w:t xml:space="preserve"> що на </w:t>
      </w:r>
      <w:r w:rsidR="0021143F">
        <w:rPr>
          <w:rFonts w:ascii="Times New Roman" w:hAnsi="Times New Roman" w:cs="Times New Roman"/>
          <w:sz w:val="28"/>
          <w:szCs w:val="27"/>
        </w:rPr>
        <w:t>0</w:t>
      </w:r>
      <w:r w:rsidR="0021143F" w:rsidRPr="0021143F">
        <w:rPr>
          <w:rFonts w:ascii="Times New Roman" w:hAnsi="Times New Roman" w:cs="Times New Roman"/>
          <w:sz w:val="28"/>
          <w:szCs w:val="27"/>
        </w:rPr>
        <w:t>,1935</w:t>
      </w:r>
      <w:r w:rsidR="0021143F">
        <w:rPr>
          <w:rFonts w:ascii="Times New Roman" w:hAnsi="Times New Roman" w:cs="Times New Roman"/>
          <w:sz w:val="28"/>
          <w:szCs w:val="27"/>
        </w:rPr>
        <w:t xml:space="preserve"> га є меншою.</w:t>
      </w:r>
    </w:p>
    <w:p w:rsidR="00E12812" w:rsidRDefault="00897DB0" w:rsidP="00E12812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Відтак площа земельної ділянки з кадастровим номером </w:t>
      </w:r>
      <w:r w:rsidRPr="00FA377D">
        <w:rPr>
          <w:rFonts w:ascii="Times New Roman" w:hAnsi="Times New Roman" w:cs="Times New Roman"/>
          <w:sz w:val="28"/>
          <w:szCs w:val="27"/>
        </w:rPr>
        <w:t>2624481000:04:001:0001</w:t>
      </w:r>
      <w:r>
        <w:rPr>
          <w:rFonts w:ascii="Times New Roman" w:hAnsi="Times New Roman" w:cs="Times New Roman"/>
          <w:sz w:val="28"/>
          <w:szCs w:val="27"/>
        </w:rPr>
        <w:t xml:space="preserve"> не відповідає площі</w:t>
      </w:r>
      <w:r w:rsidRPr="00897DB0">
        <w:rPr>
          <w:rFonts w:ascii="Times New Roman" w:hAnsi="Times New Roman" w:cs="Times New Roman"/>
          <w:sz w:val="28"/>
          <w:szCs w:val="27"/>
          <w:lang w:val="ru-RU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вказаній у державному акті на право постійного к</w:t>
      </w:r>
      <w:r w:rsidR="00B552AD">
        <w:rPr>
          <w:rFonts w:ascii="Times New Roman" w:hAnsi="Times New Roman" w:cs="Times New Roman"/>
          <w:sz w:val="28"/>
          <w:szCs w:val="27"/>
        </w:rPr>
        <w:t>ористування земельною ділянкою с</w:t>
      </w:r>
      <w:r>
        <w:rPr>
          <w:rFonts w:ascii="Times New Roman" w:hAnsi="Times New Roman" w:cs="Times New Roman"/>
          <w:sz w:val="28"/>
          <w:szCs w:val="27"/>
        </w:rPr>
        <w:t>ерія ЯЯ № 125473.</w:t>
      </w:r>
    </w:p>
    <w:p w:rsidR="00E12812" w:rsidRDefault="00E12812" w:rsidP="00E12812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2B0B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Відповідно до статті 55 Закону України № 858-IV перелік обмежень у використанні земельної ділянки є складовою частиною технічної документації із землеустрою щодо встановлення (відновлення) меж земельної ділянки в натурі (на місцевості). </w:t>
      </w:r>
    </w:p>
    <w:p w:rsidR="00E12812" w:rsidRDefault="00E12812" w:rsidP="00E12812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2B0B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При цьому форма та зміст зазначеного переліку визначаються відповідно до додатка 6 до Порядку ведення Державного земельного кадастру, затвердженого постановою Кабінету Міністрів України від 17 жовтня 2012 року № 1051 </w:t>
      </w:r>
      <w:r>
        <w:rPr>
          <w:rFonts w:ascii="Times New Roman" w:hAnsi="Times New Roman" w:cs="Times New Roman"/>
          <w:sz w:val="28"/>
          <w:szCs w:val="27"/>
        </w:rPr>
        <w:t>«</w:t>
      </w:r>
      <w:r w:rsidRPr="00750FE4">
        <w:rPr>
          <w:rFonts w:ascii="Times New Roman" w:hAnsi="Times New Roman" w:cs="Times New Roman"/>
          <w:sz w:val="28"/>
          <w:szCs w:val="27"/>
        </w:rPr>
        <w:t>Про затвердження Порядку ведення Державного земельного кадастру</w:t>
      </w:r>
      <w:r>
        <w:rPr>
          <w:rFonts w:ascii="Times New Roman" w:hAnsi="Times New Roman" w:cs="Times New Roman"/>
          <w:sz w:val="28"/>
          <w:szCs w:val="27"/>
        </w:rPr>
        <w:t>» (із змінами) (далі – Порядок)</w:t>
      </w:r>
      <w:r w:rsidRPr="004474D8">
        <w:rPr>
          <w:rFonts w:ascii="Times New Roman" w:hAnsi="Times New Roman" w:cs="Times New Roman"/>
          <w:sz w:val="28"/>
          <w:szCs w:val="27"/>
        </w:rPr>
        <w:t>.</w:t>
      </w:r>
    </w:p>
    <w:p w:rsidR="00E12812" w:rsidRPr="00E12812" w:rsidRDefault="00E254FD" w:rsidP="00E12812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Однак</w:t>
      </w:r>
      <w:r w:rsidR="00E12812" w:rsidRPr="002B0B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переліки обмежень у використанні земельних ділянок, включені до технічної документації із землеустрою, поданої на затвердження, за своїм змістом не відповідають вимогам додатка 6 до Порядку, що свідчить про їх невідповідність </w:t>
      </w:r>
      <w:r w:rsidR="00E12812">
        <w:rPr>
          <w:rFonts w:ascii="Times New Roman" w:eastAsia="Times New Roman" w:hAnsi="Times New Roman" w:cs="Times New Roman"/>
          <w:sz w:val="28"/>
          <w:szCs w:val="27"/>
          <w:lang w:eastAsia="ru-RU"/>
        </w:rPr>
        <w:t>чинному законодавству</w:t>
      </w:r>
      <w:r w:rsidR="00E12812" w:rsidRPr="002B0B0C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EA7BEC" w:rsidRPr="00750FE4" w:rsidRDefault="00C24613" w:rsidP="00750FE4">
      <w:pPr>
        <w:ind w:firstLine="567"/>
        <w:rPr>
          <w:rFonts w:ascii="Times New Roman" w:hAnsi="Times New Roman" w:cs="Times New Roman"/>
          <w:sz w:val="28"/>
          <w:szCs w:val="27"/>
        </w:rPr>
      </w:pPr>
      <w:r w:rsidRPr="00EF77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Враховуючи вищенаведене, положення технічної документації із землеустрою, поданої на затвердження, не відповідають вимогам чинного </w:t>
      </w:r>
      <w:r w:rsidR="00750F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земельного </w:t>
      </w:r>
      <w:r w:rsidRPr="00EF77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законодавства України.</w:t>
      </w:r>
    </w:p>
    <w:p w:rsidR="000631DB" w:rsidRPr="00EF7768" w:rsidRDefault="000631DB" w:rsidP="00C24613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з частиною восьмою статті 186 </w:t>
      </w:r>
      <w:r w:rsidR="00C247ED" w:rsidRPr="00C91895">
        <w:rPr>
          <w:rFonts w:ascii="Times New Roman" w:hAnsi="Times New Roman" w:cs="Times New Roman"/>
          <w:color w:val="000000" w:themeColor="text1"/>
          <w:sz w:val="28"/>
          <w:szCs w:val="28"/>
        </w:rPr>
        <w:t>ЗК України</w:t>
      </w:r>
      <w:r w:rsidRPr="00EF77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підставою </w:t>
      </w:r>
      <w:r w:rsidR="00C24613" w:rsidRPr="00EF7768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відмови у погодженні та затвердженні документації із землеустрою може бути лише невідповідність її положень вимогам законів та прийнятих відповідно до них нормативно-правових актів, документації із землеустрою або містобудівної документації</w:t>
      </w:r>
      <w:r w:rsidRPr="00EF77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50FE4" w:rsidRDefault="00C24613" w:rsidP="00F6220A">
      <w:pPr>
        <w:ind w:firstLine="567"/>
        <w:contextualSpacing/>
        <w:rPr>
          <w:rFonts w:ascii="Times New Roman" w:hAnsi="Times New Roman" w:cs="Times New Roman"/>
          <w:sz w:val="28"/>
          <w:szCs w:val="27"/>
        </w:rPr>
      </w:pPr>
      <w:r w:rsidRPr="00EF7768">
        <w:rPr>
          <w:rFonts w:ascii="Times New Roman" w:hAnsi="Times New Roman" w:cs="Times New Roman"/>
          <w:sz w:val="28"/>
          <w:szCs w:val="27"/>
        </w:rPr>
        <w:t xml:space="preserve">З огляду на </w:t>
      </w:r>
      <w:r w:rsidR="00BE4016" w:rsidRPr="00EF7768">
        <w:rPr>
          <w:rFonts w:ascii="Times New Roman" w:hAnsi="Times New Roman" w:cs="Times New Roman"/>
          <w:sz w:val="28"/>
          <w:szCs w:val="27"/>
        </w:rPr>
        <w:t>вище</w:t>
      </w:r>
      <w:r w:rsidRPr="00EF7768">
        <w:rPr>
          <w:rFonts w:ascii="Times New Roman" w:hAnsi="Times New Roman" w:cs="Times New Roman"/>
          <w:sz w:val="28"/>
          <w:szCs w:val="27"/>
        </w:rPr>
        <w:t>викладене</w:t>
      </w:r>
      <w:r w:rsidR="00B552AD">
        <w:rPr>
          <w:rFonts w:ascii="Times New Roman" w:hAnsi="Times New Roman" w:cs="Times New Roman"/>
          <w:sz w:val="28"/>
          <w:szCs w:val="27"/>
        </w:rPr>
        <w:t xml:space="preserve"> і те, що</w:t>
      </w:r>
      <w:r w:rsidR="00BE4016" w:rsidRPr="00EF7768">
        <w:rPr>
          <w:rFonts w:ascii="Times New Roman" w:hAnsi="Times New Roman" w:cs="Times New Roman"/>
          <w:sz w:val="28"/>
          <w:szCs w:val="27"/>
        </w:rPr>
        <w:t xml:space="preserve"> згідно </w:t>
      </w:r>
      <w:r w:rsidR="00413D25">
        <w:rPr>
          <w:rFonts w:ascii="Times New Roman" w:hAnsi="Times New Roman" w:cs="Times New Roman"/>
          <w:sz w:val="28"/>
          <w:szCs w:val="27"/>
        </w:rPr>
        <w:t>і</w:t>
      </w:r>
      <w:r w:rsidR="00BE4016" w:rsidRPr="00EF7768">
        <w:rPr>
          <w:rFonts w:ascii="Times New Roman" w:hAnsi="Times New Roman" w:cs="Times New Roman"/>
          <w:sz w:val="28"/>
          <w:szCs w:val="27"/>
        </w:rPr>
        <w:t xml:space="preserve">з статтею 19 Конституції України,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України, відсутні правові </w:t>
      </w:r>
      <w:r w:rsidR="00BE4016" w:rsidRPr="00EF7768">
        <w:rPr>
          <w:rFonts w:ascii="Times New Roman" w:hAnsi="Times New Roman" w:cs="Times New Roman"/>
          <w:sz w:val="28"/>
          <w:szCs w:val="27"/>
        </w:rPr>
        <w:lastRenderedPageBreak/>
        <w:t xml:space="preserve">підстави для </w:t>
      </w:r>
      <w:r w:rsidR="00F51D79" w:rsidRPr="00EF7768">
        <w:rPr>
          <w:rFonts w:ascii="Times New Roman" w:hAnsi="Times New Roman" w:cs="Times New Roman"/>
          <w:sz w:val="28"/>
          <w:szCs w:val="27"/>
        </w:rPr>
        <w:t xml:space="preserve">затвердження </w:t>
      </w:r>
      <w:r w:rsidR="00031F15">
        <w:rPr>
          <w:rFonts w:ascii="Times New Roman" w:hAnsi="Times New Roman" w:cs="Times New Roman"/>
          <w:sz w:val="28"/>
          <w:szCs w:val="27"/>
        </w:rPr>
        <w:t>СЛУЖБІ</w:t>
      </w:r>
      <w:r w:rsidR="00750FE4" w:rsidRPr="00750FE4">
        <w:rPr>
          <w:rFonts w:ascii="Times New Roman" w:hAnsi="Times New Roman" w:cs="Times New Roman"/>
          <w:sz w:val="28"/>
          <w:szCs w:val="27"/>
        </w:rPr>
        <w:t xml:space="preserve"> ВІДНОВЛЕННЯ ТА РОЗВИТКУ ІНФРАСТРУКТУ</w:t>
      </w:r>
      <w:r w:rsidR="00750FE4">
        <w:rPr>
          <w:rFonts w:ascii="Times New Roman" w:hAnsi="Times New Roman" w:cs="Times New Roman"/>
          <w:sz w:val="28"/>
          <w:szCs w:val="27"/>
        </w:rPr>
        <w:t>РИ В ІВАНО-ФРАНКІВСЬКІЙ ОБЛАСТІ</w:t>
      </w:r>
      <w:r w:rsidR="00750FE4" w:rsidRPr="00750FE4">
        <w:rPr>
          <w:rFonts w:ascii="Times New Roman" w:hAnsi="Times New Roman" w:cs="Times New Roman"/>
          <w:sz w:val="28"/>
          <w:szCs w:val="27"/>
        </w:rPr>
        <w:t xml:space="preserve"> </w:t>
      </w:r>
      <w:r w:rsidR="00750FE4">
        <w:rPr>
          <w:rFonts w:ascii="Times New Roman" w:hAnsi="Times New Roman" w:cs="Times New Roman"/>
          <w:sz w:val="28"/>
          <w:szCs w:val="27"/>
        </w:rPr>
        <w:t>технічної документації</w:t>
      </w:r>
      <w:r w:rsidR="00750FE4" w:rsidRPr="00750FE4">
        <w:rPr>
          <w:rFonts w:ascii="Times New Roman" w:hAnsi="Times New Roman" w:cs="Times New Roman"/>
          <w:sz w:val="28"/>
          <w:szCs w:val="27"/>
        </w:rPr>
        <w:t xml:space="preserve"> із землеустрою щодо встановлення (відновлення) меж земельних ділянок в натурі (на місцевості) для розміщення та експлуатації будівель і споруд автомобільного транспорту </w:t>
      </w:r>
      <w:r w:rsidR="00031F15">
        <w:rPr>
          <w:rFonts w:ascii="Times New Roman" w:hAnsi="Times New Roman" w:cs="Times New Roman"/>
          <w:sz w:val="28"/>
          <w:szCs w:val="27"/>
        </w:rPr>
        <w:t>та дорожнього господарства, код-</w:t>
      </w:r>
      <w:r w:rsidR="00750FE4" w:rsidRPr="00750FE4">
        <w:rPr>
          <w:rFonts w:ascii="Times New Roman" w:hAnsi="Times New Roman" w:cs="Times New Roman"/>
          <w:sz w:val="28"/>
          <w:szCs w:val="27"/>
        </w:rPr>
        <w:t xml:space="preserve">12.04 (для розміщення і обслуговування автомобільної дороги М-12 Стрий-Тернопіль-Кіровоград-Знам’янка (через Вінницю)), розташованих в межах населеного пункту м. Рогатин та за межами населених пунктів с. </w:t>
      </w:r>
      <w:proofErr w:type="spellStart"/>
      <w:r w:rsidR="00750FE4" w:rsidRPr="00750FE4">
        <w:rPr>
          <w:rFonts w:ascii="Times New Roman" w:hAnsi="Times New Roman" w:cs="Times New Roman"/>
          <w:sz w:val="28"/>
          <w:szCs w:val="27"/>
        </w:rPr>
        <w:t>Підвиння</w:t>
      </w:r>
      <w:proofErr w:type="spellEnd"/>
      <w:r w:rsidR="00750FE4" w:rsidRPr="00750FE4">
        <w:rPr>
          <w:rFonts w:ascii="Times New Roman" w:hAnsi="Times New Roman" w:cs="Times New Roman"/>
          <w:sz w:val="28"/>
          <w:szCs w:val="27"/>
        </w:rPr>
        <w:t xml:space="preserve">, с. </w:t>
      </w:r>
      <w:proofErr w:type="spellStart"/>
      <w:r w:rsidR="00750FE4" w:rsidRPr="00750FE4">
        <w:rPr>
          <w:rFonts w:ascii="Times New Roman" w:hAnsi="Times New Roman" w:cs="Times New Roman"/>
          <w:sz w:val="28"/>
          <w:szCs w:val="27"/>
        </w:rPr>
        <w:t>Чесники</w:t>
      </w:r>
      <w:proofErr w:type="spellEnd"/>
      <w:r w:rsidR="00750FE4" w:rsidRPr="00750FE4">
        <w:rPr>
          <w:rFonts w:ascii="Times New Roman" w:hAnsi="Times New Roman" w:cs="Times New Roman"/>
          <w:sz w:val="28"/>
          <w:szCs w:val="27"/>
        </w:rPr>
        <w:t xml:space="preserve">,                    с. Верхня </w:t>
      </w:r>
      <w:proofErr w:type="spellStart"/>
      <w:r w:rsidR="00750FE4" w:rsidRPr="00750FE4">
        <w:rPr>
          <w:rFonts w:ascii="Times New Roman" w:hAnsi="Times New Roman" w:cs="Times New Roman"/>
          <w:sz w:val="28"/>
          <w:szCs w:val="27"/>
        </w:rPr>
        <w:t>Липиця</w:t>
      </w:r>
      <w:proofErr w:type="spellEnd"/>
      <w:r w:rsidR="00750FE4" w:rsidRPr="00750FE4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750FE4" w:rsidRPr="00750FE4">
        <w:rPr>
          <w:rFonts w:ascii="Times New Roman" w:hAnsi="Times New Roman" w:cs="Times New Roman"/>
          <w:sz w:val="28"/>
          <w:szCs w:val="27"/>
        </w:rPr>
        <w:t>Рогатинської</w:t>
      </w:r>
      <w:proofErr w:type="spellEnd"/>
      <w:r w:rsidR="00750FE4" w:rsidRPr="00750FE4">
        <w:rPr>
          <w:rFonts w:ascii="Times New Roman" w:hAnsi="Times New Roman" w:cs="Times New Roman"/>
          <w:sz w:val="28"/>
          <w:szCs w:val="27"/>
        </w:rPr>
        <w:t xml:space="preserve"> міської ТГ Івано-Франківського району Івано-Франківської області, стосовно земельних ділянок площами 20,6177 га (кадастровий номер 2624487300:01:004:0001), 5,1755 га (кадастровий номер 2624484300:04:001:0001), 5,0677 га (кадастровий номер 2624484300:05:001:0002), 3,6775 га (кадастровий номер 2624487300:01:003:0001), 3,1881 га (кадастровий номер 2624481000:04:001:0001), 2,5439 га (кадастровий номер 2624410100:01:117:0004), 4,1343 га (кадастровий номер 2624410100:01:121:0001).</w:t>
      </w:r>
    </w:p>
    <w:p w:rsidR="00E15EC9" w:rsidRPr="00A72B16" w:rsidRDefault="00E15EC9" w:rsidP="00750FE4">
      <w:pPr>
        <w:rPr>
          <w:rFonts w:ascii="Times New Roman" w:eastAsia="Calibri" w:hAnsi="Times New Roman" w:cs="Times New Roman"/>
          <w:b/>
          <w:sz w:val="28"/>
          <w:szCs w:val="27"/>
        </w:rPr>
      </w:pPr>
    </w:p>
    <w:p w:rsidR="00237E94" w:rsidRPr="00A72B16" w:rsidRDefault="00237E94" w:rsidP="00F66227">
      <w:pPr>
        <w:rPr>
          <w:rFonts w:ascii="Times New Roman" w:eastAsia="Calibri" w:hAnsi="Times New Roman" w:cs="Times New Roman"/>
          <w:b/>
          <w:sz w:val="28"/>
          <w:szCs w:val="27"/>
        </w:rPr>
      </w:pPr>
    </w:p>
    <w:p w:rsidR="00AB1377" w:rsidRPr="00A72B16" w:rsidRDefault="00AB1377" w:rsidP="00A72B16">
      <w:pP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В. о. директора юридичного </w:t>
      </w:r>
    </w:p>
    <w:p w:rsidR="00AB1377" w:rsidRPr="00A72B16" w:rsidRDefault="00AB1377" w:rsidP="00A72B16">
      <w:pP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департаменту Івано-Франківської </w:t>
      </w:r>
    </w:p>
    <w:p w:rsidR="008B2111" w:rsidRDefault="00AB1377" w:rsidP="00A72B16">
      <w:pP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72B1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обласної державної адміністрації                           Ростислав ЛАВРИНОВИЧ</w:t>
      </w:r>
    </w:p>
    <w:p w:rsidR="00CD0303" w:rsidRDefault="00CD0303" w:rsidP="00A72B16">
      <w:pP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0303" w:rsidRDefault="00CD0303" w:rsidP="00A72B16">
      <w:pP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0303" w:rsidRDefault="00CD0303" w:rsidP="00A72B16">
      <w:pP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823313" w:rsidRDefault="00823313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2B0B0C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bookmarkStart w:id="0" w:name="_GoBack"/>
      <w:bookmarkEnd w:id="0"/>
    </w:p>
    <w:p w:rsidR="002B0B0C" w:rsidRPr="00E21FA6" w:rsidRDefault="002B0B0C" w:rsidP="00E21FA6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sectPr w:rsidR="002B0B0C" w:rsidRPr="00E21FA6" w:rsidSect="00840254">
      <w:headerReference w:type="default" r:id="rId8"/>
      <w:pgSz w:w="11906" w:h="16838"/>
      <w:pgMar w:top="1134" w:right="62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E92" w:rsidRDefault="004A7E92">
      <w:r>
        <w:separator/>
      </w:r>
    </w:p>
  </w:endnote>
  <w:endnote w:type="continuationSeparator" w:id="0">
    <w:p w:rsidR="004A7E92" w:rsidRDefault="004A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E92" w:rsidRDefault="004A7E92">
      <w:r>
        <w:separator/>
      </w:r>
    </w:p>
  </w:footnote>
  <w:footnote w:type="continuationSeparator" w:id="0">
    <w:p w:rsidR="004A7E92" w:rsidRDefault="004A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782641038"/>
      <w:docPartObj>
        <w:docPartGallery w:val="Page Numbers (Top of Page)"/>
        <w:docPartUnique/>
      </w:docPartObj>
    </w:sdtPr>
    <w:sdtEndPr/>
    <w:sdtContent>
      <w:p w:rsidR="00EA1ECE" w:rsidRPr="00840254" w:rsidRDefault="002051AC" w:rsidP="00EA1EC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02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025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02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4413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84025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A6122"/>
    <w:multiLevelType w:val="hybridMultilevel"/>
    <w:tmpl w:val="9404C996"/>
    <w:lvl w:ilvl="0" w:tplc="8E98FD5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0614224"/>
    <w:multiLevelType w:val="hybridMultilevel"/>
    <w:tmpl w:val="52504A76"/>
    <w:lvl w:ilvl="0" w:tplc="8C4248C6">
      <w:start w:val="34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9F27FB6"/>
    <w:multiLevelType w:val="hybridMultilevel"/>
    <w:tmpl w:val="A9BE6AF6"/>
    <w:lvl w:ilvl="0" w:tplc="1024BA4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D579FB"/>
    <w:multiLevelType w:val="hybridMultilevel"/>
    <w:tmpl w:val="166E028C"/>
    <w:lvl w:ilvl="0" w:tplc="B02ACA28">
      <w:start w:val="34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C26D95"/>
    <w:multiLevelType w:val="hybridMultilevel"/>
    <w:tmpl w:val="A2622214"/>
    <w:lvl w:ilvl="0" w:tplc="08C8270E">
      <w:start w:val="34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A285B"/>
    <w:multiLevelType w:val="hybridMultilevel"/>
    <w:tmpl w:val="1FC4158E"/>
    <w:lvl w:ilvl="0" w:tplc="6C603532">
      <w:start w:val="34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51"/>
    <w:rsid w:val="00001834"/>
    <w:rsid w:val="0000195E"/>
    <w:rsid w:val="000026BB"/>
    <w:rsid w:val="00002B8E"/>
    <w:rsid w:val="00014771"/>
    <w:rsid w:val="0001571F"/>
    <w:rsid w:val="00031152"/>
    <w:rsid w:val="00031F15"/>
    <w:rsid w:val="00034F1F"/>
    <w:rsid w:val="000413A6"/>
    <w:rsid w:val="0004154E"/>
    <w:rsid w:val="00045AEB"/>
    <w:rsid w:val="000464AF"/>
    <w:rsid w:val="000467D2"/>
    <w:rsid w:val="00052337"/>
    <w:rsid w:val="00054469"/>
    <w:rsid w:val="00055ED4"/>
    <w:rsid w:val="00061636"/>
    <w:rsid w:val="000631DB"/>
    <w:rsid w:val="00063806"/>
    <w:rsid w:val="00065E4C"/>
    <w:rsid w:val="0006697B"/>
    <w:rsid w:val="00067371"/>
    <w:rsid w:val="0007259D"/>
    <w:rsid w:val="000750C4"/>
    <w:rsid w:val="00075524"/>
    <w:rsid w:val="000826D3"/>
    <w:rsid w:val="00082C66"/>
    <w:rsid w:val="00083ECF"/>
    <w:rsid w:val="00094205"/>
    <w:rsid w:val="0009429F"/>
    <w:rsid w:val="000A48BF"/>
    <w:rsid w:val="000C1AE7"/>
    <w:rsid w:val="000C5542"/>
    <w:rsid w:val="000C5ED5"/>
    <w:rsid w:val="000D0F37"/>
    <w:rsid w:val="000D2E29"/>
    <w:rsid w:val="000E0517"/>
    <w:rsid w:val="000E0E12"/>
    <w:rsid w:val="000F34D8"/>
    <w:rsid w:val="000F34E9"/>
    <w:rsid w:val="001013A6"/>
    <w:rsid w:val="00102728"/>
    <w:rsid w:val="00103998"/>
    <w:rsid w:val="00111F20"/>
    <w:rsid w:val="00112CA2"/>
    <w:rsid w:val="00115A92"/>
    <w:rsid w:val="00117656"/>
    <w:rsid w:val="0012020F"/>
    <w:rsid w:val="00123265"/>
    <w:rsid w:val="00123294"/>
    <w:rsid w:val="00130FBC"/>
    <w:rsid w:val="00132797"/>
    <w:rsid w:val="0013399D"/>
    <w:rsid w:val="00133EE7"/>
    <w:rsid w:val="001340CE"/>
    <w:rsid w:val="001451FC"/>
    <w:rsid w:val="00150A6A"/>
    <w:rsid w:val="00151C97"/>
    <w:rsid w:val="00152381"/>
    <w:rsid w:val="00154E01"/>
    <w:rsid w:val="00163251"/>
    <w:rsid w:val="00163901"/>
    <w:rsid w:val="00166A58"/>
    <w:rsid w:val="001728D3"/>
    <w:rsid w:val="00177826"/>
    <w:rsid w:val="001820B8"/>
    <w:rsid w:val="00187CE1"/>
    <w:rsid w:val="00190160"/>
    <w:rsid w:val="001936C8"/>
    <w:rsid w:val="001A497E"/>
    <w:rsid w:val="001A5EEF"/>
    <w:rsid w:val="001A6061"/>
    <w:rsid w:val="001A7B1E"/>
    <w:rsid w:val="001B4590"/>
    <w:rsid w:val="001C01F1"/>
    <w:rsid w:val="001C062E"/>
    <w:rsid w:val="001C36F8"/>
    <w:rsid w:val="001C4036"/>
    <w:rsid w:val="001C5F25"/>
    <w:rsid w:val="001D0904"/>
    <w:rsid w:val="001D34AC"/>
    <w:rsid w:val="001D3CF9"/>
    <w:rsid w:val="001D4161"/>
    <w:rsid w:val="001E067B"/>
    <w:rsid w:val="001E1303"/>
    <w:rsid w:val="001E333A"/>
    <w:rsid w:val="001E750E"/>
    <w:rsid w:val="001E7CE7"/>
    <w:rsid w:val="001F4662"/>
    <w:rsid w:val="00203F2F"/>
    <w:rsid w:val="002051AC"/>
    <w:rsid w:val="00210410"/>
    <w:rsid w:val="0021143F"/>
    <w:rsid w:val="00222BE5"/>
    <w:rsid w:val="002238F4"/>
    <w:rsid w:val="002246F9"/>
    <w:rsid w:val="00225B82"/>
    <w:rsid w:val="00231B81"/>
    <w:rsid w:val="00232152"/>
    <w:rsid w:val="00233015"/>
    <w:rsid w:val="0023413F"/>
    <w:rsid w:val="00236BF6"/>
    <w:rsid w:val="00237E94"/>
    <w:rsid w:val="002411C2"/>
    <w:rsid w:val="0024410F"/>
    <w:rsid w:val="0024709C"/>
    <w:rsid w:val="0025110A"/>
    <w:rsid w:val="00251CD3"/>
    <w:rsid w:val="00252A61"/>
    <w:rsid w:val="002575DE"/>
    <w:rsid w:val="00261570"/>
    <w:rsid w:val="0026350C"/>
    <w:rsid w:val="00270E5D"/>
    <w:rsid w:val="00273CA1"/>
    <w:rsid w:val="00274A67"/>
    <w:rsid w:val="002871B4"/>
    <w:rsid w:val="002939F4"/>
    <w:rsid w:val="0029448C"/>
    <w:rsid w:val="00294C25"/>
    <w:rsid w:val="00296536"/>
    <w:rsid w:val="00296632"/>
    <w:rsid w:val="002A134B"/>
    <w:rsid w:val="002A2151"/>
    <w:rsid w:val="002A7B1B"/>
    <w:rsid w:val="002B0B0C"/>
    <w:rsid w:val="002B0B15"/>
    <w:rsid w:val="002B44AC"/>
    <w:rsid w:val="002B6128"/>
    <w:rsid w:val="002B75D9"/>
    <w:rsid w:val="002D0FF7"/>
    <w:rsid w:val="002D48FF"/>
    <w:rsid w:val="002E0362"/>
    <w:rsid w:val="002E0D9A"/>
    <w:rsid w:val="002E1BED"/>
    <w:rsid w:val="002E6039"/>
    <w:rsid w:val="002E6C00"/>
    <w:rsid w:val="002F26BE"/>
    <w:rsid w:val="002F3365"/>
    <w:rsid w:val="002F3C4D"/>
    <w:rsid w:val="002F4508"/>
    <w:rsid w:val="002F5A44"/>
    <w:rsid w:val="00303D6F"/>
    <w:rsid w:val="003157BC"/>
    <w:rsid w:val="00315C09"/>
    <w:rsid w:val="00317C40"/>
    <w:rsid w:val="00323874"/>
    <w:rsid w:val="00323F8D"/>
    <w:rsid w:val="003250DF"/>
    <w:rsid w:val="003257AB"/>
    <w:rsid w:val="00325D44"/>
    <w:rsid w:val="00327AAB"/>
    <w:rsid w:val="0033084D"/>
    <w:rsid w:val="0033098E"/>
    <w:rsid w:val="00336E4D"/>
    <w:rsid w:val="00336FBD"/>
    <w:rsid w:val="003373B1"/>
    <w:rsid w:val="00340BFC"/>
    <w:rsid w:val="003413C4"/>
    <w:rsid w:val="00344F0D"/>
    <w:rsid w:val="0034783D"/>
    <w:rsid w:val="00347DEA"/>
    <w:rsid w:val="0035431D"/>
    <w:rsid w:val="003576AC"/>
    <w:rsid w:val="0036001A"/>
    <w:rsid w:val="003602F3"/>
    <w:rsid w:val="00362830"/>
    <w:rsid w:val="00363263"/>
    <w:rsid w:val="00363E1B"/>
    <w:rsid w:val="00364E1E"/>
    <w:rsid w:val="003708C3"/>
    <w:rsid w:val="00371FB6"/>
    <w:rsid w:val="00377A9C"/>
    <w:rsid w:val="0038146C"/>
    <w:rsid w:val="00383251"/>
    <w:rsid w:val="00384E1A"/>
    <w:rsid w:val="003866B3"/>
    <w:rsid w:val="00391F1C"/>
    <w:rsid w:val="00394350"/>
    <w:rsid w:val="003A2B81"/>
    <w:rsid w:val="003A4903"/>
    <w:rsid w:val="003C05B1"/>
    <w:rsid w:val="003E08A6"/>
    <w:rsid w:val="003E2447"/>
    <w:rsid w:val="003E47F6"/>
    <w:rsid w:val="003E6554"/>
    <w:rsid w:val="003F3631"/>
    <w:rsid w:val="003F3CE9"/>
    <w:rsid w:val="0040087A"/>
    <w:rsid w:val="00404166"/>
    <w:rsid w:val="00407EE0"/>
    <w:rsid w:val="00410D79"/>
    <w:rsid w:val="00412D92"/>
    <w:rsid w:val="00413D25"/>
    <w:rsid w:val="00420F78"/>
    <w:rsid w:val="00423330"/>
    <w:rsid w:val="004272C7"/>
    <w:rsid w:val="0043070A"/>
    <w:rsid w:val="00436CB7"/>
    <w:rsid w:val="00441CBD"/>
    <w:rsid w:val="00442FEB"/>
    <w:rsid w:val="0044521E"/>
    <w:rsid w:val="00446227"/>
    <w:rsid w:val="00446987"/>
    <w:rsid w:val="004474D8"/>
    <w:rsid w:val="004558AA"/>
    <w:rsid w:val="00460213"/>
    <w:rsid w:val="0046251D"/>
    <w:rsid w:val="00462EEC"/>
    <w:rsid w:val="00464412"/>
    <w:rsid w:val="00474EAB"/>
    <w:rsid w:val="004759AD"/>
    <w:rsid w:val="00481F0F"/>
    <w:rsid w:val="004826FF"/>
    <w:rsid w:val="00487EA7"/>
    <w:rsid w:val="0049015C"/>
    <w:rsid w:val="004A17D2"/>
    <w:rsid w:val="004A383A"/>
    <w:rsid w:val="004A6AA5"/>
    <w:rsid w:val="004A7E92"/>
    <w:rsid w:val="004B306D"/>
    <w:rsid w:val="004B3A88"/>
    <w:rsid w:val="004C0BF9"/>
    <w:rsid w:val="004C21BD"/>
    <w:rsid w:val="004C31F7"/>
    <w:rsid w:val="004D192C"/>
    <w:rsid w:val="004E3A7D"/>
    <w:rsid w:val="004E71EC"/>
    <w:rsid w:val="004F144A"/>
    <w:rsid w:val="004F3CC3"/>
    <w:rsid w:val="004F468A"/>
    <w:rsid w:val="005064A8"/>
    <w:rsid w:val="00512FC7"/>
    <w:rsid w:val="00516C0C"/>
    <w:rsid w:val="005231F4"/>
    <w:rsid w:val="00533D95"/>
    <w:rsid w:val="005345F3"/>
    <w:rsid w:val="00534DFD"/>
    <w:rsid w:val="005362BC"/>
    <w:rsid w:val="00537CF0"/>
    <w:rsid w:val="0054000C"/>
    <w:rsid w:val="005403A5"/>
    <w:rsid w:val="0054074A"/>
    <w:rsid w:val="00540E16"/>
    <w:rsid w:val="005429BC"/>
    <w:rsid w:val="00543EEB"/>
    <w:rsid w:val="005455D7"/>
    <w:rsid w:val="0055768D"/>
    <w:rsid w:val="00561832"/>
    <w:rsid w:val="00562B4F"/>
    <w:rsid w:val="00570B47"/>
    <w:rsid w:val="00582689"/>
    <w:rsid w:val="0058680C"/>
    <w:rsid w:val="0059336D"/>
    <w:rsid w:val="00597B36"/>
    <w:rsid w:val="005A5A3A"/>
    <w:rsid w:val="005B7C73"/>
    <w:rsid w:val="005C08BE"/>
    <w:rsid w:val="005C19D7"/>
    <w:rsid w:val="005C228E"/>
    <w:rsid w:val="005C5111"/>
    <w:rsid w:val="005C58FC"/>
    <w:rsid w:val="005C7107"/>
    <w:rsid w:val="005D1682"/>
    <w:rsid w:val="005D4086"/>
    <w:rsid w:val="005D46E7"/>
    <w:rsid w:val="005E24BD"/>
    <w:rsid w:val="005E4509"/>
    <w:rsid w:val="005E496A"/>
    <w:rsid w:val="005F00CE"/>
    <w:rsid w:val="005F1784"/>
    <w:rsid w:val="005F4D47"/>
    <w:rsid w:val="005F55A8"/>
    <w:rsid w:val="005F64ED"/>
    <w:rsid w:val="006043F8"/>
    <w:rsid w:val="00604C3F"/>
    <w:rsid w:val="006060E1"/>
    <w:rsid w:val="00612460"/>
    <w:rsid w:val="0062130C"/>
    <w:rsid w:val="00627D56"/>
    <w:rsid w:val="00632A6A"/>
    <w:rsid w:val="00634017"/>
    <w:rsid w:val="006401D0"/>
    <w:rsid w:val="00643978"/>
    <w:rsid w:val="006455BA"/>
    <w:rsid w:val="006457F8"/>
    <w:rsid w:val="00646197"/>
    <w:rsid w:val="00647230"/>
    <w:rsid w:val="00647D26"/>
    <w:rsid w:val="0065535E"/>
    <w:rsid w:val="00662823"/>
    <w:rsid w:val="0066324B"/>
    <w:rsid w:val="006703AB"/>
    <w:rsid w:val="00670764"/>
    <w:rsid w:val="00670B89"/>
    <w:rsid w:val="006770E2"/>
    <w:rsid w:val="0068451A"/>
    <w:rsid w:val="006856C9"/>
    <w:rsid w:val="00686034"/>
    <w:rsid w:val="00687B14"/>
    <w:rsid w:val="006962C9"/>
    <w:rsid w:val="00696DB0"/>
    <w:rsid w:val="006A0031"/>
    <w:rsid w:val="006A057B"/>
    <w:rsid w:val="006A10FC"/>
    <w:rsid w:val="006A20B5"/>
    <w:rsid w:val="006A40AF"/>
    <w:rsid w:val="006B130B"/>
    <w:rsid w:val="006B328D"/>
    <w:rsid w:val="006B519C"/>
    <w:rsid w:val="006C28D1"/>
    <w:rsid w:val="006D0A9D"/>
    <w:rsid w:val="006D4413"/>
    <w:rsid w:val="006D6C54"/>
    <w:rsid w:val="006E0FDD"/>
    <w:rsid w:val="006E146E"/>
    <w:rsid w:val="006E4286"/>
    <w:rsid w:val="006F5BB6"/>
    <w:rsid w:val="0070075F"/>
    <w:rsid w:val="00702737"/>
    <w:rsid w:val="007147BF"/>
    <w:rsid w:val="00720566"/>
    <w:rsid w:val="0072263C"/>
    <w:rsid w:val="00737C6D"/>
    <w:rsid w:val="0074348A"/>
    <w:rsid w:val="007448AC"/>
    <w:rsid w:val="00746671"/>
    <w:rsid w:val="00747746"/>
    <w:rsid w:val="00750FE4"/>
    <w:rsid w:val="0075367E"/>
    <w:rsid w:val="007607DF"/>
    <w:rsid w:val="00766F3C"/>
    <w:rsid w:val="0076735B"/>
    <w:rsid w:val="00773F1D"/>
    <w:rsid w:val="00775955"/>
    <w:rsid w:val="007769A9"/>
    <w:rsid w:val="00776AF6"/>
    <w:rsid w:val="00785581"/>
    <w:rsid w:val="00793CA9"/>
    <w:rsid w:val="007A2ED8"/>
    <w:rsid w:val="007A4E4A"/>
    <w:rsid w:val="007A7AB7"/>
    <w:rsid w:val="007B3DB3"/>
    <w:rsid w:val="007B40DC"/>
    <w:rsid w:val="007B5A83"/>
    <w:rsid w:val="007C24B6"/>
    <w:rsid w:val="007C30C2"/>
    <w:rsid w:val="007C6114"/>
    <w:rsid w:val="007D2607"/>
    <w:rsid w:val="007D3EA0"/>
    <w:rsid w:val="007D4F43"/>
    <w:rsid w:val="007D6705"/>
    <w:rsid w:val="007D7B83"/>
    <w:rsid w:val="007E0BCC"/>
    <w:rsid w:val="007F23B9"/>
    <w:rsid w:val="007F2B51"/>
    <w:rsid w:val="00800A69"/>
    <w:rsid w:val="00800DE5"/>
    <w:rsid w:val="0080187C"/>
    <w:rsid w:val="00801AB9"/>
    <w:rsid w:val="008055D2"/>
    <w:rsid w:val="008055DA"/>
    <w:rsid w:val="00823313"/>
    <w:rsid w:val="0083500E"/>
    <w:rsid w:val="00837ECF"/>
    <w:rsid w:val="00840254"/>
    <w:rsid w:val="00844FB8"/>
    <w:rsid w:val="0085013F"/>
    <w:rsid w:val="00863D3F"/>
    <w:rsid w:val="00866D57"/>
    <w:rsid w:val="00867ABB"/>
    <w:rsid w:val="00870B7F"/>
    <w:rsid w:val="00870F4D"/>
    <w:rsid w:val="00871C99"/>
    <w:rsid w:val="00872B73"/>
    <w:rsid w:val="0088281C"/>
    <w:rsid w:val="00882D6E"/>
    <w:rsid w:val="00883BFD"/>
    <w:rsid w:val="00884752"/>
    <w:rsid w:val="00886850"/>
    <w:rsid w:val="00886DDC"/>
    <w:rsid w:val="00890381"/>
    <w:rsid w:val="00893D14"/>
    <w:rsid w:val="00895AE3"/>
    <w:rsid w:val="0089610E"/>
    <w:rsid w:val="00897DB0"/>
    <w:rsid w:val="008A30A4"/>
    <w:rsid w:val="008A5700"/>
    <w:rsid w:val="008A6FCC"/>
    <w:rsid w:val="008B2111"/>
    <w:rsid w:val="008B56CC"/>
    <w:rsid w:val="008C0EC2"/>
    <w:rsid w:val="008C21E6"/>
    <w:rsid w:val="008C287F"/>
    <w:rsid w:val="008C583B"/>
    <w:rsid w:val="008D2296"/>
    <w:rsid w:val="008D4087"/>
    <w:rsid w:val="008D45B6"/>
    <w:rsid w:val="008D6C33"/>
    <w:rsid w:val="008E0922"/>
    <w:rsid w:val="008E3683"/>
    <w:rsid w:val="008E4726"/>
    <w:rsid w:val="008F566F"/>
    <w:rsid w:val="00903D70"/>
    <w:rsid w:val="00907D44"/>
    <w:rsid w:val="00913B80"/>
    <w:rsid w:val="00913CAA"/>
    <w:rsid w:val="00915732"/>
    <w:rsid w:val="00915B7A"/>
    <w:rsid w:val="009242A5"/>
    <w:rsid w:val="0092486F"/>
    <w:rsid w:val="00926AAA"/>
    <w:rsid w:val="009363BF"/>
    <w:rsid w:val="00941A79"/>
    <w:rsid w:val="009438B6"/>
    <w:rsid w:val="00945E0E"/>
    <w:rsid w:val="00947FBC"/>
    <w:rsid w:val="009520D8"/>
    <w:rsid w:val="0095421C"/>
    <w:rsid w:val="00956DF5"/>
    <w:rsid w:val="00964095"/>
    <w:rsid w:val="00965AC4"/>
    <w:rsid w:val="00966E2E"/>
    <w:rsid w:val="00970720"/>
    <w:rsid w:val="009709C4"/>
    <w:rsid w:val="00973290"/>
    <w:rsid w:val="009848EB"/>
    <w:rsid w:val="009874BE"/>
    <w:rsid w:val="00990934"/>
    <w:rsid w:val="0099109E"/>
    <w:rsid w:val="0099206F"/>
    <w:rsid w:val="00992331"/>
    <w:rsid w:val="0099475E"/>
    <w:rsid w:val="0099667C"/>
    <w:rsid w:val="009A5213"/>
    <w:rsid w:val="009B0076"/>
    <w:rsid w:val="009B1AD2"/>
    <w:rsid w:val="009B4C22"/>
    <w:rsid w:val="009C0843"/>
    <w:rsid w:val="009C18FC"/>
    <w:rsid w:val="009D13CC"/>
    <w:rsid w:val="009D27AE"/>
    <w:rsid w:val="009D5111"/>
    <w:rsid w:val="009D562E"/>
    <w:rsid w:val="009D5A5D"/>
    <w:rsid w:val="009E2337"/>
    <w:rsid w:val="009F1D8F"/>
    <w:rsid w:val="009F383A"/>
    <w:rsid w:val="009F466B"/>
    <w:rsid w:val="009F624F"/>
    <w:rsid w:val="00A05A85"/>
    <w:rsid w:val="00A06592"/>
    <w:rsid w:val="00A06FDD"/>
    <w:rsid w:val="00A07749"/>
    <w:rsid w:val="00A17471"/>
    <w:rsid w:val="00A22B21"/>
    <w:rsid w:val="00A25D8F"/>
    <w:rsid w:val="00A269AA"/>
    <w:rsid w:val="00A32CE2"/>
    <w:rsid w:val="00A431C9"/>
    <w:rsid w:val="00A4446D"/>
    <w:rsid w:val="00A44481"/>
    <w:rsid w:val="00A452D2"/>
    <w:rsid w:val="00A51C6A"/>
    <w:rsid w:val="00A52203"/>
    <w:rsid w:val="00A5230F"/>
    <w:rsid w:val="00A54083"/>
    <w:rsid w:val="00A555CA"/>
    <w:rsid w:val="00A63AA7"/>
    <w:rsid w:val="00A6605E"/>
    <w:rsid w:val="00A72B16"/>
    <w:rsid w:val="00A766AB"/>
    <w:rsid w:val="00A76AB8"/>
    <w:rsid w:val="00A8050C"/>
    <w:rsid w:val="00A91C01"/>
    <w:rsid w:val="00A92130"/>
    <w:rsid w:val="00A95731"/>
    <w:rsid w:val="00A95D2F"/>
    <w:rsid w:val="00AA328A"/>
    <w:rsid w:val="00AA33CD"/>
    <w:rsid w:val="00AA6702"/>
    <w:rsid w:val="00AB1377"/>
    <w:rsid w:val="00AB2F42"/>
    <w:rsid w:val="00AB66FD"/>
    <w:rsid w:val="00AC1A49"/>
    <w:rsid w:val="00AD072C"/>
    <w:rsid w:val="00AD10D7"/>
    <w:rsid w:val="00AE130D"/>
    <w:rsid w:val="00AE192F"/>
    <w:rsid w:val="00AE489D"/>
    <w:rsid w:val="00AF1426"/>
    <w:rsid w:val="00AF4787"/>
    <w:rsid w:val="00B0210B"/>
    <w:rsid w:val="00B0221E"/>
    <w:rsid w:val="00B023C7"/>
    <w:rsid w:val="00B060DC"/>
    <w:rsid w:val="00B105A0"/>
    <w:rsid w:val="00B13754"/>
    <w:rsid w:val="00B172A5"/>
    <w:rsid w:val="00B20A4B"/>
    <w:rsid w:val="00B215C9"/>
    <w:rsid w:val="00B24757"/>
    <w:rsid w:val="00B31859"/>
    <w:rsid w:val="00B3529D"/>
    <w:rsid w:val="00B36C05"/>
    <w:rsid w:val="00B37F0D"/>
    <w:rsid w:val="00B455CB"/>
    <w:rsid w:val="00B463F0"/>
    <w:rsid w:val="00B469DE"/>
    <w:rsid w:val="00B515E3"/>
    <w:rsid w:val="00B535B5"/>
    <w:rsid w:val="00B548FA"/>
    <w:rsid w:val="00B552AD"/>
    <w:rsid w:val="00B645A2"/>
    <w:rsid w:val="00B65663"/>
    <w:rsid w:val="00B8705C"/>
    <w:rsid w:val="00B87D86"/>
    <w:rsid w:val="00B90A41"/>
    <w:rsid w:val="00B95AA7"/>
    <w:rsid w:val="00B96634"/>
    <w:rsid w:val="00B96ED7"/>
    <w:rsid w:val="00B97BC3"/>
    <w:rsid w:val="00BA2F02"/>
    <w:rsid w:val="00BB65E2"/>
    <w:rsid w:val="00BB6A28"/>
    <w:rsid w:val="00BC0BF9"/>
    <w:rsid w:val="00BC2AD7"/>
    <w:rsid w:val="00BC7F95"/>
    <w:rsid w:val="00BD112E"/>
    <w:rsid w:val="00BD26FC"/>
    <w:rsid w:val="00BE0A56"/>
    <w:rsid w:val="00BE0B57"/>
    <w:rsid w:val="00BE3E89"/>
    <w:rsid w:val="00BE4016"/>
    <w:rsid w:val="00BE6D11"/>
    <w:rsid w:val="00BF136F"/>
    <w:rsid w:val="00BF394A"/>
    <w:rsid w:val="00C0331E"/>
    <w:rsid w:val="00C1115E"/>
    <w:rsid w:val="00C13741"/>
    <w:rsid w:val="00C14A7D"/>
    <w:rsid w:val="00C14E8D"/>
    <w:rsid w:val="00C21E2F"/>
    <w:rsid w:val="00C22D29"/>
    <w:rsid w:val="00C24613"/>
    <w:rsid w:val="00C247ED"/>
    <w:rsid w:val="00C37653"/>
    <w:rsid w:val="00C4479B"/>
    <w:rsid w:val="00C45328"/>
    <w:rsid w:val="00C468D4"/>
    <w:rsid w:val="00C4772C"/>
    <w:rsid w:val="00C47CAE"/>
    <w:rsid w:val="00C5058D"/>
    <w:rsid w:val="00C51EF6"/>
    <w:rsid w:val="00C53C83"/>
    <w:rsid w:val="00C55B60"/>
    <w:rsid w:val="00C55DC3"/>
    <w:rsid w:val="00C64688"/>
    <w:rsid w:val="00C64C16"/>
    <w:rsid w:val="00C65251"/>
    <w:rsid w:val="00C669BA"/>
    <w:rsid w:val="00C81D92"/>
    <w:rsid w:val="00C84BF1"/>
    <w:rsid w:val="00C851DD"/>
    <w:rsid w:val="00C856E8"/>
    <w:rsid w:val="00C90356"/>
    <w:rsid w:val="00C91895"/>
    <w:rsid w:val="00CA253D"/>
    <w:rsid w:val="00CA7485"/>
    <w:rsid w:val="00CB285B"/>
    <w:rsid w:val="00CB3BC5"/>
    <w:rsid w:val="00CC0B96"/>
    <w:rsid w:val="00CC35A7"/>
    <w:rsid w:val="00CC37A1"/>
    <w:rsid w:val="00CC4200"/>
    <w:rsid w:val="00CC5FB0"/>
    <w:rsid w:val="00CD0303"/>
    <w:rsid w:val="00CD043B"/>
    <w:rsid w:val="00CD76A8"/>
    <w:rsid w:val="00CE3F51"/>
    <w:rsid w:val="00CE43E1"/>
    <w:rsid w:val="00CE55E8"/>
    <w:rsid w:val="00CE7307"/>
    <w:rsid w:val="00CF39E7"/>
    <w:rsid w:val="00CF3A04"/>
    <w:rsid w:val="00CF5056"/>
    <w:rsid w:val="00CF5728"/>
    <w:rsid w:val="00CF6F59"/>
    <w:rsid w:val="00D00240"/>
    <w:rsid w:val="00D018DE"/>
    <w:rsid w:val="00D01C29"/>
    <w:rsid w:val="00D0334E"/>
    <w:rsid w:val="00D045C3"/>
    <w:rsid w:val="00D04CB9"/>
    <w:rsid w:val="00D04F9E"/>
    <w:rsid w:val="00D11647"/>
    <w:rsid w:val="00D1478A"/>
    <w:rsid w:val="00D20640"/>
    <w:rsid w:val="00D21113"/>
    <w:rsid w:val="00D22B08"/>
    <w:rsid w:val="00D23BFE"/>
    <w:rsid w:val="00D325AD"/>
    <w:rsid w:val="00D33240"/>
    <w:rsid w:val="00D4137A"/>
    <w:rsid w:val="00D4316C"/>
    <w:rsid w:val="00D44C6D"/>
    <w:rsid w:val="00D47477"/>
    <w:rsid w:val="00D50F62"/>
    <w:rsid w:val="00D5620F"/>
    <w:rsid w:val="00D60D3A"/>
    <w:rsid w:val="00D7047C"/>
    <w:rsid w:val="00D72A83"/>
    <w:rsid w:val="00D90162"/>
    <w:rsid w:val="00D901BF"/>
    <w:rsid w:val="00D90635"/>
    <w:rsid w:val="00D90D28"/>
    <w:rsid w:val="00D91B4D"/>
    <w:rsid w:val="00D9252F"/>
    <w:rsid w:val="00D97771"/>
    <w:rsid w:val="00DA0756"/>
    <w:rsid w:val="00DA37E0"/>
    <w:rsid w:val="00DA40A4"/>
    <w:rsid w:val="00DA6740"/>
    <w:rsid w:val="00DA7B53"/>
    <w:rsid w:val="00DB32C7"/>
    <w:rsid w:val="00DB67BC"/>
    <w:rsid w:val="00DB684A"/>
    <w:rsid w:val="00DC0502"/>
    <w:rsid w:val="00DC70C6"/>
    <w:rsid w:val="00DC7DB4"/>
    <w:rsid w:val="00DD4AC3"/>
    <w:rsid w:val="00DD4F37"/>
    <w:rsid w:val="00DE21A4"/>
    <w:rsid w:val="00DE6559"/>
    <w:rsid w:val="00DE6B73"/>
    <w:rsid w:val="00DE6FFA"/>
    <w:rsid w:val="00DF5AF2"/>
    <w:rsid w:val="00DF658A"/>
    <w:rsid w:val="00DF7F55"/>
    <w:rsid w:val="00E05195"/>
    <w:rsid w:val="00E12812"/>
    <w:rsid w:val="00E15EC9"/>
    <w:rsid w:val="00E201D6"/>
    <w:rsid w:val="00E21FA6"/>
    <w:rsid w:val="00E23DEE"/>
    <w:rsid w:val="00E24F4C"/>
    <w:rsid w:val="00E24F69"/>
    <w:rsid w:val="00E254FD"/>
    <w:rsid w:val="00E261A0"/>
    <w:rsid w:val="00E26271"/>
    <w:rsid w:val="00E4003E"/>
    <w:rsid w:val="00E45995"/>
    <w:rsid w:val="00E5185F"/>
    <w:rsid w:val="00E56D2C"/>
    <w:rsid w:val="00E57BA3"/>
    <w:rsid w:val="00E612ED"/>
    <w:rsid w:val="00E628A1"/>
    <w:rsid w:val="00E63747"/>
    <w:rsid w:val="00E64A08"/>
    <w:rsid w:val="00E724D8"/>
    <w:rsid w:val="00E73E10"/>
    <w:rsid w:val="00E74D8D"/>
    <w:rsid w:val="00E76D00"/>
    <w:rsid w:val="00E813C1"/>
    <w:rsid w:val="00E82D76"/>
    <w:rsid w:val="00E84FE5"/>
    <w:rsid w:val="00E86B5A"/>
    <w:rsid w:val="00E87CDD"/>
    <w:rsid w:val="00E926EF"/>
    <w:rsid w:val="00E9462C"/>
    <w:rsid w:val="00E966BD"/>
    <w:rsid w:val="00E976E1"/>
    <w:rsid w:val="00EA1ABC"/>
    <w:rsid w:val="00EA4CA4"/>
    <w:rsid w:val="00EA587A"/>
    <w:rsid w:val="00EA64BE"/>
    <w:rsid w:val="00EA7BEC"/>
    <w:rsid w:val="00EB11DD"/>
    <w:rsid w:val="00EB4FB7"/>
    <w:rsid w:val="00EC2B19"/>
    <w:rsid w:val="00EC3BEA"/>
    <w:rsid w:val="00EC49FA"/>
    <w:rsid w:val="00EC531C"/>
    <w:rsid w:val="00EC5769"/>
    <w:rsid w:val="00EC5CD9"/>
    <w:rsid w:val="00ED5D3B"/>
    <w:rsid w:val="00ED60F6"/>
    <w:rsid w:val="00ED744C"/>
    <w:rsid w:val="00ED7687"/>
    <w:rsid w:val="00EE087E"/>
    <w:rsid w:val="00EE3648"/>
    <w:rsid w:val="00EE39B7"/>
    <w:rsid w:val="00EE5351"/>
    <w:rsid w:val="00EF1302"/>
    <w:rsid w:val="00EF39E7"/>
    <w:rsid w:val="00EF528C"/>
    <w:rsid w:val="00EF7768"/>
    <w:rsid w:val="00F0177D"/>
    <w:rsid w:val="00F01E55"/>
    <w:rsid w:val="00F04133"/>
    <w:rsid w:val="00F1294D"/>
    <w:rsid w:val="00F14E48"/>
    <w:rsid w:val="00F202F2"/>
    <w:rsid w:val="00F207F6"/>
    <w:rsid w:val="00F25903"/>
    <w:rsid w:val="00F26D4B"/>
    <w:rsid w:val="00F314EC"/>
    <w:rsid w:val="00F335C5"/>
    <w:rsid w:val="00F34AAE"/>
    <w:rsid w:val="00F3766C"/>
    <w:rsid w:val="00F4261C"/>
    <w:rsid w:val="00F42D56"/>
    <w:rsid w:val="00F44FD2"/>
    <w:rsid w:val="00F51D79"/>
    <w:rsid w:val="00F537B3"/>
    <w:rsid w:val="00F541BD"/>
    <w:rsid w:val="00F56BAA"/>
    <w:rsid w:val="00F6220A"/>
    <w:rsid w:val="00F64B31"/>
    <w:rsid w:val="00F66227"/>
    <w:rsid w:val="00F7001F"/>
    <w:rsid w:val="00F873D8"/>
    <w:rsid w:val="00F96116"/>
    <w:rsid w:val="00FA209A"/>
    <w:rsid w:val="00FA377D"/>
    <w:rsid w:val="00FA5C8D"/>
    <w:rsid w:val="00FA6CDD"/>
    <w:rsid w:val="00FB3798"/>
    <w:rsid w:val="00FC0558"/>
    <w:rsid w:val="00FC1702"/>
    <w:rsid w:val="00FC7781"/>
    <w:rsid w:val="00FD091B"/>
    <w:rsid w:val="00FD4FEB"/>
    <w:rsid w:val="00FD5027"/>
    <w:rsid w:val="00FE635C"/>
    <w:rsid w:val="00FF2763"/>
    <w:rsid w:val="00FF605C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2784"/>
  <w15:chartTrackingRefBased/>
  <w15:docId w15:val="{F1398295-124B-404A-AADE-A875AD27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B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4B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24BD"/>
  </w:style>
  <w:style w:type="paragraph" w:styleId="a5">
    <w:name w:val="footer"/>
    <w:basedOn w:val="a"/>
    <w:link w:val="a6"/>
    <w:uiPriority w:val="99"/>
    <w:unhideWhenUsed/>
    <w:rsid w:val="005E24B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24BD"/>
  </w:style>
  <w:style w:type="paragraph" w:customStyle="1" w:styleId="rvps2">
    <w:name w:val="rvps2"/>
    <w:basedOn w:val="a"/>
    <w:rsid w:val="00BA2F0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522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220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060E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D043B"/>
    <w:pPr>
      <w:ind w:left="720"/>
      <w:contextualSpacing/>
    </w:pPr>
  </w:style>
  <w:style w:type="paragraph" w:customStyle="1" w:styleId="zlae0wtextbase">
    <w:name w:val="zlae0w_textbase"/>
    <w:basedOn w:val="a"/>
    <w:rsid w:val="00317C4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zlae0wtextbase1">
    <w:name w:val="zlae0w_textbase1"/>
    <w:basedOn w:val="a0"/>
    <w:rsid w:val="00317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F002-A7A8-40A2-A989-348FC6EC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5</Pages>
  <Words>5955</Words>
  <Characters>3395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 Kutsan</cp:lastModifiedBy>
  <cp:revision>147</cp:revision>
  <cp:lastPrinted>2026-08-11T08:18:00Z</cp:lastPrinted>
  <dcterms:created xsi:type="dcterms:W3CDTF">2026-06-08T07:30:00Z</dcterms:created>
  <dcterms:modified xsi:type="dcterms:W3CDTF">2026-08-17T08:43:00Z</dcterms:modified>
</cp:coreProperties>
</file>