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DD2" w:rsidRPr="000E3DD2" w:rsidRDefault="000E3DD2" w:rsidP="000E3DD2">
      <w:pPr>
        <w:spacing w:after="0" w:line="240" w:lineRule="auto"/>
        <w:ind w:left="7797" w:firstLine="2976"/>
        <w:jc w:val="both"/>
        <w:rPr>
          <w:rFonts w:ascii="Times New Roman" w:eastAsia="MS Mincho" w:hAnsi="Times New Roman" w:cs="Times New Roman"/>
          <w:b/>
          <w:color w:val="000000"/>
          <w:sz w:val="28"/>
          <w:szCs w:val="28"/>
          <w:lang w:eastAsia="ja-JP"/>
        </w:rPr>
      </w:pPr>
      <w:r w:rsidRPr="000E3DD2">
        <w:rPr>
          <w:rFonts w:ascii="Times New Roman" w:eastAsia="MS Mincho" w:hAnsi="Times New Roman" w:cs="Times New Roman"/>
          <w:b/>
          <w:color w:val="000000"/>
          <w:sz w:val="28"/>
          <w:szCs w:val="28"/>
          <w:lang w:eastAsia="ja-JP"/>
        </w:rPr>
        <w:t>Затверджено</w:t>
      </w:r>
    </w:p>
    <w:p w:rsidR="000E3DD2" w:rsidRPr="000E3DD2" w:rsidRDefault="000E3DD2" w:rsidP="000E3DD2">
      <w:pPr>
        <w:spacing w:after="0" w:line="240" w:lineRule="auto"/>
        <w:ind w:left="7797" w:firstLine="2976"/>
        <w:jc w:val="both"/>
        <w:rPr>
          <w:rFonts w:ascii="Times New Roman" w:eastAsia="MS Mincho" w:hAnsi="Times New Roman" w:cs="Times New Roman"/>
          <w:b/>
          <w:color w:val="000000"/>
          <w:sz w:val="28"/>
          <w:szCs w:val="28"/>
          <w:lang w:eastAsia="ja-JP"/>
        </w:rPr>
      </w:pPr>
      <w:r w:rsidRPr="000E3DD2">
        <w:rPr>
          <w:rFonts w:ascii="Times New Roman" w:eastAsia="MS Mincho" w:hAnsi="Times New Roman" w:cs="Times New Roman"/>
          <w:b/>
          <w:color w:val="000000"/>
          <w:sz w:val="28"/>
          <w:szCs w:val="28"/>
          <w:lang w:eastAsia="ja-JP"/>
        </w:rPr>
        <w:t>розпорядження</w:t>
      </w:r>
    </w:p>
    <w:p w:rsidR="000E3DD2" w:rsidRPr="000E3DD2" w:rsidRDefault="000E3DD2" w:rsidP="000E3DD2">
      <w:pPr>
        <w:spacing w:after="0" w:line="240" w:lineRule="auto"/>
        <w:ind w:left="7797" w:firstLine="2976"/>
        <w:rPr>
          <w:rFonts w:ascii="Times New Roman" w:eastAsia="MS Mincho" w:hAnsi="Times New Roman" w:cs="Times New Roman"/>
          <w:b/>
          <w:color w:val="000000"/>
          <w:sz w:val="28"/>
          <w:szCs w:val="28"/>
          <w:lang w:eastAsia="ja-JP"/>
        </w:rPr>
      </w:pPr>
      <w:r w:rsidRPr="000E3DD2">
        <w:rPr>
          <w:rFonts w:ascii="Times New Roman" w:eastAsia="MS Mincho" w:hAnsi="Times New Roman" w:cs="Times New Roman"/>
          <w:b/>
          <w:color w:val="000000"/>
          <w:sz w:val="28"/>
          <w:szCs w:val="28"/>
          <w:lang w:eastAsia="ja-JP"/>
        </w:rPr>
        <w:t xml:space="preserve">Івано-Франківської </w:t>
      </w:r>
    </w:p>
    <w:p w:rsidR="000E3DD2" w:rsidRPr="000E3DD2" w:rsidRDefault="000E3DD2" w:rsidP="000E3DD2">
      <w:pPr>
        <w:spacing w:after="0" w:line="240" w:lineRule="auto"/>
        <w:ind w:left="7797" w:firstLine="2976"/>
        <w:rPr>
          <w:rFonts w:ascii="Times New Roman" w:eastAsia="MS Mincho" w:hAnsi="Times New Roman" w:cs="Times New Roman"/>
          <w:b/>
          <w:color w:val="000000"/>
          <w:sz w:val="28"/>
          <w:szCs w:val="28"/>
          <w:lang w:eastAsia="ja-JP"/>
        </w:rPr>
      </w:pPr>
      <w:r w:rsidRPr="000E3DD2">
        <w:rPr>
          <w:rFonts w:ascii="Times New Roman" w:eastAsia="MS Mincho" w:hAnsi="Times New Roman" w:cs="Times New Roman"/>
          <w:b/>
          <w:color w:val="000000"/>
          <w:sz w:val="28"/>
          <w:szCs w:val="28"/>
          <w:lang w:eastAsia="ja-JP"/>
        </w:rPr>
        <w:t xml:space="preserve">обласної військової </w:t>
      </w:r>
    </w:p>
    <w:p w:rsidR="000E3DD2" w:rsidRPr="000E3DD2" w:rsidRDefault="000E3DD2" w:rsidP="000E3DD2">
      <w:pPr>
        <w:spacing w:after="0" w:line="240" w:lineRule="auto"/>
        <w:ind w:left="7797" w:firstLine="2976"/>
        <w:rPr>
          <w:rFonts w:ascii="Times New Roman" w:eastAsia="MS Mincho" w:hAnsi="Times New Roman" w:cs="Times New Roman"/>
          <w:b/>
          <w:color w:val="000000"/>
          <w:sz w:val="28"/>
          <w:szCs w:val="28"/>
          <w:lang w:eastAsia="ja-JP"/>
        </w:rPr>
      </w:pPr>
      <w:r w:rsidRPr="000E3DD2">
        <w:rPr>
          <w:rFonts w:ascii="Times New Roman" w:eastAsia="MS Mincho" w:hAnsi="Times New Roman" w:cs="Times New Roman"/>
          <w:b/>
          <w:color w:val="000000"/>
          <w:sz w:val="28"/>
          <w:szCs w:val="28"/>
          <w:lang w:eastAsia="ja-JP"/>
        </w:rPr>
        <w:t>адміністрації</w:t>
      </w:r>
    </w:p>
    <w:p w:rsidR="000E3DD2" w:rsidRPr="000E3DD2" w:rsidRDefault="000E3DD2" w:rsidP="000E3DD2">
      <w:pPr>
        <w:spacing w:after="0" w:line="240" w:lineRule="auto"/>
        <w:ind w:left="7797" w:firstLine="2976"/>
        <w:jc w:val="both"/>
        <w:rPr>
          <w:rFonts w:ascii="Times New Roman" w:eastAsia="MS Mincho" w:hAnsi="Times New Roman" w:cs="Times New Roman"/>
          <w:b/>
          <w:color w:val="000000"/>
          <w:sz w:val="28"/>
          <w:szCs w:val="28"/>
          <w:lang w:eastAsia="ja-JP"/>
        </w:rPr>
      </w:pPr>
      <w:r w:rsidRPr="000E3DD2">
        <w:rPr>
          <w:rFonts w:ascii="Times New Roman" w:eastAsia="MS Mincho" w:hAnsi="Times New Roman" w:cs="Times New Roman"/>
          <w:b/>
          <w:color w:val="000000"/>
          <w:sz w:val="28"/>
          <w:szCs w:val="28"/>
          <w:lang w:eastAsia="ja-JP"/>
        </w:rPr>
        <w:t>від</w:t>
      </w:r>
      <w:r w:rsidR="004C23E0">
        <w:rPr>
          <w:rFonts w:ascii="Times New Roman" w:eastAsia="MS Mincho" w:hAnsi="Times New Roman" w:cs="Times New Roman"/>
          <w:b/>
          <w:color w:val="000000"/>
          <w:sz w:val="28"/>
          <w:szCs w:val="28"/>
          <w:lang w:eastAsia="ja-JP"/>
        </w:rPr>
        <w:t xml:space="preserve"> 20.08.2026 </w:t>
      </w:r>
      <w:r w:rsidRPr="000E3DD2">
        <w:rPr>
          <w:rFonts w:ascii="Times New Roman" w:eastAsia="MS Mincho" w:hAnsi="Times New Roman" w:cs="Times New Roman"/>
          <w:b/>
          <w:color w:val="000000"/>
          <w:sz w:val="28"/>
          <w:szCs w:val="28"/>
          <w:lang w:eastAsia="ja-JP"/>
        </w:rPr>
        <w:t>№</w:t>
      </w:r>
      <w:r w:rsidR="004C23E0">
        <w:rPr>
          <w:rFonts w:ascii="Times New Roman" w:eastAsia="MS Mincho" w:hAnsi="Times New Roman" w:cs="Times New Roman"/>
          <w:b/>
          <w:color w:val="000000"/>
          <w:sz w:val="28"/>
          <w:szCs w:val="28"/>
          <w:lang w:eastAsia="ja-JP"/>
        </w:rPr>
        <w:t xml:space="preserve"> </w:t>
      </w:r>
      <w:r w:rsidR="004C23E0">
        <w:rPr>
          <w:rFonts w:ascii="Times New Roman" w:eastAsia="MS Mincho" w:hAnsi="Times New Roman" w:cs="Times New Roman"/>
          <w:b/>
          <w:color w:val="000000"/>
          <w:sz w:val="28"/>
          <w:szCs w:val="28"/>
          <w:lang w:eastAsia="ja-JP"/>
        </w:rPr>
        <w:t>413</w:t>
      </w:r>
      <w:bookmarkStart w:id="0" w:name="_GoBack"/>
      <w:bookmarkEnd w:id="0"/>
    </w:p>
    <w:p w:rsidR="000E3DD2" w:rsidRPr="000E3DD2" w:rsidRDefault="000E3DD2" w:rsidP="000E3DD2">
      <w:pPr>
        <w:keepNext/>
        <w:keepLines/>
        <w:spacing w:after="0" w:line="240" w:lineRule="auto"/>
        <w:jc w:val="center"/>
        <w:rPr>
          <w:rFonts w:ascii="Times New Roman" w:eastAsia="MS Mincho" w:hAnsi="Times New Roman" w:cs="Times New Roman"/>
          <w:b/>
          <w:sz w:val="28"/>
          <w:szCs w:val="28"/>
          <w:lang w:eastAsia="ru-RU"/>
        </w:rPr>
      </w:pPr>
    </w:p>
    <w:p w:rsidR="000E3DD2" w:rsidRDefault="009A272B" w:rsidP="009A272B">
      <w:pPr>
        <w:spacing w:before="120" w:after="0" w:line="240" w:lineRule="auto"/>
        <w:jc w:val="center"/>
        <w:rPr>
          <w:rFonts w:ascii="Times New Roman" w:eastAsia="MS Mincho" w:hAnsi="Times New Roman" w:cs="Times New Roman"/>
          <w:b/>
          <w:sz w:val="28"/>
          <w:szCs w:val="28"/>
          <w:lang w:eastAsia="ru-RU"/>
        </w:rPr>
      </w:pPr>
      <w:r w:rsidRPr="009A272B">
        <w:rPr>
          <w:rFonts w:ascii="Times New Roman" w:eastAsia="MS Mincho" w:hAnsi="Times New Roman" w:cs="Times New Roman"/>
          <w:b/>
          <w:sz w:val="28"/>
          <w:szCs w:val="28"/>
          <w:lang w:eastAsia="ru-RU"/>
        </w:rPr>
        <w:t>Регіональний план розвитку експорту в Івано-Франківській області на 202</w:t>
      </w:r>
      <w:r w:rsidR="00624F5A">
        <w:rPr>
          <w:rFonts w:ascii="Times New Roman" w:eastAsia="MS Mincho" w:hAnsi="Times New Roman" w:cs="Times New Roman"/>
          <w:b/>
          <w:sz w:val="28"/>
          <w:szCs w:val="28"/>
          <w:lang w:eastAsia="ru-RU"/>
        </w:rPr>
        <w:t>6</w:t>
      </w:r>
      <w:r w:rsidRPr="009A272B">
        <w:rPr>
          <w:rFonts w:ascii="Times New Roman" w:eastAsia="MS Mincho" w:hAnsi="Times New Roman" w:cs="Times New Roman"/>
          <w:b/>
          <w:sz w:val="28"/>
          <w:szCs w:val="28"/>
          <w:lang w:eastAsia="ru-RU"/>
        </w:rPr>
        <w:t>-2028 роки</w:t>
      </w:r>
    </w:p>
    <w:p w:rsidR="009A272B" w:rsidRDefault="009A272B" w:rsidP="009A272B">
      <w:pPr>
        <w:spacing w:before="120" w:after="0" w:line="240" w:lineRule="auto"/>
        <w:jc w:val="center"/>
        <w:rPr>
          <w:rFonts w:eastAsia="Times New Roman" w:cs="Times New Roman"/>
          <w:sz w:val="26"/>
          <w:szCs w:val="26"/>
          <w:lang w:eastAsia="ru-RU"/>
        </w:rPr>
      </w:pPr>
    </w:p>
    <w:tbl>
      <w:tblPr>
        <w:tblStyle w:val="af2"/>
        <w:tblW w:w="0" w:type="auto"/>
        <w:tblLayout w:type="fixed"/>
        <w:tblLook w:val="04A0" w:firstRow="1" w:lastRow="0" w:firstColumn="1" w:lastColumn="0" w:noHBand="0" w:noVBand="1"/>
      </w:tblPr>
      <w:tblGrid>
        <w:gridCol w:w="556"/>
        <w:gridCol w:w="2676"/>
        <w:gridCol w:w="3709"/>
        <w:gridCol w:w="2977"/>
        <w:gridCol w:w="1701"/>
        <w:gridCol w:w="2941"/>
      </w:tblGrid>
      <w:tr w:rsidR="00C50B79" w:rsidTr="008028A2">
        <w:tc>
          <w:tcPr>
            <w:tcW w:w="556" w:type="dxa"/>
          </w:tcPr>
          <w:p w:rsidR="00385BF1" w:rsidRDefault="00385BF1" w:rsidP="00A52CBB">
            <w:pPr>
              <w:spacing w:before="100" w:beforeAutospacing="1" w:after="100" w:afterAutospacing="1"/>
              <w:jc w:val="center"/>
              <w:rPr>
                <w:rFonts w:eastAsia="Times New Roman"/>
                <w:sz w:val="28"/>
                <w:szCs w:val="28"/>
              </w:rPr>
            </w:pPr>
            <w:r w:rsidRPr="00281C29">
              <w:rPr>
                <w:rFonts w:eastAsia="Times New Roman"/>
                <w:b/>
                <w:bCs/>
                <w:sz w:val="24"/>
                <w:szCs w:val="24"/>
              </w:rPr>
              <w:t>№ з/п</w:t>
            </w:r>
          </w:p>
        </w:tc>
        <w:tc>
          <w:tcPr>
            <w:tcW w:w="2676" w:type="dxa"/>
          </w:tcPr>
          <w:p w:rsidR="00385BF1" w:rsidRDefault="00385BF1" w:rsidP="00A52CBB">
            <w:pPr>
              <w:spacing w:before="100" w:beforeAutospacing="1" w:after="100" w:afterAutospacing="1"/>
              <w:jc w:val="center"/>
              <w:rPr>
                <w:rFonts w:eastAsia="Times New Roman"/>
                <w:sz w:val="28"/>
                <w:szCs w:val="28"/>
              </w:rPr>
            </w:pPr>
            <w:r w:rsidRPr="00281C29">
              <w:rPr>
                <w:rFonts w:eastAsia="Times New Roman"/>
                <w:b/>
                <w:bCs/>
                <w:sz w:val="24"/>
                <w:szCs w:val="24"/>
              </w:rPr>
              <w:t>Стратегічна ціль</w:t>
            </w:r>
          </w:p>
        </w:tc>
        <w:tc>
          <w:tcPr>
            <w:tcW w:w="3709" w:type="dxa"/>
          </w:tcPr>
          <w:p w:rsidR="00385BF1" w:rsidRDefault="00385BF1" w:rsidP="00A52CBB">
            <w:pPr>
              <w:spacing w:before="100" w:beforeAutospacing="1" w:after="100" w:afterAutospacing="1"/>
              <w:jc w:val="center"/>
              <w:rPr>
                <w:rFonts w:eastAsia="Times New Roman"/>
                <w:sz w:val="28"/>
                <w:szCs w:val="28"/>
              </w:rPr>
            </w:pPr>
            <w:r w:rsidRPr="00281C29">
              <w:rPr>
                <w:rFonts w:eastAsia="Times New Roman"/>
                <w:b/>
                <w:bCs/>
                <w:sz w:val="24"/>
                <w:szCs w:val="24"/>
              </w:rPr>
              <w:t>На</w:t>
            </w:r>
            <w:r>
              <w:rPr>
                <w:rFonts w:eastAsia="Times New Roman"/>
                <w:b/>
                <w:bCs/>
                <w:sz w:val="24"/>
                <w:szCs w:val="24"/>
              </w:rPr>
              <w:t>йменування</w:t>
            </w:r>
            <w:r w:rsidRPr="00281C29">
              <w:rPr>
                <w:rFonts w:eastAsia="Times New Roman"/>
                <w:b/>
                <w:bCs/>
                <w:sz w:val="24"/>
                <w:szCs w:val="24"/>
              </w:rPr>
              <w:t xml:space="preserve"> заходу</w:t>
            </w:r>
          </w:p>
        </w:tc>
        <w:tc>
          <w:tcPr>
            <w:tcW w:w="2977" w:type="dxa"/>
          </w:tcPr>
          <w:p w:rsidR="00385BF1" w:rsidRDefault="00385BF1" w:rsidP="00A52CBB">
            <w:pPr>
              <w:spacing w:before="100" w:beforeAutospacing="1" w:after="100" w:afterAutospacing="1"/>
              <w:jc w:val="center"/>
              <w:rPr>
                <w:rFonts w:eastAsia="Times New Roman"/>
                <w:sz w:val="28"/>
                <w:szCs w:val="28"/>
              </w:rPr>
            </w:pPr>
            <w:r w:rsidRPr="00281C29">
              <w:rPr>
                <w:rFonts w:eastAsia="Times New Roman"/>
                <w:b/>
                <w:bCs/>
                <w:sz w:val="24"/>
                <w:szCs w:val="24"/>
              </w:rPr>
              <w:t>Відповідальний виконавець (співвиконавці)</w:t>
            </w:r>
          </w:p>
        </w:tc>
        <w:tc>
          <w:tcPr>
            <w:tcW w:w="1701" w:type="dxa"/>
          </w:tcPr>
          <w:p w:rsidR="00385BF1" w:rsidRDefault="00385BF1" w:rsidP="00A52CBB">
            <w:pPr>
              <w:spacing w:before="100" w:beforeAutospacing="1" w:after="100" w:afterAutospacing="1"/>
              <w:jc w:val="center"/>
              <w:rPr>
                <w:rFonts w:eastAsia="Times New Roman"/>
                <w:sz w:val="28"/>
                <w:szCs w:val="28"/>
              </w:rPr>
            </w:pPr>
            <w:r w:rsidRPr="00281C29">
              <w:rPr>
                <w:rFonts w:eastAsia="Times New Roman"/>
                <w:b/>
                <w:bCs/>
                <w:sz w:val="24"/>
                <w:szCs w:val="24"/>
              </w:rPr>
              <w:t>Строк виконання</w:t>
            </w:r>
            <w:r>
              <w:rPr>
                <w:rFonts w:eastAsia="Times New Roman"/>
                <w:b/>
                <w:bCs/>
                <w:sz w:val="24"/>
                <w:szCs w:val="24"/>
              </w:rPr>
              <w:t>, роки</w:t>
            </w:r>
          </w:p>
        </w:tc>
        <w:tc>
          <w:tcPr>
            <w:tcW w:w="2941" w:type="dxa"/>
          </w:tcPr>
          <w:p w:rsidR="00385BF1" w:rsidRDefault="00385BF1" w:rsidP="00A52CBB">
            <w:pPr>
              <w:spacing w:before="100" w:beforeAutospacing="1" w:after="100" w:afterAutospacing="1"/>
              <w:jc w:val="center"/>
              <w:rPr>
                <w:rFonts w:eastAsia="Times New Roman"/>
                <w:sz w:val="28"/>
                <w:szCs w:val="28"/>
              </w:rPr>
            </w:pPr>
            <w:r w:rsidRPr="00281C29">
              <w:rPr>
                <w:rFonts w:eastAsia="Times New Roman"/>
                <w:b/>
                <w:bCs/>
                <w:sz w:val="24"/>
                <w:szCs w:val="24"/>
              </w:rPr>
              <w:t>Індикатор</w:t>
            </w:r>
            <w:r>
              <w:rPr>
                <w:rFonts w:eastAsia="Times New Roman"/>
                <w:b/>
                <w:bCs/>
                <w:sz w:val="24"/>
                <w:szCs w:val="24"/>
              </w:rPr>
              <w:t xml:space="preserve"> </w:t>
            </w:r>
            <w:r w:rsidRPr="00281C29">
              <w:rPr>
                <w:rFonts w:eastAsia="Times New Roman"/>
                <w:b/>
                <w:bCs/>
                <w:sz w:val="24"/>
                <w:szCs w:val="24"/>
              </w:rPr>
              <w:t>виконання</w:t>
            </w:r>
          </w:p>
        </w:tc>
      </w:tr>
      <w:tr w:rsidR="00C50B79" w:rsidTr="008028A2">
        <w:tc>
          <w:tcPr>
            <w:tcW w:w="556" w:type="dxa"/>
          </w:tcPr>
          <w:p w:rsidR="00385BF1" w:rsidRPr="001942B4" w:rsidRDefault="00385BF1" w:rsidP="00A52CBB">
            <w:pPr>
              <w:spacing w:before="100" w:beforeAutospacing="1" w:after="100" w:afterAutospacing="1"/>
              <w:jc w:val="center"/>
              <w:rPr>
                <w:rFonts w:eastAsia="Times New Roman"/>
                <w:sz w:val="22"/>
                <w:szCs w:val="22"/>
              </w:rPr>
            </w:pPr>
            <w:r w:rsidRPr="001942B4">
              <w:rPr>
                <w:rFonts w:eastAsia="Times New Roman"/>
                <w:sz w:val="22"/>
                <w:szCs w:val="22"/>
              </w:rPr>
              <w:t>1</w:t>
            </w:r>
          </w:p>
        </w:tc>
        <w:tc>
          <w:tcPr>
            <w:tcW w:w="2676" w:type="dxa"/>
          </w:tcPr>
          <w:p w:rsidR="00385BF1" w:rsidRPr="001942B4" w:rsidRDefault="00385BF1" w:rsidP="00A52CBB">
            <w:pPr>
              <w:spacing w:before="100" w:beforeAutospacing="1" w:after="100" w:afterAutospacing="1"/>
              <w:jc w:val="center"/>
              <w:rPr>
                <w:rFonts w:eastAsia="Times New Roman"/>
                <w:sz w:val="22"/>
                <w:szCs w:val="22"/>
              </w:rPr>
            </w:pPr>
            <w:r w:rsidRPr="001942B4">
              <w:rPr>
                <w:rFonts w:eastAsia="Times New Roman"/>
                <w:sz w:val="22"/>
                <w:szCs w:val="22"/>
              </w:rPr>
              <w:t>2</w:t>
            </w:r>
          </w:p>
        </w:tc>
        <w:tc>
          <w:tcPr>
            <w:tcW w:w="3709" w:type="dxa"/>
          </w:tcPr>
          <w:p w:rsidR="00385BF1" w:rsidRPr="001942B4" w:rsidRDefault="00385BF1" w:rsidP="00A52CBB">
            <w:pPr>
              <w:spacing w:before="100" w:beforeAutospacing="1" w:after="100" w:afterAutospacing="1"/>
              <w:jc w:val="center"/>
              <w:rPr>
                <w:rFonts w:eastAsia="Times New Roman"/>
                <w:sz w:val="22"/>
                <w:szCs w:val="22"/>
              </w:rPr>
            </w:pPr>
            <w:r w:rsidRPr="001942B4">
              <w:rPr>
                <w:rFonts w:eastAsia="Times New Roman"/>
                <w:sz w:val="22"/>
                <w:szCs w:val="22"/>
              </w:rPr>
              <w:t>3</w:t>
            </w:r>
          </w:p>
        </w:tc>
        <w:tc>
          <w:tcPr>
            <w:tcW w:w="2977" w:type="dxa"/>
          </w:tcPr>
          <w:p w:rsidR="00385BF1" w:rsidRPr="001942B4" w:rsidRDefault="00385BF1" w:rsidP="00A52CBB">
            <w:pPr>
              <w:spacing w:before="100" w:beforeAutospacing="1" w:after="100" w:afterAutospacing="1"/>
              <w:jc w:val="center"/>
              <w:rPr>
                <w:rFonts w:eastAsia="Times New Roman"/>
                <w:sz w:val="22"/>
                <w:szCs w:val="22"/>
              </w:rPr>
            </w:pPr>
            <w:r w:rsidRPr="001942B4">
              <w:rPr>
                <w:rFonts w:eastAsia="Times New Roman"/>
                <w:sz w:val="22"/>
                <w:szCs w:val="22"/>
              </w:rPr>
              <w:t>4</w:t>
            </w:r>
          </w:p>
        </w:tc>
        <w:tc>
          <w:tcPr>
            <w:tcW w:w="1701" w:type="dxa"/>
          </w:tcPr>
          <w:p w:rsidR="00385BF1" w:rsidRPr="001942B4" w:rsidRDefault="00385BF1" w:rsidP="00A52CBB">
            <w:pPr>
              <w:spacing w:before="100" w:beforeAutospacing="1" w:after="100" w:afterAutospacing="1"/>
              <w:jc w:val="center"/>
              <w:rPr>
                <w:rFonts w:eastAsia="Times New Roman"/>
                <w:sz w:val="22"/>
                <w:szCs w:val="22"/>
              </w:rPr>
            </w:pPr>
            <w:r w:rsidRPr="001942B4">
              <w:rPr>
                <w:rFonts w:eastAsia="Times New Roman"/>
                <w:sz w:val="22"/>
                <w:szCs w:val="22"/>
              </w:rPr>
              <w:t>5</w:t>
            </w:r>
          </w:p>
        </w:tc>
        <w:tc>
          <w:tcPr>
            <w:tcW w:w="2941" w:type="dxa"/>
          </w:tcPr>
          <w:p w:rsidR="00385BF1" w:rsidRPr="001942B4" w:rsidRDefault="00385BF1" w:rsidP="00A52CBB">
            <w:pPr>
              <w:spacing w:before="100" w:beforeAutospacing="1" w:after="100" w:afterAutospacing="1"/>
              <w:jc w:val="center"/>
              <w:rPr>
                <w:rFonts w:eastAsia="Times New Roman"/>
                <w:sz w:val="22"/>
                <w:szCs w:val="22"/>
              </w:rPr>
            </w:pPr>
            <w:r w:rsidRPr="001942B4">
              <w:rPr>
                <w:rFonts w:eastAsia="Times New Roman"/>
                <w:sz w:val="22"/>
                <w:szCs w:val="22"/>
              </w:rPr>
              <w:t>6</w:t>
            </w:r>
          </w:p>
        </w:tc>
      </w:tr>
      <w:tr w:rsidR="0095112D" w:rsidTr="00636BF0">
        <w:trPr>
          <w:trHeight w:val="70"/>
        </w:trPr>
        <w:tc>
          <w:tcPr>
            <w:tcW w:w="556" w:type="dxa"/>
          </w:tcPr>
          <w:p w:rsidR="0095112D" w:rsidRDefault="00BA10A0" w:rsidP="00636BF0">
            <w:pPr>
              <w:spacing w:before="100" w:beforeAutospacing="1" w:after="100" w:afterAutospacing="1"/>
              <w:jc w:val="center"/>
              <w:rPr>
                <w:rFonts w:eastAsia="Times New Roman"/>
                <w:sz w:val="24"/>
                <w:szCs w:val="24"/>
              </w:rPr>
            </w:pPr>
            <w:r w:rsidRPr="00BA10A0">
              <w:rPr>
                <w:rFonts w:eastAsia="Times New Roman"/>
                <w:sz w:val="24"/>
                <w:szCs w:val="24"/>
              </w:rPr>
              <w:t>1</w:t>
            </w:r>
          </w:p>
          <w:p w:rsidR="000442A5" w:rsidRDefault="000442A5" w:rsidP="00636BF0">
            <w:pPr>
              <w:spacing w:before="100" w:beforeAutospacing="1" w:after="100" w:afterAutospacing="1"/>
              <w:jc w:val="center"/>
              <w:rPr>
                <w:rFonts w:eastAsia="Times New Roman"/>
                <w:sz w:val="24"/>
                <w:szCs w:val="24"/>
              </w:rPr>
            </w:pPr>
          </w:p>
          <w:p w:rsidR="000442A5" w:rsidRDefault="000442A5" w:rsidP="00636BF0">
            <w:pPr>
              <w:spacing w:before="100" w:beforeAutospacing="1" w:after="100" w:afterAutospacing="1"/>
              <w:jc w:val="center"/>
              <w:rPr>
                <w:rFonts w:eastAsia="Times New Roman"/>
                <w:sz w:val="24"/>
                <w:szCs w:val="24"/>
              </w:rPr>
            </w:pPr>
          </w:p>
          <w:p w:rsidR="00BF70FF" w:rsidRDefault="00BF70FF" w:rsidP="00636BF0">
            <w:pPr>
              <w:spacing w:before="100" w:beforeAutospacing="1" w:after="100" w:afterAutospacing="1"/>
              <w:jc w:val="center"/>
              <w:rPr>
                <w:rFonts w:eastAsia="Times New Roman"/>
                <w:sz w:val="24"/>
                <w:szCs w:val="24"/>
              </w:rPr>
            </w:pPr>
          </w:p>
          <w:p w:rsidR="000442A5" w:rsidRDefault="000442A5" w:rsidP="00636BF0">
            <w:pPr>
              <w:spacing w:before="100" w:beforeAutospacing="1" w:after="100" w:afterAutospacing="1"/>
              <w:jc w:val="center"/>
              <w:rPr>
                <w:rFonts w:eastAsia="Times New Roman"/>
                <w:sz w:val="24"/>
                <w:szCs w:val="24"/>
              </w:rPr>
            </w:pPr>
          </w:p>
          <w:p w:rsidR="000442A5" w:rsidRDefault="000442A5" w:rsidP="00636BF0">
            <w:pPr>
              <w:spacing w:before="100" w:beforeAutospacing="1" w:after="100" w:afterAutospacing="1"/>
              <w:jc w:val="center"/>
              <w:rPr>
                <w:rFonts w:eastAsia="Times New Roman"/>
                <w:sz w:val="24"/>
                <w:szCs w:val="24"/>
              </w:rPr>
            </w:pPr>
          </w:p>
          <w:p w:rsidR="000442A5" w:rsidRDefault="000442A5" w:rsidP="00636BF0">
            <w:pPr>
              <w:spacing w:before="100" w:beforeAutospacing="1" w:after="100" w:afterAutospacing="1"/>
              <w:jc w:val="center"/>
              <w:rPr>
                <w:rFonts w:eastAsia="Times New Roman"/>
                <w:sz w:val="24"/>
                <w:szCs w:val="24"/>
              </w:rPr>
            </w:pPr>
          </w:p>
          <w:p w:rsidR="00636BF0" w:rsidRPr="00BA10A0" w:rsidRDefault="00636BF0" w:rsidP="00636BF0">
            <w:pPr>
              <w:spacing w:before="100" w:beforeAutospacing="1" w:after="100" w:afterAutospacing="1"/>
              <w:jc w:val="center"/>
              <w:rPr>
                <w:rFonts w:eastAsia="Times New Roman"/>
                <w:sz w:val="24"/>
                <w:szCs w:val="24"/>
              </w:rPr>
            </w:pPr>
          </w:p>
        </w:tc>
        <w:tc>
          <w:tcPr>
            <w:tcW w:w="2676" w:type="dxa"/>
          </w:tcPr>
          <w:p w:rsidR="0095112D" w:rsidRPr="0095112D" w:rsidRDefault="0095112D" w:rsidP="00636BF0">
            <w:pPr>
              <w:spacing w:before="100" w:beforeAutospacing="1" w:after="100" w:afterAutospacing="1"/>
              <w:jc w:val="both"/>
              <w:rPr>
                <w:rFonts w:eastAsia="Times New Roman"/>
                <w:sz w:val="24"/>
                <w:szCs w:val="24"/>
              </w:rPr>
            </w:pPr>
            <w:r>
              <w:rPr>
                <w:rFonts w:eastAsia="Times New Roman"/>
                <w:sz w:val="24"/>
                <w:szCs w:val="24"/>
              </w:rPr>
              <w:t>Посилення регіональної підтримки експорту</w:t>
            </w:r>
          </w:p>
        </w:tc>
        <w:tc>
          <w:tcPr>
            <w:tcW w:w="3709" w:type="dxa"/>
          </w:tcPr>
          <w:p w:rsidR="008F73CD" w:rsidRPr="0095112D" w:rsidRDefault="0095112D" w:rsidP="00636BF0">
            <w:pPr>
              <w:spacing w:before="100" w:beforeAutospacing="1" w:after="100" w:afterAutospacing="1"/>
              <w:jc w:val="both"/>
              <w:rPr>
                <w:rFonts w:eastAsia="Times New Roman"/>
                <w:sz w:val="24"/>
                <w:szCs w:val="24"/>
              </w:rPr>
            </w:pPr>
            <w:r w:rsidRPr="0095112D">
              <w:rPr>
                <w:rFonts w:eastAsia="Times New Roman"/>
                <w:sz w:val="24"/>
                <w:szCs w:val="24"/>
              </w:rPr>
              <w:t xml:space="preserve">Надання фінансової підтримки </w:t>
            </w:r>
            <w:r w:rsidR="00D13DE4">
              <w:rPr>
                <w:rFonts w:eastAsia="Times New Roman"/>
                <w:sz w:val="24"/>
                <w:szCs w:val="24"/>
              </w:rPr>
              <w:t xml:space="preserve">суб’єктам малого та середнього підприємництва для </w:t>
            </w:r>
            <w:r w:rsidR="009A67EF" w:rsidRPr="009A67EF">
              <w:rPr>
                <w:rFonts w:eastAsia="Times New Roman"/>
                <w:sz w:val="24"/>
                <w:szCs w:val="24"/>
              </w:rPr>
              <w:t xml:space="preserve">забезпечення їх </w:t>
            </w:r>
            <w:r w:rsidR="00D13DE4">
              <w:rPr>
                <w:rFonts w:eastAsia="Times New Roman"/>
                <w:sz w:val="24"/>
                <w:szCs w:val="24"/>
              </w:rPr>
              <w:t xml:space="preserve">участі в міжнародних виставково-ярмаркових заходах за кордоном </w:t>
            </w:r>
            <w:r w:rsidR="00E84E3D" w:rsidRPr="00E84E3D">
              <w:rPr>
                <w:rFonts w:eastAsia="Times New Roman"/>
                <w:sz w:val="24"/>
                <w:szCs w:val="24"/>
              </w:rPr>
              <w:t xml:space="preserve">з метою просування продукції та послуг на зовнішні ринки, розширення експортних можливостей, встановлення міжнародних ділових контактів і підвищення </w:t>
            </w:r>
            <w:proofErr w:type="spellStart"/>
            <w:r w:rsidR="00E84E3D" w:rsidRPr="00E84E3D">
              <w:rPr>
                <w:rFonts w:eastAsia="Times New Roman"/>
                <w:sz w:val="24"/>
                <w:szCs w:val="24"/>
              </w:rPr>
              <w:t>конкурентоспромож</w:t>
            </w:r>
            <w:r w:rsidR="008F73CD">
              <w:rPr>
                <w:rFonts w:eastAsia="Times New Roman"/>
                <w:sz w:val="24"/>
                <w:szCs w:val="24"/>
              </w:rPr>
              <w:t>-</w:t>
            </w:r>
            <w:r w:rsidR="00E84E3D" w:rsidRPr="00E84E3D">
              <w:rPr>
                <w:rFonts w:eastAsia="Times New Roman"/>
                <w:sz w:val="24"/>
                <w:szCs w:val="24"/>
              </w:rPr>
              <w:t>ності</w:t>
            </w:r>
            <w:proofErr w:type="spellEnd"/>
            <w:r w:rsidR="00E84E3D" w:rsidRPr="00E84E3D">
              <w:rPr>
                <w:rFonts w:eastAsia="Times New Roman"/>
                <w:sz w:val="24"/>
                <w:szCs w:val="24"/>
              </w:rPr>
              <w:t xml:space="preserve"> підприємств у </w:t>
            </w:r>
            <w:r w:rsidR="00D13DE4">
              <w:rPr>
                <w:rFonts w:eastAsia="Times New Roman"/>
                <w:sz w:val="24"/>
                <w:szCs w:val="24"/>
              </w:rPr>
              <w:t xml:space="preserve"> рамках реалізації Регіональної цільової програми розвитку мікро, малого</w:t>
            </w:r>
            <w:r w:rsidR="000442A5" w:rsidRPr="000442A5">
              <w:rPr>
                <w:rFonts w:eastAsia="Times New Roman"/>
                <w:sz w:val="24"/>
                <w:szCs w:val="24"/>
              </w:rPr>
              <w:t xml:space="preserve"> </w:t>
            </w:r>
            <w:r w:rsidR="00D13DE4">
              <w:rPr>
                <w:rFonts w:eastAsia="Times New Roman"/>
                <w:sz w:val="24"/>
                <w:szCs w:val="24"/>
              </w:rPr>
              <w:t>та середнього підприємництва в Івано-Франківській області</w:t>
            </w:r>
          </w:p>
        </w:tc>
        <w:tc>
          <w:tcPr>
            <w:tcW w:w="2977" w:type="dxa"/>
          </w:tcPr>
          <w:p w:rsidR="000442A5" w:rsidRPr="0095112D" w:rsidRDefault="00D13DE4" w:rsidP="00636BF0">
            <w:pPr>
              <w:spacing w:before="100" w:beforeAutospacing="1" w:after="100" w:afterAutospacing="1"/>
              <w:rPr>
                <w:rFonts w:eastAsia="Times New Roman"/>
                <w:sz w:val="24"/>
                <w:szCs w:val="24"/>
              </w:rPr>
            </w:pPr>
            <w:r w:rsidRPr="00D13DE4">
              <w:rPr>
                <w:rFonts w:eastAsia="Times New Roman"/>
                <w:sz w:val="24"/>
                <w:szCs w:val="24"/>
              </w:rPr>
              <w:t>Департамент економічного розвитку, промисловості та інфраструктури Івано-Франківської облдержадміністрації,</w:t>
            </w:r>
            <w:r w:rsidR="0099690C">
              <w:t xml:space="preserve"> </w:t>
            </w:r>
            <w:r w:rsidR="0099690C" w:rsidRPr="0099690C">
              <w:rPr>
                <w:rFonts w:eastAsia="Times New Roman"/>
                <w:sz w:val="24"/>
                <w:szCs w:val="24"/>
              </w:rPr>
              <w:t>міські, селищні, сільські ради Івано-Франківської області (за згодою)</w:t>
            </w:r>
          </w:p>
        </w:tc>
        <w:tc>
          <w:tcPr>
            <w:tcW w:w="1701" w:type="dxa"/>
          </w:tcPr>
          <w:p w:rsidR="0095112D" w:rsidRPr="0095112D" w:rsidRDefault="0099690C" w:rsidP="00636BF0">
            <w:pPr>
              <w:spacing w:before="100" w:beforeAutospacing="1" w:after="100" w:afterAutospacing="1"/>
              <w:jc w:val="center"/>
              <w:rPr>
                <w:rFonts w:eastAsia="Times New Roman"/>
                <w:sz w:val="24"/>
                <w:szCs w:val="24"/>
              </w:rPr>
            </w:pPr>
            <w:r w:rsidRPr="0099690C">
              <w:rPr>
                <w:rFonts w:eastAsia="Times New Roman"/>
                <w:sz w:val="24"/>
                <w:szCs w:val="24"/>
              </w:rPr>
              <w:t>2026-2028</w:t>
            </w:r>
          </w:p>
        </w:tc>
        <w:tc>
          <w:tcPr>
            <w:tcW w:w="2941" w:type="dxa"/>
          </w:tcPr>
          <w:p w:rsidR="0095112D" w:rsidRDefault="00540B4D" w:rsidP="00636BF0">
            <w:pPr>
              <w:spacing w:before="100" w:beforeAutospacing="1" w:after="100" w:afterAutospacing="1"/>
              <w:jc w:val="both"/>
              <w:rPr>
                <w:rFonts w:eastAsia="Times New Roman"/>
                <w:sz w:val="24"/>
                <w:szCs w:val="24"/>
              </w:rPr>
            </w:pPr>
            <w:r>
              <w:rPr>
                <w:rFonts w:eastAsia="Times New Roman"/>
                <w:sz w:val="24"/>
                <w:szCs w:val="24"/>
              </w:rPr>
              <w:t xml:space="preserve">Кількість </w:t>
            </w:r>
            <w:r w:rsidR="00E84E3D">
              <w:rPr>
                <w:rFonts w:eastAsia="Times New Roman"/>
                <w:sz w:val="24"/>
                <w:szCs w:val="24"/>
              </w:rPr>
              <w:t xml:space="preserve">суб’єктів </w:t>
            </w:r>
            <w:r w:rsidR="00E84E3D" w:rsidRPr="00E84E3D">
              <w:rPr>
                <w:rFonts w:eastAsia="Times New Roman"/>
                <w:sz w:val="24"/>
                <w:szCs w:val="24"/>
              </w:rPr>
              <w:t>малого та середнього підприємництва</w:t>
            </w:r>
            <w:r w:rsidR="00E84E3D">
              <w:rPr>
                <w:rFonts w:eastAsia="Times New Roman"/>
                <w:sz w:val="24"/>
                <w:szCs w:val="24"/>
              </w:rPr>
              <w:t xml:space="preserve"> області,</w:t>
            </w:r>
            <w:r>
              <w:rPr>
                <w:rFonts w:eastAsia="Times New Roman"/>
                <w:sz w:val="24"/>
                <w:szCs w:val="24"/>
              </w:rPr>
              <w:t xml:space="preserve"> яким надано фінансову підтримку,</w:t>
            </w:r>
            <w:r w:rsidR="00E84E3D">
              <w:rPr>
                <w:rFonts w:eastAsia="Times New Roman"/>
                <w:sz w:val="24"/>
                <w:szCs w:val="24"/>
              </w:rPr>
              <w:t xml:space="preserve"> одиниць</w:t>
            </w:r>
          </w:p>
          <w:p w:rsidR="000442A5" w:rsidRDefault="000442A5" w:rsidP="00636BF0">
            <w:pPr>
              <w:spacing w:before="100" w:beforeAutospacing="1" w:after="100" w:afterAutospacing="1"/>
              <w:jc w:val="both"/>
              <w:rPr>
                <w:rFonts w:eastAsia="Times New Roman"/>
                <w:sz w:val="24"/>
                <w:szCs w:val="24"/>
              </w:rPr>
            </w:pPr>
          </w:p>
          <w:p w:rsidR="000442A5" w:rsidRDefault="000442A5" w:rsidP="00636BF0">
            <w:pPr>
              <w:spacing w:before="100" w:beforeAutospacing="1" w:after="100" w:afterAutospacing="1"/>
              <w:jc w:val="both"/>
              <w:rPr>
                <w:rFonts w:eastAsia="Times New Roman"/>
                <w:sz w:val="24"/>
                <w:szCs w:val="24"/>
              </w:rPr>
            </w:pPr>
          </w:p>
          <w:p w:rsidR="000442A5" w:rsidRDefault="000442A5" w:rsidP="00636BF0">
            <w:pPr>
              <w:spacing w:before="100" w:beforeAutospacing="1" w:after="100" w:afterAutospacing="1"/>
              <w:jc w:val="both"/>
              <w:rPr>
                <w:rFonts w:eastAsia="Times New Roman"/>
                <w:sz w:val="24"/>
                <w:szCs w:val="24"/>
              </w:rPr>
            </w:pPr>
          </w:p>
          <w:p w:rsidR="00636BF0" w:rsidRDefault="00636BF0" w:rsidP="00636BF0">
            <w:pPr>
              <w:spacing w:before="100" w:beforeAutospacing="1" w:after="100" w:afterAutospacing="1"/>
              <w:jc w:val="both"/>
              <w:rPr>
                <w:rFonts w:eastAsia="Times New Roman"/>
                <w:sz w:val="24"/>
                <w:szCs w:val="24"/>
                <w:lang w:val="ru-RU"/>
              </w:rPr>
            </w:pPr>
          </w:p>
          <w:p w:rsidR="00636BF0" w:rsidRPr="00540B4D" w:rsidRDefault="00636BF0" w:rsidP="00636BF0">
            <w:pPr>
              <w:spacing w:before="100" w:beforeAutospacing="1" w:after="100" w:afterAutospacing="1"/>
              <w:jc w:val="both"/>
              <w:rPr>
                <w:rFonts w:eastAsia="Times New Roman"/>
                <w:sz w:val="24"/>
                <w:szCs w:val="24"/>
                <w:lang w:val="ru-RU"/>
              </w:rPr>
            </w:pPr>
          </w:p>
        </w:tc>
      </w:tr>
      <w:tr w:rsidR="008F73CD" w:rsidTr="008028A2">
        <w:tc>
          <w:tcPr>
            <w:tcW w:w="556" w:type="dxa"/>
          </w:tcPr>
          <w:p w:rsidR="008F73CD" w:rsidRPr="001942B4" w:rsidRDefault="008F73CD" w:rsidP="00636BF0">
            <w:pPr>
              <w:pageBreakBefore/>
              <w:widowControl w:val="0"/>
              <w:spacing w:before="100" w:beforeAutospacing="1" w:after="100" w:afterAutospacing="1"/>
              <w:jc w:val="center"/>
              <w:rPr>
                <w:rFonts w:eastAsia="Times New Roman"/>
                <w:sz w:val="22"/>
                <w:szCs w:val="22"/>
              </w:rPr>
            </w:pPr>
            <w:r w:rsidRPr="001942B4">
              <w:rPr>
                <w:rFonts w:eastAsia="Times New Roman"/>
                <w:sz w:val="22"/>
                <w:szCs w:val="22"/>
              </w:rPr>
              <w:lastRenderedPageBreak/>
              <w:t>1</w:t>
            </w:r>
          </w:p>
        </w:tc>
        <w:tc>
          <w:tcPr>
            <w:tcW w:w="2676" w:type="dxa"/>
          </w:tcPr>
          <w:p w:rsidR="008F73CD" w:rsidRPr="001942B4" w:rsidRDefault="008F73CD" w:rsidP="00636BF0">
            <w:pPr>
              <w:pageBreakBefore/>
              <w:spacing w:before="100" w:beforeAutospacing="1" w:after="100" w:afterAutospacing="1"/>
              <w:jc w:val="center"/>
              <w:rPr>
                <w:rFonts w:eastAsia="Times New Roman"/>
                <w:sz w:val="22"/>
                <w:szCs w:val="22"/>
              </w:rPr>
            </w:pPr>
            <w:r w:rsidRPr="001942B4">
              <w:rPr>
                <w:rFonts w:eastAsia="Times New Roman"/>
                <w:sz w:val="22"/>
                <w:szCs w:val="22"/>
              </w:rPr>
              <w:t>2</w:t>
            </w:r>
          </w:p>
        </w:tc>
        <w:tc>
          <w:tcPr>
            <w:tcW w:w="3709" w:type="dxa"/>
          </w:tcPr>
          <w:p w:rsidR="008F73CD" w:rsidRPr="001942B4" w:rsidRDefault="008F73CD" w:rsidP="00636BF0">
            <w:pPr>
              <w:pageBreakBefore/>
              <w:widowControl w:val="0"/>
              <w:spacing w:before="100" w:beforeAutospacing="1" w:after="100" w:afterAutospacing="1"/>
              <w:jc w:val="center"/>
              <w:rPr>
                <w:rFonts w:eastAsia="Times New Roman"/>
                <w:sz w:val="22"/>
                <w:szCs w:val="22"/>
              </w:rPr>
            </w:pPr>
            <w:r w:rsidRPr="001942B4">
              <w:rPr>
                <w:rFonts w:eastAsia="Times New Roman"/>
                <w:sz w:val="22"/>
                <w:szCs w:val="22"/>
              </w:rPr>
              <w:t>3</w:t>
            </w:r>
          </w:p>
        </w:tc>
        <w:tc>
          <w:tcPr>
            <w:tcW w:w="2977" w:type="dxa"/>
          </w:tcPr>
          <w:p w:rsidR="008F73CD" w:rsidRPr="001942B4" w:rsidRDefault="008F73CD" w:rsidP="00636BF0">
            <w:pPr>
              <w:pageBreakBefore/>
              <w:widowControl w:val="0"/>
              <w:spacing w:before="100" w:beforeAutospacing="1" w:after="100" w:afterAutospacing="1"/>
              <w:jc w:val="center"/>
              <w:rPr>
                <w:rFonts w:eastAsia="Times New Roman"/>
                <w:sz w:val="22"/>
                <w:szCs w:val="22"/>
              </w:rPr>
            </w:pPr>
            <w:r w:rsidRPr="001942B4">
              <w:rPr>
                <w:rFonts w:eastAsia="Times New Roman"/>
                <w:sz w:val="22"/>
                <w:szCs w:val="22"/>
              </w:rPr>
              <w:t>4</w:t>
            </w:r>
          </w:p>
        </w:tc>
        <w:tc>
          <w:tcPr>
            <w:tcW w:w="1701" w:type="dxa"/>
          </w:tcPr>
          <w:p w:rsidR="008F73CD" w:rsidRPr="001942B4" w:rsidRDefault="008F73CD" w:rsidP="00636BF0">
            <w:pPr>
              <w:pageBreakBefore/>
              <w:spacing w:before="100" w:beforeAutospacing="1" w:after="100" w:afterAutospacing="1"/>
              <w:jc w:val="center"/>
              <w:rPr>
                <w:rFonts w:eastAsia="Times New Roman"/>
                <w:sz w:val="22"/>
                <w:szCs w:val="22"/>
              </w:rPr>
            </w:pPr>
            <w:r w:rsidRPr="001942B4">
              <w:rPr>
                <w:rFonts w:eastAsia="Times New Roman"/>
                <w:sz w:val="22"/>
                <w:szCs w:val="22"/>
              </w:rPr>
              <w:t>5</w:t>
            </w:r>
          </w:p>
        </w:tc>
        <w:tc>
          <w:tcPr>
            <w:tcW w:w="2941" w:type="dxa"/>
          </w:tcPr>
          <w:p w:rsidR="008F73CD" w:rsidRPr="001942B4" w:rsidRDefault="008F73CD" w:rsidP="00636BF0">
            <w:pPr>
              <w:pageBreakBefore/>
              <w:spacing w:before="100" w:beforeAutospacing="1" w:after="100" w:afterAutospacing="1"/>
              <w:jc w:val="center"/>
              <w:rPr>
                <w:rFonts w:eastAsia="Times New Roman"/>
                <w:sz w:val="22"/>
                <w:szCs w:val="22"/>
              </w:rPr>
            </w:pPr>
            <w:r w:rsidRPr="001942B4">
              <w:rPr>
                <w:rFonts w:eastAsia="Times New Roman"/>
                <w:sz w:val="22"/>
                <w:szCs w:val="22"/>
              </w:rPr>
              <w:t>6</w:t>
            </w:r>
          </w:p>
        </w:tc>
      </w:tr>
      <w:tr w:rsidR="008F73CD" w:rsidTr="008028A2">
        <w:tc>
          <w:tcPr>
            <w:tcW w:w="556" w:type="dxa"/>
          </w:tcPr>
          <w:p w:rsidR="008F73CD" w:rsidRPr="008F73CD" w:rsidRDefault="008F73CD" w:rsidP="008F73CD">
            <w:pPr>
              <w:spacing w:before="100" w:beforeAutospacing="1" w:after="100" w:afterAutospacing="1"/>
              <w:jc w:val="center"/>
              <w:rPr>
                <w:rFonts w:eastAsia="Times New Roman"/>
                <w:sz w:val="24"/>
                <w:szCs w:val="24"/>
              </w:rPr>
            </w:pPr>
            <w:r w:rsidRPr="008F73CD">
              <w:rPr>
                <w:rFonts w:eastAsia="Times New Roman"/>
                <w:sz w:val="24"/>
                <w:szCs w:val="24"/>
              </w:rPr>
              <w:t>2</w:t>
            </w:r>
          </w:p>
        </w:tc>
        <w:tc>
          <w:tcPr>
            <w:tcW w:w="2676" w:type="dxa"/>
          </w:tcPr>
          <w:p w:rsidR="008F73CD" w:rsidRDefault="008F73CD" w:rsidP="008F73CD">
            <w:pPr>
              <w:spacing w:before="100" w:beforeAutospacing="1" w:after="100" w:afterAutospacing="1"/>
              <w:jc w:val="both"/>
              <w:rPr>
                <w:rFonts w:eastAsia="Times New Roman"/>
                <w:sz w:val="24"/>
                <w:szCs w:val="24"/>
              </w:rPr>
            </w:pPr>
            <w:r w:rsidRPr="00D778A4">
              <w:rPr>
                <w:rFonts w:eastAsia="Times New Roman"/>
                <w:sz w:val="24"/>
                <w:szCs w:val="24"/>
              </w:rPr>
              <w:t>Посилення регіональної підтримки експорту</w:t>
            </w:r>
          </w:p>
        </w:tc>
        <w:tc>
          <w:tcPr>
            <w:tcW w:w="3709" w:type="dxa"/>
          </w:tcPr>
          <w:p w:rsidR="008F73CD" w:rsidRPr="00D778A4" w:rsidRDefault="008F73CD" w:rsidP="000442A5">
            <w:pPr>
              <w:widowControl w:val="0"/>
              <w:spacing w:before="100" w:beforeAutospacing="1" w:after="100" w:afterAutospacing="1"/>
              <w:jc w:val="both"/>
              <w:rPr>
                <w:rFonts w:eastAsia="Times New Roman"/>
                <w:sz w:val="24"/>
                <w:szCs w:val="24"/>
              </w:rPr>
            </w:pPr>
            <w:r>
              <w:rPr>
                <w:rFonts w:eastAsia="Times New Roman"/>
                <w:sz w:val="24"/>
                <w:szCs w:val="24"/>
              </w:rPr>
              <w:t xml:space="preserve">Створення та забезпечення функціонування регіонального інформаційно-комунікаційного порталу місцевої та </w:t>
            </w:r>
            <w:proofErr w:type="spellStart"/>
            <w:r>
              <w:rPr>
                <w:rFonts w:eastAsia="Times New Roman"/>
                <w:sz w:val="24"/>
                <w:szCs w:val="24"/>
              </w:rPr>
              <w:t>крафтової</w:t>
            </w:r>
            <w:proofErr w:type="spellEnd"/>
            <w:r>
              <w:rPr>
                <w:rFonts w:eastAsia="Times New Roman"/>
                <w:sz w:val="24"/>
                <w:szCs w:val="24"/>
              </w:rPr>
              <w:t xml:space="preserve"> продукції Івано-Франківської області </w:t>
            </w:r>
            <w:r w:rsidRPr="0021335B">
              <w:rPr>
                <w:rFonts w:eastAsia="Times New Roman"/>
                <w:sz w:val="24"/>
                <w:szCs w:val="24"/>
              </w:rPr>
              <w:t>як інструменту підтримки розвитку експорту, цифрового просування продукції регіональних виробників на внутрішньому та зовнішніх ринках, розширення доступу суб’єктів малого та середнього підприємництва до міжнародних ринків, встановлення ділових контактів із потенційними іноземними партнерами та популяризації експортного потенціалу області</w:t>
            </w:r>
          </w:p>
        </w:tc>
        <w:tc>
          <w:tcPr>
            <w:tcW w:w="2977" w:type="dxa"/>
          </w:tcPr>
          <w:p w:rsidR="008F73CD" w:rsidRPr="00D13DE4" w:rsidRDefault="008F73CD" w:rsidP="000442A5">
            <w:pPr>
              <w:widowControl w:val="0"/>
              <w:spacing w:before="100" w:beforeAutospacing="1" w:after="100" w:afterAutospacing="1"/>
              <w:rPr>
                <w:rFonts w:eastAsia="Times New Roman"/>
                <w:sz w:val="24"/>
                <w:szCs w:val="24"/>
              </w:rPr>
            </w:pPr>
            <w:r w:rsidRPr="00B67E37">
              <w:rPr>
                <w:rFonts w:eastAsia="Times New Roman"/>
                <w:sz w:val="24"/>
                <w:szCs w:val="24"/>
              </w:rPr>
              <w:t>Департамент економічного розвитку, промисловості та інфраструктури Івано-Франківської облдержадміністрації,</w:t>
            </w:r>
            <w:r>
              <w:t xml:space="preserve"> </w:t>
            </w:r>
            <w:r>
              <w:rPr>
                <w:rFonts w:eastAsia="Times New Roman"/>
                <w:sz w:val="24"/>
                <w:szCs w:val="24"/>
              </w:rPr>
              <w:t>д</w:t>
            </w:r>
            <w:r w:rsidRPr="00B67E37">
              <w:rPr>
                <w:rFonts w:eastAsia="Times New Roman"/>
                <w:sz w:val="24"/>
                <w:szCs w:val="24"/>
              </w:rPr>
              <w:t>епартамент міжнародного співробітництва та євроінтеграції Івано-Франківської облдержадміністрації,</w:t>
            </w:r>
            <w:r>
              <w:t xml:space="preserve"> </w:t>
            </w:r>
            <w:r w:rsidRPr="00B67E37">
              <w:rPr>
                <w:rFonts w:eastAsia="Times New Roman"/>
                <w:sz w:val="24"/>
                <w:szCs w:val="24"/>
              </w:rPr>
              <w:t>установа «Агенція регіонального розвитку Івано-Франківської області» (за згодою),</w:t>
            </w:r>
            <w:r>
              <w:rPr>
                <w:rFonts w:eastAsia="Times New Roman"/>
                <w:sz w:val="24"/>
                <w:szCs w:val="24"/>
              </w:rPr>
              <w:t xml:space="preserve"> </w:t>
            </w:r>
            <w:r w:rsidRPr="0025174A">
              <w:rPr>
                <w:rFonts w:eastAsia="Times New Roman"/>
                <w:sz w:val="24"/>
                <w:szCs w:val="24"/>
              </w:rPr>
              <w:t>міські, селищні, сільські ради Івано-Франківської області (за згодою)</w:t>
            </w:r>
          </w:p>
        </w:tc>
        <w:tc>
          <w:tcPr>
            <w:tcW w:w="1701" w:type="dxa"/>
          </w:tcPr>
          <w:p w:rsidR="008F73CD" w:rsidRPr="0099690C" w:rsidRDefault="008F73CD" w:rsidP="008F73CD">
            <w:pPr>
              <w:spacing w:before="100" w:beforeAutospacing="1" w:after="100" w:afterAutospacing="1"/>
              <w:jc w:val="center"/>
              <w:rPr>
                <w:rFonts w:eastAsia="Times New Roman"/>
                <w:sz w:val="24"/>
                <w:szCs w:val="24"/>
              </w:rPr>
            </w:pPr>
            <w:r>
              <w:rPr>
                <w:rFonts w:eastAsia="Times New Roman"/>
                <w:sz w:val="24"/>
                <w:szCs w:val="24"/>
              </w:rPr>
              <w:t>2027-2028</w:t>
            </w:r>
          </w:p>
        </w:tc>
        <w:tc>
          <w:tcPr>
            <w:tcW w:w="2941" w:type="dxa"/>
          </w:tcPr>
          <w:p w:rsidR="008F73CD" w:rsidRDefault="008F73CD" w:rsidP="008F73CD">
            <w:pPr>
              <w:spacing w:before="100" w:beforeAutospacing="1" w:after="100" w:afterAutospacing="1"/>
              <w:jc w:val="both"/>
              <w:rPr>
                <w:rFonts w:eastAsia="Times New Roman"/>
                <w:sz w:val="24"/>
                <w:szCs w:val="24"/>
              </w:rPr>
            </w:pPr>
            <w:r>
              <w:rPr>
                <w:rFonts w:eastAsia="Times New Roman"/>
                <w:sz w:val="24"/>
                <w:szCs w:val="24"/>
              </w:rPr>
              <w:t xml:space="preserve">Створено та введено в експлуатацію </w:t>
            </w:r>
            <w:r w:rsidRPr="0021335B">
              <w:rPr>
                <w:rFonts w:eastAsia="Times New Roman"/>
                <w:sz w:val="24"/>
                <w:szCs w:val="24"/>
              </w:rPr>
              <w:t>регіональн</w:t>
            </w:r>
            <w:r>
              <w:rPr>
                <w:rFonts w:eastAsia="Times New Roman"/>
                <w:sz w:val="24"/>
                <w:szCs w:val="24"/>
              </w:rPr>
              <w:t>ий</w:t>
            </w:r>
            <w:r w:rsidRPr="0021335B">
              <w:rPr>
                <w:rFonts w:eastAsia="Times New Roman"/>
                <w:sz w:val="24"/>
                <w:szCs w:val="24"/>
              </w:rPr>
              <w:t xml:space="preserve"> інформаційно-комунікаційн</w:t>
            </w:r>
            <w:r>
              <w:rPr>
                <w:rFonts w:eastAsia="Times New Roman"/>
                <w:sz w:val="24"/>
                <w:szCs w:val="24"/>
              </w:rPr>
              <w:t>ий</w:t>
            </w:r>
            <w:r w:rsidRPr="0021335B">
              <w:rPr>
                <w:rFonts w:eastAsia="Times New Roman"/>
                <w:sz w:val="24"/>
                <w:szCs w:val="24"/>
              </w:rPr>
              <w:t xml:space="preserve"> портал місцевої та </w:t>
            </w:r>
            <w:proofErr w:type="spellStart"/>
            <w:r w:rsidRPr="0021335B">
              <w:rPr>
                <w:rFonts w:eastAsia="Times New Roman"/>
                <w:sz w:val="24"/>
                <w:szCs w:val="24"/>
              </w:rPr>
              <w:t>крафтової</w:t>
            </w:r>
            <w:proofErr w:type="spellEnd"/>
            <w:r w:rsidRPr="0021335B">
              <w:rPr>
                <w:rFonts w:eastAsia="Times New Roman"/>
                <w:sz w:val="24"/>
                <w:szCs w:val="24"/>
              </w:rPr>
              <w:t xml:space="preserve"> продукції Івано-Франківської області</w:t>
            </w:r>
            <w:r>
              <w:rPr>
                <w:rFonts w:eastAsia="Times New Roman"/>
                <w:sz w:val="24"/>
                <w:szCs w:val="24"/>
              </w:rPr>
              <w:t>; розміщено інформацію про виробників товарів і послуг області, одиниць</w:t>
            </w:r>
          </w:p>
        </w:tc>
      </w:tr>
      <w:tr w:rsidR="008F73CD" w:rsidTr="008028A2">
        <w:tc>
          <w:tcPr>
            <w:tcW w:w="556" w:type="dxa"/>
          </w:tcPr>
          <w:p w:rsidR="008F73CD" w:rsidRPr="008F73CD" w:rsidRDefault="008F73CD" w:rsidP="008F73CD">
            <w:pPr>
              <w:spacing w:before="100" w:beforeAutospacing="1" w:after="100" w:afterAutospacing="1"/>
              <w:jc w:val="center"/>
              <w:rPr>
                <w:rFonts w:eastAsia="Times New Roman"/>
                <w:sz w:val="24"/>
                <w:szCs w:val="24"/>
              </w:rPr>
            </w:pPr>
            <w:r w:rsidRPr="008F73CD">
              <w:rPr>
                <w:rFonts w:eastAsia="Times New Roman"/>
                <w:sz w:val="24"/>
                <w:szCs w:val="24"/>
              </w:rPr>
              <w:t>3</w:t>
            </w:r>
          </w:p>
        </w:tc>
        <w:tc>
          <w:tcPr>
            <w:tcW w:w="2676" w:type="dxa"/>
          </w:tcPr>
          <w:p w:rsidR="008F73CD" w:rsidRPr="00D778A4" w:rsidRDefault="008F73CD" w:rsidP="008F73CD">
            <w:pPr>
              <w:spacing w:before="100" w:beforeAutospacing="1" w:after="100" w:afterAutospacing="1"/>
              <w:jc w:val="both"/>
              <w:rPr>
                <w:rFonts w:eastAsia="Times New Roman"/>
                <w:sz w:val="24"/>
                <w:szCs w:val="24"/>
              </w:rPr>
            </w:pPr>
            <w:r w:rsidRPr="00CA7018">
              <w:rPr>
                <w:rFonts w:eastAsia="Times New Roman"/>
                <w:sz w:val="24"/>
                <w:szCs w:val="24"/>
              </w:rPr>
              <w:t>Посилення регіональної підтримки експорту</w:t>
            </w:r>
          </w:p>
        </w:tc>
        <w:tc>
          <w:tcPr>
            <w:tcW w:w="3709" w:type="dxa"/>
          </w:tcPr>
          <w:p w:rsidR="008F73CD" w:rsidRDefault="008F73CD" w:rsidP="006741B7">
            <w:pPr>
              <w:widowControl w:val="0"/>
              <w:jc w:val="both"/>
              <w:rPr>
                <w:rFonts w:eastAsia="Times New Roman"/>
                <w:sz w:val="24"/>
                <w:szCs w:val="24"/>
              </w:rPr>
            </w:pPr>
            <w:r>
              <w:rPr>
                <w:rFonts w:eastAsia="Times New Roman"/>
                <w:sz w:val="24"/>
                <w:szCs w:val="24"/>
              </w:rPr>
              <w:t xml:space="preserve">Проведення тематичних зустрічей, круглих столів та діалогових майданчиків з діючими та потенційними експортерами в рамках національної платформи «Діалог влади та бізнесу» з метою </w:t>
            </w:r>
            <w:r w:rsidRPr="00B94F28">
              <w:rPr>
                <w:rFonts w:eastAsia="Times New Roman"/>
                <w:sz w:val="24"/>
                <w:szCs w:val="24"/>
              </w:rPr>
              <w:t>забезпечення взаємодії органів державної влади, органів місцевого самоврядування та бізнесу, виявлення бар’єрів і проблемних питань у сфері</w:t>
            </w:r>
            <w:r w:rsidR="006741B7" w:rsidRPr="006741B7">
              <w:rPr>
                <w:rFonts w:eastAsia="Times New Roman"/>
                <w:sz w:val="24"/>
                <w:szCs w:val="24"/>
              </w:rPr>
              <w:t xml:space="preserve"> </w:t>
            </w:r>
            <w:r w:rsidRPr="00B94F28">
              <w:rPr>
                <w:rFonts w:eastAsia="Times New Roman"/>
                <w:sz w:val="24"/>
                <w:szCs w:val="24"/>
              </w:rPr>
              <w:t xml:space="preserve">експортної </w:t>
            </w:r>
            <w:r w:rsidR="009E5C50">
              <w:rPr>
                <w:rFonts w:eastAsia="Times New Roman"/>
                <w:sz w:val="24"/>
                <w:szCs w:val="24"/>
              </w:rPr>
              <w:t xml:space="preserve">   </w:t>
            </w:r>
            <w:r w:rsidRPr="00B94F28">
              <w:rPr>
                <w:rFonts w:eastAsia="Times New Roman"/>
                <w:sz w:val="24"/>
                <w:szCs w:val="24"/>
              </w:rPr>
              <w:t>діяльності,</w:t>
            </w:r>
            <w:r w:rsidR="009E5C50">
              <w:rPr>
                <w:rFonts w:eastAsia="Times New Roman"/>
                <w:sz w:val="24"/>
                <w:szCs w:val="24"/>
              </w:rPr>
              <w:t xml:space="preserve"> </w:t>
            </w:r>
            <w:r w:rsidRPr="00B94F28">
              <w:rPr>
                <w:rFonts w:eastAsia="Times New Roman"/>
                <w:sz w:val="24"/>
                <w:szCs w:val="24"/>
              </w:rPr>
              <w:t xml:space="preserve"> </w:t>
            </w:r>
            <w:r w:rsidR="009E5C50">
              <w:rPr>
                <w:rFonts w:eastAsia="Times New Roman"/>
                <w:sz w:val="24"/>
                <w:szCs w:val="24"/>
              </w:rPr>
              <w:t xml:space="preserve">  </w:t>
            </w:r>
            <w:proofErr w:type="spellStart"/>
            <w:r w:rsidR="009E5C50">
              <w:rPr>
                <w:rFonts w:eastAsia="Times New Roman"/>
                <w:sz w:val="24"/>
                <w:szCs w:val="24"/>
              </w:rPr>
              <w:t>о</w:t>
            </w:r>
            <w:r w:rsidR="009E5C50" w:rsidRPr="00B94F28">
              <w:rPr>
                <w:rFonts w:eastAsia="Times New Roman"/>
                <w:sz w:val="24"/>
                <w:szCs w:val="24"/>
              </w:rPr>
              <w:t>бгово</w:t>
            </w:r>
            <w:proofErr w:type="spellEnd"/>
            <w:r w:rsidR="009E5C50">
              <w:rPr>
                <w:rFonts w:eastAsia="Times New Roman"/>
                <w:sz w:val="24"/>
                <w:szCs w:val="24"/>
              </w:rPr>
              <w:t>-</w:t>
            </w:r>
          </w:p>
        </w:tc>
        <w:tc>
          <w:tcPr>
            <w:tcW w:w="2977" w:type="dxa"/>
          </w:tcPr>
          <w:p w:rsidR="008F73CD" w:rsidRPr="00B67E37" w:rsidRDefault="008F73CD" w:rsidP="009D1615">
            <w:pPr>
              <w:spacing w:before="100" w:beforeAutospacing="1" w:after="100" w:afterAutospacing="1"/>
              <w:rPr>
                <w:rFonts w:eastAsia="Times New Roman"/>
                <w:sz w:val="24"/>
                <w:szCs w:val="24"/>
              </w:rPr>
            </w:pPr>
            <w:r w:rsidRPr="00081E02">
              <w:rPr>
                <w:rFonts w:eastAsia="Times New Roman"/>
                <w:sz w:val="24"/>
                <w:szCs w:val="24"/>
              </w:rPr>
              <w:t>Департамент економічного розвитку, промисловості та інфраструктури Івано-Франківської облдержадміністрації,</w:t>
            </w:r>
            <w:r>
              <w:t xml:space="preserve"> </w:t>
            </w:r>
            <w:r w:rsidRPr="00081E02">
              <w:rPr>
                <w:rFonts w:eastAsia="Times New Roman"/>
                <w:sz w:val="24"/>
                <w:szCs w:val="24"/>
              </w:rPr>
              <w:t>департамент міжнародного співробітництва та євроінтеграції Івано-Франківської облдержадміністрації,</w:t>
            </w:r>
            <w:r>
              <w:t xml:space="preserve"> </w:t>
            </w:r>
            <w:r w:rsidRPr="000A75ED">
              <w:rPr>
                <w:rFonts w:eastAsia="Times New Roman"/>
                <w:sz w:val="24"/>
                <w:szCs w:val="24"/>
              </w:rPr>
              <w:t xml:space="preserve">районні державні </w:t>
            </w:r>
          </w:p>
        </w:tc>
        <w:tc>
          <w:tcPr>
            <w:tcW w:w="1701" w:type="dxa"/>
          </w:tcPr>
          <w:p w:rsidR="008F73CD" w:rsidRDefault="008F73CD" w:rsidP="008F73CD">
            <w:pPr>
              <w:spacing w:before="100" w:beforeAutospacing="1" w:after="100" w:afterAutospacing="1"/>
              <w:jc w:val="center"/>
              <w:rPr>
                <w:rFonts w:eastAsia="Times New Roman"/>
                <w:sz w:val="24"/>
                <w:szCs w:val="24"/>
              </w:rPr>
            </w:pPr>
            <w:r w:rsidRPr="00CA7018">
              <w:rPr>
                <w:rFonts w:eastAsia="Times New Roman"/>
                <w:sz w:val="24"/>
                <w:szCs w:val="24"/>
              </w:rPr>
              <w:t>2026-2028</w:t>
            </w:r>
          </w:p>
        </w:tc>
        <w:tc>
          <w:tcPr>
            <w:tcW w:w="2941" w:type="dxa"/>
          </w:tcPr>
          <w:p w:rsidR="008F73CD" w:rsidRDefault="008F73CD" w:rsidP="008F73CD">
            <w:pPr>
              <w:spacing w:before="100" w:beforeAutospacing="1" w:after="100" w:afterAutospacing="1"/>
              <w:jc w:val="both"/>
              <w:rPr>
                <w:rFonts w:eastAsia="Times New Roman"/>
                <w:sz w:val="24"/>
                <w:szCs w:val="24"/>
              </w:rPr>
            </w:pPr>
            <w:r>
              <w:rPr>
                <w:rFonts w:eastAsia="Times New Roman"/>
                <w:sz w:val="24"/>
                <w:szCs w:val="24"/>
              </w:rPr>
              <w:t>Кількість проведених тематичних зустрічей, одиниць</w:t>
            </w:r>
          </w:p>
        </w:tc>
      </w:tr>
      <w:tr w:rsidR="009E5C50" w:rsidTr="008028A2">
        <w:tc>
          <w:tcPr>
            <w:tcW w:w="556" w:type="dxa"/>
          </w:tcPr>
          <w:p w:rsidR="009E5C50" w:rsidRPr="001942B4" w:rsidRDefault="009E5C50" w:rsidP="009E5C50">
            <w:pPr>
              <w:spacing w:before="100" w:beforeAutospacing="1" w:after="100" w:afterAutospacing="1"/>
              <w:jc w:val="center"/>
              <w:rPr>
                <w:rFonts w:eastAsia="Times New Roman"/>
                <w:sz w:val="22"/>
                <w:szCs w:val="22"/>
              </w:rPr>
            </w:pPr>
            <w:r w:rsidRPr="001942B4">
              <w:rPr>
                <w:rFonts w:eastAsia="Times New Roman"/>
                <w:sz w:val="22"/>
                <w:szCs w:val="22"/>
              </w:rPr>
              <w:lastRenderedPageBreak/>
              <w:t>1</w:t>
            </w:r>
          </w:p>
        </w:tc>
        <w:tc>
          <w:tcPr>
            <w:tcW w:w="2676" w:type="dxa"/>
          </w:tcPr>
          <w:p w:rsidR="009E5C50" w:rsidRPr="001942B4" w:rsidRDefault="009E5C50" w:rsidP="009E5C50">
            <w:pPr>
              <w:spacing w:before="100" w:beforeAutospacing="1" w:after="100" w:afterAutospacing="1"/>
              <w:jc w:val="center"/>
              <w:rPr>
                <w:rFonts w:eastAsia="Times New Roman"/>
                <w:sz w:val="22"/>
                <w:szCs w:val="22"/>
              </w:rPr>
            </w:pPr>
            <w:r w:rsidRPr="001942B4">
              <w:rPr>
                <w:rFonts w:eastAsia="Times New Roman"/>
                <w:sz w:val="22"/>
                <w:szCs w:val="22"/>
              </w:rPr>
              <w:t>2</w:t>
            </w:r>
          </w:p>
        </w:tc>
        <w:tc>
          <w:tcPr>
            <w:tcW w:w="3709" w:type="dxa"/>
          </w:tcPr>
          <w:p w:rsidR="009E5C50" w:rsidRPr="001942B4" w:rsidRDefault="009E5C50" w:rsidP="009E5C50">
            <w:pPr>
              <w:spacing w:before="100" w:beforeAutospacing="1" w:after="100" w:afterAutospacing="1"/>
              <w:jc w:val="center"/>
              <w:rPr>
                <w:rFonts w:eastAsia="Times New Roman"/>
                <w:sz w:val="22"/>
                <w:szCs w:val="22"/>
              </w:rPr>
            </w:pPr>
            <w:r w:rsidRPr="001942B4">
              <w:rPr>
                <w:rFonts w:eastAsia="Times New Roman"/>
                <w:sz w:val="22"/>
                <w:szCs w:val="22"/>
              </w:rPr>
              <w:t>3</w:t>
            </w:r>
          </w:p>
        </w:tc>
        <w:tc>
          <w:tcPr>
            <w:tcW w:w="2977" w:type="dxa"/>
          </w:tcPr>
          <w:p w:rsidR="009E5C50" w:rsidRPr="001942B4" w:rsidRDefault="009E5C50" w:rsidP="009D1615">
            <w:pPr>
              <w:spacing w:before="100" w:beforeAutospacing="1" w:after="100" w:afterAutospacing="1"/>
              <w:jc w:val="center"/>
              <w:rPr>
                <w:rFonts w:eastAsia="Times New Roman"/>
                <w:sz w:val="22"/>
                <w:szCs w:val="22"/>
              </w:rPr>
            </w:pPr>
            <w:r w:rsidRPr="001942B4">
              <w:rPr>
                <w:rFonts w:eastAsia="Times New Roman"/>
                <w:sz w:val="22"/>
                <w:szCs w:val="22"/>
              </w:rPr>
              <w:t>4</w:t>
            </w:r>
          </w:p>
        </w:tc>
        <w:tc>
          <w:tcPr>
            <w:tcW w:w="1701" w:type="dxa"/>
          </w:tcPr>
          <w:p w:rsidR="009E5C50" w:rsidRPr="001942B4" w:rsidRDefault="009E5C50" w:rsidP="009E5C50">
            <w:pPr>
              <w:spacing w:before="100" w:beforeAutospacing="1" w:after="100" w:afterAutospacing="1"/>
              <w:jc w:val="center"/>
              <w:rPr>
                <w:rFonts w:eastAsia="Times New Roman"/>
                <w:sz w:val="22"/>
                <w:szCs w:val="22"/>
              </w:rPr>
            </w:pPr>
            <w:r w:rsidRPr="001942B4">
              <w:rPr>
                <w:rFonts w:eastAsia="Times New Roman"/>
                <w:sz w:val="22"/>
                <w:szCs w:val="22"/>
              </w:rPr>
              <w:t>5</w:t>
            </w:r>
          </w:p>
        </w:tc>
        <w:tc>
          <w:tcPr>
            <w:tcW w:w="2941" w:type="dxa"/>
          </w:tcPr>
          <w:p w:rsidR="009E5C50" w:rsidRPr="001942B4" w:rsidRDefault="009E5C50" w:rsidP="009E5C50">
            <w:pPr>
              <w:spacing w:before="100" w:beforeAutospacing="1" w:after="100" w:afterAutospacing="1"/>
              <w:jc w:val="center"/>
              <w:rPr>
                <w:rFonts w:eastAsia="Times New Roman"/>
                <w:sz w:val="22"/>
                <w:szCs w:val="22"/>
              </w:rPr>
            </w:pPr>
            <w:r w:rsidRPr="001942B4">
              <w:rPr>
                <w:rFonts w:eastAsia="Times New Roman"/>
                <w:sz w:val="22"/>
                <w:szCs w:val="22"/>
              </w:rPr>
              <w:t>6</w:t>
            </w:r>
          </w:p>
        </w:tc>
      </w:tr>
      <w:tr w:rsidR="009E5C50" w:rsidTr="008028A2">
        <w:tc>
          <w:tcPr>
            <w:tcW w:w="556" w:type="dxa"/>
          </w:tcPr>
          <w:p w:rsidR="009E5C50" w:rsidRPr="008F73CD" w:rsidRDefault="009E5C50" w:rsidP="009E5C50">
            <w:pPr>
              <w:spacing w:before="100" w:beforeAutospacing="1" w:after="100" w:afterAutospacing="1"/>
              <w:jc w:val="center"/>
              <w:rPr>
                <w:rFonts w:eastAsia="Times New Roman"/>
                <w:sz w:val="24"/>
                <w:szCs w:val="24"/>
              </w:rPr>
            </w:pPr>
          </w:p>
        </w:tc>
        <w:tc>
          <w:tcPr>
            <w:tcW w:w="2676" w:type="dxa"/>
          </w:tcPr>
          <w:p w:rsidR="009E5C50" w:rsidRPr="00CA7018" w:rsidRDefault="009E5C50" w:rsidP="009E5C50">
            <w:pPr>
              <w:spacing w:before="100" w:beforeAutospacing="1" w:after="100" w:afterAutospacing="1"/>
              <w:jc w:val="both"/>
              <w:rPr>
                <w:rFonts w:eastAsia="Times New Roman"/>
                <w:sz w:val="24"/>
                <w:szCs w:val="24"/>
              </w:rPr>
            </w:pPr>
          </w:p>
        </w:tc>
        <w:tc>
          <w:tcPr>
            <w:tcW w:w="3709" w:type="dxa"/>
          </w:tcPr>
          <w:p w:rsidR="009E5C50" w:rsidRDefault="009E5C50" w:rsidP="009E5C50">
            <w:pPr>
              <w:spacing w:before="100" w:beforeAutospacing="1" w:after="100" w:afterAutospacing="1"/>
              <w:jc w:val="both"/>
              <w:rPr>
                <w:rFonts w:eastAsia="Times New Roman"/>
                <w:sz w:val="24"/>
                <w:szCs w:val="24"/>
              </w:rPr>
            </w:pPr>
            <w:proofErr w:type="spellStart"/>
            <w:r w:rsidRPr="00B94F28">
              <w:rPr>
                <w:rFonts w:eastAsia="Times New Roman"/>
                <w:sz w:val="24"/>
                <w:szCs w:val="24"/>
              </w:rPr>
              <w:t>рення</w:t>
            </w:r>
            <w:proofErr w:type="spellEnd"/>
            <w:r w:rsidRPr="00B94F28">
              <w:rPr>
                <w:rFonts w:eastAsia="Times New Roman"/>
                <w:sz w:val="24"/>
                <w:szCs w:val="24"/>
              </w:rPr>
              <w:t xml:space="preserve"> механізмів державної підтримки експорту, сприяння розвитку експортної спроможності суб’єктів малого і середнього підприємництва</w:t>
            </w:r>
          </w:p>
        </w:tc>
        <w:tc>
          <w:tcPr>
            <w:tcW w:w="2977" w:type="dxa"/>
          </w:tcPr>
          <w:p w:rsidR="009E5C50" w:rsidRPr="00081E02" w:rsidRDefault="009E5C50" w:rsidP="009D1615">
            <w:pPr>
              <w:spacing w:before="100" w:beforeAutospacing="1" w:after="100" w:afterAutospacing="1"/>
              <w:rPr>
                <w:rFonts w:eastAsia="Times New Roman"/>
                <w:sz w:val="24"/>
                <w:szCs w:val="24"/>
              </w:rPr>
            </w:pPr>
            <w:r w:rsidRPr="000A75ED">
              <w:rPr>
                <w:rFonts w:eastAsia="Times New Roman"/>
                <w:sz w:val="24"/>
                <w:szCs w:val="24"/>
              </w:rPr>
              <w:t>(військові) адміністрації,</w:t>
            </w:r>
            <w:r>
              <w:rPr>
                <w:rFonts w:eastAsia="Times New Roman"/>
                <w:sz w:val="24"/>
                <w:szCs w:val="24"/>
              </w:rPr>
              <w:t xml:space="preserve"> </w:t>
            </w:r>
            <w:r w:rsidRPr="000A75ED">
              <w:rPr>
                <w:rFonts w:eastAsia="Times New Roman"/>
                <w:sz w:val="24"/>
                <w:szCs w:val="24"/>
              </w:rPr>
              <w:t>міські, селищні, сільські ради Івано-Франківської області (за згодою)</w:t>
            </w:r>
            <w:r>
              <w:rPr>
                <w:rFonts w:eastAsia="Times New Roman"/>
                <w:sz w:val="24"/>
                <w:szCs w:val="24"/>
              </w:rPr>
              <w:t xml:space="preserve">, </w:t>
            </w:r>
            <w:r w:rsidRPr="000A75ED">
              <w:rPr>
                <w:rFonts w:eastAsia="Times New Roman"/>
                <w:sz w:val="24"/>
                <w:szCs w:val="24"/>
              </w:rPr>
              <w:t>Івано-Франківська торгово-промислова палата (за згодою), установа «Агенція регіонального розвитку Івано-</w:t>
            </w:r>
            <w:proofErr w:type="spellStart"/>
            <w:r w:rsidRPr="000A75ED">
              <w:rPr>
                <w:rFonts w:eastAsia="Times New Roman"/>
                <w:sz w:val="24"/>
                <w:szCs w:val="24"/>
              </w:rPr>
              <w:t>Франківсь</w:t>
            </w:r>
            <w:proofErr w:type="spellEnd"/>
            <w:r w:rsidR="00AF4478">
              <w:rPr>
                <w:rFonts w:eastAsia="Times New Roman"/>
                <w:sz w:val="24"/>
                <w:szCs w:val="24"/>
              </w:rPr>
              <w:t>-</w:t>
            </w:r>
            <w:proofErr w:type="spellStart"/>
            <w:r w:rsidRPr="000A75ED">
              <w:rPr>
                <w:rFonts w:eastAsia="Times New Roman"/>
                <w:sz w:val="24"/>
                <w:szCs w:val="24"/>
              </w:rPr>
              <w:t>кої</w:t>
            </w:r>
            <w:proofErr w:type="spellEnd"/>
            <w:r w:rsidRPr="000A75ED">
              <w:rPr>
                <w:rFonts w:eastAsia="Times New Roman"/>
                <w:sz w:val="24"/>
                <w:szCs w:val="24"/>
              </w:rPr>
              <w:t xml:space="preserve"> області» (за згодою)</w:t>
            </w:r>
          </w:p>
        </w:tc>
        <w:tc>
          <w:tcPr>
            <w:tcW w:w="1701" w:type="dxa"/>
          </w:tcPr>
          <w:p w:rsidR="009E5C50" w:rsidRPr="00CA7018" w:rsidRDefault="009E5C50" w:rsidP="009E5C50">
            <w:pPr>
              <w:spacing w:before="100" w:beforeAutospacing="1" w:after="100" w:afterAutospacing="1"/>
              <w:jc w:val="center"/>
              <w:rPr>
                <w:rFonts w:eastAsia="Times New Roman"/>
                <w:sz w:val="24"/>
                <w:szCs w:val="24"/>
              </w:rPr>
            </w:pPr>
          </w:p>
        </w:tc>
        <w:tc>
          <w:tcPr>
            <w:tcW w:w="2941" w:type="dxa"/>
          </w:tcPr>
          <w:p w:rsidR="009E5C50" w:rsidRDefault="009E5C50" w:rsidP="009E5C50">
            <w:pPr>
              <w:spacing w:before="100" w:beforeAutospacing="1" w:after="100" w:afterAutospacing="1"/>
              <w:jc w:val="both"/>
              <w:rPr>
                <w:rFonts w:eastAsia="Times New Roman"/>
                <w:sz w:val="24"/>
                <w:szCs w:val="24"/>
              </w:rPr>
            </w:pPr>
          </w:p>
        </w:tc>
      </w:tr>
      <w:tr w:rsidR="009E5C50" w:rsidTr="008028A2">
        <w:tc>
          <w:tcPr>
            <w:tcW w:w="556" w:type="dxa"/>
          </w:tcPr>
          <w:p w:rsidR="009E5C50" w:rsidRPr="006865AC" w:rsidRDefault="00C02F94" w:rsidP="009E5C50">
            <w:pPr>
              <w:spacing w:before="100" w:beforeAutospacing="1" w:after="100" w:afterAutospacing="1"/>
              <w:jc w:val="center"/>
              <w:rPr>
                <w:rFonts w:eastAsia="Times New Roman"/>
                <w:sz w:val="24"/>
                <w:szCs w:val="24"/>
              </w:rPr>
            </w:pPr>
            <w:r>
              <w:rPr>
                <w:rFonts w:eastAsia="Times New Roman"/>
                <w:sz w:val="24"/>
                <w:szCs w:val="24"/>
              </w:rPr>
              <w:t>4</w:t>
            </w:r>
          </w:p>
        </w:tc>
        <w:tc>
          <w:tcPr>
            <w:tcW w:w="2676" w:type="dxa"/>
          </w:tcPr>
          <w:p w:rsidR="009E5C50" w:rsidRPr="00AA51A2" w:rsidRDefault="009E5C50" w:rsidP="009E5C50">
            <w:pPr>
              <w:spacing w:before="100" w:beforeAutospacing="1" w:after="100" w:afterAutospacing="1"/>
              <w:jc w:val="both"/>
              <w:rPr>
                <w:rFonts w:eastAsia="Times New Roman"/>
                <w:sz w:val="24"/>
                <w:szCs w:val="24"/>
              </w:rPr>
            </w:pPr>
            <w:r w:rsidRPr="004576E4">
              <w:rPr>
                <w:rFonts w:eastAsia="Times New Roman"/>
                <w:sz w:val="24"/>
                <w:szCs w:val="24"/>
              </w:rPr>
              <w:t xml:space="preserve">Розвиток </w:t>
            </w:r>
            <w:proofErr w:type="spellStart"/>
            <w:r w:rsidRPr="004576E4">
              <w:rPr>
                <w:rFonts w:eastAsia="Times New Roman"/>
                <w:sz w:val="24"/>
                <w:szCs w:val="24"/>
              </w:rPr>
              <w:t>агропродовольчого</w:t>
            </w:r>
            <w:proofErr w:type="spellEnd"/>
            <w:r w:rsidRPr="004576E4">
              <w:rPr>
                <w:rFonts w:eastAsia="Times New Roman"/>
                <w:sz w:val="24"/>
                <w:szCs w:val="24"/>
              </w:rPr>
              <w:t xml:space="preserve"> експорту</w:t>
            </w:r>
          </w:p>
        </w:tc>
        <w:tc>
          <w:tcPr>
            <w:tcW w:w="3709" w:type="dxa"/>
          </w:tcPr>
          <w:p w:rsidR="009E5C50" w:rsidRPr="00AA51A2" w:rsidRDefault="009E5C50" w:rsidP="009E5C50">
            <w:pPr>
              <w:spacing w:before="100" w:beforeAutospacing="1" w:after="100" w:afterAutospacing="1"/>
              <w:jc w:val="both"/>
              <w:rPr>
                <w:rFonts w:eastAsia="Times New Roman"/>
                <w:sz w:val="24"/>
                <w:szCs w:val="24"/>
              </w:rPr>
            </w:pPr>
            <w:r w:rsidRPr="004576E4">
              <w:rPr>
                <w:rFonts w:eastAsia="Times New Roman"/>
                <w:sz w:val="24"/>
                <w:szCs w:val="24"/>
              </w:rPr>
              <w:t>Підтрим</w:t>
            </w:r>
            <w:r>
              <w:rPr>
                <w:rFonts w:eastAsia="Times New Roman"/>
                <w:sz w:val="24"/>
                <w:szCs w:val="24"/>
              </w:rPr>
              <w:t>ка</w:t>
            </w:r>
            <w:r w:rsidRPr="004576E4">
              <w:rPr>
                <w:rFonts w:eastAsia="Times New Roman"/>
                <w:sz w:val="24"/>
                <w:szCs w:val="24"/>
              </w:rPr>
              <w:t xml:space="preserve"> просування органічної продукції та продукції харчової промисловості на зовнішні ринки</w:t>
            </w:r>
          </w:p>
        </w:tc>
        <w:tc>
          <w:tcPr>
            <w:tcW w:w="2977" w:type="dxa"/>
          </w:tcPr>
          <w:p w:rsidR="009E5C50" w:rsidRDefault="009E5C50" w:rsidP="009D1615">
            <w:pPr>
              <w:rPr>
                <w:rFonts w:eastAsia="Times New Roman"/>
                <w:sz w:val="24"/>
                <w:szCs w:val="24"/>
              </w:rPr>
            </w:pPr>
            <w:r w:rsidRPr="00557DC1">
              <w:rPr>
                <w:rFonts w:eastAsia="Times New Roman"/>
                <w:sz w:val="24"/>
                <w:szCs w:val="24"/>
              </w:rPr>
              <w:t>Департамент агропромислового розвитку</w:t>
            </w:r>
            <w:r>
              <w:rPr>
                <w:rFonts w:eastAsia="Times New Roman"/>
                <w:sz w:val="24"/>
                <w:szCs w:val="24"/>
              </w:rPr>
              <w:t xml:space="preserve"> </w:t>
            </w:r>
            <w:r w:rsidRPr="00557DC1">
              <w:rPr>
                <w:rFonts w:eastAsia="Times New Roman"/>
                <w:sz w:val="24"/>
                <w:szCs w:val="24"/>
              </w:rPr>
              <w:t>Івано-</w:t>
            </w:r>
          </w:p>
          <w:p w:rsidR="009E5C50" w:rsidRDefault="009E5C50" w:rsidP="009D1615">
            <w:pPr>
              <w:rPr>
                <w:rFonts w:eastAsia="Times New Roman"/>
                <w:sz w:val="24"/>
                <w:szCs w:val="24"/>
              </w:rPr>
            </w:pPr>
            <w:r w:rsidRPr="00557DC1">
              <w:rPr>
                <w:rFonts w:eastAsia="Times New Roman"/>
                <w:sz w:val="24"/>
                <w:szCs w:val="24"/>
              </w:rPr>
              <w:t>Франківської облдержадміністрації,</w:t>
            </w:r>
            <w:r>
              <w:t xml:space="preserve"> </w:t>
            </w:r>
            <w:r w:rsidRPr="00557DC1">
              <w:rPr>
                <w:sz w:val="24"/>
                <w:szCs w:val="24"/>
              </w:rPr>
              <w:t>районні</w:t>
            </w:r>
            <w:r w:rsidRPr="00557DC1">
              <w:t xml:space="preserve"> </w:t>
            </w:r>
            <w:r w:rsidRPr="00557DC1">
              <w:rPr>
                <w:rFonts w:eastAsia="Times New Roman"/>
                <w:sz w:val="24"/>
                <w:szCs w:val="24"/>
              </w:rPr>
              <w:t>державні (військові) адміністрації, міські, селищні, сільські ради Івано-Франківської області (за згодою)</w:t>
            </w:r>
          </w:p>
        </w:tc>
        <w:tc>
          <w:tcPr>
            <w:tcW w:w="1701" w:type="dxa"/>
          </w:tcPr>
          <w:p w:rsidR="009E5C50" w:rsidRPr="007A7CD2" w:rsidRDefault="009E5C50" w:rsidP="009E5C50">
            <w:pPr>
              <w:spacing w:before="100" w:beforeAutospacing="1" w:after="100" w:afterAutospacing="1"/>
              <w:jc w:val="center"/>
              <w:rPr>
                <w:rFonts w:eastAsia="Times New Roman"/>
                <w:sz w:val="24"/>
                <w:szCs w:val="24"/>
              </w:rPr>
            </w:pPr>
            <w:r w:rsidRPr="00A53A6E">
              <w:rPr>
                <w:rFonts w:eastAsia="Times New Roman"/>
                <w:sz w:val="24"/>
                <w:szCs w:val="24"/>
              </w:rPr>
              <w:t>2026-2028</w:t>
            </w:r>
          </w:p>
        </w:tc>
        <w:tc>
          <w:tcPr>
            <w:tcW w:w="2941" w:type="dxa"/>
          </w:tcPr>
          <w:p w:rsidR="009E5C50" w:rsidRPr="00FD0899" w:rsidRDefault="009E5C50" w:rsidP="009E5C50">
            <w:pPr>
              <w:rPr>
                <w:rFonts w:eastAsia="Times New Roman"/>
                <w:sz w:val="24"/>
                <w:szCs w:val="24"/>
              </w:rPr>
            </w:pPr>
            <w:r w:rsidRPr="004576E4">
              <w:rPr>
                <w:rFonts w:eastAsia="Times New Roman"/>
                <w:sz w:val="24"/>
                <w:szCs w:val="24"/>
              </w:rPr>
              <w:t>Збільшення кількості виробників, що експортують продукцію</w:t>
            </w:r>
            <w:r>
              <w:rPr>
                <w:rFonts w:eastAsia="Times New Roman"/>
                <w:sz w:val="24"/>
                <w:szCs w:val="24"/>
              </w:rPr>
              <w:t xml:space="preserve">, </w:t>
            </w:r>
            <w:r w:rsidRPr="004576E4">
              <w:rPr>
                <w:rFonts w:eastAsia="Times New Roman"/>
                <w:sz w:val="24"/>
                <w:szCs w:val="24"/>
              </w:rPr>
              <w:t>одиниць</w:t>
            </w:r>
          </w:p>
        </w:tc>
      </w:tr>
      <w:tr w:rsidR="006865AC" w:rsidTr="008028A2">
        <w:tc>
          <w:tcPr>
            <w:tcW w:w="556" w:type="dxa"/>
          </w:tcPr>
          <w:p w:rsidR="006865AC" w:rsidRPr="006865AC" w:rsidRDefault="00C02F94" w:rsidP="006865AC">
            <w:pPr>
              <w:spacing w:before="100" w:beforeAutospacing="1" w:after="100" w:afterAutospacing="1"/>
              <w:jc w:val="center"/>
              <w:rPr>
                <w:rFonts w:eastAsia="Times New Roman"/>
                <w:sz w:val="24"/>
                <w:szCs w:val="24"/>
              </w:rPr>
            </w:pPr>
            <w:r>
              <w:rPr>
                <w:rFonts w:eastAsia="Times New Roman"/>
                <w:sz w:val="24"/>
                <w:szCs w:val="24"/>
              </w:rPr>
              <w:t>5</w:t>
            </w:r>
          </w:p>
        </w:tc>
        <w:tc>
          <w:tcPr>
            <w:tcW w:w="2676" w:type="dxa"/>
          </w:tcPr>
          <w:p w:rsidR="006865AC" w:rsidRPr="004576E4" w:rsidRDefault="006865AC" w:rsidP="006865AC">
            <w:pPr>
              <w:spacing w:before="100" w:beforeAutospacing="1" w:after="100" w:afterAutospacing="1"/>
              <w:jc w:val="both"/>
              <w:rPr>
                <w:rFonts w:eastAsia="Times New Roman"/>
                <w:sz w:val="24"/>
                <w:szCs w:val="24"/>
              </w:rPr>
            </w:pPr>
            <w:r w:rsidRPr="00B50C5B">
              <w:rPr>
                <w:rFonts w:eastAsia="Times New Roman"/>
                <w:sz w:val="24"/>
                <w:szCs w:val="24"/>
              </w:rPr>
              <w:t>Підтримка експорту послуг</w:t>
            </w:r>
          </w:p>
        </w:tc>
        <w:tc>
          <w:tcPr>
            <w:tcW w:w="3709" w:type="dxa"/>
          </w:tcPr>
          <w:p w:rsidR="006865AC" w:rsidRPr="004576E4" w:rsidRDefault="006865AC" w:rsidP="006865AC">
            <w:pPr>
              <w:spacing w:before="100" w:beforeAutospacing="1" w:after="100" w:afterAutospacing="1"/>
              <w:jc w:val="both"/>
              <w:rPr>
                <w:rFonts w:eastAsia="Times New Roman"/>
                <w:sz w:val="24"/>
                <w:szCs w:val="24"/>
              </w:rPr>
            </w:pPr>
            <w:r w:rsidRPr="00336C30">
              <w:rPr>
                <w:rFonts w:eastAsia="Times New Roman"/>
                <w:sz w:val="24"/>
                <w:szCs w:val="24"/>
              </w:rPr>
              <w:t>Сприяння розвитку експорту ІТ-, інженерних, освітніх та креативних послуг підприємствами й організаціями області</w:t>
            </w:r>
          </w:p>
        </w:tc>
        <w:tc>
          <w:tcPr>
            <w:tcW w:w="2977" w:type="dxa"/>
          </w:tcPr>
          <w:p w:rsidR="006865AC" w:rsidRDefault="00A452A5" w:rsidP="00A452A5">
            <w:pPr>
              <w:spacing w:before="100" w:beforeAutospacing="1" w:after="100" w:afterAutospacing="1"/>
              <w:rPr>
                <w:rFonts w:eastAsia="Times New Roman"/>
                <w:sz w:val="24"/>
                <w:szCs w:val="24"/>
              </w:rPr>
            </w:pPr>
            <w:r>
              <w:rPr>
                <w:rFonts w:eastAsia="Times New Roman"/>
                <w:sz w:val="24"/>
                <w:szCs w:val="24"/>
              </w:rPr>
              <w:t>У</w:t>
            </w:r>
            <w:r w:rsidR="00C02F94" w:rsidRPr="00C02F94">
              <w:rPr>
                <w:rFonts w:eastAsia="Times New Roman"/>
                <w:sz w:val="24"/>
                <w:szCs w:val="24"/>
              </w:rPr>
              <w:t>правління цифрового розвитку, цифрових трансформацій</w:t>
            </w:r>
            <w:r>
              <w:rPr>
                <w:rFonts w:eastAsia="Times New Roman"/>
                <w:sz w:val="24"/>
                <w:szCs w:val="24"/>
              </w:rPr>
              <w:t xml:space="preserve"> </w:t>
            </w:r>
            <w:r w:rsidR="00C02F94" w:rsidRPr="00C02F94">
              <w:rPr>
                <w:rFonts w:eastAsia="Times New Roman"/>
                <w:sz w:val="24"/>
                <w:szCs w:val="24"/>
              </w:rPr>
              <w:t xml:space="preserve">і </w:t>
            </w:r>
            <w:proofErr w:type="spellStart"/>
            <w:r w:rsidR="00C02F94" w:rsidRPr="00C02F94">
              <w:rPr>
                <w:rFonts w:eastAsia="Times New Roman"/>
                <w:sz w:val="24"/>
                <w:szCs w:val="24"/>
              </w:rPr>
              <w:t>цифровізації</w:t>
            </w:r>
            <w:proofErr w:type="spellEnd"/>
            <w:r w:rsidR="00C02F94" w:rsidRPr="00C02F94">
              <w:rPr>
                <w:rFonts w:eastAsia="Times New Roman"/>
                <w:sz w:val="24"/>
                <w:szCs w:val="24"/>
              </w:rPr>
              <w:t xml:space="preserve"> Івано-Франківської облдержадміністрації</w:t>
            </w:r>
            <w:r>
              <w:rPr>
                <w:rFonts w:eastAsia="Times New Roman"/>
                <w:sz w:val="24"/>
                <w:szCs w:val="24"/>
              </w:rPr>
              <w:t>, д</w:t>
            </w:r>
            <w:r w:rsidRPr="00A377B6">
              <w:rPr>
                <w:rFonts w:eastAsia="Times New Roman"/>
                <w:sz w:val="24"/>
                <w:szCs w:val="24"/>
              </w:rPr>
              <w:t>епартамент освіти і науки</w:t>
            </w:r>
            <w:r>
              <w:t xml:space="preserve"> </w:t>
            </w:r>
            <w:r w:rsidRPr="00A377B6">
              <w:rPr>
                <w:rFonts w:eastAsia="Times New Roman"/>
                <w:sz w:val="24"/>
                <w:szCs w:val="24"/>
              </w:rPr>
              <w:t>Івано-Франківської облдержадміністрації,</w:t>
            </w:r>
            <w:r>
              <w:t xml:space="preserve"> </w:t>
            </w:r>
            <w:r>
              <w:rPr>
                <w:rFonts w:eastAsia="Times New Roman"/>
                <w:sz w:val="24"/>
                <w:szCs w:val="24"/>
              </w:rPr>
              <w:t>д</w:t>
            </w:r>
            <w:r w:rsidR="006865AC" w:rsidRPr="00181E4D">
              <w:rPr>
                <w:rFonts w:eastAsia="Times New Roman"/>
                <w:sz w:val="24"/>
                <w:szCs w:val="24"/>
              </w:rPr>
              <w:t xml:space="preserve">епартамент економічного розвитку, промисловості </w:t>
            </w:r>
            <w:r w:rsidR="00AF4478" w:rsidRPr="00181E4D">
              <w:rPr>
                <w:rFonts w:eastAsia="Times New Roman"/>
                <w:sz w:val="24"/>
                <w:szCs w:val="24"/>
              </w:rPr>
              <w:t>та інфраструктури Івано-</w:t>
            </w:r>
          </w:p>
        </w:tc>
        <w:tc>
          <w:tcPr>
            <w:tcW w:w="1701" w:type="dxa"/>
          </w:tcPr>
          <w:p w:rsidR="006865AC" w:rsidRPr="007A7CD2" w:rsidRDefault="006865AC" w:rsidP="006865AC">
            <w:pPr>
              <w:spacing w:before="100" w:beforeAutospacing="1" w:after="100" w:afterAutospacing="1"/>
              <w:jc w:val="center"/>
              <w:rPr>
                <w:rFonts w:eastAsia="Times New Roman"/>
                <w:sz w:val="24"/>
                <w:szCs w:val="24"/>
              </w:rPr>
            </w:pPr>
            <w:r w:rsidRPr="00A53A6E">
              <w:rPr>
                <w:rFonts w:eastAsia="Times New Roman"/>
                <w:sz w:val="24"/>
                <w:szCs w:val="24"/>
              </w:rPr>
              <w:t>2026-2028</w:t>
            </w:r>
          </w:p>
        </w:tc>
        <w:tc>
          <w:tcPr>
            <w:tcW w:w="2941" w:type="dxa"/>
          </w:tcPr>
          <w:p w:rsidR="006865AC" w:rsidRPr="004576E4" w:rsidRDefault="006865AC" w:rsidP="006865AC">
            <w:pPr>
              <w:rPr>
                <w:rFonts w:eastAsia="Times New Roman"/>
                <w:sz w:val="24"/>
                <w:szCs w:val="24"/>
              </w:rPr>
            </w:pPr>
            <w:r w:rsidRPr="00B50C5B">
              <w:rPr>
                <w:rFonts w:eastAsia="Times New Roman"/>
                <w:sz w:val="24"/>
                <w:szCs w:val="24"/>
              </w:rPr>
              <w:t>Кількість заходів, проведених для розвитку експорту ІТ-, інженерних, освітніх та креативних послуг, одиниць</w:t>
            </w:r>
          </w:p>
        </w:tc>
      </w:tr>
      <w:tr w:rsidR="00A452A5" w:rsidTr="008028A2">
        <w:tc>
          <w:tcPr>
            <w:tcW w:w="556"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lastRenderedPageBreak/>
              <w:t>1</w:t>
            </w:r>
          </w:p>
        </w:tc>
        <w:tc>
          <w:tcPr>
            <w:tcW w:w="2676"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2</w:t>
            </w:r>
          </w:p>
        </w:tc>
        <w:tc>
          <w:tcPr>
            <w:tcW w:w="3709"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3</w:t>
            </w:r>
          </w:p>
        </w:tc>
        <w:tc>
          <w:tcPr>
            <w:tcW w:w="2977"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4</w:t>
            </w:r>
          </w:p>
        </w:tc>
        <w:tc>
          <w:tcPr>
            <w:tcW w:w="1701"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5</w:t>
            </w:r>
          </w:p>
        </w:tc>
        <w:tc>
          <w:tcPr>
            <w:tcW w:w="2941"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6</w:t>
            </w:r>
          </w:p>
        </w:tc>
      </w:tr>
      <w:tr w:rsidR="00A452A5" w:rsidTr="008028A2">
        <w:tc>
          <w:tcPr>
            <w:tcW w:w="556" w:type="dxa"/>
          </w:tcPr>
          <w:p w:rsidR="00A452A5" w:rsidRDefault="00A452A5" w:rsidP="00A452A5">
            <w:pPr>
              <w:spacing w:before="100" w:beforeAutospacing="1" w:after="100" w:afterAutospacing="1"/>
              <w:jc w:val="center"/>
              <w:rPr>
                <w:rFonts w:eastAsia="Times New Roman"/>
                <w:sz w:val="24"/>
                <w:szCs w:val="24"/>
              </w:rPr>
            </w:pPr>
          </w:p>
        </w:tc>
        <w:tc>
          <w:tcPr>
            <w:tcW w:w="2676" w:type="dxa"/>
          </w:tcPr>
          <w:p w:rsidR="00A452A5" w:rsidRPr="00B50C5B" w:rsidRDefault="00A452A5" w:rsidP="00A452A5">
            <w:pPr>
              <w:spacing w:before="100" w:beforeAutospacing="1" w:after="100" w:afterAutospacing="1"/>
              <w:jc w:val="both"/>
              <w:rPr>
                <w:rFonts w:eastAsia="Times New Roman"/>
                <w:sz w:val="24"/>
                <w:szCs w:val="24"/>
              </w:rPr>
            </w:pPr>
          </w:p>
        </w:tc>
        <w:tc>
          <w:tcPr>
            <w:tcW w:w="3709" w:type="dxa"/>
          </w:tcPr>
          <w:p w:rsidR="00A452A5" w:rsidRPr="00336C30" w:rsidRDefault="00A452A5" w:rsidP="00A452A5">
            <w:pPr>
              <w:spacing w:before="100" w:beforeAutospacing="1" w:after="100" w:afterAutospacing="1"/>
              <w:jc w:val="both"/>
              <w:rPr>
                <w:rFonts w:eastAsia="Times New Roman"/>
                <w:sz w:val="24"/>
                <w:szCs w:val="24"/>
              </w:rPr>
            </w:pPr>
          </w:p>
        </w:tc>
        <w:tc>
          <w:tcPr>
            <w:tcW w:w="2977" w:type="dxa"/>
          </w:tcPr>
          <w:p w:rsidR="00A452A5" w:rsidRDefault="00A452A5" w:rsidP="00A452A5">
            <w:pPr>
              <w:spacing w:before="100" w:beforeAutospacing="1" w:after="100" w:afterAutospacing="1"/>
              <w:rPr>
                <w:rFonts w:eastAsia="Times New Roman"/>
                <w:sz w:val="24"/>
                <w:szCs w:val="24"/>
              </w:rPr>
            </w:pPr>
            <w:r w:rsidRPr="00181E4D">
              <w:rPr>
                <w:rFonts w:eastAsia="Times New Roman"/>
                <w:sz w:val="24"/>
                <w:szCs w:val="24"/>
              </w:rPr>
              <w:t>Франківської облдержадміністрації,</w:t>
            </w:r>
            <w:r>
              <w:t xml:space="preserve"> </w:t>
            </w:r>
            <w:r w:rsidRPr="00A377B6">
              <w:rPr>
                <w:rFonts w:eastAsia="Times New Roman"/>
                <w:sz w:val="24"/>
                <w:szCs w:val="24"/>
              </w:rPr>
              <w:t>районні державні (військові) адміністрації, міські, селищні, сільські ради Івано-Франківської області (за згодою)</w:t>
            </w:r>
            <w:r>
              <w:rPr>
                <w:rFonts w:eastAsia="Times New Roman"/>
                <w:sz w:val="24"/>
                <w:szCs w:val="24"/>
              </w:rPr>
              <w:t xml:space="preserve">, </w:t>
            </w:r>
            <w:r w:rsidRPr="00A53A6E">
              <w:rPr>
                <w:rFonts w:eastAsia="Times New Roman"/>
                <w:sz w:val="24"/>
                <w:szCs w:val="24"/>
              </w:rPr>
              <w:t>інститути громадянського суспільства (за згодою)</w:t>
            </w:r>
          </w:p>
        </w:tc>
        <w:tc>
          <w:tcPr>
            <w:tcW w:w="1701" w:type="dxa"/>
          </w:tcPr>
          <w:p w:rsidR="00A452A5" w:rsidRPr="00A53A6E" w:rsidRDefault="00A452A5" w:rsidP="00A452A5">
            <w:pPr>
              <w:spacing w:before="100" w:beforeAutospacing="1" w:after="100" w:afterAutospacing="1"/>
              <w:jc w:val="center"/>
              <w:rPr>
                <w:rFonts w:eastAsia="Times New Roman"/>
                <w:sz w:val="24"/>
                <w:szCs w:val="24"/>
              </w:rPr>
            </w:pPr>
          </w:p>
        </w:tc>
        <w:tc>
          <w:tcPr>
            <w:tcW w:w="2941" w:type="dxa"/>
          </w:tcPr>
          <w:p w:rsidR="00A452A5" w:rsidRPr="00B50C5B" w:rsidRDefault="00A452A5" w:rsidP="00A452A5">
            <w:pPr>
              <w:rPr>
                <w:rFonts w:eastAsia="Times New Roman"/>
                <w:sz w:val="24"/>
                <w:szCs w:val="24"/>
              </w:rPr>
            </w:pPr>
          </w:p>
        </w:tc>
      </w:tr>
      <w:tr w:rsidR="00A452A5" w:rsidTr="008028A2">
        <w:tc>
          <w:tcPr>
            <w:tcW w:w="556" w:type="dxa"/>
          </w:tcPr>
          <w:p w:rsidR="00A452A5" w:rsidRPr="006865AC" w:rsidRDefault="00BF43C5" w:rsidP="00A452A5">
            <w:pPr>
              <w:spacing w:before="100" w:beforeAutospacing="1" w:after="100" w:afterAutospacing="1"/>
              <w:jc w:val="center"/>
              <w:rPr>
                <w:rFonts w:eastAsia="Times New Roman"/>
                <w:sz w:val="24"/>
                <w:szCs w:val="24"/>
              </w:rPr>
            </w:pPr>
            <w:r>
              <w:rPr>
                <w:rFonts w:eastAsia="Times New Roman"/>
                <w:sz w:val="24"/>
                <w:szCs w:val="24"/>
              </w:rPr>
              <w:t>6</w:t>
            </w:r>
          </w:p>
        </w:tc>
        <w:tc>
          <w:tcPr>
            <w:tcW w:w="2676" w:type="dxa"/>
          </w:tcPr>
          <w:p w:rsidR="00A452A5" w:rsidRDefault="00A452A5" w:rsidP="00A452A5">
            <w:pPr>
              <w:spacing w:before="100" w:beforeAutospacing="1" w:after="100" w:afterAutospacing="1"/>
              <w:jc w:val="both"/>
              <w:rPr>
                <w:rFonts w:eastAsia="Times New Roman"/>
                <w:sz w:val="28"/>
                <w:szCs w:val="28"/>
              </w:rPr>
            </w:pPr>
            <w:r w:rsidRPr="00FD0899">
              <w:rPr>
                <w:rFonts w:eastAsia="Times New Roman"/>
                <w:sz w:val="24"/>
                <w:szCs w:val="24"/>
              </w:rPr>
              <w:t>Розвиток експортних компетенцій бізнесу</w:t>
            </w:r>
          </w:p>
        </w:tc>
        <w:tc>
          <w:tcPr>
            <w:tcW w:w="3709" w:type="dxa"/>
          </w:tcPr>
          <w:p w:rsidR="00A452A5" w:rsidRDefault="00A452A5" w:rsidP="00A452A5">
            <w:pPr>
              <w:spacing w:before="100" w:beforeAutospacing="1" w:after="100" w:afterAutospacing="1"/>
              <w:jc w:val="both"/>
              <w:rPr>
                <w:rFonts w:eastAsia="Times New Roman"/>
                <w:sz w:val="24"/>
                <w:szCs w:val="24"/>
              </w:rPr>
            </w:pPr>
            <w:r w:rsidRPr="00497880">
              <w:rPr>
                <w:rFonts w:eastAsia="Times New Roman"/>
                <w:sz w:val="24"/>
                <w:szCs w:val="24"/>
              </w:rPr>
              <w:t>Організ</w:t>
            </w:r>
            <w:r>
              <w:rPr>
                <w:rFonts w:eastAsia="Times New Roman"/>
                <w:sz w:val="24"/>
                <w:szCs w:val="24"/>
              </w:rPr>
              <w:t>ація</w:t>
            </w:r>
            <w:r w:rsidRPr="00497880">
              <w:rPr>
                <w:rFonts w:eastAsia="Times New Roman"/>
                <w:sz w:val="24"/>
                <w:szCs w:val="24"/>
              </w:rPr>
              <w:t xml:space="preserve"> </w:t>
            </w:r>
            <w:r>
              <w:rPr>
                <w:rFonts w:eastAsia="Times New Roman"/>
                <w:sz w:val="24"/>
                <w:szCs w:val="24"/>
              </w:rPr>
              <w:t xml:space="preserve">та проведення для </w:t>
            </w:r>
            <w:proofErr w:type="spellStart"/>
            <w:r>
              <w:rPr>
                <w:rFonts w:eastAsia="Times New Roman"/>
                <w:sz w:val="24"/>
                <w:szCs w:val="24"/>
              </w:rPr>
              <w:t>експорто</w:t>
            </w:r>
            <w:r w:rsidR="001118C2">
              <w:rPr>
                <w:rFonts w:eastAsia="Times New Roman"/>
                <w:sz w:val="24"/>
                <w:szCs w:val="24"/>
              </w:rPr>
              <w:t>о</w:t>
            </w:r>
            <w:r>
              <w:rPr>
                <w:rFonts w:eastAsia="Times New Roman"/>
                <w:sz w:val="24"/>
                <w:szCs w:val="24"/>
              </w:rPr>
              <w:t>рієнтованих</w:t>
            </w:r>
            <w:proofErr w:type="spellEnd"/>
            <w:r>
              <w:rPr>
                <w:rFonts w:eastAsia="Times New Roman"/>
                <w:sz w:val="24"/>
                <w:szCs w:val="24"/>
              </w:rPr>
              <w:t xml:space="preserve"> суб’єктів господарювання області </w:t>
            </w:r>
            <w:r w:rsidRPr="00497880">
              <w:rPr>
                <w:rFonts w:eastAsia="Times New Roman"/>
                <w:sz w:val="24"/>
                <w:szCs w:val="24"/>
              </w:rPr>
              <w:t>навчальн</w:t>
            </w:r>
            <w:r>
              <w:rPr>
                <w:rFonts w:eastAsia="Times New Roman"/>
                <w:sz w:val="24"/>
                <w:szCs w:val="24"/>
              </w:rPr>
              <w:t>их</w:t>
            </w:r>
            <w:r w:rsidRPr="00497880">
              <w:rPr>
                <w:rFonts w:eastAsia="Times New Roman"/>
                <w:sz w:val="24"/>
                <w:szCs w:val="24"/>
              </w:rPr>
              <w:t xml:space="preserve"> програм, семінар</w:t>
            </w:r>
            <w:r>
              <w:rPr>
                <w:rFonts w:eastAsia="Times New Roman"/>
                <w:sz w:val="24"/>
                <w:szCs w:val="24"/>
              </w:rPr>
              <w:t>ів, тренінгів</w:t>
            </w:r>
            <w:r w:rsidRPr="00497880">
              <w:rPr>
                <w:rFonts w:eastAsia="Times New Roman"/>
                <w:sz w:val="24"/>
                <w:szCs w:val="24"/>
              </w:rPr>
              <w:t xml:space="preserve"> та </w:t>
            </w:r>
            <w:proofErr w:type="spellStart"/>
            <w:r w:rsidRPr="00497880">
              <w:rPr>
                <w:rFonts w:eastAsia="Times New Roman"/>
                <w:sz w:val="24"/>
                <w:szCs w:val="24"/>
              </w:rPr>
              <w:t>вебінар</w:t>
            </w:r>
            <w:r>
              <w:rPr>
                <w:rFonts w:eastAsia="Times New Roman"/>
                <w:sz w:val="24"/>
                <w:szCs w:val="24"/>
              </w:rPr>
              <w:t>ів</w:t>
            </w:r>
            <w:proofErr w:type="spellEnd"/>
            <w:r w:rsidRPr="00497880">
              <w:rPr>
                <w:rFonts w:eastAsia="Times New Roman"/>
                <w:sz w:val="24"/>
                <w:szCs w:val="24"/>
              </w:rPr>
              <w:t xml:space="preserve"> з питань </w:t>
            </w:r>
            <w:r>
              <w:rPr>
                <w:rFonts w:eastAsia="Times New Roman"/>
                <w:sz w:val="24"/>
                <w:szCs w:val="24"/>
              </w:rPr>
              <w:t xml:space="preserve">розвитку </w:t>
            </w:r>
            <w:r w:rsidRPr="00212239">
              <w:rPr>
                <w:rFonts w:eastAsia="Times New Roman"/>
                <w:sz w:val="24"/>
                <w:szCs w:val="24"/>
              </w:rPr>
              <w:t xml:space="preserve">експортної діяльності, підвищення експортної спроможності підприємств, розвитку </w:t>
            </w:r>
            <w:proofErr w:type="spellStart"/>
            <w:r w:rsidRPr="00212239">
              <w:rPr>
                <w:rFonts w:eastAsia="Times New Roman"/>
                <w:sz w:val="24"/>
                <w:szCs w:val="24"/>
              </w:rPr>
              <w:t>компетентностей</w:t>
            </w:r>
            <w:proofErr w:type="spellEnd"/>
            <w:r w:rsidRPr="00212239">
              <w:rPr>
                <w:rFonts w:eastAsia="Times New Roman"/>
                <w:sz w:val="24"/>
                <w:szCs w:val="24"/>
              </w:rPr>
              <w:t xml:space="preserve"> у сфері міжнародної торгівлі, освоєння нових ринків збуту, використання інструментів державної підтримки експорту та дотримання вимог міжнародних ринків</w:t>
            </w:r>
          </w:p>
          <w:p w:rsidR="00AF4478" w:rsidRDefault="00AF4478" w:rsidP="00A452A5">
            <w:pPr>
              <w:spacing w:before="100" w:beforeAutospacing="1" w:after="100" w:afterAutospacing="1"/>
              <w:jc w:val="both"/>
              <w:rPr>
                <w:rFonts w:eastAsia="Times New Roman"/>
                <w:sz w:val="24"/>
                <w:szCs w:val="24"/>
              </w:rPr>
            </w:pPr>
          </w:p>
          <w:p w:rsidR="00AF4478" w:rsidRDefault="00AF4478" w:rsidP="00A452A5">
            <w:pPr>
              <w:spacing w:before="100" w:beforeAutospacing="1" w:after="100" w:afterAutospacing="1"/>
              <w:jc w:val="both"/>
              <w:rPr>
                <w:rFonts w:eastAsia="Times New Roman"/>
                <w:sz w:val="24"/>
                <w:szCs w:val="24"/>
              </w:rPr>
            </w:pPr>
          </w:p>
          <w:p w:rsidR="00AF4478" w:rsidRDefault="00AF4478" w:rsidP="00A452A5">
            <w:pPr>
              <w:spacing w:before="100" w:beforeAutospacing="1" w:after="100" w:afterAutospacing="1"/>
              <w:jc w:val="both"/>
              <w:rPr>
                <w:rFonts w:eastAsia="Times New Roman"/>
                <w:sz w:val="24"/>
                <w:szCs w:val="24"/>
              </w:rPr>
            </w:pPr>
          </w:p>
          <w:p w:rsidR="00AF4478" w:rsidRPr="00497880" w:rsidRDefault="00AF4478" w:rsidP="00A452A5">
            <w:pPr>
              <w:spacing w:before="100" w:beforeAutospacing="1" w:after="100" w:afterAutospacing="1"/>
              <w:jc w:val="both"/>
              <w:rPr>
                <w:rFonts w:eastAsia="Times New Roman"/>
                <w:sz w:val="24"/>
                <w:szCs w:val="24"/>
              </w:rPr>
            </w:pPr>
          </w:p>
        </w:tc>
        <w:tc>
          <w:tcPr>
            <w:tcW w:w="2977" w:type="dxa"/>
          </w:tcPr>
          <w:p w:rsidR="00A452A5" w:rsidRPr="00CB51D7" w:rsidRDefault="00A452A5" w:rsidP="00BF43C5">
            <w:pPr>
              <w:spacing w:before="100" w:beforeAutospacing="1" w:after="100" w:afterAutospacing="1"/>
              <w:rPr>
                <w:rFonts w:eastAsia="Times New Roman"/>
                <w:sz w:val="24"/>
                <w:szCs w:val="24"/>
              </w:rPr>
            </w:pPr>
            <w:r w:rsidRPr="00CB51D7">
              <w:rPr>
                <w:rFonts w:eastAsia="Times New Roman"/>
                <w:sz w:val="24"/>
                <w:szCs w:val="24"/>
              </w:rPr>
              <w:t>Департамент міжнародного співробітництва та євроінтеграції</w:t>
            </w:r>
            <w:r>
              <w:rPr>
                <w:rFonts w:eastAsia="Times New Roman"/>
                <w:sz w:val="24"/>
                <w:szCs w:val="24"/>
              </w:rPr>
              <w:t xml:space="preserve"> </w:t>
            </w:r>
            <w:r w:rsidRPr="008145C6">
              <w:rPr>
                <w:rFonts w:eastAsia="Times New Roman"/>
                <w:sz w:val="24"/>
                <w:szCs w:val="24"/>
              </w:rPr>
              <w:t>Івано-Франківськ</w:t>
            </w:r>
            <w:r>
              <w:rPr>
                <w:rFonts w:eastAsia="Times New Roman"/>
                <w:sz w:val="24"/>
                <w:szCs w:val="24"/>
              </w:rPr>
              <w:t>ої</w:t>
            </w:r>
            <w:r w:rsidRPr="008145C6">
              <w:rPr>
                <w:rFonts w:eastAsia="Times New Roman"/>
                <w:sz w:val="24"/>
                <w:szCs w:val="24"/>
              </w:rPr>
              <w:t xml:space="preserve"> </w:t>
            </w:r>
            <w:r>
              <w:rPr>
                <w:rFonts w:eastAsia="Times New Roman"/>
                <w:sz w:val="24"/>
                <w:szCs w:val="24"/>
              </w:rPr>
              <w:t xml:space="preserve">облдержадміністрації, Івано-Франківська торгово-промислова палата (за згодою), установа «Агенція регіонального розвитку Івано-Франківської області» </w:t>
            </w:r>
            <w:r w:rsidRPr="007D4D69">
              <w:rPr>
                <w:rFonts w:eastAsia="Times New Roman"/>
                <w:sz w:val="24"/>
                <w:szCs w:val="24"/>
              </w:rPr>
              <w:t>(за згодою)</w:t>
            </w:r>
            <w:r>
              <w:rPr>
                <w:rFonts w:eastAsia="Times New Roman"/>
                <w:sz w:val="24"/>
                <w:szCs w:val="24"/>
              </w:rPr>
              <w:t xml:space="preserve">, </w:t>
            </w:r>
            <w:r w:rsidRPr="00E568B2">
              <w:rPr>
                <w:rFonts w:eastAsia="Times New Roman"/>
                <w:sz w:val="24"/>
                <w:szCs w:val="24"/>
              </w:rPr>
              <w:t>Центр пі</w:t>
            </w:r>
            <w:r>
              <w:rPr>
                <w:rFonts w:eastAsia="Times New Roman"/>
                <w:sz w:val="24"/>
                <w:szCs w:val="24"/>
              </w:rPr>
              <w:t xml:space="preserve">дтримки підприємців Дія. Бізнес в Івано-Франківську </w:t>
            </w:r>
            <w:r w:rsidRPr="007D4D69">
              <w:rPr>
                <w:rFonts w:eastAsia="Times New Roman"/>
                <w:sz w:val="24"/>
                <w:szCs w:val="24"/>
              </w:rPr>
              <w:t xml:space="preserve">(за </w:t>
            </w:r>
            <w:r w:rsidR="00BF43C5" w:rsidRPr="007D4D69">
              <w:rPr>
                <w:rFonts w:eastAsia="Times New Roman"/>
                <w:sz w:val="24"/>
                <w:szCs w:val="24"/>
              </w:rPr>
              <w:t>згодою)</w:t>
            </w:r>
            <w:r w:rsidR="00BF43C5">
              <w:rPr>
                <w:rFonts w:eastAsia="Times New Roman"/>
                <w:sz w:val="24"/>
                <w:szCs w:val="24"/>
              </w:rPr>
              <w:t xml:space="preserve"> , районні державні (військові) адміністрації, м</w:t>
            </w:r>
            <w:r w:rsidR="00BF43C5" w:rsidRPr="00D34F06">
              <w:rPr>
                <w:rFonts w:eastAsia="Times New Roman"/>
                <w:sz w:val="24"/>
                <w:szCs w:val="24"/>
              </w:rPr>
              <w:t>іські, селищні, сільські ради</w:t>
            </w:r>
            <w:r w:rsidR="00BF43C5" w:rsidRPr="001442EA">
              <w:rPr>
                <w:rFonts w:eastAsia="Times New Roman"/>
                <w:sz w:val="24"/>
                <w:szCs w:val="24"/>
              </w:rPr>
              <w:t xml:space="preserve"> Івано-Франківської області (за згодою)</w:t>
            </w:r>
          </w:p>
        </w:tc>
        <w:tc>
          <w:tcPr>
            <w:tcW w:w="1701" w:type="dxa"/>
          </w:tcPr>
          <w:p w:rsidR="00A452A5" w:rsidRDefault="00A452A5" w:rsidP="00A452A5">
            <w:pPr>
              <w:spacing w:before="100" w:beforeAutospacing="1" w:after="100" w:afterAutospacing="1"/>
              <w:jc w:val="center"/>
              <w:rPr>
                <w:rFonts w:eastAsia="Times New Roman"/>
                <w:sz w:val="24"/>
                <w:szCs w:val="24"/>
              </w:rPr>
            </w:pPr>
            <w:r w:rsidRPr="00624F5A">
              <w:rPr>
                <w:rFonts w:eastAsia="Times New Roman"/>
                <w:sz w:val="24"/>
                <w:szCs w:val="24"/>
              </w:rPr>
              <w:t>2026-2028</w:t>
            </w:r>
          </w:p>
          <w:p w:rsidR="00AF4478" w:rsidRPr="00624F5A" w:rsidRDefault="00AF4478" w:rsidP="00A452A5">
            <w:pPr>
              <w:spacing w:before="100" w:beforeAutospacing="1" w:after="100" w:afterAutospacing="1"/>
              <w:jc w:val="center"/>
              <w:rPr>
                <w:rFonts w:eastAsia="Times New Roman"/>
                <w:sz w:val="24"/>
                <w:szCs w:val="24"/>
              </w:rPr>
            </w:pPr>
          </w:p>
        </w:tc>
        <w:tc>
          <w:tcPr>
            <w:tcW w:w="2941" w:type="dxa"/>
          </w:tcPr>
          <w:p w:rsidR="00A452A5" w:rsidRPr="00595327" w:rsidRDefault="00A452A5" w:rsidP="00A452A5">
            <w:pPr>
              <w:jc w:val="both"/>
              <w:rPr>
                <w:rFonts w:eastAsia="Times New Roman"/>
                <w:sz w:val="24"/>
                <w:szCs w:val="24"/>
              </w:rPr>
            </w:pPr>
            <w:r w:rsidRPr="00595327">
              <w:rPr>
                <w:rFonts w:eastAsia="Times New Roman"/>
                <w:sz w:val="24"/>
                <w:szCs w:val="24"/>
              </w:rPr>
              <w:t>Проведено не менше</w:t>
            </w:r>
            <w:r>
              <w:rPr>
                <w:rFonts w:eastAsia="Times New Roman"/>
                <w:sz w:val="24"/>
                <w:szCs w:val="24"/>
              </w:rPr>
              <w:br/>
            </w:r>
            <w:r w:rsidRPr="00595327">
              <w:rPr>
                <w:rFonts w:eastAsia="Times New Roman"/>
                <w:sz w:val="24"/>
                <w:szCs w:val="24"/>
              </w:rPr>
              <w:t>2</w:t>
            </w:r>
            <w:r>
              <w:rPr>
                <w:rFonts w:eastAsia="Times New Roman"/>
                <w:sz w:val="24"/>
                <w:szCs w:val="24"/>
              </w:rPr>
              <w:t>0</w:t>
            </w:r>
            <w:r w:rsidRPr="00595327">
              <w:rPr>
                <w:rFonts w:eastAsia="Times New Roman"/>
                <w:sz w:val="24"/>
                <w:szCs w:val="24"/>
              </w:rPr>
              <w:t xml:space="preserve"> навчальних заходів</w:t>
            </w:r>
          </w:p>
        </w:tc>
      </w:tr>
      <w:tr w:rsidR="00A452A5" w:rsidTr="008028A2">
        <w:tc>
          <w:tcPr>
            <w:tcW w:w="556"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lastRenderedPageBreak/>
              <w:t>1</w:t>
            </w:r>
          </w:p>
        </w:tc>
        <w:tc>
          <w:tcPr>
            <w:tcW w:w="2676"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2</w:t>
            </w:r>
          </w:p>
        </w:tc>
        <w:tc>
          <w:tcPr>
            <w:tcW w:w="3709"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3</w:t>
            </w:r>
          </w:p>
        </w:tc>
        <w:tc>
          <w:tcPr>
            <w:tcW w:w="2977"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4</w:t>
            </w:r>
          </w:p>
        </w:tc>
        <w:tc>
          <w:tcPr>
            <w:tcW w:w="1701"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5</w:t>
            </w:r>
          </w:p>
        </w:tc>
        <w:tc>
          <w:tcPr>
            <w:tcW w:w="2941"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6</w:t>
            </w:r>
          </w:p>
        </w:tc>
      </w:tr>
      <w:tr w:rsidR="00A452A5" w:rsidTr="008028A2">
        <w:tc>
          <w:tcPr>
            <w:tcW w:w="556" w:type="dxa"/>
          </w:tcPr>
          <w:p w:rsidR="00A452A5" w:rsidRPr="006865AC" w:rsidRDefault="00BF43C5" w:rsidP="00BF43C5">
            <w:pPr>
              <w:spacing w:before="100" w:beforeAutospacing="1" w:after="100" w:afterAutospacing="1"/>
              <w:jc w:val="center"/>
              <w:rPr>
                <w:rFonts w:eastAsia="Times New Roman"/>
                <w:sz w:val="24"/>
                <w:szCs w:val="24"/>
              </w:rPr>
            </w:pPr>
            <w:r>
              <w:rPr>
                <w:rFonts w:eastAsia="Times New Roman"/>
                <w:sz w:val="24"/>
                <w:szCs w:val="24"/>
              </w:rPr>
              <w:t>7</w:t>
            </w:r>
          </w:p>
        </w:tc>
        <w:tc>
          <w:tcPr>
            <w:tcW w:w="2676" w:type="dxa"/>
          </w:tcPr>
          <w:p w:rsidR="00A452A5" w:rsidRPr="00FD0899" w:rsidRDefault="00A452A5" w:rsidP="00A452A5">
            <w:pPr>
              <w:spacing w:before="100" w:beforeAutospacing="1" w:after="100" w:afterAutospacing="1"/>
              <w:jc w:val="both"/>
              <w:rPr>
                <w:rFonts w:eastAsia="Times New Roman"/>
                <w:sz w:val="24"/>
                <w:szCs w:val="24"/>
              </w:rPr>
            </w:pPr>
            <w:r w:rsidRPr="00C50B79">
              <w:rPr>
                <w:rFonts w:eastAsia="Times New Roman"/>
                <w:sz w:val="24"/>
                <w:szCs w:val="24"/>
              </w:rPr>
              <w:t>Розвиток експортних компетенцій бізнесу</w:t>
            </w:r>
          </w:p>
        </w:tc>
        <w:tc>
          <w:tcPr>
            <w:tcW w:w="3709" w:type="dxa"/>
          </w:tcPr>
          <w:p w:rsidR="00A452A5" w:rsidRDefault="00A452A5" w:rsidP="00A452A5">
            <w:pPr>
              <w:spacing w:before="100" w:beforeAutospacing="1" w:after="100" w:afterAutospacing="1"/>
              <w:jc w:val="both"/>
              <w:rPr>
                <w:rFonts w:eastAsia="Times New Roman"/>
                <w:sz w:val="24"/>
                <w:szCs w:val="24"/>
              </w:rPr>
            </w:pPr>
            <w:r w:rsidRPr="00F26CB4">
              <w:rPr>
                <w:rFonts w:eastAsia="Times New Roman"/>
                <w:sz w:val="24"/>
                <w:szCs w:val="24"/>
              </w:rPr>
              <w:t xml:space="preserve">Проведення моніторингу потреб суб'єктів малого і середнього підприємництва області </w:t>
            </w:r>
            <w:r>
              <w:rPr>
                <w:rFonts w:eastAsia="Times New Roman"/>
                <w:sz w:val="24"/>
                <w:szCs w:val="24"/>
              </w:rPr>
              <w:t>з</w:t>
            </w:r>
            <w:r w:rsidRPr="00F26CB4">
              <w:rPr>
                <w:rFonts w:eastAsia="Times New Roman"/>
                <w:sz w:val="24"/>
                <w:szCs w:val="24"/>
              </w:rPr>
              <w:t xml:space="preserve"> розвитку експортних </w:t>
            </w:r>
            <w:proofErr w:type="spellStart"/>
            <w:r w:rsidRPr="00F26CB4">
              <w:rPr>
                <w:rFonts w:eastAsia="Times New Roman"/>
                <w:sz w:val="24"/>
                <w:szCs w:val="24"/>
              </w:rPr>
              <w:t>компетент</w:t>
            </w:r>
            <w:r>
              <w:rPr>
                <w:rFonts w:eastAsia="Times New Roman"/>
                <w:sz w:val="24"/>
                <w:szCs w:val="24"/>
              </w:rPr>
              <w:t>-</w:t>
            </w:r>
            <w:r w:rsidRPr="00F26CB4">
              <w:rPr>
                <w:rFonts w:eastAsia="Times New Roman"/>
                <w:sz w:val="24"/>
                <w:szCs w:val="24"/>
              </w:rPr>
              <w:t>ностей</w:t>
            </w:r>
            <w:proofErr w:type="spellEnd"/>
            <w:r w:rsidRPr="00F26CB4">
              <w:rPr>
                <w:rFonts w:eastAsia="Times New Roman"/>
                <w:sz w:val="24"/>
                <w:szCs w:val="24"/>
              </w:rPr>
              <w:t xml:space="preserve"> та адаптація навчальних програм відповідно до результатів моніторингу</w:t>
            </w:r>
          </w:p>
          <w:p w:rsidR="00A452A5" w:rsidRPr="00497880" w:rsidRDefault="00A452A5" w:rsidP="00A452A5">
            <w:pPr>
              <w:spacing w:before="100" w:beforeAutospacing="1" w:after="100" w:afterAutospacing="1"/>
              <w:jc w:val="both"/>
              <w:rPr>
                <w:rFonts w:eastAsia="Times New Roman"/>
                <w:sz w:val="24"/>
                <w:szCs w:val="24"/>
              </w:rPr>
            </w:pPr>
          </w:p>
        </w:tc>
        <w:tc>
          <w:tcPr>
            <w:tcW w:w="2977" w:type="dxa"/>
          </w:tcPr>
          <w:p w:rsidR="00A452A5" w:rsidRPr="00CB51D7" w:rsidRDefault="00A452A5" w:rsidP="00A452A5">
            <w:pPr>
              <w:spacing w:before="100" w:beforeAutospacing="1" w:after="100" w:afterAutospacing="1"/>
              <w:rPr>
                <w:rFonts w:eastAsia="Times New Roman"/>
                <w:sz w:val="24"/>
                <w:szCs w:val="24"/>
              </w:rPr>
            </w:pPr>
            <w:r w:rsidRPr="000A16F2">
              <w:rPr>
                <w:rFonts w:eastAsia="Times New Roman"/>
                <w:sz w:val="24"/>
                <w:szCs w:val="24"/>
              </w:rPr>
              <w:t>Департамент економічного розвитку, промисловості та інфраструктури</w:t>
            </w:r>
            <w:r>
              <w:t xml:space="preserve"> </w:t>
            </w:r>
            <w:r w:rsidRPr="00776320">
              <w:rPr>
                <w:rFonts w:eastAsia="Times New Roman"/>
                <w:sz w:val="24"/>
                <w:szCs w:val="24"/>
              </w:rPr>
              <w:t>Івано-Франківської облдержадміністрації</w:t>
            </w:r>
            <w:r>
              <w:rPr>
                <w:rFonts w:eastAsia="Times New Roman"/>
                <w:sz w:val="24"/>
                <w:szCs w:val="24"/>
              </w:rPr>
              <w:t xml:space="preserve">, </w:t>
            </w:r>
            <w:r w:rsidRPr="00BF43C5">
              <w:rPr>
                <w:rFonts w:eastAsia="Times New Roman"/>
                <w:sz w:val="24"/>
                <w:szCs w:val="24"/>
              </w:rPr>
              <w:t>Івано-Франківський обласний центр зайнятості (за згодою)</w:t>
            </w:r>
          </w:p>
        </w:tc>
        <w:tc>
          <w:tcPr>
            <w:tcW w:w="1701" w:type="dxa"/>
          </w:tcPr>
          <w:p w:rsidR="00A452A5" w:rsidRPr="00624F5A" w:rsidRDefault="00A452A5" w:rsidP="00A452A5">
            <w:pPr>
              <w:spacing w:before="100" w:beforeAutospacing="1" w:after="100" w:afterAutospacing="1"/>
              <w:jc w:val="center"/>
              <w:rPr>
                <w:rFonts w:eastAsia="Times New Roman"/>
                <w:sz w:val="24"/>
                <w:szCs w:val="24"/>
              </w:rPr>
            </w:pPr>
            <w:r w:rsidRPr="00041B28">
              <w:rPr>
                <w:rFonts w:eastAsia="Times New Roman"/>
                <w:sz w:val="24"/>
                <w:szCs w:val="24"/>
              </w:rPr>
              <w:t>2026-2028</w:t>
            </w:r>
          </w:p>
        </w:tc>
        <w:tc>
          <w:tcPr>
            <w:tcW w:w="2941" w:type="dxa"/>
          </w:tcPr>
          <w:p w:rsidR="00A452A5" w:rsidRPr="00595327" w:rsidRDefault="00A452A5" w:rsidP="00A452A5">
            <w:pPr>
              <w:jc w:val="both"/>
              <w:rPr>
                <w:rFonts w:eastAsia="Times New Roman"/>
                <w:sz w:val="24"/>
                <w:szCs w:val="24"/>
              </w:rPr>
            </w:pPr>
            <w:r>
              <w:rPr>
                <w:rFonts w:eastAsia="Times New Roman"/>
                <w:sz w:val="24"/>
                <w:szCs w:val="24"/>
              </w:rPr>
              <w:t>П</w:t>
            </w:r>
            <w:r w:rsidRPr="008028A2">
              <w:rPr>
                <w:rFonts w:eastAsia="Times New Roman"/>
                <w:sz w:val="24"/>
                <w:szCs w:val="24"/>
              </w:rPr>
              <w:t>ідготовлено аналітичний звіт; результати моніторингу враховано під час формування програм навчання</w:t>
            </w:r>
          </w:p>
        </w:tc>
      </w:tr>
      <w:tr w:rsidR="00A452A5" w:rsidTr="008028A2">
        <w:tc>
          <w:tcPr>
            <w:tcW w:w="556" w:type="dxa"/>
          </w:tcPr>
          <w:p w:rsidR="00A452A5" w:rsidRPr="006865AC" w:rsidRDefault="003E30EC" w:rsidP="00A452A5">
            <w:pPr>
              <w:spacing w:before="100" w:beforeAutospacing="1" w:after="100" w:afterAutospacing="1"/>
              <w:jc w:val="center"/>
              <w:rPr>
                <w:rFonts w:eastAsia="Times New Roman"/>
                <w:sz w:val="24"/>
                <w:szCs w:val="24"/>
              </w:rPr>
            </w:pPr>
            <w:r>
              <w:rPr>
                <w:rFonts w:eastAsia="Times New Roman"/>
                <w:sz w:val="24"/>
                <w:szCs w:val="24"/>
              </w:rPr>
              <w:t>8</w:t>
            </w:r>
          </w:p>
        </w:tc>
        <w:tc>
          <w:tcPr>
            <w:tcW w:w="2676" w:type="dxa"/>
          </w:tcPr>
          <w:p w:rsidR="00A452A5" w:rsidRPr="00C50B79" w:rsidRDefault="00A452A5" w:rsidP="00A452A5">
            <w:pPr>
              <w:spacing w:before="100" w:beforeAutospacing="1" w:after="100" w:afterAutospacing="1"/>
              <w:jc w:val="both"/>
              <w:rPr>
                <w:rFonts w:eastAsia="Times New Roman"/>
                <w:sz w:val="24"/>
                <w:szCs w:val="24"/>
              </w:rPr>
            </w:pPr>
            <w:r w:rsidRPr="004A0EEA">
              <w:rPr>
                <w:rFonts w:eastAsia="Times New Roman"/>
                <w:sz w:val="24"/>
                <w:szCs w:val="24"/>
              </w:rPr>
              <w:t>Розвиток експортних компетенцій бізнесу</w:t>
            </w:r>
          </w:p>
        </w:tc>
        <w:tc>
          <w:tcPr>
            <w:tcW w:w="3709" w:type="dxa"/>
          </w:tcPr>
          <w:p w:rsidR="00A452A5" w:rsidRDefault="00A452A5" w:rsidP="00A452A5">
            <w:pPr>
              <w:spacing w:before="100" w:beforeAutospacing="1" w:after="100" w:afterAutospacing="1"/>
              <w:jc w:val="both"/>
              <w:rPr>
                <w:rFonts w:eastAsia="Times New Roman"/>
                <w:sz w:val="24"/>
                <w:szCs w:val="24"/>
              </w:rPr>
            </w:pPr>
            <w:r w:rsidRPr="00C445ED">
              <w:rPr>
                <w:rFonts w:eastAsia="Times New Roman"/>
                <w:sz w:val="24"/>
                <w:szCs w:val="24"/>
              </w:rPr>
              <w:t>Розроблення та впровадження програм підготовки суб'єктів мікро-, малого та середнього підприємництва, які не мають досвіду здійснення зовнішньо</w:t>
            </w:r>
            <w:r>
              <w:rPr>
                <w:rFonts w:eastAsia="Times New Roman"/>
                <w:sz w:val="24"/>
                <w:szCs w:val="24"/>
              </w:rPr>
              <w:t>-</w:t>
            </w:r>
            <w:r w:rsidRPr="00C445ED">
              <w:rPr>
                <w:rFonts w:eastAsia="Times New Roman"/>
                <w:sz w:val="24"/>
                <w:szCs w:val="24"/>
              </w:rPr>
              <w:t>економічної діяльності, з метою підготовки до виходу на зовнішні ринки</w:t>
            </w:r>
            <w:r>
              <w:rPr>
                <w:rFonts w:eastAsia="Times New Roman"/>
                <w:sz w:val="24"/>
                <w:szCs w:val="24"/>
              </w:rPr>
              <w:t xml:space="preserve"> із забезпеченням залучення до участі у програмах жінок-підприємців</w:t>
            </w:r>
          </w:p>
          <w:p w:rsidR="00A452A5" w:rsidRDefault="00A452A5" w:rsidP="00A452A5">
            <w:pPr>
              <w:spacing w:before="100" w:beforeAutospacing="1" w:after="100" w:afterAutospacing="1"/>
              <w:jc w:val="both"/>
              <w:rPr>
                <w:rFonts w:eastAsia="Times New Roman"/>
                <w:sz w:val="24"/>
                <w:szCs w:val="24"/>
              </w:rPr>
            </w:pPr>
          </w:p>
          <w:p w:rsidR="00A452A5" w:rsidRPr="00F26CB4" w:rsidRDefault="00A452A5" w:rsidP="00A452A5">
            <w:pPr>
              <w:spacing w:before="100" w:beforeAutospacing="1" w:after="100" w:afterAutospacing="1"/>
              <w:jc w:val="both"/>
              <w:rPr>
                <w:rFonts w:eastAsia="Times New Roman"/>
                <w:sz w:val="24"/>
                <w:szCs w:val="24"/>
              </w:rPr>
            </w:pPr>
          </w:p>
        </w:tc>
        <w:tc>
          <w:tcPr>
            <w:tcW w:w="2977" w:type="dxa"/>
          </w:tcPr>
          <w:p w:rsidR="00A452A5" w:rsidRPr="000A16F2" w:rsidRDefault="00A452A5" w:rsidP="00A452A5">
            <w:pPr>
              <w:spacing w:before="100" w:beforeAutospacing="1" w:after="100" w:afterAutospacing="1"/>
              <w:rPr>
                <w:rFonts w:eastAsia="Times New Roman"/>
                <w:sz w:val="24"/>
                <w:szCs w:val="24"/>
              </w:rPr>
            </w:pPr>
            <w:r w:rsidRPr="00056343">
              <w:rPr>
                <w:rFonts w:eastAsia="Times New Roman"/>
                <w:sz w:val="24"/>
                <w:szCs w:val="24"/>
              </w:rPr>
              <w:t>Департамент міжнародного співробітництва та європейської інтеграції Івано-Франківської облдержадміністрації, департамент економічного розвитку, промисловості та інфраструктури Івано-Франківської облдержадміністрації, Івано-Франківська торгово-промислова палата (за згодою)</w:t>
            </w:r>
            <w:r>
              <w:rPr>
                <w:rFonts w:eastAsia="Times New Roman"/>
                <w:sz w:val="24"/>
                <w:szCs w:val="24"/>
              </w:rPr>
              <w:t xml:space="preserve">, </w:t>
            </w:r>
            <w:r w:rsidRPr="007D4D69">
              <w:rPr>
                <w:rFonts w:eastAsia="Times New Roman"/>
                <w:sz w:val="24"/>
                <w:szCs w:val="24"/>
              </w:rPr>
              <w:t xml:space="preserve">установа «Агенція регіонального розвитку Івано-Франківської </w:t>
            </w:r>
            <w:r w:rsidR="003E30EC" w:rsidRPr="007D4D69">
              <w:rPr>
                <w:rFonts w:eastAsia="Times New Roman"/>
                <w:sz w:val="24"/>
                <w:szCs w:val="24"/>
              </w:rPr>
              <w:t>області»,</w:t>
            </w:r>
            <w:r w:rsidR="003E30EC">
              <w:rPr>
                <w:rFonts w:eastAsia="Times New Roman"/>
                <w:sz w:val="24"/>
                <w:szCs w:val="24"/>
              </w:rPr>
              <w:t xml:space="preserve"> </w:t>
            </w:r>
            <w:r w:rsidR="003E30EC" w:rsidRPr="003E30EC">
              <w:rPr>
                <w:rFonts w:eastAsia="Times New Roman"/>
                <w:sz w:val="24"/>
                <w:szCs w:val="24"/>
              </w:rPr>
              <w:t>Івано-Франківський обласний центр зайнятості (за згодою)</w:t>
            </w:r>
            <w:r w:rsidR="003E30EC">
              <w:rPr>
                <w:rFonts w:eastAsia="Times New Roman"/>
                <w:sz w:val="24"/>
                <w:szCs w:val="24"/>
              </w:rPr>
              <w:t xml:space="preserve">, </w:t>
            </w:r>
            <w:r w:rsidR="003E30EC" w:rsidRPr="004A0EEA">
              <w:rPr>
                <w:rFonts w:eastAsia="Times New Roman"/>
                <w:sz w:val="24"/>
                <w:szCs w:val="24"/>
              </w:rPr>
              <w:t>міські, селищні, сільські ради Івано- Ф</w:t>
            </w:r>
            <w:r w:rsidR="003E30EC">
              <w:rPr>
                <w:rFonts w:eastAsia="Times New Roman"/>
                <w:sz w:val="24"/>
                <w:szCs w:val="24"/>
              </w:rPr>
              <w:t>ранківської області (за</w:t>
            </w:r>
          </w:p>
        </w:tc>
        <w:tc>
          <w:tcPr>
            <w:tcW w:w="1701" w:type="dxa"/>
          </w:tcPr>
          <w:p w:rsidR="00A452A5" w:rsidRPr="00041B28" w:rsidRDefault="00A452A5" w:rsidP="00A452A5">
            <w:pPr>
              <w:spacing w:before="100" w:beforeAutospacing="1" w:after="100" w:afterAutospacing="1"/>
              <w:jc w:val="center"/>
              <w:rPr>
                <w:rFonts w:eastAsia="Times New Roman"/>
                <w:sz w:val="24"/>
                <w:szCs w:val="24"/>
              </w:rPr>
            </w:pPr>
            <w:r w:rsidRPr="001421A3">
              <w:rPr>
                <w:rFonts w:eastAsia="Times New Roman"/>
                <w:sz w:val="24"/>
                <w:szCs w:val="24"/>
              </w:rPr>
              <w:t>2026-2028</w:t>
            </w:r>
          </w:p>
        </w:tc>
        <w:tc>
          <w:tcPr>
            <w:tcW w:w="2941" w:type="dxa"/>
          </w:tcPr>
          <w:p w:rsidR="00A452A5" w:rsidRDefault="00A452A5" w:rsidP="00A452A5">
            <w:pPr>
              <w:jc w:val="both"/>
              <w:rPr>
                <w:rFonts w:eastAsia="Times New Roman"/>
                <w:sz w:val="24"/>
                <w:szCs w:val="24"/>
              </w:rPr>
            </w:pPr>
            <w:r>
              <w:rPr>
                <w:rFonts w:eastAsia="Times New Roman"/>
                <w:sz w:val="24"/>
                <w:szCs w:val="24"/>
              </w:rPr>
              <w:t>Пройдено</w:t>
            </w:r>
            <w:r w:rsidRPr="00C445ED">
              <w:rPr>
                <w:rFonts w:eastAsia="Times New Roman"/>
                <w:sz w:val="24"/>
                <w:szCs w:val="24"/>
              </w:rPr>
              <w:t xml:space="preserve"> програм</w:t>
            </w:r>
            <w:r>
              <w:rPr>
                <w:rFonts w:eastAsia="Times New Roman"/>
                <w:sz w:val="24"/>
                <w:szCs w:val="24"/>
              </w:rPr>
              <w:t>у</w:t>
            </w:r>
            <w:r w:rsidRPr="00C445ED">
              <w:rPr>
                <w:rFonts w:eastAsia="Times New Roman"/>
                <w:sz w:val="24"/>
                <w:szCs w:val="24"/>
              </w:rPr>
              <w:t xml:space="preserve"> підготовки</w:t>
            </w:r>
            <w:r>
              <w:rPr>
                <w:rFonts w:eastAsia="Times New Roman"/>
                <w:sz w:val="24"/>
                <w:szCs w:val="24"/>
              </w:rPr>
              <w:t xml:space="preserve"> для виходу на зовнішні ринки (</w:t>
            </w:r>
            <w:r w:rsidRPr="00C445ED">
              <w:rPr>
                <w:rFonts w:eastAsia="Times New Roman"/>
                <w:sz w:val="24"/>
                <w:szCs w:val="24"/>
              </w:rPr>
              <w:t xml:space="preserve">не менше 100 представників суб'єктів мікро-, малого та середнього </w:t>
            </w:r>
            <w:r>
              <w:rPr>
                <w:rFonts w:eastAsia="Times New Roman"/>
                <w:sz w:val="24"/>
                <w:szCs w:val="24"/>
              </w:rPr>
              <w:t>п</w:t>
            </w:r>
            <w:r w:rsidRPr="00C445ED">
              <w:rPr>
                <w:rFonts w:eastAsia="Times New Roman"/>
                <w:sz w:val="24"/>
                <w:szCs w:val="24"/>
              </w:rPr>
              <w:t>ідприємництва, які планують розпочати експортну діяльність</w:t>
            </w:r>
          </w:p>
        </w:tc>
      </w:tr>
      <w:tr w:rsidR="00A452A5" w:rsidTr="008028A2">
        <w:tc>
          <w:tcPr>
            <w:tcW w:w="556"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lastRenderedPageBreak/>
              <w:t>1</w:t>
            </w:r>
          </w:p>
        </w:tc>
        <w:tc>
          <w:tcPr>
            <w:tcW w:w="2676"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2</w:t>
            </w:r>
          </w:p>
        </w:tc>
        <w:tc>
          <w:tcPr>
            <w:tcW w:w="3709"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3</w:t>
            </w:r>
          </w:p>
        </w:tc>
        <w:tc>
          <w:tcPr>
            <w:tcW w:w="2977"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4</w:t>
            </w:r>
          </w:p>
        </w:tc>
        <w:tc>
          <w:tcPr>
            <w:tcW w:w="1701"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5</w:t>
            </w:r>
          </w:p>
        </w:tc>
        <w:tc>
          <w:tcPr>
            <w:tcW w:w="2941"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6</w:t>
            </w:r>
          </w:p>
        </w:tc>
      </w:tr>
      <w:tr w:rsidR="00A452A5" w:rsidTr="008028A2">
        <w:tc>
          <w:tcPr>
            <w:tcW w:w="556" w:type="dxa"/>
          </w:tcPr>
          <w:p w:rsidR="00A452A5" w:rsidRPr="006865AC" w:rsidRDefault="00A452A5" w:rsidP="00A452A5">
            <w:pPr>
              <w:spacing w:before="100" w:beforeAutospacing="1" w:after="100" w:afterAutospacing="1"/>
              <w:jc w:val="center"/>
              <w:rPr>
                <w:rFonts w:eastAsia="Times New Roman"/>
                <w:sz w:val="24"/>
                <w:szCs w:val="24"/>
              </w:rPr>
            </w:pPr>
          </w:p>
        </w:tc>
        <w:tc>
          <w:tcPr>
            <w:tcW w:w="2676" w:type="dxa"/>
          </w:tcPr>
          <w:p w:rsidR="00A452A5" w:rsidRPr="004A0EEA" w:rsidRDefault="00A452A5" w:rsidP="00A452A5">
            <w:pPr>
              <w:spacing w:before="100" w:beforeAutospacing="1" w:after="100" w:afterAutospacing="1"/>
              <w:jc w:val="both"/>
              <w:rPr>
                <w:rFonts w:eastAsia="Times New Roman"/>
                <w:sz w:val="24"/>
                <w:szCs w:val="24"/>
              </w:rPr>
            </w:pPr>
          </w:p>
        </w:tc>
        <w:tc>
          <w:tcPr>
            <w:tcW w:w="3709" w:type="dxa"/>
          </w:tcPr>
          <w:p w:rsidR="00A452A5" w:rsidRPr="00C445ED" w:rsidRDefault="00A452A5" w:rsidP="00A452A5">
            <w:pPr>
              <w:spacing w:before="100" w:beforeAutospacing="1" w:after="100" w:afterAutospacing="1"/>
              <w:jc w:val="both"/>
              <w:rPr>
                <w:rFonts w:eastAsia="Times New Roman"/>
                <w:sz w:val="24"/>
                <w:szCs w:val="24"/>
              </w:rPr>
            </w:pPr>
          </w:p>
        </w:tc>
        <w:tc>
          <w:tcPr>
            <w:tcW w:w="2977" w:type="dxa"/>
          </w:tcPr>
          <w:p w:rsidR="00A452A5" w:rsidRPr="00056343" w:rsidRDefault="00A452A5" w:rsidP="00A452A5">
            <w:pPr>
              <w:spacing w:before="100" w:beforeAutospacing="1" w:after="100" w:afterAutospacing="1"/>
              <w:rPr>
                <w:rFonts w:eastAsia="Times New Roman"/>
                <w:sz w:val="24"/>
                <w:szCs w:val="24"/>
              </w:rPr>
            </w:pPr>
            <w:r>
              <w:rPr>
                <w:rFonts w:eastAsia="Times New Roman"/>
                <w:sz w:val="24"/>
                <w:szCs w:val="24"/>
              </w:rPr>
              <w:t>згодою), і</w:t>
            </w:r>
            <w:r w:rsidRPr="0006242A">
              <w:rPr>
                <w:rFonts w:eastAsia="Times New Roman"/>
                <w:sz w:val="24"/>
                <w:szCs w:val="24"/>
              </w:rPr>
              <w:t>нститути громадянського суспільства (за згодою)</w:t>
            </w:r>
          </w:p>
        </w:tc>
        <w:tc>
          <w:tcPr>
            <w:tcW w:w="1701" w:type="dxa"/>
          </w:tcPr>
          <w:p w:rsidR="00A452A5" w:rsidRPr="001421A3" w:rsidRDefault="00A452A5" w:rsidP="00A452A5">
            <w:pPr>
              <w:spacing w:before="100" w:beforeAutospacing="1" w:after="100" w:afterAutospacing="1"/>
              <w:jc w:val="center"/>
              <w:rPr>
                <w:rFonts w:eastAsia="Times New Roman"/>
                <w:sz w:val="24"/>
                <w:szCs w:val="24"/>
              </w:rPr>
            </w:pPr>
          </w:p>
        </w:tc>
        <w:tc>
          <w:tcPr>
            <w:tcW w:w="2941" w:type="dxa"/>
          </w:tcPr>
          <w:p w:rsidR="00A452A5" w:rsidRDefault="00A452A5" w:rsidP="00A452A5">
            <w:pPr>
              <w:jc w:val="both"/>
              <w:rPr>
                <w:rFonts w:eastAsia="Times New Roman"/>
                <w:sz w:val="24"/>
                <w:szCs w:val="24"/>
              </w:rPr>
            </w:pPr>
          </w:p>
        </w:tc>
      </w:tr>
      <w:tr w:rsidR="00A452A5" w:rsidTr="008028A2">
        <w:tc>
          <w:tcPr>
            <w:tcW w:w="556" w:type="dxa"/>
          </w:tcPr>
          <w:p w:rsidR="00A452A5" w:rsidRPr="000A10EC" w:rsidRDefault="003E30EC" w:rsidP="00A452A5">
            <w:pPr>
              <w:spacing w:before="100" w:beforeAutospacing="1" w:after="100" w:afterAutospacing="1"/>
              <w:jc w:val="center"/>
              <w:rPr>
                <w:rFonts w:eastAsia="Times New Roman"/>
                <w:sz w:val="24"/>
                <w:szCs w:val="24"/>
              </w:rPr>
            </w:pPr>
            <w:r>
              <w:rPr>
                <w:rFonts w:eastAsia="Times New Roman"/>
                <w:sz w:val="24"/>
                <w:szCs w:val="24"/>
              </w:rPr>
              <w:t>9</w:t>
            </w:r>
          </w:p>
          <w:p w:rsidR="00A452A5" w:rsidRDefault="00A452A5" w:rsidP="00A452A5">
            <w:pPr>
              <w:spacing w:before="100" w:beforeAutospacing="1" w:after="100" w:afterAutospacing="1"/>
              <w:jc w:val="center"/>
              <w:rPr>
                <w:rFonts w:eastAsia="Times New Roman"/>
                <w:sz w:val="28"/>
                <w:szCs w:val="28"/>
              </w:rPr>
            </w:pPr>
          </w:p>
          <w:p w:rsidR="00A452A5" w:rsidRDefault="00A452A5" w:rsidP="00A452A5">
            <w:pPr>
              <w:spacing w:before="100" w:beforeAutospacing="1" w:after="100" w:afterAutospacing="1"/>
              <w:jc w:val="center"/>
              <w:rPr>
                <w:rFonts w:eastAsia="Times New Roman"/>
                <w:sz w:val="28"/>
                <w:szCs w:val="28"/>
              </w:rPr>
            </w:pPr>
          </w:p>
          <w:p w:rsidR="00A452A5" w:rsidRDefault="00A452A5" w:rsidP="00A452A5">
            <w:pPr>
              <w:spacing w:before="100" w:beforeAutospacing="1" w:after="100" w:afterAutospacing="1"/>
              <w:jc w:val="center"/>
              <w:rPr>
                <w:rFonts w:eastAsia="Times New Roman"/>
                <w:sz w:val="28"/>
                <w:szCs w:val="28"/>
              </w:rPr>
            </w:pPr>
          </w:p>
        </w:tc>
        <w:tc>
          <w:tcPr>
            <w:tcW w:w="2676" w:type="dxa"/>
          </w:tcPr>
          <w:p w:rsidR="00A452A5" w:rsidRPr="00C50B79" w:rsidRDefault="00A452A5" w:rsidP="00A452A5">
            <w:pPr>
              <w:spacing w:before="100" w:beforeAutospacing="1" w:after="100" w:afterAutospacing="1"/>
              <w:jc w:val="both"/>
              <w:rPr>
                <w:rFonts w:eastAsia="Times New Roman"/>
                <w:sz w:val="24"/>
                <w:szCs w:val="24"/>
              </w:rPr>
            </w:pPr>
            <w:r w:rsidRPr="00BB5453">
              <w:rPr>
                <w:rFonts w:eastAsia="Times New Roman"/>
                <w:sz w:val="24"/>
                <w:szCs w:val="24"/>
              </w:rPr>
              <w:t xml:space="preserve">Розширення участі </w:t>
            </w:r>
            <w:r>
              <w:rPr>
                <w:rFonts w:eastAsia="Times New Roman"/>
                <w:sz w:val="24"/>
                <w:szCs w:val="24"/>
              </w:rPr>
              <w:t>суб’єктів господарювання</w:t>
            </w:r>
            <w:r w:rsidRPr="00BB5453">
              <w:rPr>
                <w:rFonts w:eastAsia="Times New Roman"/>
                <w:sz w:val="24"/>
                <w:szCs w:val="24"/>
              </w:rPr>
              <w:t xml:space="preserve"> області у міжнародній виставково-ярмарковій діяльності для просування експортного потенціалу регіону, встановлення нових ділових контактів та виходу на перспективні зовнішні ринки</w:t>
            </w:r>
          </w:p>
        </w:tc>
        <w:tc>
          <w:tcPr>
            <w:tcW w:w="3709" w:type="dxa"/>
          </w:tcPr>
          <w:p w:rsidR="00A452A5" w:rsidRPr="00C445ED" w:rsidRDefault="00A452A5" w:rsidP="00DB0333">
            <w:pPr>
              <w:spacing w:before="100" w:beforeAutospacing="1" w:after="100" w:afterAutospacing="1"/>
              <w:jc w:val="both"/>
              <w:rPr>
                <w:rFonts w:eastAsia="Times New Roman"/>
                <w:sz w:val="24"/>
                <w:szCs w:val="24"/>
              </w:rPr>
            </w:pPr>
            <w:r w:rsidRPr="009D4656">
              <w:rPr>
                <w:rFonts w:eastAsia="Times New Roman"/>
                <w:sz w:val="24"/>
                <w:szCs w:val="24"/>
              </w:rPr>
              <w:t xml:space="preserve">Забезпечення поширення серед суб'єктів господарювання області календаря пріоритетних міжнародних виставково-ярмаркових заходів на </w:t>
            </w:r>
            <w:r>
              <w:rPr>
                <w:rFonts w:eastAsia="Times New Roman"/>
                <w:sz w:val="24"/>
                <w:szCs w:val="24"/>
              </w:rPr>
              <w:br/>
            </w:r>
            <w:r w:rsidRPr="009D4656">
              <w:rPr>
                <w:rFonts w:eastAsia="Times New Roman"/>
                <w:sz w:val="24"/>
                <w:szCs w:val="24"/>
              </w:rPr>
              <w:t>2026</w:t>
            </w:r>
            <w:r>
              <w:rPr>
                <w:rFonts w:eastAsia="Times New Roman"/>
                <w:sz w:val="24"/>
                <w:szCs w:val="24"/>
              </w:rPr>
              <w:t>-</w:t>
            </w:r>
            <w:r w:rsidRPr="009D4656">
              <w:rPr>
                <w:rFonts w:eastAsia="Times New Roman"/>
                <w:sz w:val="24"/>
                <w:szCs w:val="24"/>
              </w:rPr>
              <w:t>2028 роки, сформованого Міністерством економіки</w:t>
            </w:r>
            <w:r>
              <w:t xml:space="preserve"> </w:t>
            </w:r>
            <w:r w:rsidRPr="001A17A2">
              <w:rPr>
                <w:rFonts w:eastAsia="Times New Roman"/>
                <w:sz w:val="24"/>
                <w:szCs w:val="24"/>
              </w:rPr>
              <w:t>та довкілля</w:t>
            </w:r>
            <w:r w:rsidRPr="009D4656">
              <w:rPr>
                <w:rFonts w:eastAsia="Times New Roman"/>
                <w:sz w:val="24"/>
                <w:szCs w:val="24"/>
              </w:rPr>
              <w:t xml:space="preserve"> України</w:t>
            </w:r>
            <w:r>
              <w:rPr>
                <w:rFonts w:eastAsia="Times New Roman"/>
                <w:sz w:val="24"/>
                <w:szCs w:val="24"/>
              </w:rPr>
              <w:t xml:space="preserve"> </w:t>
            </w:r>
          </w:p>
        </w:tc>
        <w:tc>
          <w:tcPr>
            <w:tcW w:w="2977" w:type="dxa"/>
          </w:tcPr>
          <w:p w:rsidR="00A452A5" w:rsidRPr="00056343" w:rsidRDefault="00A452A5" w:rsidP="00A452A5">
            <w:pPr>
              <w:spacing w:before="100" w:beforeAutospacing="1" w:after="100" w:afterAutospacing="1"/>
              <w:rPr>
                <w:rFonts w:eastAsia="Times New Roman"/>
                <w:sz w:val="24"/>
                <w:szCs w:val="24"/>
              </w:rPr>
            </w:pPr>
            <w:r w:rsidRPr="001A17A2">
              <w:rPr>
                <w:rFonts w:eastAsia="Times New Roman"/>
                <w:sz w:val="24"/>
                <w:szCs w:val="24"/>
              </w:rPr>
              <w:t>Департамент міжнародного співробітництва та європейської інтеграції Івано-Франківської облдержадміністрації</w:t>
            </w:r>
          </w:p>
        </w:tc>
        <w:tc>
          <w:tcPr>
            <w:tcW w:w="1701" w:type="dxa"/>
          </w:tcPr>
          <w:p w:rsidR="00A452A5" w:rsidRPr="001421A3" w:rsidRDefault="00A452A5" w:rsidP="00A452A5">
            <w:pPr>
              <w:spacing w:before="100" w:beforeAutospacing="1" w:after="100" w:afterAutospacing="1"/>
              <w:jc w:val="center"/>
              <w:rPr>
                <w:rFonts w:eastAsia="Times New Roman"/>
                <w:sz w:val="24"/>
                <w:szCs w:val="24"/>
              </w:rPr>
            </w:pPr>
            <w:r w:rsidRPr="001A17A2">
              <w:rPr>
                <w:rFonts w:eastAsia="Times New Roman"/>
                <w:sz w:val="24"/>
                <w:szCs w:val="24"/>
              </w:rPr>
              <w:t>2026-2028</w:t>
            </w:r>
          </w:p>
        </w:tc>
        <w:tc>
          <w:tcPr>
            <w:tcW w:w="2941" w:type="dxa"/>
          </w:tcPr>
          <w:p w:rsidR="00A452A5" w:rsidRDefault="00A452A5" w:rsidP="00A452A5">
            <w:pPr>
              <w:jc w:val="both"/>
              <w:rPr>
                <w:rFonts w:eastAsia="Times New Roman"/>
                <w:sz w:val="24"/>
                <w:szCs w:val="24"/>
              </w:rPr>
            </w:pPr>
            <w:r w:rsidRPr="001A17A2">
              <w:rPr>
                <w:rFonts w:eastAsia="Times New Roman"/>
                <w:sz w:val="24"/>
                <w:szCs w:val="24"/>
              </w:rPr>
              <w:t>Календар пріоритетних міжнародних виставково-ярмаркових заходів</w:t>
            </w:r>
            <w:r>
              <w:t xml:space="preserve"> </w:t>
            </w:r>
            <w:r w:rsidRPr="003D4F5E">
              <w:rPr>
                <w:rFonts w:eastAsia="Times New Roman"/>
                <w:sz w:val="24"/>
                <w:szCs w:val="24"/>
              </w:rPr>
              <w:t>оприлюднено на офіційних інтернет-ресурсах для суб'єктів господарювання області</w:t>
            </w:r>
            <w:r>
              <w:rPr>
                <w:rFonts w:eastAsia="Times New Roman"/>
                <w:sz w:val="24"/>
                <w:szCs w:val="24"/>
              </w:rPr>
              <w:t>,</w:t>
            </w:r>
            <w:r>
              <w:t xml:space="preserve"> </w:t>
            </w:r>
            <w:r>
              <w:rPr>
                <w:rFonts w:eastAsia="Times New Roman"/>
                <w:sz w:val="24"/>
                <w:szCs w:val="24"/>
              </w:rPr>
              <w:t>кількість</w:t>
            </w:r>
            <w:r w:rsidRPr="004A0E06">
              <w:rPr>
                <w:rFonts w:eastAsia="Times New Roman"/>
                <w:sz w:val="24"/>
                <w:szCs w:val="24"/>
              </w:rPr>
              <w:t xml:space="preserve"> інтернет-ресурсів</w:t>
            </w:r>
            <w:r>
              <w:rPr>
                <w:rFonts w:eastAsia="Times New Roman"/>
                <w:sz w:val="24"/>
                <w:szCs w:val="24"/>
              </w:rPr>
              <w:t>, одиниць</w:t>
            </w:r>
          </w:p>
          <w:p w:rsidR="00A452A5" w:rsidRDefault="00A452A5" w:rsidP="00A452A5">
            <w:pPr>
              <w:jc w:val="both"/>
              <w:rPr>
                <w:rFonts w:eastAsia="Times New Roman"/>
                <w:sz w:val="24"/>
                <w:szCs w:val="24"/>
              </w:rPr>
            </w:pPr>
          </w:p>
          <w:p w:rsidR="00A452A5" w:rsidRDefault="00A452A5" w:rsidP="00A452A5">
            <w:pPr>
              <w:jc w:val="both"/>
              <w:rPr>
                <w:rFonts w:eastAsia="Times New Roman"/>
                <w:sz w:val="24"/>
                <w:szCs w:val="24"/>
              </w:rPr>
            </w:pPr>
          </w:p>
          <w:p w:rsidR="00A452A5" w:rsidRDefault="00A452A5" w:rsidP="00A452A5">
            <w:pPr>
              <w:jc w:val="both"/>
              <w:rPr>
                <w:rFonts w:eastAsia="Times New Roman"/>
                <w:sz w:val="24"/>
                <w:szCs w:val="24"/>
              </w:rPr>
            </w:pPr>
          </w:p>
          <w:p w:rsidR="00A452A5" w:rsidRPr="00C445ED" w:rsidRDefault="00A452A5" w:rsidP="00A452A5">
            <w:pPr>
              <w:jc w:val="both"/>
              <w:rPr>
                <w:rFonts w:eastAsia="Times New Roman"/>
                <w:sz w:val="24"/>
                <w:szCs w:val="24"/>
              </w:rPr>
            </w:pPr>
          </w:p>
        </w:tc>
      </w:tr>
      <w:tr w:rsidR="00A452A5" w:rsidTr="008028A2">
        <w:tc>
          <w:tcPr>
            <w:tcW w:w="556" w:type="dxa"/>
          </w:tcPr>
          <w:p w:rsidR="00A452A5" w:rsidRPr="000A10EC" w:rsidRDefault="00A452A5" w:rsidP="00DA20FF">
            <w:pPr>
              <w:widowControl w:val="0"/>
              <w:spacing w:before="100" w:beforeAutospacing="1" w:after="100" w:afterAutospacing="1"/>
              <w:jc w:val="center"/>
              <w:rPr>
                <w:rFonts w:eastAsia="Times New Roman"/>
                <w:sz w:val="24"/>
                <w:szCs w:val="24"/>
              </w:rPr>
            </w:pPr>
            <w:r w:rsidRPr="000A10EC">
              <w:rPr>
                <w:rFonts w:eastAsia="Times New Roman"/>
                <w:sz w:val="24"/>
                <w:szCs w:val="24"/>
              </w:rPr>
              <w:t>1</w:t>
            </w:r>
            <w:r w:rsidR="00DB0333">
              <w:rPr>
                <w:rFonts w:eastAsia="Times New Roman"/>
                <w:sz w:val="24"/>
                <w:szCs w:val="24"/>
              </w:rPr>
              <w:t>0</w:t>
            </w:r>
          </w:p>
        </w:tc>
        <w:tc>
          <w:tcPr>
            <w:tcW w:w="2676" w:type="dxa"/>
          </w:tcPr>
          <w:p w:rsidR="00DA20FF" w:rsidRDefault="00A452A5" w:rsidP="00DA20FF">
            <w:pPr>
              <w:widowControl w:val="0"/>
              <w:spacing w:before="100" w:beforeAutospacing="1" w:after="100" w:afterAutospacing="1"/>
              <w:jc w:val="both"/>
              <w:rPr>
                <w:rFonts w:eastAsia="Times New Roman"/>
                <w:sz w:val="24"/>
                <w:szCs w:val="24"/>
              </w:rPr>
            </w:pPr>
            <w:r w:rsidRPr="00BB5453">
              <w:rPr>
                <w:rFonts w:eastAsia="Times New Roman"/>
                <w:sz w:val="24"/>
                <w:szCs w:val="24"/>
              </w:rPr>
              <w:t xml:space="preserve">Розширення участі </w:t>
            </w:r>
            <w:r>
              <w:rPr>
                <w:rFonts w:eastAsia="Times New Roman"/>
                <w:sz w:val="24"/>
                <w:szCs w:val="24"/>
              </w:rPr>
              <w:t>суб’єктів господарювання</w:t>
            </w:r>
            <w:r w:rsidRPr="00BB5453">
              <w:rPr>
                <w:rFonts w:eastAsia="Times New Roman"/>
                <w:sz w:val="24"/>
                <w:szCs w:val="24"/>
              </w:rPr>
              <w:t xml:space="preserve"> області у міжнародній виставково-ярмарковій діяльності для просування експортного потенціалу регіону, встановлення нових ділових контактів та виходу на перспективні зовнішні ринки</w:t>
            </w:r>
          </w:p>
          <w:p w:rsidR="00CD17BD" w:rsidRPr="00C50B79" w:rsidRDefault="00CD17BD" w:rsidP="00DA20FF">
            <w:pPr>
              <w:widowControl w:val="0"/>
              <w:spacing w:before="100" w:beforeAutospacing="1" w:after="100" w:afterAutospacing="1"/>
              <w:jc w:val="both"/>
              <w:rPr>
                <w:rFonts w:eastAsia="Times New Roman"/>
                <w:sz w:val="24"/>
                <w:szCs w:val="24"/>
              </w:rPr>
            </w:pPr>
          </w:p>
        </w:tc>
        <w:tc>
          <w:tcPr>
            <w:tcW w:w="3709" w:type="dxa"/>
          </w:tcPr>
          <w:p w:rsidR="00A452A5" w:rsidRDefault="00A452A5" w:rsidP="00DA20FF">
            <w:pPr>
              <w:widowControl w:val="0"/>
              <w:spacing w:before="100" w:beforeAutospacing="1" w:after="100" w:afterAutospacing="1"/>
              <w:jc w:val="both"/>
              <w:rPr>
                <w:rFonts w:eastAsia="Times New Roman"/>
                <w:sz w:val="24"/>
                <w:szCs w:val="24"/>
              </w:rPr>
            </w:pPr>
            <w:r w:rsidRPr="00CC69DF">
              <w:rPr>
                <w:rFonts w:eastAsia="Times New Roman"/>
                <w:sz w:val="24"/>
                <w:szCs w:val="24"/>
              </w:rPr>
              <w:t>Забезпечення оприлюднення переліку міжнародних виставок за кордоном, для участі в яких надається державна підтримка відповідно до постанови Кабінету Міністрів України від 20.05.2026 № 637</w:t>
            </w:r>
          </w:p>
          <w:p w:rsidR="00A452A5" w:rsidRDefault="00A452A5" w:rsidP="00DA20FF">
            <w:pPr>
              <w:widowControl w:val="0"/>
              <w:spacing w:before="100" w:beforeAutospacing="1" w:after="100" w:afterAutospacing="1"/>
              <w:jc w:val="both"/>
              <w:rPr>
                <w:rFonts w:eastAsia="Times New Roman"/>
                <w:sz w:val="24"/>
                <w:szCs w:val="24"/>
              </w:rPr>
            </w:pPr>
          </w:p>
          <w:p w:rsidR="00A452A5" w:rsidRPr="009D4656" w:rsidRDefault="00A452A5" w:rsidP="00DA20FF">
            <w:pPr>
              <w:widowControl w:val="0"/>
              <w:spacing w:before="100" w:beforeAutospacing="1" w:after="100" w:afterAutospacing="1"/>
              <w:jc w:val="both"/>
              <w:rPr>
                <w:rFonts w:eastAsia="Times New Roman"/>
                <w:sz w:val="24"/>
                <w:szCs w:val="24"/>
              </w:rPr>
            </w:pPr>
          </w:p>
        </w:tc>
        <w:tc>
          <w:tcPr>
            <w:tcW w:w="2977" w:type="dxa"/>
          </w:tcPr>
          <w:p w:rsidR="00A452A5" w:rsidRPr="001A17A2" w:rsidRDefault="00A452A5" w:rsidP="00DA20FF">
            <w:pPr>
              <w:widowControl w:val="0"/>
              <w:spacing w:before="100" w:beforeAutospacing="1" w:after="100" w:afterAutospacing="1"/>
              <w:rPr>
                <w:rFonts w:eastAsia="Times New Roman"/>
                <w:sz w:val="24"/>
                <w:szCs w:val="24"/>
              </w:rPr>
            </w:pPr>
            <w:r w:rsidRPr="00CC69DF">
              <w:rPr>
                <w:rFonts w:eastAsia="Times New Roman"/>
                <w:sz w:val="24"/>
                <w:szCs w:val="24"/>
              </w:rPr>
              <w:t>Департамент міжнародного співробітництва та європейської інтеграції Івано-Франківської облдержадміністрації</w:t>
            </w:r>
          </w:p>
        </w:tc>
        <w:tc>
          <w:tcPr>
            <w:tcW w:w="1701" w:type="dxa"/>
          </w:tcPr>
          <w:p w:rsidR="00A452A5" w:rsidRPr="001A17A2" w:rsidRDefault="00A452A5" w:rsidP="00DA20FF">
            <w:pPr>
              <w:widowControl w:val="0"/>
              <w:spacing w:before="100" w:beforeAutospacing="1" w:after="100" w:afterAutospacing="1"/>
              <w:jc w:val="center"/>
              <w:rPr>
                <w:rFonts w:eastAsia="Times New Roman"/>
                <w:sz w:val="24"/>
                <w:szCs w:val="24"/>
              </w:rPr>
            </w:pPr>
            <w:r w:rsidRPr="00796C39">
              <w:rPr>
                <w:rFonts w:eastAsia="Times New Roman"/>
                <w:sz w:val="24"/>
                <w:szCs w:val="24"/>
              </w:rPr>
              <w:t>2026-2028</w:t>
            </w:r>
          </w:p>
        </w:tc>
        <w:tc>
          <w:tcPr>
            <w:tcW w:w="2941" w:type="dxa"/>
          </w:tcPr>
          <w:p w:rsidR="00A452A5" w:rsidRDefault="00A452A5" w:rsidP="00DA20FF">
            <w:pPr>
              <w:widowControl w:val="0"/>
              <w:jc w:val="both"/>
              <w:rPr>
                <w:rFonts w:eastAsia="Times New Roman"/>
                <w:sz w:val="24"/>
                <w:szCs w:val="24"/>
              </w:rPr>
            </w:pPr>
            <w:r w:rsidRPr="00796C39">
              <w:rPr>
                <w:rFonts w:eastAsia="Times New Roman"/>
                <w:sz w:val="24"/>
                <w:szCs w:val="24"/>
              </w:rPr>
              <w:t>Перелік міжнародних виставок за кордоном, для участі в яких надається державна підтримка, оприлюднено на офіційних інтернет-ресурсах</w:t>
            </w:r>
            <w:r>
              <w:rPr>
                <w:rFonts w:eastAsia="Times New Roman"/>
                <w:sz w:val="24"/>
                <w:szCs w:val="24"/>
              </w:rPr>
              <w:t xml:space="preserve">, </w:t>
            </w:r>
            <w:r w:rsidRPr="002D0095">
              <w:rPr>
                <w:rFonts w:eastAsia="Times New Roman"/>
                <w:sz w:val="24"/>
                <w:szCs w:val="24"/>
              </w:rPr>
              <w:t>кількість</w:t>
            </w:r>
            <w:r>
              <w:rPr>
                <w:rFonts w:eastAsia="Times New Roman"/>
                <w:sz w:val="24"/>
                <w:szCs w:val="24"/>
              </w:rPr>
              <w:t xml:space="preserve"> </w:t>
            </w:r>
            <w:r w:rsidRPr="004A0E06">
              <w:rPr>
                <w:rFonts w:eastAsia="Times New Roman"/>
                <w:sz w:val="24"/>
                <w:szCs w:val="24"/>
              </w:rPr>
              <w:t>інтернет-ресурс</w:t>
            </w:r>
            <w:r>
              <w:rPr>
                <w:rFonts w:eastAsia="Times New Roman"/>
                <w:sz w:val="24"/>
                <w:szCs w:val="24"/>
              </w:rPr>
              <w:t>ів, одиниць</w:t>
            </w:r>
          </w:p>
          <w:p w:rsidR="00DA20FF" w:rsidRDefault="00DA20FF" w:rsidP="00DA20FF">
            <w:pPr>
              <w:widowControl w:val="0"/>
              <w:jc w:val="both"/>
              <w:rPr>
                <w:rFonts w:eastAsia="Times New Roman"/>
                <w:sz w:val="24"/>
                <w:szCs w:val="24"/>
              </w:rPr>
            </w:pPr>
          </w:p>
          <w:p w:rsidR="00DA20FF" w:rsidRDefault="00DA20FF" w:rsidP="00DA20FF">
            <w:pPr>
              <w:widowControl w:val="0"/>
              <w:jc w:val="both"/>
              <w:rPr>
                <w:rFonts w:eastAsia="Times New Roman"/>
                <w:sz w:val="24"/>
                <w:szCs w:val="24"/>
              </w:rPr>
            </w:pPr>
          </w:p>
          <w:p w:rsidR="00DA20FF" w:rsidRDefault="00DA20FF" w:rsidP="00DA20FF">
            <w:pPr>
              <w:widowControl w:val="0"/>
              <w:jc w:val="both"/>
              <w:rPr>
                <w:rFonts w:eastAsia="Times New Roman"/>
                <w:sz w:val="24"/>
                <w:szCs w:val="24"/>
              </w:rPr>
            </w:pPr>
          </w:p>
          <w:p w:rsidR="00DA20FF" w:rsidRDefault="00DA20FF" w:rsidP="00DA20FF">
            <w:pPr>
              <w:widowControl w:val="0"/>
              <w:jc w:val="both"/>
              <w:rPr>
                <w:rFonts w:eastAsia="Times New Roman"/>
                <w:sz w:val="24"/>
                <w:szCs w:val="24"/>
              </w:rPr>
            </w:pPr>
          </w:p>
          <w:p w:rsidR="00DA20FF" w:rsidRDefault="00DA20FF" w:rsidP="00DA20FF">
            <w:pPr>
              <w:widowControl w:val="0"/>
              <w:jc w:val="both"/>
              <w:rPr>
                <w:rFonts w:eastAsia="Times New Roman"/>
                <w:sz w:val="24"/>
                <w:szCs w:val="24"/>
              </w:rPr>
            </w:pPr>
          </w:p>
          <w:p w:rsidR="00DA20FF" w:rsidRDefault="00DA20FF" w:rsidP="00DA20FF">
            <w:pPr>
              <w:widowControl w:val="0"/>
              <w:jc w:val="both"/>
              <w:rPr>
                <w:rFonts w:eastAsia="Times New Roman"/>
                <w:sz w:val="24"/>
                <w:szCs w:val="24"/>
              </w:rPr>
            </w:pPr>
          </w:p>
          <w:p w:rsidR="00DA20FF" w:rsidRPr="001A17A2" w:rsidRDefault="00DA20FF" w:rsidP="00DA20FF">
            <w:pPr>
              <w:widowControl w:val="0"/>
              <w:jc w:val="both"/>
              <w:rPr>
                <w:rFonts w:eastAsia="Times New Roman"/>
                <w:sz w:val="24"/>
                <w:szCs w:val="24"/>
              </w:rPr>
            </w:pPr>
          </w:p>
        </w:tc>
      </w:tr>
      <w:tr w:rsidR="00A452A5" w:rsidTr="008028A2">
        <w:tc>
          <w:tcPr>
            <w:tcW w:w="556" w:type="dxa"/>
          </w:tcPr>
          <w:p w:rsidR="00A452A5" w:rsidRPr="001942B4" w:rsidRDefault="00A452A5" w:rsidP="00CD17BD">
            <w:pPr>
              <w:widowControl w:val="0"/>
              <w:spacing w:before="100" w:beforeAutospacing="1" w:after="100" w:afterAutospacing="1"/>
              <w:jc w:val="center"/>
              <w:rPr>
                <w:rFonts w:eastAsia="Times New Roman"/>
                <w:sz w:val="22"/>
                <w:szCs w:val="22"/>
              </w:rPr>
            </w:pPr>
            <w:r w:rsidRPr="001942B4">
              <w:rPr>
                <w:rFonts w:eastAsia="Times New Roman"/>
                <w:sz w:val="22"/>
                <w:szCs w:val="22"/>
              </w:rPr>
              <w:lastRenderedPageBreak/>
              <w:t>1</w:t>
            </w:r>
          </w:p>
        </w:tc>
        <w:tc>
          <w:tcPr>
            <w:tcW w:w="2676" w:type="dxa"/>
          </w:tcPr>
          <w:p w:rsidR="00A452A5" w:rsidRPr="001942B4" w:rsidRDefault="00A452A5" w:rsidP="00DA20FF">
            <w:pPr>
              <w:widowControl w:val="0"/>
              <w:spacing w:before="100" w:beforeAutospacing="1" w:after="100" w:afterAutospacing="1"/>
              <w:jc w:val="center"/>
              <w:rPr>
                <w:rFonts w:eastAsia="Times New Roman"/>
                <w:sz w:val="22"/>
                <w:szCs w:val="22"/>
              </w:rPr>
            </w:pPr>
            <w:r w:rsidRPr="001942B4">
              <w:rPr>
                <w:rFonts w:eastAsia="Times New Roman"/>
                <w:sz w:val="22"/>
                <w:szCs w:val="22"/>
              </w:rPr>
              <w:t>2</w:t>
            </w:r>
          </w:p>
        </w:tc>
        <w:tc>
          <w:tcPr>
            <w:tcW w:w="3709" w:type="dxa"/>
          </w:tcPr>
          <w:p w:rsidR="00A452A5" w:rsidRPr="001942B4" w:rsidRDefault="00A452A5" w:rsidP="00CD17BD">
            <w:pPr>
              <w:widowControl w:val="0"/>
              <w:spacing w:before="100" w:beforeAutospacing="1" w:after="100" w:afterAutospacing="1"/>
              <w:jc w:val="center"/>
              <w:rPr>
                <w:rFonts w:eastAsia="Times New Roman"/>
                <w:sz w:val="22"/>
                <w:szCs w:val="22"/>
              </w:rPr>
            </w:pPr>
            <w:r w:rsidRPr="001942B4">
              <w:rPr>
                <w:rFonts w:eastAsia="Times New Roman"/>
                <w:sz w:val="22"/>
                <w:szCs w:val="22"/>
              </w:rPr>
              <w:t>3</w:t>
            </w:r>
          </w:p>
        </w:tc>
        <w:tc>
          <w:tcPr>
            <w:tcW w:w="2977" w:type="dxa"/>
          </w:tcPr>
          <w:p w:rsidR="00A452A5" w:rsidRPr="001942B4" w:rsidRDefault="00A452A5" w:rsidP="00CD17BD">
            <w:pPr>
              <w:widowControl w:val="0"/>
              <w:spacing w:before="100" w:beforeAutospacing="1" w:after="100" w:afterAutospacing="1"/>
              <w:jc w:val="center"/>
              <w:rPr>
                <w:rFonts w:eastAsia="Times New Roman"/>
                <w:sz w:val="22"/>
                <w:szCs w:val="22"/>
              </w:rPr>
            </w:pPr>
            <w:r w:rsidRPr="001942B4">
              <w:rPr>
                <w:rFonts w:eastAsia="Times New Roman"/>
                <w:sz w:val="22"/>
                <w:szCs w:val="22"/>
              </w:rPr>
              <w:t>4</w:t>
            </w:r>
          </w:p>
        </w:tc>
        <w:tc>
          <w:tcPr>
            <w:tcW w:w="1701" w:type="dxa"/>
          </w:tcPr>
          <w:p w:rsidR="00A452A5" w:rsidRPr="001942B4" w:rsidRDefault="00A452A5" w:rsidP="00CD17BD">
            <w:pPr>
              <w:widowControl w:val="0"/>
              <w:spacing w:before="100" w:beforeAutospacing="1" w:after="100" w:afterAutospacing="1"/>
              <w:jc w:val="center"/>
              <w:rPr>
                <w:rFonts w:eastAsia="Times New Roman"/>
                <w:sz w:val="22"/>
                <w:szCs w:val="22"/>
              </w:rPr>
            </w:pPr>
            <w:r w:rsidRPr="001942B4">
              <w:rPr>
                <w:rFonts w:eastAsia="Times New Roman"/>
                <w:sz w:val="22"/>
                <w:szCs w:val="22"/>
              </w:rPr>
              <w:t>5</w:t>
            </w:r>
          </w:p>
        </w:tc>
        <w:tc>
          <w:tcPr>
            <w:tcW w:w="2941" w:type="dxa"/>
          </w:tcPr>
          <w:p w:rsidR="00A452A5" w:rsidRPr="001942B4" w:rsidRDefault="00A452A5" w:rsidP="00CD17BD">
            <w:pPr>
              <w:widowControl w:val="0"/>
              <w:spacing w:before="100" w:beforeAutospacing="1" w:after="100" w:afterAutospacing="1"/>
              <w:jc w:val="center"/>
              <w:rPr>
                <w:rFonts w:eastAsia="Times New Roman"/>
                <w:sz w:val="22"/>
                <w:szCs w:val="22"/>
              </w:rPr>
            </w:pPr>
            <w:r w:rsidRPr="001942B4">
              <w:rPr>
                <w:rFonts w:eastAsia="Times New Roman"/>
                <w:sz w:val="22"/>
                <w:szCs w:val="22"/>
              </w:rPr>
              <w:t>6</w:t>
            </w:r>
          </w:p>
        </w:tc>
      </w:tr>
      <w:tr w:rsidR="00A452A5" w:rsidTr="008028A2">
        <w:tc>
          <w:tcPr>
            <w:tcW w:w="556" w:type="dxa"/>
          </w:tcPr>
          <w:p w:rsidR="00A452A5" w:rsidRPr="000A10EC" w:rsidRDefault="00A452A5" w:rsidP="00DA20FF">
            <w:pPr>
              <w:widowControl w:val="0"/>
              <w:spacing w:before="100" w:beforeAutospacing="1" w:after="100" w:afterAutospacing="1"/>
              <w:jc w:val="center"/>
              <w:rPr>
                <w:rFonts w:eastAsia="Times New Roman"/>
                <w:sz w:val="24"/>
                <w:szCs w:val="24"/>
              </w:rPr>
            </w:pPr>
            <w:r w:rsidRPr="000A10EC">
              <w:rPr>
                <w:rFonts w:eastAsia="Times New Roman"/>
                <w:sz w:val="24"/>
                <w:szCs w:val="24"/>
              </w:rPr>
              <w:t>1</w:t>
            </w:r>
            <w:r w:rsidR="00DA20FF">
              <w:rPr>
                <w:rFonts w:eastAsia="Times New Roman"/>
                <w:sz w:val="24"/>
                <w:szCs w:val="24"/>
              </w:rPr>
              <w:t>1</w:t>
            </w:r>
          </w:p>
        </w:tc>
        <w:tc>
          <w:tcPr>
            <w:tcW w:w="2676" w:type="dxa"/>
          </w:tcPr>
          <w:p w:rsidR="00A452A5" w:rsidRPr="00BB5453" w:rsidRDefault="00A452A5" w:rsidP="00DA20FF">
            <w:pPr>
              <w:widowControl w:val="0"/>
              <w:spacing w:before="100" w:beforeAutospacing="1" w:after="100" w:afterAutospacing="1"/>
              <w:jc w:val="both"/>
              <w:rPr>
                <w:rFonts w:eastAsia="Times New Roman"/>
                <w:sz w:val="24"/>
                <w:szCs w:val="24"/>
              </w:rPr>
            </w:pPr>
            <w:r w:rsidRPr="00857814">
              <w:rPr>
                <w:rFonts w:eastAsia="Times New Roman"/>
                <w:sz w:val="24"/>
                <w:szCs w:val="24"/>
              </w:rPr>
              <w:t>Розширення участі суб’єктів господарювання області у міжнародній виставково-ярмарковій діяльності для просування експортного потенціалу регіону, встановлення нових ділових контактів та виходу на перспективні зовнішні ринки</w:t>
            </w:r>
          </w:p>
        </w:tc>
        <w:tc>
          <w:tcPr>
            <w:tcW w:w="3709" w:type="dxa"/>
          </w:tcPr>
          <w:p w:rsidR="00A452A5" w:rsidRPr="00CC69DF" w:rsidRDefault="00A452A5" w:rsidP="00CD17BD">
            <w:pPr>
              <w:widowControl w:val="0"/>
              <w:spacing w:before="100" w:beforeAutospacing="1" w:after="100" w:afterAutospacing="1"/>
              <w:jc w:val="both"/>
              <w:rPr>
                <w:rFonts w:eastAsia="Times New Roman"/>
                <w:sz w:val="24"/>
                <w:szCs w:val="24"/>
              </w:rPr>
            </w:pPr>
            <w:r>
              <w:rPr>
                <w:rFonts w:eastAsia="Times New Roman"/>
                <w:sz w:val="24"/>
                <w:szCs w:val="24"/>
              </w:rPr>
              <w:t xml:space="preserve">Інформаційна та організаційна підтримка участі </w:t>
            </w:r>
            <w:proofErr w:type="spellStart"/>
            <w:r>
              <w:rPr>
                <w:rFonts w:eastAsia="Times New Roman"/>
                <w:sz w:val="24"/>
                <w:szCs w:val="24"/>
              </w:rPr>
              <w:t>експортоорієнтованих</w:t>
            </w:r>
            <w:proofErr w:type="spellEnd"/>
            <w:r>
              <w:rPr>
                <w:rFonts w:eastAsia="Times New Roman"/>
                <w:sz w:val="24"/>
                <w:szCs w:val="24"/>
              </w:rPr>
              <w:t xml:space="preserve"> суб’єктів господарювання області в міжнародних виставково-ярмаркових заходах</w:t>
            </w:r>
          </w:p>
        </w:tc>
        <w:tc>
          <w:tcPr>
            <w:tcW w:w="2977" w:type="dxa"/>
          </w:tcPr>
          <w:p w:rsidR="00A452A5" w:rsidRPr="001A17A2" w:rsidRDefault="00A452A5" w:rsidP="00CD17BD">
            <w:pPr>
              <w:widowControl w:val="0"/>
              <w:spacing w:before="100" w:beforeAutospacing="1" w:after="100" w:afterAutospacing="1"/>
              <w:rPr>
                <w:rFonts w:eastAsia="Times New Roman"/>
                <w:sz w:val="24"/>
                <w:szCs w:val="24"/>
              </w:rPr>
            </w:pPr>
            <w:r w:rsidRPr="00CC69DF">
              <w:rPr>
                <w:rFonts w:eastAsia="Times New Roman"/>
                <w:sz w:val="24"/>
                <w:szCs w:val="24"/>
              </w:rPr>
              <w:t>Департамент міжнародного співробітництва та європейської інтеграції Івано-Франківської облдержадміністрації</w:t>
            </w:r>
            <w:r w:rsidR="00DB0333">
              <w:rPr>
                <w:rFonts w:eastAsia="Times New Roman"/>
                <w:sz w:val="24"/>
                <w:szCs w:val="24"/>
              </w:rPr>
              <w:t xml:space="preserve">, </w:t>
            </w:r>
            <w:r w:rsidR="00DB0333" w:rsidRPr="00DB0333">
              <w:rPr>
                <w:rFonts w:eastAsia="Times New Roman"/>
                <w:sz w:val="24"/>
                <w:szCs w:val="24"/>
              </w:rPr>
              <w:t>департамент економічного розвитку, промисловості та інфраструктури Івано-Фр</w:t>
            </w:r>
            <w:r w:rsidR="00CD17BD">
              <w:rPr>
                <w:rFonts w:eastAsia="Times New Roman"/>
                <w:sz w:val="24"/>
                <w:szCs w:val="24"/>
              </w:rPr>
              <w:t>анківської облдержадміністрації</w:t>
            </w:r>
          </w:p>
        </w:tc>
        <w:tc>
          <w:tcPr>
            <w:tcW w:w="1701" w:type="dxa"/>
          </w:tcPr>
          <w:p w:rsidR="00A452A5" w:rsidRPr="00796C39" w:rsidRDefault="00A452A5" w:rsidP="00CD17BD">
            <w:pPr>
              <w:widowControl w:val="0"/>
              <w:spacing w:before="100" w:beforeAutospacing="1" w:after="100" w:afterAutospacing="1"/>
              <w:jc w:val="center"/>
              <w:rPr>
                <w:rFonts w:eastAsia="Times New Roman"/>
                <w:sz w:val="24"/>
                <w:szCs w:val="24"/>
              </w:rPr>
            </w:pPr>
            <w:r w:rsidRPr="00857814">
              <w:rPr>
                <w:rFonts w:eastAsia="Times New Roman"/>
                <w:sz w:val="24"/>
                <w:szCs w:val="24"/>
              </w:rPr>
              <w:t>2026-2028</w:t>
            </w:r>
          </w:p>
        </w:tc>
        <w:tc>
          <w:tcPr>
            <w:tcW w:w="2941" w:type="dxa"/>
          </w:tcPr>
          <w:p w:rsidR="00A452A5" w:rsidRPr="00796C39" w:rsidRDefault="00A452A5" w:rsidP="00CD17BD">
            <w:pPr>
              <w:widowControl w:val="0"/>
              <w:jc w:val="both"/>
              <w:rPr>
                <w:rFonts w:eastAsia="Times New Roman"/>
                <w:sz w:val="24"/>
                <w:szCs w:val="24"/>
              </w:rPr>
            </w:pPr>
            <w:r w:rsidRPr="00B35F63">
              <w:rPr>
                <w:rFonts w:eastAsia="Times New Roman"/>
                <w:sz w:val="24"/>
                <w:szCs w:val="24"/>
              </w:rPr>
              <w:t xml:space="preserve">Кількість міжнародних виставково-ярмаркових заходів, участь у яких забезпечено за інформаційної та організаційної підтримки, </w:t>
            </w:r>
            <w:r>
              <w:rPr>
                <w:rFonts w:eastAsia="Times New Roman"/>
                <w:sz w:val="24"/>
                <w:szCs w:val="24"/>
              </w:rPr>
              <w:t>одиниць</w:t>
            </w:r>
          </w:p>
        </w:tc>
      </w:tr>
      <w:tr w:rsidR="00A452A5" w:rsidTr="008028A2">
        <w:tc>
          <w:tcPr>
            <w:tcW w:w="556" w:type="dxa"/>
          </w:tcPr>
          <w:p w:rsidR="00A452A5" w:rsidRPr="000A10EC" w:rsidRDefault="00A452A5" w:rsidP="00DA20FF">
            <w:pPr>
              <w:spacing w:before="100" w:beforeAutospacing="1" w:after="100" w:afterAutospacing="1"/>
              <w:jc w:val="center"/>
              <w:rPr>
                <w:rFonts w:eastAsia="Times New Roman"/>
                <w:sz w:val="24"/>
                <w:szCs w:val="24"/>
              </w:rPr>
            </w:pPr>
            <w:r w:rsidRPr="000A10EC">
              <w:rPr>
                <w:rFonts w:eastAsia="Times New Roman"/>
                <w:sz w:val="24"/>
                <w:szCs w:val="24"/>
              </w:rPr>
              <w:t>1</w:t>
            </w:r>
            <w:r w:rsidR="00DA20FF">
              <w:rPr>
                <w:rFonts w:eastAsia="Times New Roman"/>
                <w:sz w:val="24"/>
                <w:szCs w:val="24"/>
              </w:rPr>
              <w:t>2</w:t>
            </w:r>
          </w:p>
        </w:tc>
        <w:tc>
          <w:tcPr>
            <w:tcW w:w="2676" w:type="dxa"/>
          </w:tcPr>
          <w:p w:rsidR="00A452A5" w:rsidRPr="00857814" w:rsidRDefault="00A452A5" w:rsidP="00A452A5">
            <w:pPr>
              <w:spacing w:before="100" w:beforeAutospacing="1" w:after="100" w:afterAutospacing="1"/>
              <w:jc w:val="both"/>
              <w:rPr>
                <w:rFonts w:eastAsia="Times New Roman"/>
                <w:sz w:val="24"/>
                <w:szCs w:val="24"/>
              </w:rPr>
            </w:pPr>
            <w:r w:rsidRPr="007D3734">
              <w:rPr>
                <w:rFonts w:eastAsia="Times New Roman"/>
                <w:sz w:val="24"/>
                <w:szCs w:val="24"/>
              </w:rPr>
              <w:t>Розширення доступу до зовнішніх ринків</w:t>
            </w:r>
          </w:p>
        </w:tc>
        <w:tc>
          <w:tcPr>
            <w:tcW w:w="3709" w:type="dxa"/>
          </w:tcPr>
          <w:p w:rsidR="00A452A5" w:rsidRDefault="00A452A5" w:rsidP="00A452A5">
            <w:pPr>
              <w:spacing w:before="100" w:beforeAutospacing="1" w:after="100" w:afterAutospacing="1"/>
              <w:jc w:val="both"/>
              <w:rPr>
                <w:rFonts w:eastAsia="Times New Roman"/>
                <w:sz w:val="24"/>
                <w:szCs w:val="24"/>
              </w:rPr>
            </w:pPr>
            <w:r w:rsidRPr="00071ADC">
              <w:rPr>
                <w:rFonts w:eastAsia="Times New Roman"/>
                <w:sz w:val="24"/>
                <w:szCs w:val="24"/>
              </w:rPr>
              <w:t xml:space="preserve">Організація </w:t>
            </w:r>
            <w:r w:rsidR="00536535">
              <w:rPr>
                <w:rFonts w:eastAsia="Times New Roman"/>
                <w:sz w:val="24"/>
                <w:szCs w:val="24"/>
              </w:rPr>
              <w:t xml:space="preserve">та </w:t>
            </w:r>
            <w:r w:rsidRPr="00071ADC">
              <w:rPr>
                <w:rFonts w:eastAsia="Times New Roman"/>
                <w:sz w:val="24"/>
                <w:szCs w:val="24"/>
              </w:rPr>
              <w:t xml:space="preserve">проведення в області міжнародних торговельних місій та бізнес-форумів за участю підприємств області, а також сприяння їх участі в міжнародних </w:t>
            </w:r>
            <w:r>
              <w:rPr>
                <w:rFonts w:eastAsia="Times New Roman"/>
                <w:sz w:val="24"/>
                <w:szCs w:val="24"/>
              </w:rPr>
              <w:t>торговельно-економічних заходах</w:t>
            </w:r>
          </w:p>
        </w:tc>
        <w:tc>
          <w:tcPr>
            <w:tcW w:w="2977" w:type="dxa"/>
          </w:tcPr>
          <w:p w:rsidR="00A452A5" w:rsidRPr="00CC69DF" w:rsidRDefault="00A452A5" w:rsidP="00A452A5">
            <w:pPr>
              <w:spacing w:before="100" w:beforeAutospacing="1" w:after="100" w:afterAutospacing="1"/>
              <w:rPr>
                <w:rFonts w:eastAsia="Times New Roman"/>
                <w:sz w:val="24"/>
                <w:szCs w:val="24"/>
              </w:rPr>
            </w:pPr>
            <w:r w:rsidRPr="00A03396">
              <w:rPr>
                <w:rFonts w:eastAsia="Times New Roman"/>
                <w:sz w:val="24"/>
                <w:szCs w:val="24"/>
              </w:rPr>
              <w:t>Департамент міжнародного співробітництва та європейської інтеграції Івано-Франківської облдержадміністрації</w:t>
            </w:r>
            <w:r>
              <w:rPr>
                <w:rFonts w:eastAsia="Times New Roman"/>
                <w:sz w:val="24"/>
                <w:szCs w:val="24"/>
              </w:rPr>
              <w:t xml:space="preserve">, </w:t>
            </w:r>
            <w:r w:rsidRPr="002E0633">
              <w:rPr>
                <w:rFonts w:eastAsia="Times New Roman"/>
                <w:sz w:val="24"/>
                <w:szCs w:val="24"/>
              </w:rPr>
              <w:t xml:space="preserve">департамент економічного розвитку, промисловості та інфраструктури Івано-Франківської облдержадміністрації, </w:t>
            </w:r>
            <w:r w:rsidRPr="00A03396">
              <w:rPr>
                <w:rFonts w:eastAsia="Times New Roman"/>
                <w:sz w:val="24"/>
                <w:szCs w:val="24"/>
              </w:rPr>
              <w:t xml:space="preserve">Івано-Франківська торгово-промислова палата (за згодою), установа «Агенція регіонального розвитку Івано-Франківської області» (за згодою), Центр підтримки </w:t>
            </w:r>
          </w:p>
        </w:tc>
        <w:tc>
          <w:tcPr>
            <w:tcW w:w="1701" w:type="dxa"/>
          </w:tcPr>
          <w:p w:rsidR="00A452A5" w:rsidRPr="00857814" w:rsidRDefault="00A452A5" w:rsidP="00A452A5">
            <w:pPr>
              <w:spacing w:before="100" w:beforeAutospacing="1" w:after="100" w:afterAutospacing="1"/>
              <w:jc w:val="center"/>
              <w:rPr>
                <w:rFonts w:eastAsia="Times New Roman"/>
                <w:sz w:val="24"/>
                <w:szCs w:val="24"/>
              </w:rPr>
            </w:pPr>
            <w:r w:rsidRPr="00A03396">
              <w:rPr>
                <w:rFonts w:eastAsia="Times New Roman"/>
                <w:sz w:val="24"/>
                <w:szCs w:val="24"/>
              </w:rPr>
              <w:t>2026-2028</w:t>
            </w:r>
          </w:p>
        </w:tc>
        <w:tc>
          <w:tcPr>
            <w:tcW w:w="2941" w:type="dxa"/>
          </w:tcPr>
          <w:p w:rsidR="00A452A5" w:rsidRPr="00B35F63" w:rsidRDefault="00A452A5" w:rsidP="00A452A5">
            <w:pPr>
              <w:jc w:val="both"/>
              <w:rPr>
                <w:rFonts w:eastAsia="Times New Roman"/>
                <w:sz w:val="24"/>
                <w:szCs w:val="24"/>
              </w:rPr>
            </w:pPr>
            <w:r w:rsidRPr="002D0095">
              <w:rPr>
                <w:rFonts w:eastAsia="Times New Roman"/>
                <w:sz w:val="24"/>
                <w:szCs w:val="24"/>
              </w:rPr>
              <w:t>Кількість міжнародних торговельних місій та бізнес-форумів, проведених в області</w:t>
            </w:r>
            <w:r>
              <w:rPr>
                <w:rFonts w:eastAsia="Times New Roman"/>
                <w:sz w:val="24"/>
                <w:szCs w:val="24"/>
              </w:rPr>
              <w:t>,</w:t>
            </w:r>
            <w:r>
              <w:t xml:space="preserve"> </w:t>
            </w:r>
            <w:r>
              <w:rPr>
                <w:rFonts w:eastAsia="Times New Roman"/>
                <w:sz w:val="24"/>
                <w:szCs w:val="24"/>
              </w:rPr>
              <w:t>одиниць; к</w:t>
            </w:r>
            <w:r w:rsidRPr="002D0095">
              <w:rPr>
                <w:rFonts w:eastAsia="Times New Roman"/>
                <w:sz w:val="24"/>
                <w:szCs w:val="24"/>
              </w:rPr>
              <w:t>ількість підприємств області, які взяли участь у міжнародних торговельних місіях та бізнес-форумах</w:t>
            </w:r>
            <w:r>
              <w:rPr>
                <w:rFonts w:eastAsia="Times New Roman"/>
                <w:sz w:val="24"/>
                <w:szCs w:val="24"/>
              </w:rPr>
              <w:t>, одиниць</w:t>
            </w:r>
          </w:p>
        </w:tc>
      </w:tr>
      <w:tr w:rsidR="00A452A5" w:rsidTr="008028A2">
        <w:tc>
          <w:tcPr>
            <w:tcW w:w="556"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lastRenderedPageBreak/>
              <w:t>1</w:t>
            </w:r>
          </w:p>
        </w:tc>
        <w:tc>
          <w:tcPr>
            <w:tcW w:w="2676"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2</w:t>
            </w:r>
          </w:p>
        </w:tc>
        <w:tc>
          <w:tcPr>
            <w:tcW w:w="3709"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3</w:t>
            </w:r>
          </w:p>
        </w:tc>
        <w:tc>
          <w:tcPr>
            <w:tcW w:w="2977"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4</w:t>
            </w:r>
          </w:p>
        </w:tc>
        <w:tc>
          <w:tcPr>
            <w:tcW w:w="1701"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5</w:t>
            </w:r>
          </w:p>
        </w:tc>
        <w:tc>
          <w:tcPr>
            <w:tcW w:w="2941" w:type="dxa"/>
          </w:tcPr>
          <w:p w:rsidR="00A452A5" w:rsidRPr="001942B4" w:rsidRDefault="00A452A5" w:rsidP="00A452A5">
            <w:pPr>
              <w:spacing w:before="100" w:beforeAutospacing="1" w:after="100" w:afterAutospacing="1"/>
              <w:jc w:val="center"/>
              <w:rPr>
                <w:rFonts w:eastAsia="Times New Roman"/>
                <w:sz w:val="22"/>
                <w:szCs w:val="22"/>
              </w:rPr>
            </w:pPr>
            <w:r w:rsidRPr="001942B4">
              <w:rPr>
                <w:rFonts w:eastAsia="Times New Roman"/>
                <w:sz w:val="22"/>
                <w:szCs w:val="22"/>
              </w:rPr>
              <w:t>6</w:t>
            </w:r>
          </w:p>
        </w:tc>
      </w:tr>
      <w:tr w:rsidR="00A452A5" w:rsidTr="008028A2">
        <w:tc>
          <w:tcPr>
            <w:tcW w:w="556" w:type="dxa"/>
          </w:tcPr>
          <w:p w:rsidR="00A452A5" w:rsidRPr="000A10EC" w:rsidRDefault="00A452A5" w:rsidP="00A452A5">
            <w:pPr>
              <w:spacing w:before="100" w:beforeAutospacing="1" w:after="100" w:afterAutospacing="1"/>
              <w:jc w:val="center"/>
              <w:rPr>
                <w:rFonts w:eastAsia="Times New Roman"/>
                <w:sz w:val="24"/>
                <w:szCs w:val="24"/>
              </w:rPr>
            </w:pPr>
          </w:p>
        </w:tc>
        <w:tc>
          <w:tcPr>
            <w:tcW w:w="2676" w:type="dxa"/>
          </w:tcPr>
          <w:p w:rsidR="00A452A5" w:rsidRPr="007D3734" w:rsidRDefault="00A452A5" w:rsidP="00A452A5">
            <w:pPr>
              <w:spacing w:before="100" w:beforeAutospacing="1" w:after="100" w:afterAutospacing="1"/>
              <w:jc w:val="both"/>
              <w:rPr>
                <w:rFonts w:eastAsia="Times New Roman"/>
                <w:sz w:val="24"/>
                <w:szCs w:val="24"/>
              </w:rPr>
            </w:pPr>
          </w:p>
        </w:tc>
        <w:tc>
          <w:tcPr>
            <w:tcW w:w="3709" w:type="dxa"/>
          </w:tcPr>
          <w:p w:rsidR="00A452A5" w:rsidRPr="00071ADC" w:rsidRDefault="00A452A5" w:rsidP="00A452A5">
            <w:pPr>
              <w:spacing w:before="100" w:beforeAutospacing="1" w:after="100" w:afterAutospacing="1"/>
              <w:jc w:val="both"/>
              <w:rPr>
                <w:rFonts w:eastAsia="Times New Roman"/>
                <w:sz w:val="24"/>
                <w:szCs w:val="24"/>
              </w:rPr>
            </w:pPr>
          </w:p>
        </w:tc>
        <w:tc>
          <w:tcPr>
            <w:tcW w:w="2977" w:type="dxa"/>
          </w:tcPr>
          <w:p w:rsidR="00A452A5" w:rsidRPr="00A03396" w:rsidRDefault="00A452A5" w:rsidP="00536535">
            <w:pPr>
              <w:spacing w:before="100" w:beforeAutospacing="1" w:after="100" w:afterAutospacing="1"/>
              <w:rPr>
                <w:rFonts w:eastAsia="Times New Roman"/>
                <w:sz w:val="24"/>
                <w:szCs w:val="24"/>
              </w:rPr>
            </w:pPr>
            <w:r w:rsidRPr="00A03396">
              <w:rPr>
                <w:rFonts w:eastAsia="Times New Roman"/>
                <w:sz w:val="24"/>
                <w:szCs w:val="24"/>
              </w:rPr>
              <w:t>підприємців Дія. Бізнес в Івано-Франківську (за згодою), районні державні (військові) адміністрації, міські, селищні, сільські ради Івано-Франківської області (за згодою)</w:t>
            </w:r>
          </w:p>
        </w:tc>
        <w:tc>
          <w:tcPr>
            <w:tcW w:w="1701" w:type="dxa"/>
          </w:tcPr>
          <w:p w:rsidR="00A452A5" w:rsidRPr="00A03396" w:rsidRDefault="00A452A5" w:rsidP="00A452A5">
            <w:pPr>
              <w:spacing w:before="100" w:beforeAutospacing="1" w:after="100" w:afterAutospacing="1"/>
              <w:jc w:val="center"/>
              <w:rPr>
                <w:rFonts w:eastAsia="Times New Roman"/>
                <w:sz w:val="24"/>
                <w:szCs w:val="24"/>
              </w:rPr>
            </w:pPr>
          </w:p>
        </w:tc>
        <w:tc>
          <w:tcPr>
            <w:tcW w:w="2941" w:type="dxa"/>
          </w:tcPr>
          <w:p w:rsidR="00A452A5" w:rsidRPr="002D0095" w:rsidRDefault="00A452A5" w:rsidP="00A452A5">
            <w:pPr>
              <w:jc w:val="both"/>
              <w:rPr>
                <w:rFonts w:eastAsia="Times New Roman"/>
                <w:sz w:val="24"/>
                <w:szCs w:val="24"/>
              </w:rPr>
            </w:pPr>
          </w:p>
        </w:tc>
      </w:tr>
      <w:tr w:rsidR="00A452A5" w:rsidTr="008028A2">
        <w:tc>
          <w:tcPr>
            <w:tcW w:w="556" w:type="dxa"/>
          </w:tcPr>
          <w:p w:rsidR="00A452A5" w:rsidRPr="00536535" w:rsidRDefault="00536535" w:rsidP="00A452A5">
            <w:pPr>
              <w:spacing w:before="100" w:beforeAutospacing="1" w:after="100" w:afterAutospacing="1"/>
              <w:jc w:val="center"/>
              <w:rPr>
                <w:rFonts w:eastAsia="Times New Roman"/>
                <w:sz w:val="24"/>
                <w:szCs w:val="24"/>
              </w:rPr>
            </w:pPr>
            <w:r w:rsidRPr="00536535">
              <w:rPr>
                <w:rFonts w:eastAsia="Times New Roman"/>
                <w:sz w:val="24"/>
                <w:szCs w:val="24"/>
              </w:rPr>
              <w:t>13</w:t>
            </w:r>
          </w:p>
        </w:tc>
        <w:tc>
          <w:tcPr>
            <w:tcW w:w="2676" w:type="dxa"/>
          </w:tcPr>
          <w:p w:rsidR="00A452A5" w:rsidRPr="00CA7018" w:rsidRDefault="00A452A5" w:rsidP="00A452A5">
            <w:pPr>
              <w:spacing w:before="100" w:beforeAutospacing="1" w:after="100" w:afterAutospacing="1"/>
              <w:jc w:val="both"/>
              <w:rPr>
                <w:rFonts w:eastAsia="Times New Roman"/>
                <w:sz w:val="24"/>
                <w:szCs w:val="24"/>
              </w:rPr>
            </w:pPr>
            <w:r>
              <w:rPr>
                <w:rFonts w:eastAsia="Times New Roman"/>
                <w:sz w:val="24"/>
                <w:szCs w:val="24"/>
              </w:rPr>
              <w:t xml:space="preserve">Розширення ринків збуту продукції виробників області </w:t>
            </w:r>
          </w:p>
        </w:tc>
        <w:tc>
          <w:tcPr>
            <w:tcW w:w="3709" w:type="dxa"/>
          </w:tcPr>
          <w:p w:rsidR="00A452A5" w:rsidRDefault="00A452A5" w:rsidP="00A452A5">
            <w:pPr>
              <w:spacing w:before="100" w:beforeAutospacing="1" w:after="100" w:afterAutospacing="1"/>
              <w:jc w:val="both"/>
              <w:rPr>
                <w:rFonts w:eastAsia="Times New Roman"/>
                <w:sz w:val="24"/>
                <w:szCs w:val="24"/>
              </w:rPr>
            </w:pPr>
            <w:r>
              <w:rPr>
                <w:rFonts w:eastAsia="Times New Roman"/>
                <w:sz w:val="24"/>
                <w:szCs w:val="24"/>
              </w:rPr>
              <w:t xml:space="preserve">Організація та проведення регіональних виставково-ярмаркових заходів у межах міжнародних економічних форумів, конференцій, </w:t>
            </w:r>
            <w:r w:rsidRPr="00CF1AA7">
              <w:rPr>
                <w:rFonts w:eastAsia="Times New Roman"/>
                <w:sz w:val="24"/>
                <w:szCs w:val="24"/>
              </w:rPr>
              <w:t>бізнес-форумів</w:t>
            </w:r>
            <w:r>
              <w:rPr>
                <w:rFonts w:eastAsia="Times New Roman"/>
                <w:sz w:val="24"/>
                <w:szCs w:val="24"/>
              </w:rPr>
              <w:t xml:space="preserve"> та інших міжнародних заходів, що проводяться </w:t>
            </w:r>
            <w:r w:rsidRPr="00CF1AA7">
              <w:rPr>
                <w:rFonts w:eastAsia="Times New Roman"/>
                <w:sz w:val="24"/>
                <w:szCs w:val="24"/>
              </w:rPr>
              <w:t>на території Івано-Франківської області</w:t>
            </w:r>
            <w:r>
              <w:rPr>
                <w:rFonts w:eastAsia="Times New Roman"/>
                <w:sz w:val="24"/>
                <w:szCs w:val="24"/>
              </w:rPr>
              <w:t xml:space="preserve">, з метою презентації продукції місцевих виробників, </w:t>
            </w:r>
            <w:r w:rsidRPr="00CF1AA7">
              <w:rPr>
                <w:rFonts w:eastAsia="Times New Roman"/>
                <w:sz w:val="24"/>
                <w:szCs w:val="24"/>
              </w:rPr>
              <w:t xml:space="preserve">встановлення та розвитку ділових контактів із потенційними вітчизняними та іноземними партнерами, залучення інвестицій і популяризації експортного потенціалу </w:t>
            </w:r>
            <w:r>
              <w:rPr>
                <w:rFonts w:eastAsia="Times New Roman"/>
                <w:sz w:val="24"/>
                <w:szCs w:val="24"/>
              </w:rPr>
              <w:t>регіону</w:t>
            </w:r>
          </w:p>
          <w:p w:rsidR="00A452A5" w:rsidRDefault="00A452A5" w:rsidP="00A452A5">
            <w:pPr>
              <w:spacing w:before="100" w:beforeAutospacing="1" w:after="100" w:afterAutospacing="1"/>
              <w:jc w:val="both"/>
              <w:rPr>
                <w:rFonts w:eastAsia="Times New Roman"/>
                <w:sz w:val="24"/>
                <w:szCs w:val="24"/>
              </w:rPr>
            </w:pPr>
          </w:p>
          <w:p w:rsidR="00A452A5" w:rsidRDefault="00A452A5" w:rsidP="00A452A5">
            <w:pPr>
              <w:spacing w:before="100" w:beforeAutospacing="1" w:after="100" w:afterAutospacing="1"/>
              <w:jc w:val="both"/>
              <w:rPr>
                <w:rFonts w:eastAsia="Times New Roman"/>
                <w:sz w:val="24"/>
                <w:szCs w:val="24"/>
              </w:rPr>
            </w:pPr>
          </w:p>
          <w:p w:rsidR="00A452A5" w:rsidRDefault="00A452A5" w:rsidP="00A452A5">
            <w:pPr>
              <w:spacing w:before="100" w:beforeAutospacing="1" w:after="100" w:afterAutospacing="1"/>
              <w:jc w:val="both"/>
              <w:rPr>
                <w:rFonts w:eastAsia="Times New Roman"/>
                <w:sz w:val="24"/>
                <w:szCs w:val="24"/>
              </w:rPr>
            </w:pPr>
          </w:p>
        </w:tc>
        <w:tc>
          <w:tcPr>
            <w:tcW w:w="2977" w:type="dxa"/>
          </w:tcPr>
          <w:p w:rsidR="00A452A5" w:rsidRPr="00081E02" w:rsidRDefault="00A452A5" w:rsidP="00AF4478">
            <w:pPr>
              <w:spacing w:before="100" w:beforeAutospacing="1" w:after="100" w:afterAutospacing="1"/>
              <w:rPr>
                <w:rFonts w:eastAsia="Times New Roman"/>
                <w:sz w:val="24"/>
                <w:szCs w:val="24"/>
              </w:rPr>
            </w:pPr>
            <w:r w:rsidRPr="008D313F">
              <w:rPr>
                <w:rFonts w:eastAsia="Times New Roman"/>
                <w:sz w:val="24"/>
                <w:szCs w:val="24"/>
              </w:rPr>
              <w:t>Департамент економічного розвитку, промисловості та інфраструктури Івано-Франківської облдержадміністрації,</w:t>
            </w:r>
            <w:r>
              <w:t xml:space="preserve"> </w:t>
            </w:r>
            <w:r w:rsidRPr="008D313F">
              <w:rPr>
                <w:rFonts w:eastAsia="Times New Roman"/>
                <w:sz w:val="24"/>
                <w:szCs w:val="24"/>
              </w:rPr>
              <w:t>департамент міжнародного співробітництва та євроінтеграції Івано-Франківської облдержадміністрації,</w:t>
            </w:r>
            <w:r>
              <w:t xml:space="preserve"> </w:t>
            </w:r>
            <w:r w:rsidRPr="008D313F">
              <w:rPr>
                <w:rFonts w:eastAsia="Times New Roman"/>
                <w:sz w:val="24"/>
                <w:szCs w:val="24"/>
              </w:rPr>
              <w:t>установа «Агенція регіонального розвитку Івано-Франківської області» (за згодою)</w:t>
            </w:r>
            <w:r>
              <w:rPr>
                <w:rFonts w:eastAsia="Times New Roman"/>
                <w:sz w:val="24"/>
                <w:szCs w:val="24"/>
              </w:rPr>
              <w:t xml:space="preserve">, </w:t>
            </w:r>
            <w:r w:rsidRPr="008D313F">
              <w:rPr>
                <w:rFonts w:eastAsia="Times New Roman"/>
                <w:sz w:val="24"/>
                <w:szCs w:val="24"/>
              </w:rPr>
              <w:t>Івано-Франківська торгово-промислова палата (за згодою),</w:t>
            </w:r>
            <w:r>
              <w:t xml:space="preserve"> </w:t>
            </w:r>
            <w:r w:rsidRPr="008D313F">
              <w:rPr>
                <w:rFonts w:eastAsia="Times New Roman"/>
                <w:sz w:val="24"/>
                <w:szCs w:val="24"/>
              </w:rPr>
              <w:t>міські, селищні, сільські ради Івано-Франківської області (за згодою)</w:t>
            </w:r>
          </w:p>
        </w:tc>
        <w:tc>
          <w:tcPr>
            <w:tcW w:w="1701" w:type="dxa"/>
          </w:tcPr>
          <w:p w:rsidR="00A452A5" w:rsidRPr="00CA7018" w:rsidRDefault="00A452A5" w:rsidP="00A452A5">
            <w:pPr>
              <w:spacing w:before="100" w:beforeAutospacing="1" w:after="100" w:afterAutospacing="1"/>
              <w:jc w:val="center"/>
              <w:rPr>
                <w:rFonts w:eastAsia="Times New Roman"/>
                <w:sz w:val="24"/>
                <w:szCs w:val="24"/>
              </w:rPr>
            </w:pPr>
            <w:r>
              <w:rPr>
                <w:rFonts w:eastAsia="Times New Roman"/>
                <w:sz w:val="24"/>
                <w:szCs w:val="24"/>
              </w:rPr>
              <w:t>2026-2028</w:t>
            </w:r>
          </w:p>
        </w:tc>
        <w:tc>
          <w:tcPr>
            <w:tcW w:w="2941" w:type="dxa"/>
          </w:tcPr>
          <w:p w:rsidR="00536535" w:rsidRDefault="00A452A5" w:rsidP="00A452A5">
            <w:pPr>
              <w:spacing w:before="100" w:beforeAutospacing="1" w:after="100" w:afterAutospacing="1"/>
              <w:jc w:val="both"/>
              <w:rPr>
                <w:rFonts w:eastAsia="Times New Roman"/>
                <w:sz w:val="24"/>
                <w:szCs w:val="24"/>
              </w:rPr>
            </w:pPr>
            <w:r w:rsidRPr="00695D35">
              <w:rPr>
                <w:rFonts w:eastAsia="Times New Roman"/>
                <w:sz w:val="24"/>
                <w:szCs w:val="24"/>
              </w:rPr>
              <w:t>Кількість проведених виставково-ярмаркових заходів у межах міжнародних форумів, конференцій, бізнес-заходів та інших міжнародних заходів, що проводяться на території області, одиниць</w:t>
            </w:r>
          </w:p>
          <w:p w:rsidR="00536535" w:rsidRDefault="00536535" w:rsidP="00A452A5">
            <w:pPr>
              <w:spacing w:before="100" w:beforeAutospacing="1" w:after="100" w:afterAutospacing="1"/>
              <w:jc w:val="both"/>
              <w:rPr>
                <w:rFonts w:eastAsia="Times New Roman"/>
                <w:sz w:val="24"/>
                <w:szCs w:val="24"/>
              </w:rPr>
            </w:pPr>
          </w:p>
          <w:p w:rsidR="00536535" w:rsidRDefault="00536535" w:rsidP="00A452A5">
            <w:pPr>
              <w:spacing w:before="100" w:beforeAutospacing="1" w:after="100" w:afterAutospacing="1"/>
              <w:jc w:val="both"/>
              <w:rPr>
                <w:rFonts w:eastAsia="Times New Roman"/>
                <w:sz w:val="24"/>
                <w:szCs w:val="24"/>
              </w:rPr>
            </w:pPr>
          </w:p>
          <w:p w:rsidR="00536535" w:rsidRDefault="00536535" w:rsidP="00A452A5">
            <w:pPr>
              <w:spacing w:before="100" w:beforeAutospacing="1" w:after="100" w:afterAutospacing="1"/>
              <w:jc w:val="both"/>
              <w:rPr>
                <w:rFonts w:eastAsia="Times New Roman"/>
                <w:sz w:val="24"/>
                <w:szCs w:val="24"/>
              </w:rPr>
            </w:pPr>
          </w:p>
          <w:p w:rsidR="00536535" w:rsidRDefault="00536535" w:rsidP="00A452A5">
            <w:pPr>
              <w:spacing w:before="100" w:beforeAutospacing="1" w:after="100" w:afterAutospacing="1"/>
              <w:jc w:val="both"/>
              <w:rPr>
                <w:rFonts w:eastAsia="Times New Roman"/>
                <w:sz w:val="24"/>
                <w:szCs w:val="24"/>
              </w:rPr>
            </w:pPr>
          </w:p>
          <w:p w:rsidR="00536535" w:rsidRDefault="00536535" w:rsidP="00A452A5">
            <w:pPr>
              <w:spacing w:before="100" w:beforeAutospacing="1" w:after="100" w:afterAutospacing="1"/>
              <w:jc w:val="both"/>
              <w:rPr>
                <w:rFonts w:eastAsia="Times New Roman"/>
                <w:sz w:val="24"/>
                <w:szCs w:val="24"/>
              </w:rPr>
            </w:pPr>
          </w:p>
          <w:p w:rsidR="00536535" w:rsidRDefault="00536535" w:rsidP="00A452A5">
            <w:pPr>
              <w:spacing w:before="100" w:beforeAutospacing="1" w:after="100" w:afterAutospacing="1"/>
              <w:jc w:val="both"/>
              <w:rPr>
                <w:rFonts w:eastAsia="Times New Roman"/>
                <w:sz w:val="24"/>
                <w:szCs w:val="24"/>
              </w:rPr>
            </w:pPr>
          </w:p>
        </w:tc>
      </w:tr>
      <w:tr w:rsidR="00DB2324" w:rsidTr="008028A2">
        <w:tc>
          <w:tcPr>
            <w:tcW w:w="556" w:type="dxa"/>
          </w:tcPr>
          <w:p w:rsidR="00DB2324" w:rsidRPr="000A10EC" w:rsidRDefault="00DB2324" w:rsidP="00DB2324">
            <w:pPr>
              <w:spacing w:before="100" w:beforeAutospacing="1" w:after="100" w:afterAutospacing="1"/>
              <w:jc w:val="center"/>
              <w:rPr>
                <w:rFonts w:eastAsia="Times New Roman"/>
                <w:sz w:val="24"/>
                <w:szCs w:val="24"/>
              </w:rPr>
            </w:pPr>
            <w:r w:rsidRPr="000A10EC">
              <w:rPr>
                <w:rFonts w:eastAsia="Times New Roman"/>
                <w:sz w:val="24"/>
                <w:szCs w:val="24"/>
              </w:rPr>
              <w:t>1</w:t>
            </w:r>
            <w:r>
              <w:rPr>
                <w:rFonts w:eastAsia="Times New Roman"/>
                <w:sz w:val="24"/>
                <w:szCs w:val="24"/>
              </w:rPr>
              <w:t>4</w:t>
            </w:r>
          </w:p>
        </w:tc>
        <w:tc>
          <w:tcPr>
            <w:tcW w:w="2676" w:type="dxa"/>
          </w:tcPr>
          <w:p w:rsidR="00DB2324" w:rsidRPr="007D3734" w:rsidRDefault="00DB2324" w:rsidP="00DB2324">
            <w:pPr>
              <w:spacing w:before="100" w:beforeAutospacing="1" w:after="100" w:afterAutospacing="1"/>
              <w:jc w:val="both"/>
              <w:rPr>
                <w:rFonts w:eastAsia="Times New Roman"/>
                <w:sz w:val="24"/>
                <w:szCs w:val="24"/>
              </w:rPr>
            </w:pPr>
            <w:r w:rsidRPr="0048373C">
              <w:rPr>
                <w:rFonts w:eastAsia="Times New Roman"/>
                <w:sz w:val="24"/>
                <w:szCs w:val="24"/>
              </w:rPr>
              <w:t>Популяризація регіону</w:t>
            </w:r>
          </w:p>
        </w:tc>
        <w:tc>
          <w:tcPr>
            <w:tcW w:w="3709" w:type="dxa"/>
          </w:tcPr>
          <w:p w:rsidR="00DB2324" w:rsidRPr="001942B4" w:rsidRDefault="00DB2324" w:rsidP="00DB2324">
            <w:pPr>
              <w:spacing w:before="100" w:beforeAutospacing="1" w:after="100" w:afterAutospacing="1"/>
              <w:jc w:val="both"/>
              <w:rPr>
                <w:rFonts w:eastAsia="Times New Roman"/>
                <w:sz w:val="22"/>
                <w:szCs w:val="22"/>
              </w:rPr>
            </w:pPr>
            <w:r w:rsidRPr="0027131A">
              <w:rPr>
                <w:rFonts w:eastAsia="Times New Roman"/>
                <w:sz w:val="24"/>
                <w:szCs w:val="24"/>
              </w:rPr>
              <w:t>Забезпечен</w:t>
            </w:r>
            <w:r>
              <w:rPr>
                <w:rFonts w:eastAsia="Times New Roman"/>
                <w:sz w:val="24"/>
                <w:szCs w:val="24"/>
              </w:rPr>
              <w:t>ня</w:t>
            </w:r>
            <w:r w:rsidRPr="0027131A">
              <w:rPr>
                <w:rFonts w:eastAsia="Times New Roman"/>
                <w:sz w:val="24"/>
                <w:szCs w:val="24"/>
              </w:rPr>
              <w:t xml:space="preserve"> функціонування та оновлення</w:t>
            </w:r>
            <w:r>
              <w:t xml:space="preserve"> </w:t>
            </w:r>
            <w:r w:rsidRPr="0027131A">
              <w:rPr>
                <w:rFonts w:eastAsia="Times New Roman"/>
                <w:sz w:val="24"/>
                <w:szCs w:val="24"/>
              </w:rPr>
              <w:t>інформаційного наповнення</w:t>
            </w:r>
            <w:r>
              <w:rPr>
                <w:rFonts w:eastAsia="Times New Roman"/>
                <w:sz w:val="24"/>
                <w:szCs w:val="24"/>
              </w:rPr>
              <w:t xml:space="preserve">            </w:t>
            </w:r>
            <w:r>
              <w:t xml:space="preserve"> </w:t>
            </w:r>
            <w:r w:rsidRPr="00095079">
              <w:rPr>
                <w:rFonts w:eastAsia="Times New Roman"/>
                <w:sz w:val="24"/>
                <w:szCs w:val="24"/>
              </w:rPr>
              <w:t>інвестиційного</w:t>
            </w:r>
          </w:p>
        </w:tc>
        <w:tc>
          <w:tcPr>
            <w:tcW w:w="2977" w:type="dxa"/>
          </w:tcPr>
          <w:p w:rsidR="00DB2324" w:rsidRPr="001942B4" w:rsidRDefault="00DB2324" w:rsidP="00DB2324">
            <w:pPr>
              <w:spacing w:before="100" w:beforeAutospacing="1" w:after="100" w:afterAutospacing="1"/>
              <w:jc w:val="both"/>
              <w:rPr>
                <w:rFonts w:eastAsia="Times New Roman"/>
                <w:sz w:val="22"/>
                <w:szCs w:val="22"/>
              </w:rPr>
            </w:pPr>
            <w:r w:rsidRPr="00F02BB3">
              <w:rPr>
                <w:rFonts w:eastAsia="Times New Roman"/>
                <w:sz w:val="24"/>
                <w:szCs w:val="24"/>
              </w:rPr>
              <w:t>Департамент міжнародного співробітництва та</w:t>
            </w:r>
          </w:p>
        </w:tc>
        <w:tc>
          <w:tcPr>
            <w:tcW w:w="1701" w:type="dxa"/>
          </w:tcPr>
          <w:p w:rsidR="00DB2324" w:rsidRPr="001942B4" w:rsidRDefault="00DB2324" w:rsidP="00DB2324">
            <w:pPr>
              <w:spacing w:before="100" w:beforeAutospacing="1" w:after="100" w:afterAutospacing="1"/>
              <w:jc w:val="center"/>
              <w:rPr>
                <w:rFonts w:eastAsia="Times New Roman"/>
                <w:sz w:val="22"/>
                <w:szCs w:val="22"/>
              </w:rPr>
            </w:pPr>
            <w:r w:rsidRPr="00A53A6E">
              <w:rPr>
                <w:rFonts w:eastAsia="Times New Roman"/>
                <w:sz w:val="24"/>
                <w:szCs w:val="24"/>
              </w:rPr>
              <w:t>2026-2028</w:t>
            </w:r>
          </w:p>
        </w:tc>
        <w:tc>
          <w:tcPr>
            <w:tcW w:w="2941" w:type="dxa"/>
          </w:tcPr>
          <w:p w:rsidR="00DB2324" w:rsidRPr="001942B4" w:rsidRDefault="00DB2324" w:rsidP="00DB2324">
            <w:pPr>
              <w:spacing w:before="100" w:beforeAutospacing="1" w:after="100" w:afterAutospacing="1"/>
              <w:jc w:val="both"/>
              <w:rPr>
                <w:rFonts w:eastAsia="Times New Roman"/>
                <w:sz w:val="22"/>
                <w:szCs w:val="22"/>
              </w:rPr>
            </w:pPr>
            <w:r w:rsidRPr="00930784">
              <w:rPr>
                <w:rFonts w:eastAsia="Times New Roman"/>
                <w:sz w:val="24"/>
                <w:szCs w:val="24"/>
              </w:rPr>
              <w:t>На інвестиційному порталі Івано-Франківської області</w:t>
            </w:r>
          </w:p>
        </w:tc>
      </w:tr>
      <w:tr w:rsidR="00DB2324" w:rsidTr="008028A2">
        <w:tc>
          <w:tcPr>
            <w:tcW w:w="556" w:type="dxa"/>
          </w:tcPr>
          <w:p w:rsidR="00DB2324" w:rsidRPr="001942B4" w:rsidRDefault="00DB2324" w:rsidP="00DB2324">
            <w:pPr>
              <w:spacing w:before="100" w:beforeAutospacing="1" w:after="100" w:afterAutospacing="1"/>
              <w:jc w:val="center"/>
              <w:rPr>
                <w:rFonts w:eastAsia="Times New Roman"/>
                <w:sz w:val="22"/>
                <w:szCs w:val="22"/>
              </w:rPr>
            </w:pPr>
            <w:r w:rsidRPr="001942B4">
              <w:rPr>
                <w:rFonts w:eastAsia="Times New Roman"/>
                <w:sz w:val="22"/>
                <w:szCs w:val="22"/>
              </w:rPr>
              <w:lastRenderedPageBreak/>
              <w:t>1</w:t>
            </w:r>
          </w:p>
        </w:tc>
        <w:tc>
          <w:tcPr>
            <w:tcW w:w="2676" w:type="dxa"/>
          </w:tcPr>
          <w:p w:rsidR="00DB2324" w:rsidRPr="001942B4" w:rsidRDefault="00DB2324" w:rsidP="00DB2324">
            <w:pPr>
              <w:spacing w:before="100" w:beforeAutospacing="1" w:after="100" w:afterAutospacing="1"/>
              <w:jc w:val="center"/>
              <w:rPr>
                <w:rFonts w:eastAsia="Times New Roman"/>
                <w:sz w:val="22"/>
                <w:szCs w:val="22"/>
              </w:rPr>
            </w:pPr>
            <w:r w:rsidRPr="001942B4">
              <w:rPr>
                <w:rFonts w:eastAsia="Times New Roman"/>
                <w:sz w:val="22"/>
                <w:szCs w:val="22"/>
              </w:rPr>
              <w:t>2</w:t>
            </w:r>
          </w:p>
        </w:tc>
        <w:tc>
          <w:tcPr>
            <w:tcW w:w="3709" w:type="dxa"/>
          </w:tcPr>
          <w:p w:rsidR="00DB2324" w:rsidRPr="001942B4" w:rsidRDefault="00DB2324" w:rsidP="00DB2324">
            <w:pPr>
              <w:spacing w:before="100" w:beforeAutospacing="1" w:after="100" w:afterAutospacing="1"/>
              <w:jc w:val="center"/>
              <w:rPr>
                <w:rFonts w:eastAsia="Times New Roman"/>
                <w:sz w:val="22"/>
                <w:szCs w:val="22"/>
              </w:rPr>
            </w:pPr>
            <w:r w:rsidRPr="001942B4">
              <w:rPr>
                <w:rFonts w:eastAsia="Times New Roman"/>
                <w:sz w:val="22"/>
                <w:szCs w:val="22"/>
              </w:rPr>
              <w:t>3</w:t>
            </w:r>
          </w:p>
        </w:tc>
        <w:tc>
          <w:tcPr>
            <w:tcW w:w="2977" w:type="dxa"/>
          </w:tcPr>
          <w:p w:rsidR="00DB2324" w:rsidRPr="001942B4" w:rsidRDefault="00DB2324" w:rsidP="00DB2324">
            <w:pPr>
              <w:spacing w:before="100" w:beforeAutospacing="1" w:after="100" w:afterAutospacing="1"/>
              <w:jc w:val="center"/>
              <w:rPr>
                <w:rFonts w:eastAsia="Times New Roman"/>
                <w:sz w:val="22"/>
                <w:szCs w:val="22"/>
              </w:rPr>
            </w:pPr>
            <w:r w:rsidRPr="001942B4">
              <w:rPr>
                <w:rFonts w:eastAsia="Times New Roman"/>
                <w:sz w:val="22"/>
                <w:szCs w:val="22"/>
              </w:rPr>
              <w:t>4</w:t>
            </w:r>
          </w:p>
        </w:tc>
        <w:tc>
          <w:tcPr>
            <w:tcW w:w="1701" w:type="dxa"/>
          </w:tcPr>
          <w:p w:rsidR="00DB2324" w:rsidRPr="001942B4" w:rsidRDefault="00DB2324" w:rsidP="00DB2324">
            <w:pPr>
              <w:spacing w:before="100" w:beforeAutospacing="1" w:after="100" w:afterAutospacing="1"/>
              <w:jc w:val="center"/>
              <w:rPr>
                <w:rFonts w:eastAsia="Times New Roman"/>
                <w:sz w:val="22"/>
                <w:szCs w:val="22"/>
              </w:rPr>
            </w:pPr>
            <w:r w:rsidRPr="001942B4">
              <w:rPr>
                <w:rFonts w:eastAsia="Times New Roman"/>
                <w:sz w:val="22"/>
                <w:szCs w:val="22"/>
              </w:rPr>
              <w:t>5</w:t>
            </w:r>
          </w:p>
        </w:tc>
        <w:tc>
          <w:tcPr>
            <w:tcW w:w="2941" w:type="dxa"/>
          </w:tcPr>
          <w:p w:rsidR="00DB2324" w:rsidRPr="001942B4" w:rsidRDefault="00DB2324" w:rsidP="00DB2324">
            <w:pPr>
              <w:spacing w:before="100" w:beforeAutospacing="1" w:after="100" w:afterAutospacing="1"/>
              <w:jc w:val="center"/>
              <w:rPr>
                <w:rFonts w:eastAsia="Times New Roman"/>
                <w:sz w:val="22"/>
                <w:szCs w:val="22"/>
              </w:rPr>
            </w:pPr>
            <w:r w:rsidRPr="001942B4">
              <w:rPr>
                <w:rFonts w:eastAsia="Times New Roman"/>
                <w:sz w:val="22"/>
                <w:szCs w:val="22"/>
              </w:rPr>
              <w:t>6</w:t>
            </w:r>
          </w:p>
        </w:tc>
      </w:tr>
      <w:tr w:rsidR="00DB2324" w:rsidTr="008028A2">
        <w:tc>
          <w:tcPr>
            <w:tcW w:w="556" w:type="dxa"/>
          </w:tcPr>
          <w:p w:rsidR="00DB2324" w:rsidRPr="000A10EC" w:rsidRDefault="00DB2324" w:rsidP="00DB2324">
            <w:pPr>
              <w:spacing w:before="100" w:beforeAutospacing="1" w:after="100" w:afterAutospacing="1"/>
              <w:jc w:val="center"/>
              <w:rPr>
                <w:rFonts w:eastAsia="Times New Roman"/>
                <w:sz w:val="24"/>
                <w:szCs w:val="24"/>
              </w:rPr>
            </w:pPr>
          </w:p>
        </w:tc>
        <w:tc>
          <w:tcPr>
            <w:tcW w:w="2676" w:type="dxa"/>
          </w:tcPr>
          <w:p w:rsidR="00DB2324" w:rsidRPr="007D3734" w:rsidRDefault="00DB2324" w:rsidP="00DB2324">
            <w:pPr>
              <w:spacing w:before="100" w:beforeAutospacing="1" w:after="100" w:afterAutospacing="1"/>
              <w:jc w:val="both"/>
              <w:rPr>
                <w:rFonts w:eastAsia="Times New Roman"/>
                <w:sz w:val="24"/>
                <w:szCs w:val="24"/>
              </w:rPr>
            </w:pPr>
          </w:p>
        </w:tc>
        <w:tc>
          <w:tcPr>
            <w:tcW w:w="3709" w:type="dxa"/>
          </w:tcPr>
          <w:p w:rsidR="00DB2324" w:rsidRDefault="00DB2324" w:rsidP="00DB2324">
            <w:pPr>
              <w:spacing w:before="100" w:beforeAutospacing="1" w:after="100" w:afterAutospacing="1"/>
              <w:jc w:val="both"/>
              <w:rPr>
                <w:rFonts w:eastAsia="Times New Roman"/>
                <w:sz w:val="24"/>
                <w:szCs w:val="24"/>
              </w:rPr>
            </w:pPr>
            <w:r w:rsidRPr="00095079">
              <w:rPr>
                <w:rFonts w:eastAsia="Times New Roman"/>
                <w:sz w:val="24"/>
                <w:szCs w:val="24"/>
              </w:rPr>
              <w:t>порталу Івано-Франківської області як інструменту просування експортного потенціалу області</w:t>
            </w:r>
          </w:p>
          <w:p w:rsidR="00DB2324" w:rsidRPr="00071ADC" w:rsidRDefault="00DB2324" w:rsidP="00DB2324">
            <w:pPr>
              <w:spacing w:before="100" w:beforeAutospacing="1" w:after="100" w:afterAutospacing="1"/>
              <w:jc w:val="both"/>
              <w:rPr>
                <w:rFonts w:eastAsia="Times New Roman"/>
                <w:sz w:val="24"/>
                <w:szCs w:val="24"/>
              </w:rPr>
            </w:pPr>
          </w:p>
        </w:tc>
        <w:tc>
          <w:tcPr>
            <w:tcW w:w="2977" w:type="dxa"/>
          </w:tcPr>
          <w:p w:rsidR="00DB2324" w:rsidRPr="00A03396" w:rsidRDefault="00DB2324" w:rsidP="00DB2324">
            <w:pPr>
              <w:spacing w:before="100" w:beforeAutospacing="1" w:after="100" w:afterAutospacing="1"/>
              <w:rPr>
                <w:rFonts w:eastAsia="Times New Roman"/>
                <w:sz w:val="24"/>
                <w:szCs w:val="24"/>
              </w:rPr>
            </w:pPr>
            <w:r w:rsidRPr="00F02BB3">
              <w:rPr>
                <w:rFonts w:eastAsia="Times New Roman"/>
                <w:sz w:val="24"/>
                <w:szCs w:val="24"/>
              </w:rPr>
              <w:t>європейської інтеграції Івано-Франківської облдержадміністрації</w:t>
            </w:r>
          </w:p>
        </w:tc>
        <w:tc>
          <w:tcPr>
            <w:tcW w:w="1701" w:type="dxa"/>
          </w:tcPr>
          <w:p w:rsidR="00DB2324" w:rsidRPr="00A03396" w:rsidRDefault="00DB2324" w:rsidP="00DB2324">
            <w:pPr>
              <w:spacing w:before="100" w:beforeAutospacing="1" w:after="100" w:afterAutospacing="1"/>
              <w:jc w:val="center"/>
              <w:rPr>
                <w:rFonts w:eastAsia="Times New Roman"/>
                <w:sz w:val="24"/>
                <w:szCs w:val="24"/>
              </w:rPr>
            </w:pPr>
          </w:p>
        </w:tc>
        <w:tc>
          <w:tcPr>
            <w:tcW w:w="2941" w:type="dxa"/>
          </w:tcPr>
          <w:p w:rsidR="00DB2324" w:rsidRPr="002D0095" w:rsidRDefault="00DB2324" w:rsidP="00DB2324">
            <w:pPr>
              <w:jc w:val="both"/>
              <w:rPr>
                <w:rFonts w:eastAsia="Times New Roman"/>
                <w:sz w:val="24"/>
                <w:szCs w:val="24"/>
              </w:rPr>
            </w:pPr>
            <w:r w:rsidRPr="00930784">
              <w:rPr>
                <w:rFonts w:eastAsia="Times New Roman"/>
                <w:sz w:val="24"/>
                <w:szCs w:val="24"/>
              </w:rPr>
              <w:t>функціонує та регулярно оновлюється розділ з питань розвитку експорту і просування</w:t>
            </w:r>
            <w:r>
              <w:rPr>
                <w:rFonts w:eastAsia="Times New Roman"/>
                <w:sz w:val="24"/>
                <w:szCs w:val="24"/>
              </w:rPr>
              <w:t xml:space="preserve"> експортного потенціалу області; к</w:t>
            </w:r>
            <w:r w:rsidRPr="00930784">
              <w:rPr>
                <w:rFonts w:eastAsia="Times New Roman"/>
                <w:sz w:val="24"/>
                <w:szCs w:val="24"/>
              </w:rPr>
              <w:t>ількість інформаційних матеріалів з питань розвитку експорту та просування експортного потенціалу області, розміщених (оновлених) на інвестиційному порталі, одиниць</w:t>
            </w:r>
          </w:p>
        </w:tc>
      </w:tr>
      <w:tr w:rsidR="00DB2324" w:rsidTr="008028A2">
        <w:tc>
          <w:tcPr>
            <w:tcW w:w="556" w:type="dxa"/>
          </w:tcPr>
          <w:p w:rsidR="00DB2324" w:rsidRPr="0009789A" w:rsidRDefault="00DB2324" w:rsidP="00DB2324">
            <w:pPr>
              <w:spacing w:before="100" w:beforeAutospacing="1" w:after="100" w:afterAutospacing="1"/>
              <w:jc w:val="center"/>
              <w:rPr>
                <w:rFonts w:eastAsia="Times New Roman"/>
                <w:sz w:val="24"/>
                <w:szCs w:val="24"/>
              </w:rPr>
            </w:pPr>
            <w:r w:rsidRPr="0009789A">
              <w:rPr>
                <w:rFonts w:eastAsia="Times New Roman"/>
                <w:sz w:val="24"/>
                <w:szCs w:val="24"/>
              </w:rPr>
              <w:t>1</w:t>
            </w:r>
            <w:r>
              <w:rPr>
                <w:rFonts w:eastAsia="Times New Roman"/>
                <w:sz w:val="24"/>
                <w:szCs w:val="24"/>
              </w:rPr>
              <w:t>5</w:t>
            </w:r>
          </w:p>
        </w:tc>
        <w:tc>
          <w:tcPr>
            <w:tcW w:w="2676" w:type="dxa"/>
          </w:tcPr>
          <w:p w:rsidR="00DB2324" w:rsidRPr="0048373C" w:rsidRDefault="00DB2324" w:rsidP="00DB2324">
            <w:pPr>
              <w:spacing w:before="100" w:beforeAutospacing="1" w:after="100" w:afterAutospacing="1"/>
              <w:jc w:val="both"/>
              <w:rPr>
                <w:rFonts w:eastAsia="Times New Roman"/>
                <w:sz w:val="24"/>
                <w:szCs w:val="24"/>
              </w:rPr>
            </w:pPr>
            <w:r w:rsidRPr="00CE300A">
              <w:rPr>
                <w:rFonts w:eastAsia="Times New Roman"/>
                <w:sz w:val="24"/>
                <w:szCs w:val="24"/>
              </w:rPr>
              <w:t>Популяризація регіону</w:t>
            </w:r>
          </w:p>
        </w:tc>
        <w:tc>
          <w:tcPr>
            <w:tcW w:w="3709" w:type="dxa"/>
          </w:tcPr>
          <w:p w:rsidR="00DB2324" w:rsidRDefault="00DB2324" w:rsidP="00DB2324">
            <w:pPr>
              <w:spacing w:before="100" w:beforeAutospacing="1" w:after="100" w:afterAutospacing="1"/>
              <w:jc w:val="both"/>
              <w:rPr>
                <w:rFonts w:eastAsia="Times New Roman"/>
                <w:sz w:val="24"/>
                <w:szCs w:val="24"/>
              </w:rPr>
            </w:pPr>
            <w:r w:rsidRPr="00445C8C">
              <w:rPr>
                <w:rFonts w:eastAsia="Times New Roman"/>
                <w:sz w:val="24"/>
                <w:szCs w:val="24"/>
              </w:rPr>
              <w:t>Підгот</w:t>
            </w:r>
            <w:r>
              <w:rPr>
                <w:rFonts w:eastAsia="Times New Roman"/>
                <w:sz w:val="24"/>
                <w:szCs w:val="24"/>
              </w:rPr>
              <w:t>овка/оновлення</w:t>
            </w:r>
            <w:r w:rsidRPr="00445C8C">
              <w:rPr>
                <w:rFonts w:eastAsia="Times New Roman"/>
                <w:sz w:val="24"/>
                <w:szCs w:val="24"/>
              </w:rPr>
              <w:t xml:space="preserve"> </w:t>
            </w:r>
            <w:r>
              <w:rPr>
                <w:rFonts w:eastAsia="Times New Roman"/>
                <w:sz w:val="24"/>
                <w:szCs w:val="24"/>
              </w:rPr>
              <w:t>двомовного</w:t>
            </w:r>
            <w:r w:rsidRPr="00445C8C">
              <w:rPr>
                <w:rFonts w:eastAsia="Times New Roman"/>
                <w:sz w:val="24"/>
                <w:szCs w:val="24"/>
              </w:rPr>
              <w:t xml:space="preserve"> каталог</w:t>
            </w:r>
            <w:r>
              <w:rPr>
                <w:rFonts w:eastAsia="Times New Roman"/>
                <w:sz w:val="24"/>
                <w:szCs w:val="24"/>
              </w:rPr>
              <w:t>у</w:t>
            </w:r>
            <w:r w:rsidRPr="00445C8C">
              <w:rPr>
                <w:rFonts w:eastAsia="Times New Roman"/>
                <w:sz w:val="24"/>
                <w:szCs w:val="24"/>
              </w:rPr>
              <w:t xml:space="preserve"> експортерів та експортного потенціалу області</w:t>
            </w:r>
          </w:p>
        </w:tc>
        <w:tc>
          <w:tcPr>
            <w:tcW w:w="2977" w:type="dxa"/>
          </w:tcPr>
          <w:p w:rsidR="00DB2324" w:rsidRPr="00A03396" w:rsidRDefault="00DB2324" w:rsidP="00DB2324">
            <w:pPr>
              <w:spacing w:before="100" w:beforeAutospacing="1" w:after="100" w:afterAutospacing="1"/>
              <w:rPr>
                <w:rFonts w:eastAsia="Times New Roman"/>
                <w:sz w:val="24"/>
                <w:szCs w:val="24"/>
              </w:rPr>
            </w:pPr>
            <w:r w:rsidRPr="009E16E6">
              <w:rPr>
                <w:rFonts w:eastAsia="Times New Roman"/>
                <w:sz w:val="24"/>
                <w:szCs w:val="24"/>
              </w:rPr>
              <w:t>Департамент міжнародного співробітництва та європейської інтеграції Івано-Франківської облдержадміністрації, департамент економічного розвитку, промисловості та інфраструктури Івано-Франківської облдержадміністрації</w:t>
            </w:r>
          </w:p>
        </w:tc>
        <w:tc>
          <w:tcPr>
            <w:tcW w:w="1701" w:type="dxa"/>
          </w:tcPr>
          <w:p w:rsidR="00DB2324" w:rsidRPr="00A03396" w:rsidRDefault="00DB2324" w:rsidP="00DB2324">
            <w:pPr>
              <w:spacing w:before="100" w:beforeAutospacing="1" w:after="100" w:afterAutospacing="1"/>
              <w:jc w:val="center"/>
              <w:rPr>
                <w:rFonts w:eastAsia="Times New Roman"/>
                <w:sz w:val="24"/>
                <w:szCs w:val="24"/>
              </w:rPr>
            </w:pPr>
            <w:r>
              <w:rPr>
                <w:rFonts w:eastAsia="Times New Roman"/>
                <w:sz w:val="24"/>
                <w:szCs w:val="24"/>
              </w:rPr>
              <w:t>2027-2028</w:t>
            </w:r>
          </w:p>
        </w:tc>
        <w:tc>
          <w:tcPr>
            <w:tcW w:w="2941" w:type="dxa"/>
          </w:tcPr>
          <w:p w:rsidR="00DB2324" w:rsidRPr="002D0095" w:rsidRDefault="00DB2324" w:rsidP="00DB2324">
            <w:pPr>
              <w:jc w:val="both"/>
              <w:rPr>
                <w:rFonts w:eastAsia="Times New Roman"/>
                <w:sz w:val="24"/>
                <w:szCs w:val="24"/>
              </w:rPr>
            </w:pPr>
            <w:r w:rsidRPr="006C4485">
              <w:rPr>
                <w:rFonts w:eastAsia="Times New Roman"/>
                <w:sz w:val="24"/>
                <w:szCs w:val="24"/>
              </w:rPr>
              <w:t xml:space="preserve">Каталог розроблено та </w:t>
            </w:r>
            <w:r>
              <w:rPr>
                <w:rFonts w:eastAsia="Times New Roman"/>
                <w:sz w:val="24"/>
                <w:szCs w:val="24"/>
              </w:rPr>
              <w:t>поширено під час заходів міжнародного характеру</w:t>
            </w:r>
          </w:p>
        </w:tc>
      </w:tr>
      <w:tr w:rsidR="00DB2324" w:rsidTr="008028A2">
        <w:tc>
          <w:tcPr>
            <w:tcW w:w="556" w:type="dxa"/>
          </w:tcPr>
          <w:p w:rsidR="00DB2324" w:rsidRPr="0009789A" w:rsidRDefault="00DB2324" w:rsidP="00DB2324">
            <w:pPr>
              <w:spacing w:before="100" w:beforeAutospacing="1" w:after="100" w:afterAutospacing="1"/>
              <w:jc w:val="center"/>
              <w:rPr>
                <w:rFonts w:eastAsia="Times New Roman"/>
                <w:sz w:val="24"/>
                <w:szCs w:val="24"/>
              </w:rPr>
            </w:pPr>
            <w:r w:rsidRPr="0009789A">
              <w:rPr>
                <w:rFonts w:eastAsia="Times New Roman"/>
                <w:sz w:val="24"/>
                <w:szCs w:val="24"/>
              </w:rPr>
              <w:t>1</w:t>
            </w:r>
            <w:r>
              <w:rPr>
                <w:rFonts w:eastAsia="Times New Roman"/>
                <w:sz w:val="24"/>
                <w:szCs w:val="24"/>
              </w:rPr>
              <w:t>6</w:t>
            </w:r>
          </w:p>
        </w:tc>
        <w:tc>
          <w:tcPr>
            <w:tcW w:w="2676" w:type="dxa"/>
          </w:tcPr>
          <w:p w:rsidR="00DB2324" w:rsidRPr="00B50C5B" w:rsidRDefault="00DB2324" w:rsidP="00DB2324">
            <w:pPr>
              <w:spacing w:before="100" w:beforeAutospacing="1" w:after="100" w:afterAutospacing="1"/>
              <w:jc w:val="both"/>
              <w:rPr>
                <w:rFonts w:eastAsia="Times New Roman"/>
                <w:sz w:val="24"/>
                <w:szCs w:val="24"/>
              </w:rPr>
            </w:pPr>
            <w:r w:rsidRPr="00C14843">
              <w:rPr>
                <w:rFonts w:eastAsia="Times New Roman"/>
                <w:sz w:val="24"/>
                <w:szCs w:val="24"/>
              </w:rPr>
              <w:t>Розвиток міжнародного партнерства</w:t>
            </w:r>
          </w:p>
        </w:tc>
        <w:tc>
          <w:tcPr>
            <w:tcW w:w="3709" w:type="dxa"/>
          </w:tcPr>
          <w:p w:rsidR="00DB2324" w:rsidRPr="00336C30" w:rsidRDefault="00DB2324" w:rsidP="00DB2324">
            <w:pPr>
              <w:spacing w:before="100" w:beforeAutospacing="1" w:after="100" w:afterAutospacing="1"/>
              <w:jc w:val="both"/>
              <w:rPr>
                <w:rFonts w:eastAsia="Times New Roman"/>
                <w:sz w:val="24"/>
                <w:szCs w:val="24"/>
              </w:rPr>
            </w:pPr>
            <w:r w:rsidRPr="006B273A">
              <w:rPr>
                <w:rFonts w:eastAsia="Times New Roman"/>
                <w:sz w:val="24"/>
                <w:szCs w:val="24"/>
              </w:rPr>
              <w:t>Розшир</w:t>
            </w:r>
            <w:r>
              <w:rPr>
                <w:rFonts w:eastAsia="Times New Roman"/>
                <w:sz w:val="24"/>
                <w:szCs w:val="24"/>
              </w:rPr>
              <w:t>ення</w:t>
            </w:r>
            <w:r w:rsidRPr="006B273A">
              <w:rPr>
                <w:rFonts w:eastAsia="Times New Roman"/>
                <w:sz w:val="24"/>
                <w:szCs w:val="24"/>
              </w:rPr>
              <w:t xml:space="preserve"> співпрац</w:t>
            </w:r>
            <w:r>
              <w:rPr>
                <w:rFonts w:eastAsia="Times New Roman"/>
                <w:sz w:val="24"/>
                <w:szCs w:val="24"/>
              </w:rPr>
              <w:t>і</w:t>
            </w:r>
            <w:r w:rsidRPr="006B273A">
              <w:rPr>
                <w:rFonts w:eastAsia="Times New Roman"/>
                <w:sz w:val="24"/>
                <w:szCs w:val="24"/>
              </w:rPr>
              <w:t xml:space="preserve"> з регіонами держав-партнерів</w:t>
            </w:r>
            <w:r>
              <w:rPr>
                <w:rFonts w:eastAsia="Times New Roman"/>
                <w:sz w:val="24"/>
                <w:szCs w:val="24"/>
              </w:rPr>
              <w:t>,</w:t>
            </w:r>
            <w:r w:rsidRPr="006B273A">
              <w:rPr>
                <w:rFonts w:eastAsia="Times New Roman"/>
                <w:sz w:val="24"/>
                <w:szCs w:val="24"/>
              </w:rPr>
              <w:t xml:space="preserve"> міжнародними організаціями</w:t>
            </w:r>
            <w:r>
              <w:rPr>
                <w:rFonts w:eastAsia="Times New Roman"/>
                <w:sz w:val="24"/>
                <w:szCs w:val="24"/>
              </w:rPr>
              <w:t xml:space="preserve"> та фінансовими інституціями</w:t>
            </w:r>
          </w:p>
        </w:tc>
        <w:tc>
          <w:tcPr>
            <w:tcW w:w="2977" w:type="dxa"/>
          </w:tcPr>
          <w:p w:rsidR="00DB2324" w:rsidRPr="00181E4D" w:rsidRDefault="00DB2324" w:rsidP="00DB2324">
            <w:pPr>
              <w:spacing w:before="100" w:beforeAutospacing="1" w:after="100" w:afterAutospacing="1"/>
              <w:rPr>
                <w:rFonts w:eastAsia="Times New Roman"/>
                <w:sz w:val="24"/>
                <w:szCs w:val="24"/>
              </w:rPr>
            </w:pPr>
            <w:r w:rsidRPr="003B5C0B">
              <w:rPr>
                <w:rFonts w:eastAsia="Times New Roman"/>
                <w:sz w:val="24"/>
                <w:szCs w:val="24"/>
              </w:rPr>
              <w:t>Департамент міжнародного співробітництва та європейської інтеграції Івано-Франківської облдержадміністрації</w:t>
            </w:r>
            <w:r>
              <w:rPr>
                <w:rFonts w:eastAsia="Times New Roman"/>
                <w:sz w:val="24"/>
                <w:szCs w:val="24"/>
              </w:rPr>
              <w:t xml:space="preserve">, </w:t>
            </w:r>
            <w:r w:rsidRPr="003B5C0B">
              <w:rPr>
                <w:rFonts w:eastAsia="Times New Roman"/>
                <w:sz w:val="24"/>
                <w:szCs w:val="24"/>
              </w:rPr>
              <w:t>районні державні</w:t>
            </w:r>
            <w:r>
              <w:rPr>
                <w:rFonts w:eastAsia="Times New Roman"/>
                <w:sz w:val="24"/>
                <w:szCs w:val="24"/>
              </w:rPr>
              <w:t xml:space="preserve"> </w:t>
            </w:r>
            <w:r w:rsidRPr="003B5C0B">
              <w:rPr>
                <w:rFonts w:eastAsia="Times New Roman"/>
                <w:sz w:val="24"/>
                <w:szCs w:val="24"/>
              </w:rPr>
              <w:t>(військові) адміністрації,</w:t>
            </w:r>
          </w:p>
        </w:tc>
        <w:tc>
          <w:tcPr>
            <w:tcW w:w="1701" w:type="dxa"/>
          </w:tcPr>
          <w:p w:rsidR="00DB2324" w:rsidRPr="00A53A6E" w:rsidRDefault="00DB2324" w:rsidP="00DB2324">
            <w:pPr>
              <w:spacing w:before="100" w:beforeAutospacing="1" w:after="100" w:afterAutospacing="1"/>
              <w:jc w:val="center"/>
              <w:rPr>
                <w:rFonts w:eastAsia="Times New Roman"/>
                <w:sz w:val="24"/>
                <w:szCs w:val="24"/>
              </w:rPr>
            </w:pPr>
            <w:r w:rsidRPr="00186D77">
              <w:rPr>
                <w:rFonts w:eastAsia="Times New Roman"/>
                <w:sz w:val="24"/>
                <w:szCs w:val="24"/>
              </w:rPr>
              <w:t>2026-2028</w:t>
            </w:r>
          </w:p>
        </w:tc>
        <w:tc>
          <w:tcPr>
            <w:tcW w:w="2941" w:type="dxa"/>
          </w:tcPr>
          <w:p w:rsidR="00DB2324" w:rsidRPr="00B50C5B" w:rsidRDefault="00DB2324" w:rsidP="00DB2324">
            <w:pPr>
              <w:rPr>
                <w:rFonts w:eastAsia="Times New Roman"/>
                <w:sz w:val="24"/>
                <w:szCs w:val="24"/>
              </w:rPr>
            </w:pPr>
            <w:r>
              <w:rPr>
                <w:rFonts w:eastAsia="Times New Roman"/>
                <w:sz w:val="24"/>
                <w:szCs w:val="24"/>
              </w:rPr>
              <w:t>Укладено нові угоди про співробітництво</w:t>
            </w:r>
          </w:p>
        </w:tc>
      </w:tr>
      <w:tr w:rsidR="00DB2324" w:rsidTr="008028A2">
        <w:tc>
          <w:tcPr>
            <w:tcW w:w="556" w:type="dxa"/>
          </w:tcPr>
          <w:p w:rsidR="00DB2324" w:rsidRPr="001942B4" w:rsidRDefault="00DB2324" w:rsidP="00DB2324">
            <w:pPr>
              <w:spacing w:before="100" w:beforeAutospacing="1" w:after="100" w:afterAutospacing="1"/>
              <w:jc w:val="center"/>
              <w:rPr>
                <w:rFonts w:eastAsia="Times New Roman"/>
                <w:sz w:val="22"/>
                <w:szCs w:val="22"/>
              </w:rPr>
            </w:pPr>
            <w:r w:rsidRPr="001942B4">
              <w:rPr>
                <w:rFonts w:eastAsia="Times New Roman"/>
                <w:sz w:val="22"/>
                <w:szCs w:val="22"/>
              </w:rPr>
              <w:lastRenderedPageBreak/>
              <w:t>1</w:t>
            </w:r>
          </w:p>
        </w:tc>
        <w:tc>
          <w:tcPr>
            <w:tcW w:w="2676" w:type="dxa"/>
          </w:tcPr>
          <w:p w:rsidR="00DB2324" w:rsidRPr="001942B4" w:rsidRDefault="00DB2324" w:rsidP="00DB2324">
            <w:pPr>
              <w:spacing w:before="100" w:beforeAutospacing="1" w:after="100" w:afterAutospacing="1"/>
              <w:jc w:val="center"/>
              <w:rPr>
                <w:rFonts w:eastAsia="Times New Roman"/>
                <w:sz w:val="22"/>
                <w:szCs w:val="22"/>
              </w:rPr>
            </w:pPr>
            <w:r w:rsidRPr="001942B4">
              <w:rPr>
                <w:rFonts w:eastAsia="Times New Roman"/>
                <w:sz w:val="22"/>
                <w:szCs w:val="22"/>
              </w:rPr>
              <w:t>2</w:t>
            </w:r>
          </w:p>
        </w:tc>
        <w:tc>
          <w:tcPr>
            <w:tcW w:w="3709" w:type="dxa"/>
          </w:tcPr>
          <w:p w:rsidR="00DB2324" w:rsidRPr="001942B4" w:rsidRDefault="00DB2324" w:rsidP="00DB2324">
            <w:pPr>
              <w:spacing w:before="100" w:beforeAutospacing="1" w:after="100" w:afterAutospacing="1"/>
              <w:jc w:val="center"/>
              <w:rPr>
                <w:rFonts w:eastAsia="Times New Roman"/>
                <w:sz w:val="22"/>
                <w:szCs w:val="22"/>
              </w:rPr>
            </w:pPr>
            <w:r w:rsidRPr="001942B4">
              <w:rPr>
                <w:rFonts w:eastAsia="Times New Roman"/>
                <w:sz w:val="22"/>
                <w:szCs w:val="22"/>
              </w:rPr>
              <w:t>3</w:t>
            </w:r>
          </w:p>
        </w:tc>
        <w:tc>
          <w:tcPr>
            <w:tcW w:w="2977" w:type="dxa"/>
          </w:tcPr>
          <w:p w:rsidR="00DB2324" w:rsidRPr="001942B4" w:rsidRDefault="00DB2324" w:rsidP="00DB2324">
            <w:pPr>
              <w:spacing w:before="100" w:beforeAutospacing="1" w:after="100" w:afterAutospacing="1"/>
              <w:jc w:val="center"/>
              <w:rPr>
                <w:rFonts w:eastAsia="Times New Roman"/>
                <w:sz w:val="22"/>
                <w:szCs w:val="22"/>
              </w:rPr>
            </w:pPr>
            <w:r w:rsidRPr="001942B4">
              <w:rPr>
                <w:rFonts w:eastAsia="Times New Roman"/>
                <w:sz w:val="22"/>
                <w:szCs w:val="22"/>
              </w:rPr>
              <w:t>4</w:t>
            </w:r>
          </w:p>
        </w:tc>
        <w:tc>
          <w:tcPr>
            <w:tcW w:w="1701" w:type="dxa"/>
          </w:tcPr>
          <w:p w:rsidR="00DB2324" w:rsidRPr="001942B4" w:rsidRDefault="00DB2324" w:rsidP="00DB2324">
            <w:pPr>
              <w:spacing w:before="100" w:beforeAutospacing="1" w:after="100" w:afterAutospacing="1"/>
              <w:jc w:val="center"/>
              <w:rPr>
                <w:rFonts w:eastAsia="Times New Roman"/>
                <w:sz w:val="22"/>
                <w:szCs w:val="22"/>
              </w:rPr>
            </w:pPr>
            <w:r w:rsidRPr="001942B4">
              <w:rPr>
                <w:rFonts w:eastAsia="Times New Roman"/>
                <w:sz w:val="22"/>
                <w:szCs w:val="22"/>
              </w:rPr>
              <w:t>5</w:t>
            </w:r>
          </w:p>
        </w:tc>
        <w:tc>
          <w:tcPr>
            <w:tcW w:w="2941" w:type="dxa"/>
          </w:tcPr>
          <w:p w:rsidR="00DB2324" w:rsidRPr="001942B4" w:rsidRDefault="00DB2324" w:rsidP="00DB2324">
            <w:pPr>
              <w:spacing w:before="100" w:beforeAutospacing="1" w:after="100" w:afterAutospacing="1"/>
              <w:jc w:val="center"/>
              <w:rPr>
                <w:rFonts w:eastAsia="Times New Roman"/>
                <w:sz w:val="22"/>
                <w:szCs w:val="22"/>
              </w:rPr>
            </w:pPr>
            <w:r w:rsidRPr="001942B4">
              <w:rPr>
                <w:rFonts w:eastAsia="Times New Roman"/>
                <w:sz w:val="22"/>
                <w:szCs w:val="22"/>
              </w:rPr>
              <w:t>6</w:t>
            </w:r>
          </w:p>
        </w:tc>
      </w:tr>
      <w:tr w:rsidR="00DB2324" w:rsidTr="008028A2">
        <w:tc>
          <w:tcPr>
            <w:tcW w:w="556" w:type="dxa"/>
          </w:tcPr>
          <w:p w:rsidR="00DB2324" w:rsidRPr="0009789A" w:rsidRDefault="00DB2324" w:rsidP="00DB2324">
            <w:pPr>
              <w:spacing w:before="100" w:beforeAutospacing="1" w:after="100" w:afterAutospacing="1"/>
              <w:jc w:val="center"/>
              <w:rPr>
                <w:rFonts w:eastAsia="Times New Roman"/>
                <w:sz w:val="24"/>
                <w:szCs w:val="24"/>
              </w:rPr>
            </w:pPr>
          </w:p>
        </w:tc>
        <w:tc>
          <w:tcPr>
            <w:tcW w:w="2676" w:type="dxa"/>
          </w:tcPr>
          <w:p w:rsidR="00DB2324" w:rsidRPr="00C14843" w:rsidRDefault="00DB2324" w:rsidP="00DB2324">
            <w:pPr>
              <w:spacing w:before="100" w:beforeAutospacing="1" w:after="100" w:afterAutospacing="1"/>
              <w:jc w:val="both"/>
              <w:rPr>
                <w:rFonts w:eastAsia="Times New Roman"/>
                <w:sz w:val="24"/>
                <w:szCs w:val="24"/>
              </w:rPr>
            </w:pPr>
          </w:p>
        </w:tc>
        <w:tc>
          <w:tcPr>
            <w:tcW w:w="3709" w:type="dxa"/>
          </w:tcPr>
          <w:p w:rsidR="00DB2324" w:rsidRPr="006B273A" w:rsidRDefault="00DB2324" w:rsidP="00DB2324">
            <w:pPr>
              <w:spacing w:before="100" w:beforeAutospacing="1" w:after="100" w:afterAutospacing="1"/>
              <w:jc w:val="both"/>
              <w:rPr>
                <w:rFonts w:eastAsia="Times New Roman"/>
                <w:sz w:val="24"/>
                <w:szCs w:val="24"/>
              </w:rPr>
            </w:pPr>
          </w:p>
        </w:tc>
        <w:tc>
          <w:tcPr>
            <w:tcW w:w="2977" w:type="dxa"/>
          </w:tcPr>
          <w:p w:rsidR="00DB2324" w:rsidRPr="003B5C0B" w:rsidRDefault="00DB2324" w:rsidP="00DB2324">
            <w:pPr>
              <w:spacing w:before="100" w:beforeAutospacing="1" w:after="100" w:afterAutospacing="1"/>
              <w:rPr>
                <w:rFonts w:eastAsia="Times New Roman"/>
                <w:sz w:val="24"/>
                <w:szCs w:val="24"/>
              </w:rPr>
            </w:pPr>
            <w:r w:rsidRPr="00720FAE">
              <w:rPr>
                <w:rFonts w:eastAsia="Times New Roman"/>
                <w:sz w:val="24"/>
                <w:szCs w:val="24"/>
              </w:rPr>
              <w:t xml:space="preserve">установа «Агенція регіонального розвитку Івано-Франківської області» (за згодою), </w:t>
            </w:r>
            <w:r w:rsidRPr="003B5C0B">
              <w:rPr>
                <w:rFonts w:eastAsia="Times New Roman"/>
                <w:sz w:val="24"/>
                <w:szCs w:val="24"/>
              </w:rPr>
              <w:t>міські, селищні, сільські ради Івано-Франківської області (за згодою)</w:t>
            </w:r>
            <w:r>
              <w:rPr>
                <w:rFonts w:eastAsia="Times New Roman"/>
                <w:sz w:val="24"/>
                <w:szCs w:val="24"/>
              </w:rPr>
              <w:t xml:space="preserve">, </w:t>
            </w:r>
            <w:r w:rsidRPr="00794ECC">
              <w:rPr>
                <w:rFonts w:eastAsia="Times New Roman"/>
                <w:sz w:val="24"/>
                <w:szCs w:val="24"/>
              </w:rPr>
              <w:t>інститути громадянського суспільства (за згодою)</w:t>
            </w:r>
          </w:p>
        </w:tc>
        <w:tc>
          <w:tcPr>
            <w:tcW w:w="1701" w:type="dxa"/>
          </w:tcPr>
          <w:p w:rsidR="00DB2324" w:rsidRPr="00186D77" w:rsidRDefault="00DB2324" w:rsidP="00DB2324">
            <w:pPr>
              <w:spacing w:before="100" w:beforeAutospacing="1" w:after="100" w:afterAutospacing="1"/>
              <w:jc w:val="center"/>
              <w:rPr>
                <w:rFonts w:eastAsia="Times New Roman"/>
                <w:sz w:val="24"/>
                <w:szCs w:val="24"/>
              </w:rPr>
            </w:pPr>
          </w:p>
        </w:tc>
        <w:tc>
          <w:tcPr>
            <w:tcW w:w="2941" w:type="dxa"/>
          </w:tcPr>
          <w:p w:rsidR="00DB2324" w:rsidRDefault="00DB2324" w:rsidP="00DB2324">
            <w:pPr>
              <w:rPr>
                <w:rFonts w:eastAsia="Times New Roman"/>
                <w:sz w:val="24"/>
                <w:szCs w:val="24"/>
              </w:rPr>
            </w:pPr>
          </w:p>
        </w:tc>
      </w:tr>
      <w:tr w:rsidR="00DB2324" w:rsidTr="008028A2">
        <w:tc>
          <w:tcPr>
            <w:tcW w:w="556" w:type="dxa"/>
          </w:tcPr>
          <w:p w:rsidR="00DB2324" w:rsidRPr="0009789A" w:rsidRDefault="00DB2324" w:rsidP="00DB2324">
            <w:pPr>
              <w:spacing w:before="100" w:beforeAutospacing="1" w:after="100" w:afterAutospacing="1"/>
              <w:jc w:val="center"/>
              <w:rPr>
                <w:rFonts w:eastAsia="Times New Roman"/>
                <w:sz w:val="24"/>
                <w:szCs w:val="24"/>
              </w:rPr>
            </w:pPr>
            <w:r w:rsidRPr="0009789A">
              <w:rPr>
                <w:rFonts w:eastAsia="Times New Roman"/>
                <w:sz w:val="24"/>
                <w:szCs w:val="24"/>
              </w:rPr>
              <w:t>1</w:t>
            </w:r>
            <w:r>
              <w:rPr>
                <w:rFonts w:eastAsia="Times New Roman"/>
                <w:sz w:val="24"/>
                <w:szCs w:val="24"/>
              </w:rPr>
              <w:t>7</w:t>
            </w:r>
          </w:p>
        </w:tc>
        <w:tc>
          <w:tcPr>
            <w:tcW w:w="2676" w:type="dxa"/>
          </w:tcPr>
          <w:p w:rsidR="00DB2324" w:rsidRPr="00C14843" w:rsidRDefault="00DB2324" w:rsidP="00DB2324">
            <w:pPr>
              <w:spacing w:before="100" w:beforeAutospacing="1" w:after="100" w:afterAutospacing="1"/>
              <w:jc w:val="both"/>
              <w:rPr>
                <w:rFonts w:eastAsia="Times New Roman"/>
                <w:sz w:val="24"/>
                <w:szCs w:val="24"/>
              </w:rPr>
            </w:pPr>
            <w:r w:rsidRPr="00186D77">
              <w:rPr>
                <w:rFonts w:eastAsia="Times New Roman"/>
                <w:sz w:val="24"/>
                <w:szCs w:val="24"/>
              </w:rPr>
              <w:t xml:space="preserve">Залучення </w:t>
            </w:r>
            <w:r>
              <w:rPr>
                <w:rFonts w:eastAsia="Times New Roman"/>
                <w:sz w:val="24"/>
                <w:szCs w:val="24"/>
              </w:rPr>
              <w:t xml:space="preserve">зовнішніх ресурсів </w:t>
            </w:r>
            <w:r w:rsidRPr="00186D77">
              <w:rPr>
                <w:rFonts w:eastAsia="Times New Roman"/>
                <w:sz w:val="24"/>
                <w:szCs w:val="24"/>
              </w:rPr>
              <w:t>для розвитку експортного потенціалу</w:t>
            </w:r>
            <w:r>
              <w:rPr>
                <w:rFonts w:eastAsia="Times New Roman"/>
                <w:sz w:val="24"/>
                <w:szCs w:val="24"/>
              </w:rPr>
              <w:t xml:space="preserve"> області</w:t>
            </w:r>
          </w:p>
        </w:tc>
        <w:tc>
          <w:tcPr>
            <w:tcW w:w="3709" w:type="dxa"/>
          </w:tcPr>
          <w:p w:rsidR="00DB2324" w:rsidRDefault="00DB2324" w:rsidP="00DB2324">
            <w:pPr>
              <w:spacing w:before="100" w:beforeAutospacing="1" w:after="100" w:afterAutospacing="1"/>
              <w:jc w:val="both"/>
              <w:rPr>
                <w:rFonts w:eastAsia="Times New Roman"/>
                <w:sz w:val="24"/>
                <w:szCs w:val="24"/>
              </w:rPr>
            </w:pPr>
            <w:r w:rsidRPr="00800CDD">
              <w:rPr>
                <w:rFonts w:eastAsia="Times New Roman"/>
                <w:sz w:val="24"/>
                <w:szCs w:val="24"/>
              </w:rPr>
              <w:t>Сприя</w:t>
            </w:r>
            <w:r>
              <w:rPr>
                <w:rFonts w:eastAsia="Times New Roman"/>
                <w:sz w:val="24"/>
                <w:szCs w:val="24"/>
              </w:rPr>
              <w:t xml:space="preserve">ння </w:t>
            </w:r>
            <w:r w:rsidRPr="00800CDD">
              <w:rPr>
                <w:rFonts w:eastAsia="Times New Roman"/>
                <w:sz w:val="24"/>
                <w:szCs w:val="24"/>
              </w:rPr>
              <w:t xml:space="preserve">залученню міжнародної технічної допомоги та інвестицій </w:t>
            </w:r>
            <w:r>
              <w:rPr>
                <w:rFonts w:eastAsia="Times New Roman"/>
                <w:sz w:val="24"/>
                <w:szCs w:val="24"/>
              </w:rPr>
              <w:t>для</w:t>
            </w:r>
            <w:r w:rsidRPr="00800CDD">
              <w:rPr>
                <w:rFonts w:eastAsia="Times New Roman"/>
                <w:sz w:val="24"/>
                <w:szCs w:val="24"/>
              </w:rPr>
              <w:t xml:space="preserve"> розвитк</w:t>
            </w:r>
            <w:r>
              <w:rPr>
                <w:rFonts w:eastAsia="Times New Roman"/>
                <w:sz w:val="24"/>
                <w:szCs w:val="24"/>
              </w:rPr>
              <w:t>у</w:t>
            </w:r>
            <w:r w:rsidRPr="00800CDD">
              <w:rPr>
                <w:rFonts w:eastAsia="Times New Roman"/>
                <w:sz w:val="24"/>
                <w:szCs w:val="24"/>
              </w:rPr>
              <w:t xml:space="preserve"> </w:t>
            </w:r>
            <w:proofErr w:type="spellStart"/>
            <w:r w:rsidRPr="00800CDD">
              <w:rPr>
                <w:rFonts w:eastAsia="Times New Roman"/>
                <w:sz w:val="24"/>
                <w:szCs w:val="24"/>
              </w:rPr>
              <w:t>експортоорієнтованих</w:t>
            </w:r>
            <w:proofErr w:type="spellEnd"/>
            <w:r w:rsidRPr="00800CDD">
              <w:rPr>
                <w:rFonts w:eastAsia="Times New Roman"/>
                <w:sz w:val="24"/>
                <w:szCs w:val="24"/>
              </w:rPr>
              <w:t xml:space="preserve"> виробництв</w:t>
            </w:r>
          </w:p>
          <w:p w:rsidR="00DB2324" w:rsidRDefault="00DB2324" w:rsidP="00DB2324">
            <w:pPr>
              <w:spacing w:before="100" w:beforeAutospacing="1" w:after="100" w:afterAutospacing="1"/>
              <w:jc w:val="both"/>
              <w:rPr>
                <w:rFonts w:eastAsia="Times New Roman"/>
                <w:sz w:val="24"/>
                <w:szCs w:val="24"/>
              </w:rPr>
            </w:pPr>
          </w:p>
          <w:p w:rsidR="00DB2324" w:rsidRPr="006B273A" w:rsidRDefault="00DB2324" w:rsidP="00DB2324">
            <w:pPr>
              <w:spacing w:before="100" w:beforeAutospacing="1" w:after="100" w:afterAutospacing="1"/>
              <w:jc w:val="both"/>
              <w:rPr>
                <w:rFonts w:eastAsia="Times New Roman"/>
                <w:sz w:val="24"/>
                <w:szCs w:val="24"/>
              </w:rPr>
            </w:pPr>
          </w:p>
        </w:tc>
        <w:tc>
          <w:tcPr>
            <w:tcW w:w="2977" w:type="dxa"/>
          </w:tcPr>
          <w:p w:rsidR="00DB2324" w:rsidRPr="003B5C0B" w:rsidRDefault="00DB2324" w:rsidP="00DB2324">
            <w:pPr>
              <w:spacing w:before="100" w:beforeAutospacing="1" w:after="100" w:afterAutospacing="1"/>
              <w:rPr>
                <w:rFonts w:eastAsia="Times New Roman"/>
                <w:sz w:val="24"/>
                <w:szCs w:val="24"/>
              </w:rPr>
            </w:pPr>
            <w:r w:rsidRPr="00E16F33">
              <w:rPr>
                <w:rFonts w:eastAsia="Times New Roman"/>
                <w:sz w:val="24"/>
                <w:szCs w:val="24"/>
              </w:rPr>
              <w:t>Департамент міжнародного співробітництва та європейської інтеграції Івано-Франківської облдержадміністрації, установа «Агенція регіонального розвитку Івано-Франківської області» (за згодою),</w:t>
            </w:r>
            <w:r>
              <w:t xml:space="preserve"> </w:t>
            </w:r>
            <w:r w:rsidRPr="00BE5073">
              <w:rPr>
                <w:rFonts w:eastAsia="Times New Roman"/>
                <w:sz w:val="24"/>
                <w:szCs w:val="24"/>
              </w:rPr>
              <w:t>районні державні (військові) адміністрації, міські, селищні, сільські ради Івано-Франківської області (за згодою),</w:t>
            </w:r>
            <w:r>
              <w:t xml:space="preserve"> </w:t>
            </w:r>
            <w:r w:rsidRPr="0008056A">
              <w:rPr>
                <w:rFonts w:eastAsia="Times New Roman"/>
                <w:sz w:val="24"/>
                <w:szCs w:val="24"/>
              </w:rPr>
              <w:t>інститути громадянського суспільства (за згодою)</w:t>
            </w:r>
          </w:p>
        </w:tc>
        <w:tc>
          <w:tcPr>
            <w:tcW w:w="1701" w:type="dxa"/>
          </w:tcPr>
          <w:p w:rsidR="00DB2324" w:rsidRPr="00A53A6E" w:rsidRDefault="00DB2324" w:rsidP="00DB2324">
            <w:pPr>
              <w:spacing w:before="100" w:beforeAutospacing="1" w:after="100" w:afterAutospacing="1"/>
              <w:jc w:val="center"/>
              <w:rPr>
                <w:rFonts w:eastAsia="Times New Roman"/>
                <w:sz w:val="24"/>
                <w:szCs w:val="24"/>
              </w:rPr>
            </w:pPr>
            <w:r w:rsidRPr="00FD0899">
              <w:rPr>
                <w:rFonts w:eastAsia="Times New Roman"/>
                <w:sz w:val="24"/>
                <w:szCs w:val="24"/>
              </w:rPr>
              <w:t>2026</w:t>
            </w:r>
            <w:r>
              <w:rPr>
                <w:rFonts w:eastAsia="Times New Roman"/>
                <w:sz w:val="24"/>
                <w:szCs w:val="24"/>
              </w:rPr>
              <w:t>-</w:t>
            </w:r>
            <w:r w:rsidRPr="00FD0899">
              <w:rPr>
                <w:rFonts w:eastAsia="Times New Roman"/>
                <w:sz w:val="24"/>
                <w:szCs w:val="24"/>
              </w:rPr>
              <w:t>2028</w:t>
            </w:r>
          </w:p>
        </w:tc>
        <w:tc>
          <w:tcPr>
            <w:tcW w:w="2941" w:type="dxa"/>
          </w:tcPr>
          <w:p w:rsidR="00DB2324" w:rsidRDefault="00DB2324" w:rsidP="00DB2324">
            <w:pPr>
              <w:rPr>
                <w:rFonts w:eastAsia="Times New Roman"/>
                <w:sz w:val="24"/>
                <w:szCs w:val="24"/>
              </w:rPr>
            </w:pPr>
            <w:r w:rsidRPr="006A756A">
              <w:rPr>
                <w:rFonts w:eastAsia="Times New Roman"/>
                <w:sz w:val="24"/>
                <w:szCs w:val="24"/>
              </w:rPr>
              <w:t>Реалізовано не менше</w:t>
            </w:r>
            <w:r>
              <w:rPr>
                <w:rFonts w:eastAsia="Times New Roman"/>
                <w:sz w:val="24"/>
                <w:szCs w:val="24"/>
              </w:rPr>
              <w:br/>
            </w:r>
            <w:r w:rsidRPr="006A756A">
              <w:rPr>
                <w:rFonts w:eastAsia="Times New Roman"/>
                <w:sz w:val="24"/>
                <w:szCs w:val="24"/>
              </w:rPr>
              <w:t xml:space="preserve">10 </w:t>
            </w:r>
            <w:proofErr w:type="spellStart"/>
            <w:r w:rsidRPr="006A756A">
              <w:rPr>
                <w:rFonts w:eastAsia="Times New Roman"/>
                <w:sz w:val="24"/>
                <w:szCs w:val="24"/>
              </w:rPr>
              <w:t>проєктів</w:t>
            </w:r>
            <w:proofErr w:type="spellEnd"/>
          </w:p>
        </w:tc>
      </w:tr>
    </w:tbl>
    <w:p w:rsidR="000E3DD2" w:rsidRPr="000E3DD2" w:rsidRDefault="000E3DD2" w:rsidP="000E3DD2">
      <w:pPr>
        <w:tabs>
          <w:tab w:val="num" w:pos="0"/>
          <w:tab w:val="left" w:pos="1080"/>
        </w:tabs>
        <w:spacing w:after="0" w:line="240" w:lineRule="auto"/>
        <w:rPr>
          <w:rFonts w:ascii="Times New Roman" w:eastAsia="MS Mincho" w:hAnsi="Times New Roman" w:cs="Times New Roman"/>
          <w:sz w:val="28"/>
          <w:szCs w:val="28"/>
          <w:lang w:eastAsia="ja-JP"/>
        </w:rPr>
      </w:pPr>
    </w:p>
    <w:p w:rsidR="000E3DD2" w:rsidRPr="000E3DD2" w:rsidRDefault="000E3DD2" w:rsidP="000E3DD2">
      <w:pPr>
        <w:tabs>
          <w:tab w:val="num" w:pos="0"/>
          <w:tab w:val="left" w:pos="1080"/>
        </w:tabs>
        <w:spacing w:after="0" w:line="240" w:lineRule="auto"/>
        <w:rPr>
          <w:rFonts w:ascii="Times New Roman" w:eastAsia="MS Mincho" w:hAnsi="Times New Roman" w:cs="Times New Roman"/>
          <w:sz w:val="28"/>
          <w:szCs w:val="28"/>
          <w:lang w:eastAsia="ja-JP"/>
        </w:rPr>
      </w:pPr>
    </w:p>
    <w:p w:rsidR="000E3DD2" w:rsidRPr="000E3DD2" w:rsidRDefault="000E3DD2" w:rsidP="000E3DD2">
      <w:pPr>
        <w:spacing w:after="0" w:line="240" w:lineRule="auto"/>
        <w:rPr>
          <w:rFonts w:ascii="Times New Roman" w:eastAsia="MS Mincho" w:hAnsi="Times New Roman" w:cs="Times New Roman"/>
          <w:b/>
          <w:color w:val="000000"/>
          <w:sz w:val="28"/>
          <w:szCs w:val="28"/>
          <w:lang w:eastAsia="ja-JP"/>
        </w:rPr>
      </w:pPr>
      <w:r w:rsidRPr="000E3DD2">
        <w:rPr>
          <w:rFonts w:ascii="Times New Roman" w:eastAsia="MS Mincho" w:hAnsi="Times New Roman" w:cs="Times New Roman"/>
          <w:b/>
          <w:color w:val="000000"/>
          <w:sz w:val="28"/>
          <w:szCs w:val="28"/>
          <w:lang w:eastAsia="ja-JP"/>
        </w:rPr>
        <w:t xml:space="preserve">Директор департаменту </w:t>
      </w:r>
      <w:r w:rsidR="0009789A">
        <w:rPr>
          <w:rFonts w:ascii="Times New Roman" w:eastAsia="MS Mincho" w:hAnsi="Times New Roman" w:cs="Times New Roman"/>
          <w:b/>
          <w:color w:val="000000"/>
          <w:sz w:val="28"/>
          <w:szCs w:val="28"/>
          <w:lang w:eastAsia="ja-JP"/>
        </w:rPr>
        <w:t>міжнародного</w:t>
      </w:r>
    </w:p>
    <w:p w:rsidR="00F703F2" w:rsidRDefault="003E0631" w:rsidP="000E3DD2">
      <w:pPr>
        <w:spacing w:after="0" w:line="240" w:lineRule="auto"/>
        <w:rPr>
          <w:rFonts w:ascii="Times New Roman" w:eastAsia="MS Mincho" w:hAnsi="Times New Roman" w:cs="Times New Roman"/>
          <w:b/>
          <w:color w:val="000000"/>
          <w:sz w:val="28"/>
          <w:szCs w:val="28"/>
          <w:lang w:eastAsia="ja-JP"/>
        </w:rPr>
      </w:pPr>
      <w:r>
        <w:rPr>
          <w:rFonts w:ascii="Times New Roman" w:eastAsia="MS Mincho" w:hAnsi="Times New Roman" w:cs="Times New Roman"/>
          <w:b/>
          <w:color w:val="000000"/>
          <w:sz w:val="28"/>
          <w:szCs w:val="28"/>
          <w:lang w:eastAsia="ja-JP"/>
        </w:rPr>
        <w:t>с</w:t>
      </w:r>
      <w:r w:rsidR="00F703F2">
        <w:rPr>
          <w:rFonts w:ascii="Times New Roman" w:eastAsia="MS Mincho" w:hAnsi="Times New Roman" w:cs="Times New Roman"/>
          <w:b/>
          <w:color w:val="000000"/>
          <w:sz w:val="28"/>
          <w:szCs w:val="28"/>
          <w:lang w:eastAsia="ja-JP"/>
        </w:rPr>
        <w:t>півробітництва</w:t>
      </w:r>
      <w:r w:rsidR="0009789A">
        <w:rPr>
          <w:rFonts w:ascii="Times New Roman" w:eastAsia="MS Mincho" w:hAnsi="Times New Roman" w:cs="Times New Roman"/>
          <w:b/>
          <w:color w:val="000000"/>
          <w:sz w:val="28"/>
          <w:szCs w:val="28"/>
          <w:lang w:eastAsia="ja-JP"/>
        </w:rPr>
        <w:t xml:space="preserve"> </w:t>
      </w:r>
      <w:r w:rsidR="00F703F2">
        <w:rPr>
          <w:rFonts w:ascii="Times New Roman" w:eastAsia="MS Mincho" w:hAnsi="Times New Roman" w:cs="Times New Roman"/>
          <w:b/>
          <w:color w:val="000000"/>
          <w:sz w:val="28"/>
          <w:szCs w:val="28"/>
          <w:lang w:eastAsia="ja-JP"/>
        </w:rPr>
        <w:t>та євроінтеграції громад</w:t>
      </w:r>
    </w:p>
    <w:p w:rsidR="000E3DD2" w:rsidRPr="000E3DD2" w:rsidRDefault="000E3DD2" w:rsidP="000E3DD2">
      <w:pPr>
        <w:spacing w:after="0" w:line="240" w:lineRule="auto"/>
        <w:rPr>
          <w:rFonts w:ascii="Times New Roman" w:eastAsia="MS Mincho" w:hAnsi="Times New Roman" w:cs="Times New Roman"/>
          <w:b/>
          <w:color w:val="000000"/>
          <w:sz w:val="28"/>
          <w:szCs w:val="28"/>
          <w:lang w:eastAsia="ja-JP"/>
        </w:rPr>
      </w:pPr>
      <w:r w:rsidRPr="000E3DD2">
        <w:rPr>
          <w:rFonts w:ascii="Times New Roman" w:eastAsia="MS Mincho" w:hAnsi="Times New Roman" w:cs="Times New Roman"/>
          <w:b/>
          <w:color w:val="000000"/>
          <w:sz w:val="28"/>
          <w:szCs w:val="28"/>
          <w:lang w:eastAsia="ja-JP"/>
        </w:rPr>
        <w:t>Івано-Франківської</w:t>
      </w:r>
      <w:r w:rsidR="0009789A">
        <w:rPr>
          <w:rFonts w:ascii="Times New Roman" w:eastAsia="MS Mincho" w:hAnsi="Times New Roman" w:cs="Times New Roman"/>
          <w:b/>
          <w:color w:val="000000"/>
          <w:sz w:val="28"/>
          <w:szCs w:val="28"/>
          <w:lang w:eastAsia="ja-JP"/>
        </w:rPr>
        <w:t xml:space="preserve"> </w:t>
      </w:r>
      <w:r w:rsidRPr="000E3DD2">
        <w:rPr>
          <w:rFonts w:ascii="Times New Roman" w:eastAsia="MS Mincho" w:hAnsi="Times New Roman" w:cs="Times New Roman"/>
          <w:b/>
          <w:color w:val="000000"/>
          <w:sz w:val="28"/>
          <w:szCs w:val="28"/>
          <w:lang w:eastAsia="ja-JP"/>
        </w:rPr>
        <w:t xml:space="preserve">облдержадміністрації                           </w:t>
      </w:r>
      <w:r w:rsidR="0009789A">
        <w:rPr>
          <w:rFonts w:ascii="Times New Roman" w:eastAsia="MS Mincho" w:hAnsi="Times New Roman" w:cs="Times New Roman"/>
          <w:b/>
          <w:color w:val="000000"/>
          <w:sz w:val="28"/>
          <w:szCs w:val="28"/>
          <w:lang w:eastAsia="ja-JP"/>
        </w:rPr>
        <w:t xml:space="preserve">          </w:t>
      </w:r>
      <w:r w:rsidRPr="000E3DD2">
        <w:rPr>
          <w:rFonts w:ascii="Times New Roman" w:eastAsia="MS Mincho" w:hAnsi="Times New Roman" w:cs="Times New Roman"/>
          <w:b/>
          <w:color w:val="000000"/>
          <w:sz w:val="28"/>
          <w:szCs w:val="28"/>
          <w:lang w:eastAsia="ja-JP"/>
        </w:rPr>
        <w:t xml:space="preserve">                 </w:t>
      </w:r>
      <w:r w:rsidR="00F703F2">
        <w:rPr>
          <w:rFonts w:ascii="Times New Roman" w:eastAsia="MS Mincho" w:hAnsi="Times New Roman" w:cs="Times New Roman"/>
          <w:b/>
          <w:color w:val="000000"/>
          <w:sz w:val="28"/>
          <w:szCs w:val="28"/>
          <w:lang w:eastAsia="ja-JP"/>
        </w:rPr>
        <w:t>Олександр ЗРАЙКО</w:t>
      </w:r>
    </w:p>
    <w:p w:rsidR="00B345CE" w:rsidRDefault="00B345CE"/>
    <w:sectPr w:rsidR="00B345CE" w:rsidSect="000442A5">
      <w:headerReference w:type="even" r:id="rId8"/>
      <w:headerReference w:type="default" r:id="rId9"/>
      <w:pgSz w:w="16838" w:h="11906" w:orient="landscape"/>
      <w:pgMar w:top="1985"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71D" w:rsidRDefault="0054671D">
      <w:pPr>
        <w:spacing w:after="0" w:line="240" w:lineRule="auto"/>
      </w:pPr>
      <w:r>
        <w:separator/>
      </w:r>
    </w:p>
  </w:endnote>
  <w:endnote w:type="continuationSeparator" w:id="0">
    <w:p w:rsidR="0054671D" w:rsidRDefault="00546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tiqua">
    <w:altName w:val="Microsoft YaHei"/>
    <w:charset w:val="00"/>
    <w:family w:val="swiss"/>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71D" w:rsidRDefault="0054671D">
      <w:pPr>
        <w:spacing w:after="0" w:line="240" w:lineRule="auto"/>
      </w:pPr>
      <w:r>
        <w:separator/>
      </w:r>
    </w:p>
  </w:footnote>
  <w:footnote w:type="continuationSeparator" w:id="0">
    <w:p w:rsidR="0054671D" w:rsidRDefault="005467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12D" w:rsidRDefault="0095112D" w:rsidP="009337E4">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95112D" w:rsidRDefault="0095112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12D" w:rsidRDefault="0095112D">
    <w:pPr>
      <w:pStyle w:val="ab"/>
      <w:jc w:val="center"/>
    </w:pPr>
  </w:p>
  <w:p w:rsidR="0095112D" w:rsidRDefault="001D106E">
    <w:pPr>
      <w:pStyle w:val="ab"/>
    </w:pPr>
    <w:r>
      <w:rPr>
        <w:noProof/>
        <w:lang w:eastAsia="uk-UA"/>
      </w:rPr>
      <mc:AlternateContent>
        <mc:Choice Requires="wps">
          <w:drawing>
            <wp:anchor distT="0" distB="0" distL="114300" distR="114300" simplePos="0" relativeHeight="251659264" behindDoc="0" locked="0" layoutInCell="0" allowOverlap="1" wp14:anchorId="2A25AD80" wp14:editId="027DD91A">
              <wp:simplePos x="0" y="0"/>
              <wp:positionH relativeFrom="rightMargin">
                <wp:posOffset>-228600</wp:posOffset>
              </wp:positionH>
              <wp:positionV relativeFrom="page">
                <wp:align>center</wp:align>
              </wp:positionV>
              <wp:extent cx="762000" cy="80010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620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rPr>
                            <w:id w:val="-1115902475"/>
                            <w:docPartObj>
                              <w:docPartGallery w:val="Page Numbers (Margins)"/>
                              <w:docPartUnique/>
                            </w:docPartObj>
                          </w:sdtPr>
                          <w:sdtEndPr/>
                          <w:sdtContent>
                            <w:p w:rsidR="002F2D68" w:rsidRPr="002F2D68" w:rsidRDefault="002F2D68">
                              <w:pPr>
                                <w:jc w:val="center"/>
                                <w:rPr>
                                  <w:rFonts w:ascii="Times New Roman" w:eastAsiaTheme="majorEastAsia" w:hAnsi="Times New Roman" w:cs="Times New Roman"/>
                                </w:rPr>
                              </w:pPr>
                              <w:r w:rsidRPr="002F2D68">
                                <w:rPr>
                                  <w:rFonts w:ascii="Times New Roman" w:eastAsiaTheme="minorEastAsia" w:hAnsi="Times New Roman" w:cs="Times New Roman"/>
                                </w:rPr>
                                <w:fldChar w:fldCharType="begin"/>
                              </w:r>
                              <w:r w:rsidRPr="002F2D68">
                                <w:rPr>
                                  <w:rFonts w:ascii="Times New Roman" w:hAnsi="Times New Roman" w:cs="Times New Roman"/>
                                </w:rPr>
                                <w:instrText>PAGE  \* MERGEFORMAT</w:instrText>
                              </w:r>
                              <w:r w:rsidRPr="002F2D68">
                                <w:rPr>
                                  <w:rFonts w:ascii="Times New Roman" w:eastAsiaTheme="minorEastAsia" w:hAnsi="Times New Roman" w:cs="Times New Roman"/>
                                </w:rPr>
                                <w:fldChar w:fldCharType="separate"/>
                              </w:r>
                              <w:r w:rsidR="004C23E0" w:rsidRPr="004C23E0">
                                <w:rPr>
                                  <w:rFonts w:ascii="Times New Roman" w:eastAsiaTheme="majorEastAsia" w:hAnsi="Times New Roman" w:cs="Times New Roman"/>
                                  <w:noProof/>
                                  <w:lang w:val="ru-RU"/>
                                </w:rPr>
                                <w:t>8</w:t>
                              </w:r>
                              <w:r w:rsidRPr="002F2D68">
                                <w:rPr>
                                  <w:rFonts w:ascii="Times New Roman" w:eastAsiaTheme="majorEastAsia" w:hAnsi="Times New Roman" w:cs="Times New Roman"/>
                                </w:rPr>
                                <w:fldChar w:fldCharType="end"/>
                              </w:r>
                            </w:p>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5AD80" id="Прямоугольник 1" o:spid="_x0000_s1026" style="position:absolute;margin-left:-18pt;margin-top:0;width:60pt;height:63pt;rotation:90;z-index:251659264;visibility:visible;mso-wrap-style:square;mso-width-percent:0;mso-height-percent:0;mso-wrap-distance-left:9pt;mso-wrap-distance-top:0;mso-wrap-distance-right:9pt;mso-wrap-distance-bottom:0;mso-position-horizontal:absolute;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" o:allowincell="f" stroked="f">
              <v:textbox style="layout-flow:vertical">
                <w:txbxContent>
                  <w:sdt>
                    <w:sdtPr>
                      <w:rPr>
                        <w:rFonts w:ascii="Times New Roman" w:eastAsiaTheme="majorEastAsia" w:hAnsi="Times New Roman" w:cs="Times New Roman"/>
                      </w:rPr>
                      <w:id w:val="-1115902475"/>
                      <w:docPartObj>
                        <w:docPartGallery w:val="Page Numbers (Margins)"/>
                        <w:docPartUnique/>
                      </w:docPartObj>
                    </w:sdtPr>
                    <w:sdtEndPr/>
                    <w:sdtContent>
                      <w:p w:rsidR="002F2D68" w:rsidRPr="002F2D68" w:rsidRDefault="002F2D68">
                        <w:pPr>
                          <w:jc w:val="center"/>
                          <w:rPr>
                            <w:rFonts w:ascii="Times New Roman" w:eastAsiaTheme="majorEastAsia" w:hAnsi="Times New Roman" w:cs="Times New Roman"/>
                          </w:rPr>
                        </w:pPr>
                        <w:r w:rsidRPr="002F2D68">
                          <w:rPr>
                            <w:rFonts w:ascii="Times New Roman" w:eastAsiaTheme="minorEastAsia" w:hAnsi="Times New Roman" w:cs="Times New Roman"/>
                          </w:rPr>
                          <w:fldChar w:fldCharType="begin"/>
                        </w:r>
                        <w:r w:rsidRPr="002F2D68">
                          <w:rPr>
                            <w:rFonts w:ascii="Times New Roman" w:hAnsi="Times New Roman" w:cs="Times New Roman"/>
                          </w:rPr>
                          <w:instrText>PAGE  \* MERGEFORMAT</w:instrText>
                        </w:r>
                        <w:r w:rsidRPr="002F2D68">
                          <w:rPr>
                            <w:rFonts w:ascii="Times New Roman" w:eastAsiaTheme="minorEastAsia" w:hAnsi="Times New Roman" w:cs="Times New Roman"/>
                          </w:rPr>
                          <w:fldChar w:fldCharType="separate"/>
                        </w:r>
                        <w:r w:rsidR="004C23E0" w:rsidRPr="004C23E0">
                          <w:rPr>
                            <w:rFonts w:ascii="Times New Roman" w:eastAsiaTheme="majorEastAsia" w:hAnsi="Times New Roman" w:cs="Times New Roman"/>
                            <w:noProof/>
                            <w:lang w:val="ru-RU"/>
                          </w:rPr>
                          <w:t>8</w:t>
                        </w:r>
                        <w:r w:rsidRPr="002F2D68">
                          <w:rPr>
                            <w:rFonts w:ascii="Times New Roman" w:eastAsiaTheme="majorEastAsia" w:hAnsi="Times New Roman" w:cs="Times New Roman"/>
                          </w:rPr>
                          <w:fldChar w:fldCharType="end"/>
                        </w:r>
                      </w:p>
                    </w:sdtContent>
                  </w:sdt>
                </w:txbxContent>
              </v:textbox>
              <w10:wrap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64C2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1720F2E"/>
    <w:multiLevelType w:val="hybridMultilevel"/>
    <w:tmpl w:val="FFFFFFFF"/>
    <w:lvl w:ilvl="0" w:tplc="F0241E3A">
      <w:start w:val="1"/>
      <w:numFmt w:val="decimal"/>
      <w:lvlText w:val="%1)"/>
      <w:lvlJc w:val="left"/>
      <w:pPr>
        <w:ind w:left="677" w:hanging="360"/>
      </w:pPr>
      <w:rPr>
        <w:rFonts w:cs="Times New Roman" w:hint="default"/>
      </w:rPr>
    </w:lvl>
    <w:lvl w:ilvl="1" w:tplc="04220019" w:tentative="1">
      <w:start w:val="1"/>
      <w:numFmt w:val="lowerLetter"/>
      <w:lvlText w:val="%2."/>
      <w:lvlJc w:val="left"/>
      <w:pPr>
        <w:ind w:left="1397" w:hanging="360"/>
      </w:pPr>
      <w:rPr>
        <w:rFonts w:cs="Times New Roman"/>
      </w:rPr>
    </w:lvl>
    <w:lvl w:ilvl="2" w:tplc="0422001B" w:tentative="1">
      <w:start w:val="1"/>
      <w:numFmt w:val="lowerRoman"/>
      <w:lvlText w:val="%3."/>
      <w:lvlJc w:val="right"/>
      <w:pPr>
        <w:ind w:left="2117" w:hanging="180"/>
      </w:pPr>
      <w:rPr>
        <w:rFonts w:cs="Times New Roman"/>
      </w:rPr>
    </w:lvl>
    <w:lvl w:ilvl="3" w:tplc="0422000F" w:tentative="1">
      <w:start w:val="1"/>
      <w:numFmt w:val="decimal"/>
      <w:lvlText w:val="%4."/>
      <w:lvlJc w:val="left"/>
      <w:pPr>
        <w:ind w:left="2837" w:hanging="360"/>
      </w:pPr>
      <w:rPr>
        <w:rFonts w:cs="Times New Roman"/>
      </w:rPr>
    </w:lvl>
    <w:lvl w:ilvl="4" w:tplc="04220019" w:tentative="1">
      <w:start w:val="1"/>
      <w:numFmt w:val="lowerLetter"/>
      <w:lvlText w:val="%5."/>
      <w:lvlJc w:val="left"/>
      <w:pPr>
        <w:ind w:left="3557" w:hanging="360"/>
      </w:pPr>
      <w:rPr>
        <w:rFonts w:cs="Times New Roman"/>
      </w:rPr>
    </w:lvl>
    <w:lvl w:ilvl="5" w:tplc="0422001B" w:tentative="1">
      <w:start w:val="1"/>
      <w:numFmt w:val="lowerRoman"/>
      <w:lvlText w:val="%6."/>
      <w:lvlJc w:val="right"/>
      <w:pPr>
        <w:ind w:left="4277" w:hanging="180"/>
      </w:pPr>
      <w:rPr>
        <w:rFonts w:cs="Times New Roman"/>
      </w:rPr>
    </w:lvl>
    <w:lvl w:ilvl="6" w:tplc="0422000F" w:tentative="1">
      <w:start w:val="1"/>
      <w:numFmt w:val="decimal"/>
      <w:lvlText w:val="%7."/>
      <w:lvlJc w:val="left"/>
      <w:pPr>
        <w:ind w:left="4997" w:hanging="360"/>
      </w:pPr>
      <w:rPr>
        <w:rFonts w:cs="Times New Roman"/>
      </w:rPr>
    </w:lvl>
    <w:lvl w:ilvl="7" w:tplc="04220019" w:tentative="1">
      <w:start w:val="1"/>
      <w:numFmt w:val="lowerLetter"/>
      <w:lvlText w:val="%8."/>
      <w:lvlJc w:val="left"/>
      <w:pPr>
        <w:ind w:left="5717" w:hanging="360"/>
      </w:pPr>
      <w:rPr>
        <w:rFonts w:cs="Times New Roman"/>
      </w:rPr>
    </w:lvl>
    <w:lvl w:ilvl="8" w:tplc="0422001B" w:tentative="1">
      <w:start w:val="1"/>
      <w:numFmt w:val="lowerRoman"/>
      <w:lvlText w:val="%9."/>
      <w:lvlJc w:val="right"/>
      <w:pPr>
        <w:ind w:left="6437" w:hanging="180"/>
      </w:pPr>
      <w:rPr>
        <w:rFonts w:cs="Times New Roman"/>
      </w:rPr>
    </w:lvl>
  </w:abstractNum>
  <w:abstractNum w:abstractNumId="2">
    <w:nsid w:val="03754BB5"/>
    <w:multiLevelType w:val="hybridMultilevel"/>
    <w:tmpl w:val="FFFFFFFF"/>
    <w:lvl w:ilvl="0" w:tplc="0422000F">
      <w:start w:val="3"/>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
    <w:nsid w:val="06423185"/>
    <w:multiLevelType w:val="hybridMultilevel"/>
    <w:tmpl w:val="FFFFFFFF"/>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nsid w:val="074922E1"/>
    <w:multiLevelType w:val="hybridMultilevel"/>
    <w:tmpl w:val="FFFFFFFF"/>
    <w:lvl w:ilvl="0" w:tplc="F452AC34">
      <w:start w:val="1"/>
      <w:numFmt w:val="decimal"/>
      <w:lvlText w:val="%1."/>
      <w:lvlJc w:val="left"/>
      <w:pPr>
        <w:ind w:left="48" w:hanging="195"/>
      </w:pPr>
      <w:rPr>
        <w:rFonts w:ascii="Microsoft Sans Serif" w:eastAsia="Times New Roman" w:hAnsi="Microsoft Sans Serif" w:cs="Microsoft Sans Serif" w:hint="default"/>
        <w:b w:val="0"/>
        <w:bCs w:val="0"/>
        <w:i w:val="0"/>
        <w:iCs w:val="0"/>
        <w:color w:val="34A853"/>
        <w:spacing w:val="-1"/>
        <w:w w:val="103"/>
        <w:sz w:val="17"/>
        <w:szCs w:val="17"/>
      </w:rPr>
    </w:lvl>
    <w:lvl w:ilvl="1" w:tplc="B240B0CA">
      <w:numFmt w:val="bullet"/>
      <w:lvlText w:val="•"/>
      <w:lvlJc w:val="left"/>
      <w:pPr>
        <w:ind w:left="344" w:hanging="195"/>
      </w:pPr>
      <w:rPr>
        <w:rFonts w:hint="default"/>
      </w:rPr>
    </w:lvl>
    <w:lvl w:ilvl="2" w:tplc="C85AD7EC">
      <w:numFmt w:val="bullet"/>
      <w:lvlText w:val="•"/>
      <w:lvlJc w:val="left"/>
      <w:pPr>
        <w:ind w:left="649" w:hanging="195"/>
      </w:pPr>
      <w:rPr>
        <w:rFonts w:hint="default"/>
      </w:rPr>
    </w:lvl>
    <w:lvl w:ilvl="3" w:tplc="2CC859D4">
      <w:numFmt w:val="bullet"/>
      <w:lvlText w:val="•"/>
      <w:lvlJc w:val="left"/>
      <w:pPr>
        <w:ind w:left="954" w:hanging="195"/>
      </w:pPr>
      <w:rPr>
        <w:rFonts w:hint="default"/>
      </w:rPr>
    </w:lvl>
    <w:lvl w:ilvl="4" w:tplc="B2980930">
      <w:numFmt w:val="bullet"/>
      <w:lvlText w:val="•"/>
      <w:lvlJc w:val="left"/>
      <w:pPr>
        <w:ind w:left="1259" w:hanging="195"/>
      </w:pPr>
      <w:rPr>
        <w:rFonts w:hint="default"/>
      </w:rPr>
    </w:lvl>
    <w:lvl w:ilvl="5" w:tplc="EEEA22DC">
      <w:numFmt w:val="bullet"/>
      <w:lvlText w:val="•"/>
      <w:lvlJc w:val="left"/>
      <w:pPr>
        <w:ind w:left="1564" w:hanging="195"/>
      </w:pPr>
      <w:rPr>
        <w:rFonts w:hint="default"/>
      </w:rPr>
    </w:lvl>
    <w:lvl w:ilvl="6" w:tplc="B95232CA">
      <w:numFmt w:val="bullet"/>
      <w:lvlText w:val="•"/>
      <w:lvlJc w:val="left"/>
      <w:pPr>
        <w:ind w:left="1869" w:hanging="195"/>
      </w:pPr>
      <w:rPr>
        <w:rFonts w:hint="default"/>
      </w:rPr>
    </w:lvl>
    <w:lvl w:ilvl="7" w:tplc="DF08E148">
      <w:numFmt w:val="bullet"/>
      <w:lvlText w:val="•"/>
      <w:lvlJc w:val="left"/>
      <w:pPr>
        <w:ind w:left="2174" w:hanging="195"/>
      </w:pPr>
      <w:rPr>
        <w:rFonts w:hint="default"/>
      </w:rPr>
    </w:lvl>
    <w:lvl w:ilvl="8" w:tplc="0D4A1AD6">
      <w:numFmt w:val="bullet"/>
      <w:lvlText w:val="•"/>
      <w:lvlJc w:val="left"/>
      <w:pPr>
        <w:ind w:left="2479" w:hanging="195"/>
      </w:pPr>
      <w:rPr>
        <w:rFonts w:hint="default"/>
      </w:rPr>
    </w:lvl>
  </w:abstractNum>
  <w:abstractNum w:abstractNumId="5">
    <w:nsid w:val="18147DCE"/>
    <w:multiLevelType w:val="hybridMultilevel"/>
    <w:tmpl w:val="FFFFFFFF"/>
    <w:lvl w:ilvl="0" w:tplc="33E8A7E6">
      <w:start w:val="1"/>
      <w:numFmt w:val="decimal"/>
      <w:lvlText w:val="%1."/>
      <w:lvlJc w:val="left"/>
      <w:pPr>
        <w:ind w:left="48" w:hanging="195"/>
      </w:pPr>
      <w:rPr>
        <w:rFonts w:ascii="Microsoft Sans Serif" w:eastAsia="Times New Roman" w:hAnsi="Microsoft Sans Serif" w:cs="Microsoft Sans Serif" w:hint="default"/>
        <w:b w:val="0"/>
        <w:bCs w:val="0"/>
        <w:i w:val="0"/>
        <w:iCs w:val="0"/>
        <w:color w:val="34A853"/>
        <w:spacing w:val="-1"/>
        <w:w w:val="103"/>
        <w:sz w:val="17"/>
        <w:szCs w:val="17"/>
      </w:rPr>
    </w:lvl>
    <w:lvl w:ilvl="1" w:tplc="AAC6E5E6">
      <w:numFmt w:val="bullet"/>
      <w:lvlText w:val="•"/>
      <w:lvlJc w:val="left"/>
      <w:pPr>
        <w:ind w:left="344" w:hanging="195"/>
      </w:pPr>
      <w:rPr>
        <w:rFonts w:hint="default"/>
      </w:rPr>
    </w:lvl>
    <w:lvl w:ilvl="2" w:tplc="30B04B28">
      <w:numFmt w:val="bullet"/>
      <w:lvlText w:val="•"/>
      <w:lvlJc w:val="left"/>
      <w:pPr>
        <w:ind w:left="649" w:hanging="195"/>
      </w:pPr>
      <w:rPr>
        <w:rFonts w:hint="default"/>
      </w:rPr>
    </w:lvl>
    <w:lvl w:ilvl="3" w:tplc="ABCC44B6">
      <w:numFmt w:val="bullet"/>
      <w:lvlText w:val="•"/>
      <w:lvlJc w:val="left"/>
      <w:pPr>
        <w:ind w:left="954" w:hanging="195"/>
      </w:pPr>
      <w:rPr>
        <w:rFonts w:hint="default"/>
      </w:rPr>
    </w:lvl>
    <w:lvl w:ilvl="4" w:tplc="663C9CDC">
      <w:numFmt w:val="bullet"/>
      <w:lvlText w:val="•"/>
      <w:lvlJc w:val="left"/>
      <w:pPr>
        <w:ind w:left="1259" w:hanging="195"/>
      </w:pPr>
      <w:rPr>
        <w:rFonts w:hint="default"/>
      </w:rPr>
    </w:lvl>
    <w:lvl w:ilvl="5" w:tplc="33025E08">
      <w:numFmt w:val="bullet"/>
      <w:lvlText w:val="•"/>
      <w:lvlJc w:val="left"/>
      <w:pPr>
        <w:ind w:left="1564" w:hanging="195"/>
      </w:pPr>
      <w:rPr>
        <w:rFonts w:hint="default"/>
      </w:rPr>
    </w:lvl>
    <w:lvl w:ilvl="6" w:tplc="B5E6B854">
      <w:numFmt w:val="bullet"/>
      <w:lvlText w:val="•"/>
      <w:lvlJc w:val="left"/>
      <w:pPr>
        <w:ind w:left="1869" w:hanging="195"/>
      </w:pPr>
      <w:rPr>
        <w:rFonts w:hint="default"/>
      </w:rPr>
    </w:lvl>
    <w:lvl w:ilvl="7" w:tplc="1D826142">
      <w:numFmt w:val="bullet"/>
      <w:lvlText w:val="•"/>
      <w:lvlJc w:val="left"/>
      <w:pPr>
        <w:ind w:left="2174" w:hanging="195"/>
      </w:pPr>
      <w:rPr>
        <w:rFonts w:hint="default"/>
      </w:rPr>
    </w:lvl>
    <w:lvl w:ilvl="8" w:tplc="A86E387E">
      <w:numFmt w:val="bullet"/>
      <w:lvlText w:val="•"/>
      <w:lvlJc w:val="left"/>
      <w:pPr>
        <w:ind w:left="2479" w:hanging="195"/>
      </w:pPr>
      <w:rPr>
        <w:rFonts w:hint="default"/>
      </w:rPr>
    </w:lvl>
  </w:abstractNum>
  <w:abstractNum w:abstractNumId="6">
    <w:nsid w:val="22F1348C"/>
    <w:multiLevelType w:val="hybridMultilevel"/>
    <w:tmpl w:val="FFFFFFFF"/>
    <w:lvl w:ilvl="0" w:tplc="4B5C8AD8">
      <w:start w:val="1"/>
      <w:numFmt w:val="decimal"/>
      <w:lvlText w:val="%1."/>
      <w:lvlJc w:val="left"/>
      <w:pPr>
        <w:ind w:left="48" w:hanging="195"/>
      </w:pPr>
      <w:rPr>
        <w:rFonts w:ascii="Microsoft Sans Serif" w:eastAsia="Times New Roman" w:hAnsi="Microsoft Sans Serif" w:cs="Microsoft Sans Serif" w:hint="default"/>
        <w:b w:val="0"/>
        <w:bCs w:val="0"/>
        <w:i w:val="0"/>
        <w:iCs w:val="0"/>
        <w:color w:val="34A853"/>
        <w:spacing w:val="-1"/>
        <w:w w:val="103"/>
        <w:sz w:val="17"/>
        <w:szCs w:val="17"/>
      </w:rPr>
    </w:lvl>
    <w:lvl w:ilvl="1" w:tplc="E09EB9EC">
      <w:numFmt w:val="bullet"/>
      <w:lvlText w:val="•"/>
      <w:lvlJc w:val="left"/>
      <w:pPr>
        <w:ind w:left="344" w:hanging="195"/>
      </w:pPr>
      <w:rPr>
        <w:rFonts w:hint="default"/>
      </w:rPr>
    </w:lvl>
    <w:lvl w:ilvl="2" w:tplc="0D468468">
      <w:numFmt w:val="bullet"/>
      <w:lvlText w:val="•"/>
      <w:lvlJc w:val="left"/>
      <w:pPr>
        <w:ind w:left="649" w:hanging="195"/>
      </w:pPr>
      <w:rPr>
        <w:rFonts w:hint="default"/>
      </w:rPr>
    </w:lvl>
    <w:lvl w:ilvl="3" w:tplc="27F89EBA">
      <w:numFmt w:val="bullet"/>
      <w:lvlText w:val="•"/>
      <w:lvlJc w:val="left"/>
      <w:pPr>
        <w:ind w:left="954" w:hanging="195"/>
      </w:pPr>
      <w:rPr>
        <w:rFonts w:hint="default"/>
      </w:rPr>
    </w:lvl>
    <w:lvl w:ilvl="4" w:tplc="EDCE9BCA">
      <w:numFmt w:val="bullet"/>
      <w:lvlText w:val="•"/>
      <w:lvlJc w:val="left"/>
      <w:pPr>
        <w:ind w:left="1259" w:hanging="195"/>
      </w:pPr>
      <w:rPr>
        <w:rFonts w:hint="default"/>
      </w:rPr>
    </w:lvl>
    <w:lvl w:ilvl="5" w:tplc="4364C6A2">
      <w:numFmt w:val="bullet"/>
      <w:lvlText w:val="•"/>
      <w:lvlJc w:val="left"/>
      <w:pPr>
        <w:ind w:left="1564" w:hanging="195"/>
      </w:pPr>
      <w:rPr>
        <w:rFonts w:hint="default"/>
      </w:rPr>
    </w:lvl>
    <w:lvl w:ilvl="6" w:tplc="B6520514">
      <w:numFmt w:val="bullet"/>
      <w:lvlText w:val="•"/>
      <w:lvlJc w:val="left"/>
      <w:pPr>
        <w:ind w:left="1869" w:hanging="195"/>
      </w:pPr>
      <w:rPr>
        <w:rFonts w:hint="default"/>
      </w:rPr>
    </w:lvl>
    <w:lvl w:ilvl="7" w:tplc="3588EA34">
      <w:numFmt w:val="bullet"/>
      <w:lvlText w:val="•"/>
      <w:lvlJc w:val="left"/>
      <w:pPr>
        <w:ind w:left="2174" w:hanging="195"/>
      </w:pPr>
      <w:rPr>
        <w:rFonts w:hint="default"/>
      </w:rPr>
    </w:lvl>
    <w:lvl w:ilvl="8" w:tplc="59C2D6D6">
      <w:numFmt w:val="bullet"/>
      <w:lvlText w:val="•"/>
      <w:lvlJc w:val="left"/>
      <w:pPr>
        <w:ind w:left="2479" w:hanging="195"/>
      </w:pPr>
      <w:rPr>
        <w:rFonts w:hint="default"/>
      </w:rPr>
    </w:lvl>
  </w:abstractNum>
  <w:abstractNum w:abstractNumId="7">
    <w:nsid w:val="25A566E1"/>
    <w:multiLevelType w:val="hybridMultilevel"/>
    <w:tmpl w:val="FFFFFFFF"/>
    <w:lvl w:ilvl="0" w:tplc="F73A023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8">
    <w:nsid w:val="27564C58"/>
    <w:multiLevelType w:val="hybridMultilevel"/>
    <w:tmpl w:val="FFFFFFFF"/>
    <w:lvl w:ilvl="0" w:tplc="04190011">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2DB25ED"/>
    <w:multiLevelType w:val="hybridMultilevel"/>
    <w:tmpl w:val="751AD9DE"/>
    <w:lvl w:ilvl="0" w:tplc="0422000F">
      <w:start w:val="6"/>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0">
    <w:nsid w:val="34820E9F"/>
    <w:multiLevelType w:val="hybridMultilevel"/>
    <w:tmpl w:val="FFFFFFFF"/>
    <w:lvl w:ilvl="0" w:tplc="C2909AB6">
      <w:start w:val="1"/>
      <w:numFmt w:val="decimal"/>
      <w:lvlText w:val="%1."/>
      <w:lvlJc w:val="left"/>
      <w:pPr>
        <w:ind w:left="48" w:hanging="195"/>
      </w:pPr>
      <w:rPr>
        <w:rFonts w:ascii="Microsoft Sans Serif" w:eastAsia="Times New Roman" w:hAnsi="Microsoft Sans Serif" w:cs="Microsoft Sans Serif" w:hint="default"/>
        <w:b w:val="0"/>
        <w:bCs w:val="0"/>
        <w:i w:val="0"/>
        <w:iCs w:val="0"/>
        <w:color w:val="34A853"/>
        <w:spacing w:val="-1"/>
        <w:w w:val="103"/>
        <w:sz w:val="17"/>
        <w:szCs w:val="17"/>
      </w:rPr>
    </w:lvl>
    <w:lvl w:ilvl="1" w:tplc="C2224590">
      <w:numFmt w:val="bullet"/>
      <w:lvlText w:val="•"/>
      <w:lvlJc w:val="left"/>
      <w:pPr>
        <w:ind w:left="344" w:hanging="195"/>
      </w:pPr>
      <w:rPr>
        <w:rFonts w:hint="default"/>
      </w:rPr>
    </w:lvl>
    <w:lvl w:ilvl="2" w:tplc="158CE288">
      <w:numFmt w:val="bullet"/>
      <w:lvlText w:val="•"/>
      <w:lvlJc w:val="left"/>
      <w:pPr>
        <w:ind w:left="649" w:hanging="195"/>
      </w:pPr>
      <w:rPr>
        <w:rFonts w:hint="default"/>
      </w:rPr>
    </w:lvl>
    <w:lvl w:ilvl="3" w:tplc="368611CA">
      <w:numFmt w:val="bullet"/>
      <w:lvlText w:val="•"/>
      <w:lvlJc w:val="left"/>
      <w:pPr>
        <w:ind w:left="954" w:hanging="195"/>
      </w:pPr>
      <w:rPr>
        <w:rFonts w:hint="default"/>
      </w:rPr>
    </w:lvl>
    <w:lvl w:ilvl="4" w:tplc="BD20EFB2">
      <w:numFmt w:val="bullet"/>
      <w:lvlText w:val="•"/>
      <w:lvlJc w:val="left"/>
      <w:pPr>
        <w:ind w:left="1259" w:hanging="195"/>
      </w:pPr>
      <w:rPr>
        <w:rFonts w:hint="default"/>
      </w:rPr>
    </w:lvl>
    <w:lvl w:ilvl="5" w:tplc="0AAA9452">
      <w:numFmt w:val="bullet"/>
      <w:lvlText w:val="•"/>
      <w:lvlJc w:val="left"/>
      <w:pPr>
        <w:ind w:left="1564" w:hanging="195"/>
      </w:pPr>
      <w:rPr>
        <w:rFonts w:hint="default"/>
      </w:rPr>
    </w:lvl>
    <w:lvl w:ilvl="6" w:tplc="720C954C">
      <w:numFmt w:val="bullet"/>
      <w:lvlText w:val="•"/>
      <w:lvlJc w:val="left"/>
      <w:pPr>
        <w:ind w:left="1869" w:hanging="195"/>
      </w:pPr>
      <w:rPr>
        <w:rFonts w:hint="default"/>
      </w:rPr>
    </w:lvl>
    <w:lvl w:ilvl="7" w:tplc="1214EEEC">
      <w:numFmt w:val="bullet"/>
      <w:lvlText w:val="•"/>
      <w:lvlJc w:val="left"/>
      <w:pPr>
        <w:ind w:left="2174" w:hanging="195"/>
      </w:pPr>
      <w:rPr>
        <w:rFonts w:hint="default"/>
      </w:rPr>
    </w:lvl>
    <w:lvl w:ilvl="8" w:tplc="5F2CA260">
      <w:numFmt w:val="bullet"/>
      <w:lvlText w:val="•"/>
      <w:lvlJc w:val="left"/>
      <w:pPr>
        <w:ind w:left="2479" w:hanging="195"/>
      </w:pPr>
      <w:rPr>
        <w:rFonts w:hint="default"/>
      </w:rPr>
    </w:lvl>
  </w:abstractNum>
  <w:abstractNum w:abstractNumId="11">
    <w:nsid w:val="3CFB1803"/>
    <w:multiLevelType w:val="hybridMultilevel"/>
    <w:tmpl w:val="FFFFFFFF"/>
    <w:lvl w:ilvl="0" w:tplc="EA6A988E">
      <w:start w:val="1"/>
      <w:numFmt w:val="decimal"/>
      <w:lvlText w:val="%1."/>
      <w:lvlJc w:val="left"/>
      <w:pPr>
        <w:ind w:left="1350" w:hanging="360"/>
      </w:pPr>
      <w:rPr>
        <w:rFonts w:cs="Times New Roman" w:hint="default"/>
        <w:b/>
      </w:rPr>
    </w:lvl>
    <w:lvl w:ilvl="1" w:tplc="04190019" w:tentative="1">
      <w:start w:val="1"/>
      <w:numFmt w:val="lowerLetter"/>
      <w:lvlText w:val="%2."/>
      <w:lvlJc w:val="left"/>
      <w:pPr>
        <w:ind w:left="2070" w:hanging="360"/>
      </w:pPr>
      <w:rPr>
        <w:rFonts w:cs="Times New Roman"/>
      </w:rPr>
    </w:lvl>
    <w:lvl w:ilvl="2" w:tplc="0419001B" w:tentative="1">
      <w:start w:val="1"/>
      <w:numFmt w:val="lowerRoman"/>
      <w:lvlText w:val="%3."/>
      <w:lvlJc w:val="right"/>
      <w:pPr>
        <w:ind w:left="2790" w:hanging="180"/>
      </w:pPr>
      <w:rPr>
        <w:rFonts w:cs="Times New Roman"/>
      </w:rPr>
    </w:lvl>
    <w:lvl w:ilvl="3" w:tplc="0419000F" w:tentative="1">
      <w:start w:val="1"/>
      <w:numFmt w:val="decimal"/>
      <w:lvlText w:val="%4."/>
      <w:lvlJc w:val="left"/>
      <w:pPr>
        <w:ind w:left="3510" w:hanging="360"/>
      </w:pPr>
      <w:rPr>
        <w:rFonts w:cs="Times New Roman"/>
      </w:rPr>
    </w:lvl>
    <w:lvl w:ilvl="4" w:tplc="04190019" w:tentative="1">
      <w:start w:val="1"/>
      <w:numFmt w:val="lowerLetter"/>
      <w:lvlText w:val="%5."/>
      <w:lvlJc w:val="left"/>
      <w:pPr>
        <w:ind w:left="4230" w:hanging="360"/>
      </w:pPr>
      <w:rPr>
        <w:rFonts w:cs="Times New Roman"/>
      </w:rPr>
    </w:lvl>
    <w:lvl w:ilvl="5" w:tplc="0419001B" w:tentative="1">
      <w:start w:val="1"/>
      <w:numFmt w:val="lowerRoman"/>
      <w:lvlText w:val="%6."/>
      <w:lvlJc w:val="right"/>
      <w:pPr>
        <w:ind w:left="4950" w:hanging="180"/>
      </w:pPr>
      <w:rPr>
        <w:rFonts w:cs="Times New Roman"/>
      </w:rPr>
    </w:lvl>
    <w:lvl w:ilvl="6" w:tplc="0419000F" w:tentative="1">
      <w:start w:val="1"/>
      <w:numFmt w:val="decimal"/>
      <w:lvlText w:val="%7."/>
      <w:lvlJc w:val="left"/>
      <w:pPr>
        <w:ind w:left="5670" w:hanging="360"/>
      </w:pPr>
      <w:rPr>
        <w:rFonts w:cs="Times New Roman"/>
      </w:rPr>
    </w:lvl>
    <w:lvl w:ilvl="7" w:tplc="04190019" w:tentative="1">
      <w:start w:val="1"/>
      <w:numFmt w:val="lowerLetter"/>
      <w:lvlText w:val="%8."/>
      <w:lvlJc w:val="left"/>
      <w:pPr>
        <w:ind w:left="6390" w:hanging="360"/>
      </w:pPr>
      <w:rPr>
        <w:rFonts w:cs="Times New Roman"/>
      </w:rPr>
    </w:lvl>
    <w:lvl w:ilvl="8" w:tplc="0419001B" w:tentative="1">
      <w:start w:val="1"/>
      <w:numFmt w:val="lowerRoman"/>
      <w:lvlText w:val="%9."/>
      <w:lvlJc w:val="right"/>
      <w:pPr>
        <w:ind w:left="7110" w:hanging="180"/>
      </w:pPr>
      <w:rPr>
        <w:rFonts w:cs="Times New Roman"/>
      </w:rPr>
    </w:lvl>
  </w:abstractNum>
  <w:abstractNum w:abstractNumId="12">
    <w:nsid w:val="49866561"/>
    <w:multiLevelType w:val="hybridMultilevel"/>
    <w:tmpl w:val="474A5BE2"/>
    <w:lvl w:ilvl="0" w:tplc="0422000F">
      <w:start w:val="5"/>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nsid w:val="4B6C2159"/>
    <w:multiLevelType w:val="hybridMultilevel"/>
    <w:tmpl w:val="FFFFFFFF"/>
    <w:lvl w:ilvl="0" w:tplc="E7542894">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4">
    <w:nsid w:val="4E1C4BA2"/>
    <w:multiLevelType w:val="hybridMultilevel"/>
    <w:tmpl w:val="FFFFFFFF"/>
    <w:lvl w:ilvl="0" w:tplc="9796BA7C">
      <w:start w:val="1"/>
      <w:numFmt w:val="decimal"/>
      <w:lvlText w:val="%1."/>
      <w:lvlJc w:val="left"/>
      <w:pPr>
        <w:ind w:left="48" w:hanging="195"/>
      </w:pPr>
      <w:rPr>
        <w:rFonts w:ascii="Microsoft Sans Serif" w:eastAsia="Times New Roman" w:hAnsi="Microsoft Sans Serif" w:cs="Microsoft Sans Serif" w:hint="default"/>
        <w:b w:val="0"/>
        <w:bCs w:val="0"/>
        <w:i w:val="0"/>
        <w:iCs w:val="0"/>
        <w:color w:val="34A853"/>
        <w:spacing w:val="-1"/>
        <w:w w:val="103"/>
        <w:sz w:val="17"/>
        <w:szCs w:val="17"/>
      </w:rPr>
    </w:lvl>
    <w:lvl w:ilvl="1" w:tplc="C80023EE">
      <w:numFmt w:val="bullet"/>
      <w:lvlText w:val="•"/>
      <w:lvlJc w:val="left"/>
      <w:pPr>
        <w:ind w:left="344" w:hanging="195"/>
      </w:pPr>
      <w:rPr>
        <w:rFonts w:hint="default"/>
      </w:rPr>
    </w:lvl>
    <w:lvl w:ilvl="2" w:tplc="D9145C4A">
      <w:numFmt w:val="bullet"/>
      <w:lvlText w:val="•"/>
      <w:lvlJc w:val="left"/>
      <w:pPr>
        <w:ind w:left="649" w:hanging="195"/>
      </w:pPr>
      <w:rPr>
        <w:rFonts w:hint="default"/>
      </w:rPr>
    </w:lvl>
    <w:lvl w:ilvl="3" w:tplc="E4F40AE2">
      <w:numFmt w:val="bullet"/>
      <w:lvlText w:val="•"/>
      <w:lvlJc w:val="left"/>
      <w:pPr>
        <w:ind w:left="954" w:hanging="195"/>
      </w:pPr>
      <w:rPr>
        <w:rFonts w:hint="default"/>
      </w:rPr>
    </w:lvl>
    <w:lvl w:ilvl="4" w:tplc="FE326816">
      <w:numFmt w:val="bullet"/>
      <w:lvlText w:val="•"/>
      <w:lvlJc w:val="left"/>
      <w:pPr>
        <w:ind w:left="1259" w:hanging="195"/>
      </w:pPr>
      <w:rPr>
        <w:rFonts w:hint="default"/>
      </w:rPr>
    </w:lvl>
    <w:lvl w:ilvl="5" w:tplc="77C687FA">
      <w:numFmt w:val="bullet"/>
      <w:lvlText w:val="•"/>
      <w:lvlJc w:val="left"/>
      <w:pPr>
        <w:ind w:left="1564" w:hanging="195"/>
      </w:pPr>
      <w:rPr>
        <w:rFonts w:hint="default"/>
      </w:rPr>
    </w:lvl>
    <w:lvl w:ilvl="6" w:tplc="E3107BD0">
      <w:numFmt w:val="bullet"/>
      <w:lvlText w:val="•"/>
      <w:lvlJc w:val="left"/>
      <w:pPr>
        <w:ind w:left="1869" w:hanging="195"/>
      </w:pPr>
      <w:rPr>
        <w:rFonts w:hint="default"/>
      </w:rPr>
    </w:lvl>
    <w:lvl w:ilvl="7" w:tplc="74EC07E0">
      <w:numFmt w:val="bullet"/>
      <w:lvlText w:val="•"/>
      <w:lvlJc w:val="left"/>
      <w:pPr>
        <w:ind w:left="2174" w:hanging="195"/>
      </w:pPr>
      <w:rPr>
        <w:rFonts w:hint="default"/>
      </w:rPr>
    </w:lvl>
    <w:lvl w:ilvl="8" w:tplc="94CA7332">
      <w:numFmt w:val="bullet"/>
      <w:lvlText w:val="•"/>
      <w:lvlJc w:val="left"/>
      <w:pPr>
        <w:ind w:left="2479" w:hanging="195"/>
      </w:pPr>
      <w:rPr>
        <w:rFonts w:hint="default"/>
      </w:rPr>
    </w:lvl>
  </w:abstractNum>
  <w:abstractNum w:abstractNumId="15">
    <w:nsid w:val="50C735F0"/>
    <w:multiLevelType w:val="multilevel"/>
    <w:tmpl w:val="0BD2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CC6374"/>
    <w:multiLevelType w:val="hybridMultilevel"/>
    <w:tmpl w:val="FFFFFFFF"/>
    <w:lvl w:ilvl="0" w:tplc="6E264796">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7">
    <w:nsid w:val="59D32EF9"/>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nsid w:val="6AB32237"/>
    <w:multiLevelType w:val="hybridMultilevel"/>
    <w:tmpl w:val="FFFFFFFF"/>
    <w:lvl w:ilvl="0" w:tplc="AB66DB34">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9">
    <w:nsid w:val="6E1141D0"/>
    <w:multiLevelType w:val="hybridMultilevel"/>
    <w:tmpl w:val="FFFFFFFF"/>
    <w:lvl w:ilvl="0" w:tplc="0C3805F0">
      <w:start w:val="1"/>
      <w:numFmt w:val="decimal"/>
      <w:lvlText w:val="%1."/>
      <w:lvlJc w:val="left"/>
      <w:pPr>
        <w:ind w:left="48" w:hanging="195"/>
      </w:pPr>
      <w:rPr>
        <w:rFonts w:ascii="Microsoft Sans Serif" w:eastAsia="Times New Roman" w:hAnsi="Microsoft Sans Serif" w:cs="Microsoft Sans Serif" w:hint="default"/>
        <w:b w:val="0"/>
        <w:bCs w:val="0"/>
        <w:i w:val="0"/>
        <w:iCs w:val="0"/>
        <w:color w:val="34A853"/>
        <w:spacing w:val="-1"/>
        <w:w w:val="103"/>
        <w:sz w:val="17"/>
        <w:szCs w:val="17"/>
      </w:rPr>
    </w:lvl>
    <w:lvl w:ilvl="1" w:tplc="48486F30">
      <w:numFmt w:val="bullet"/>
      <w:lvlText w:val="•"/>
      <w:lvlJc w:val="left"/>
      <w:pPr>
        <w:ind w:left="344" w:hanging="195"/>
      </w:pPr>
      <w:rPr>
        <w:rFonts w:hint="default"/>
      </w:rPr>
    </w:lvl>
    <w:lvl w:ilvl="2" w:tplc="FCF01AEA">
      <w:numFmt w:val="bullet"/>
      <w:lvlText w:val="•"/>
      <w:lvlJc w:val="left"/>
      <w:pPr>
        <w:ind w:left="649" w:hanging="195"/>
      </w:pPr>
      <w:rPr>
        <w:rFonts w:hint="default"/>
      </w:rPr>
    </w:lvl>
    <w:lvl w:ilvl="3" w:tplc="D0B2D61C">
      <w:numFmt w:val="bullet"/>
      <w:lvlText w:val="•"/>
      <w:lvlJc w:val="left"/>
      <w:pPr>
        <w:ind w:left="954" w:hanging="195"/>
      </w:pPr>
      <w:rPr>
        <w:rFonts w:hint="default"/>
      </w:rPr>
    </w:lvl>
    <w:lvl w:ilvl="4" w:tplc="8DB2612E">
      <w:numFmt w:val="bullet"/>
      <w:lvlText w:val="•"/>
      <w:lvlJc w:val="left"/>
      <w:pPr>
        <w:ind w:left="1259" w:hanging="195"/>
      </w:pPr>
      <w:rPr>
        <w:rFonts w:hint="default"/>
      </w:rPr>
    </w:lvl>
    <w:lvl w:ilvl="5" w:tplc="9726FA1C">
      <w:numFmt w:val="bullet"/>
      <w:lvlText w:val="•"/>
      <w:lvlJc w:val="left"/>
      <w:pPr>
        <w:ind w:left="1564" w:hanging="195"/>
      </w:pPr>
      <w:rPr>
        <w:rFonts w:hint="default"/>
      </w:rPr>
    </w:lvl>
    <w:lvl w:ilvl="6" w:tplc="A1FCCEA0">
      <w:numFmt w:val="bullet"/>
      <w:lvlText w:val="•"/>
      <w:lvlJc w:val="left"/>
      <w:pPr>
        <w:ind w:left="1869" w:hanging="195"/>
      </w:pPr>
      <w:rPr>
        <w:rFonts w:hint="default"/>
      </w:rPr>
    </w:lvl>
    <w:lvl w:ilvl="7" w:tplc="733A0C58">
      <w:numFmt w:val="bullet"/>
      <w:lvlText w:val="•"/>
      <w:lvlJc w:val="left"/>
      <w:pPr>
        <w:ind w:left="2174" w:hanging="195"/>
      </w:pPr>
      <w:rPr>
        <w:rFonts w:hint="default"/>
      </w:rPr>
    </w:lvl>
    <w:lvl w:ilvl="8" w:tplc="EAEE6C5A">
      <w:numFmt w:val="bullet"/>
      <w:lvlText w:val="•"/>
      <w:lvlJc w:val="left"/>
      <w:pPr>
        <w:ind w:left="2479" w:hanging="195"/>
      </w:pPr>
      <w:rPr>
        <w:rFonts w:hint="default"/>
      </w:rPr>
    </w:lvl>
  </w:abstractNum>
  <w:abstractNum w:abstractNumId="20">
    <w:nsid w:val="6EF21197"/>
    <w:multiLevelType w:val="hybridMultilevel"/>
    <w:tmpl w:val="FFFFFFFF"/>
    <w:lvl w:ilvl="0" w:tplc="8E4CA2E6">
      <w:start w:val="1"/>
      <w:numFmt w:val="decimal"/>
      <w:lvlText w:val="%1)"/>
      <w:lvlJc w:val="left"/>
      <w:pPr>
        <w:ind w:left="677" w:hanging="360"/>
      </w:pPr>
      <w:rPr>
        <w:rFonts w:cs="Times New Roman" w:hint="default"/>
      </w:rPr>
    </w:lvl>
    <w:lvl w:ilvl="1" w:tplc="04220019" w:tentative="1">
      <w:start w:val="1"/>
      <w:numFmt w:val="lowerLetter"/>
      <w:lvlText w:val="%2."/>
      <w:lvlJc w:val="left"/>
      <w:pPr>
        <w:ind w:left="1397" w:hanging="360"/>
      </w:pPr>
      <w:rPr>
        <w:rFonts w:cs="Times New Roman"/>
      </w:rPr>
    </w:lvl>
    <w:lvl w:ilvl="2" w:tplc="0422001B" w:tentative="1">
      <w:start w:val="1"/>
      <w:numFmt w:val="lowerRoman"/>
      <w:lvlText w:val="%3."/>
      <w:lvlJc w:val="right"/>
      <w:pPr>
        <w:ind w:left="2117" w:hanging="180"/>
      </w:pPr>
      <w:rPr>
        <w:rFonts w:cs="Times New Roman"/>
      </w:rPr>
    </w:lvl>
    <w:lvl w:ilvl="3" w:tplc="0422000F" w:tentative="1">
      <w:start w:val="1"/>
      <w:numFmt w:val="decimal"/>
      <w:lvlText w:val="%4."/>
      <w:lvlJc w:val="left"/>
      <w:pPr>
        <w:ind w:left="2837" w:hanging="360"/>
      </w:pPr>
      <w:rPr>
        <w:rFonts w:cs="Times New Roman"/>
      </w:rPr>
    </w:lvl>
    <w:lvl w:ilvl="4" w:tplc="04220019" w:tentative="1">
      <w:start w:val="1"/>
      <w:numFmt w:val="lowerLetter"/>
      <w:lvlText w:val="%5."/>
      <w:lvlJc w:val="left"/>
      <w:pPr>
        <w:ind w:left="3557" w:hanging="360"/>
      </w:pPr>
      <w:rPr>
        <w:rFonts w:cs="Times New Roman"/>
      </w:rPr>
    </w:lvl>
    <w:lvl w:ilvl="5" w:tplc="0422001B" w:tentative="1">
      <w:start w:val="1"/>
      <w:numFmt w:val="lowerRoman"/>
      <w:lvlText w:val="%6."/>
      <w:lvlJc w:val="right"/>
      <w:pPr>
        <w:ind w:left="4277" w:hanging="180"/>
      </w:pPr>
      <w:rPr>
        <w:rFonts w:cs="Times New Roman"/>
      </w:rPr>
    </w:lvl>
    <w:lvl w:ilvl="6" w:tplc="0422000F" w:tentative="1">
      <w:start w:val="1"/>
      <w:numFmt w:val="decimal"/>
      <w:lvlText w:val="%7."/>
      <w:lvlJc w:val="left"/>
      <w:pPr>
        <w:ind w:left="4997" w:hanging="360"/>
      </w:pPr>
      <w:rPr>
        <w:rFonts w:cs="Times New Roman"/>
      </w:rPr>
    </w:lvl>
    <w:lvl w:ilvl="7" w:tplc="04220019" w:tentative="1">
      <w:start w:val="1"/>
      <w:numFmt w:val="lowerLetter"/>
      <w:lvlText w:val="%8."/>
      <w:lvlJc w:val="left"/>
      <w:pPr>
        <w:ind w:left="5717" w:hanging="360"/>
      </w:pPr>
      <w:rPr>
        <w:rFonts w:cs="Times New Roman"/>
      </w:rPr>
    </w:lvl>
    <w:lvl w:ilvl="8" w:tplc="0422001B" w:tentative="1">
      <w:start w:val="1"/>
      <w:numFmt w:val="lowerRoman"/>
      <w:lvlText w:val="%9."/>
      <w:lvlJc w:val="right"/>
      <w:pPr>
        <w:ind w:left="6437" w:hanging="180"/>
      </w:pPr>
      <w:rPr>
        <w:rFonts w:cs="Times New Roman"/>
      </w:rPr>
    </w:lvl>
  </w:abstractNum>
  <w:abstractNum w:abstractNumId="21">
    <w:nsid w:val="76224C85"/>
    <w:multiLevelType w:val="hybridMultilevel"/>
    <w:tmpl w:val="FFFFFFFF"/>
    <w:lvl w:ilvl="0" w:tplc="0422000F">
      <w:start w:val="5"/>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2">
    <w:nsid w:val="7E443F39"/>
    <w:multiLevelType w:val="hybridMultilevel"/>
    <w:tmpl w:val="FFFFFFFF"/>
    <w:lvl w:ilvl="0" w:tplc="39DC1D2A">
      <w:start w:val="1"/>
      <w:numFmt w:val="decimal"/>
      <w:lvlText w:val="%1."/>
      <w:lvlJc w:val="left"/>
      <w:pPr>
        <w:ind w:left="48" w:hanging="195"/>
      </w:pPr>
      <w:rPr>
        <w:rFonts w:ascii="Microsoft Sans Serif" w:eastAsia="Times New Roman" w:hAnsi="Microsoft Sans Serif" w:cs="Microsoft Sans Serif" w:hint="default"/>
        <w:b w:val="0"/>
        <w:bCs w:val="0"/>
        <w:i w:val="0"/>
        <w:iCs w:val="0"/>
        <w:color w:val="34A853"/>
        <w:spacing w:val="-1"/>
        <w:w w:val="103"/>
        <w:sz w:val="17"/>
        <w:szCs w:val="17"/>
      </w:rPr>
    </w:lvl>
    <w:lvl w:ilvl="1" w:tplc="52421EA2">
      <w:numFmt w:val="bullet"/>
      <w:lvlText w:val="•"/>
      <w:lvlJc w:val="left"/>
      <w:pPr>
        <w:ind w:left="344" w:hanging="195"/>
      </w:pPr>
      <w:rPr>
        <w:rFonts w:hint="default"/>
      </w:rPr>
    </w:lvl>
    <w:lvl w:ilvl="2" w:tplc="99783422">
      <w:numFmt w:val="bullet"/>
      <w:lvlText w:val="•"/>
      <w:lvlJc w:val="left"/>
      <w:pPr>
        <w:ind w:left="649" w:hanging="195"/>
      </w:pPr>
      <w:rPr>
        <w:rFonts w:hint="default"/>
      </w:rPr>
    </w:lvl>
    <w:lvl w:ilvl="3" w:tplc="64C09220">
      <w:numFmt w:val="bullet"/>
      <w:lvlText w:val="•"/>
      <w:lvlJc w:val="left"/>
      <w:pPr>
        <w:ind w:left="954" w:hanging="195"/>
      </w:pPr>
      <w:rPr>
        <w:rFonts w:hint="default"/>
      </w:rPr>
    </w:lvl>
    <w:lvl w:ilvl="4" w:tplc="783406A4">
      <w:numFmt w:val="bullet"/>
      <w:lvlText w:val="•"/>
      <w:lvlJc w:val="left"/>
      <w:pPr>
        <w:ind w:left="1259" w:hanging="195"/>
      </w:pPr>
      <w:rPr>
        <w:rFonts w:hint="default"/>
      </w:rPr>
    </w:lvl>
    <w:lvl w:ilvl="5" w:tplc="2D7A0BD8">
      <w:numFmt w:val="bullet"/>
      <w:lvlText w:val="•"/>
      <w:lvlJc w:val="left"/>
      <w:pPr>
        <w:ind w:left="1564" w:hanging="195"/>
      </w:pPr>
      <w:rPr>
        <w:rFonts w:hint="default"/>
      </w:rPr>
    </w:lvl>
    <w:lvl w:ilvl="6" w:tplc="DEBC51E8">
      <w:numFmt w:val="bullet"/>
      <w:lvlText w:val="•"/>
      <w:lvlJc w:val="left"/>
      <w:pPr>
        <w:ind w:left="1869" w:hanging="195"/>
      </w:pPr>
      <w:rPr>
        <w:rFonts w:hint="default"/>
      </w:rPr>
    </w:lvl>
    <w:lvl w:ilvl="7" w:tplc="C9D23A50">
      <w:numFmt w:val="bullet"/>
      <w:lvlText w:val="•"/>
      <w:lvlJc w:val="left"/>
      <w:pPr>
        <w:ind w:left="2174" w:hanging="195"/>
      </w:pPr>
      <w:rPr>
        <w:rFonts w:hint="default"/>
      </w:rPr>
    </w:lvl>
    <w:lvl w:ilvl="8" w:tplc="81841012">
      <w:numFmt w:val="bullet"/>
      <w:lvlText w:val="•"/>
      <w:lvlJc w:val="left"/>
      <w:pPr>
        <w:ind w:left="2479" w:hanging="195"/>
      </w:pPr>
      <w:rPr>
        <w:rFonts w:hint="default"/>
      </w:rPr>
    </w:lvl>
  </w:abstractNum>
  <w:num w:numId="1">
    <w:abstractNumId w:val="16"/>
  </w:num>
  <w:num w:numId="2">
    <w:abstractNumId w:val="7"/>
  </w:num>
  <w:num w:numId="3">
    <w:abstractNumId w:val="13"/>
  </w:num>
  <w:num w:numId="4">
    <w:abstractNumId w:val="8"/>
  </w:num>
  <w:num w:numId="5">
    <w:abstractNumId w:val="11"/>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0"/>
  </w:num>
  <w:num w:numId="10">
    <w:abstractNumId w:val="1"/>
  </w:num>
  <w:num w:numId="11">
    <w:abstractNumId w:val="3"/>
  </w:num>
  <w:num w:numId="12">
    <w:abstractNumId w:val="18"/>
  </w:num>
  <w:num w:numId="13">
    <w:abstractNumId w:val="6"/>
  </w:num>
  <w:num w:numId="14">
    <w:abstractNumId w:val="14"/>
  </w:num>
  <w:num w:numId="15">
    <w:abstractNumId w:val="22"/>
  </w:num>
  <w:num w:numId="16">
    <w:abstractNumId w:val="5"/>
  </w:num>
  <w:num w:numId="17">
    <w:abstractNumId w:val="19"/>
  </w:num>
  <w:num w:numId="18">
    <w:abstractNumId w:val="10"/>
  </w:num>
  <w:num w:numId="19">
    <w:abstractNumId w:val="4"/>
  </w:num>
  <w:num w:numId="20">
    <w:abstractNumId w:val="0"/>
  </w:num>
  <w:num w:numId="21">
    <w:abstractNumId w:val="12"/>
  </w:num>
  <w:num w:numId="22">
    <w:abstractNumId w:val="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5D"/>
    <w:rsid w:val="0003275D"/>
    <w:rsid w:val="00041B28"/>
    <w:rsid w:val="00041BE8"/>
    <w:rsid w:val="000442A5"/>
    <w:rsid w:val="00056343"/>
    <w:rsid w:val="0006242A"/>
    <w:rsid w:val="00071ADC"/>
    <w:rsid w:val="0008056A"/>
    <w:rsid w:val="00081E02"/>
    <w:rsid w:val="00095079"/>
    <w:rsid w:val="000958FE"/>
    <w:rsid w:val="0009789A"/>
    <w:rsid w:val="000A10EC"/>
    <w:rsid w:val="000A16F2"/>
    <w:rsid w:val="000A75ED"/>
    <w:rsid w:val="000B2A1C"/>
    <w:rsid w:val="000B5131"/>
    <w:rsid w:val="000E3DD2"/>
    <w:rsid w:val="000F364F"/>
    <w:rsid w:val="000F4DCD"/>
    <w:rsid w:val="001118C2"/>
    <w:rsid w:val="0013619C"/>
    <w:rsid w:val="001421A3"/>
    <w:rsid w:val="001442EA"/>
    <w:rsid w:val="001718C3"/>
    <w:rsid w:val="00181E4D"/>
    <w:rsid w:val="00186B85"/>
    <w:rsid w:val="00186D77"/>
    <w:rsid w:val="001A17A2"/>
    <w:rsid w:val="001C336C"/>
    <w:rsid w:val="001C4A2F"/>
    <w:rsid w:val="001D106E"/>
    <w:rsid w:val="001F25CB"/>
    <w:rsid w:val="00212239"/>
    <w:rsid w:val="0021335B"/>
    <w:rsid w:val="00215DAD"/>
    <w:rsid w:val="002466DD"/>
    <w:rsid w:val="0025174A"/>
    <w:rsid w:val="0027131A"/>
    <w:rsid w:val="00272F21"/>
    <w:rsid w:val="00280997"/>
    <w:rsid w:val="002B4C5D"/>
    <w:rsid w:val="002D0095"/>
    <w:rsid w:val="002E0633"/>
    <w:rsid w:val="002E0AA2"/>
    <w:rsid w:val="002F2D68"/>
    <w:rsid w:val="00336C30"/>
    <w:rsid w:val="00340425"/>
    <w:rsid w:val="00355C1C"/>
    <w:rsid w:val="00376EDF"/>
    <w:rsid w:val="00385BF1"/>
    <w:rsid w:val="003921E9"/>
    <w:rsid w:val="003B5C0B"/>
    <w:rsid w:val="003C79A7"/>
    <w:rsid w:val="003D4F5E"/>
    <w:rsid w:val="003D6FC8"/>
    <w:rsid w:val="003E0631"/>
    <w:rsid w:val="003E30EC"/>
    <w:rsid w:val="004117F1"/>
    <w:rsid w:val="00445C8C"/>
    <w:rsid w:val="00452C9D"/>
    <w:rsid w:val="00454EEC"/>
    <w:rsid w:val="004576E4"/>
    <w:rsid w:val="00463B6A"/>
    <w:rsid w:val="0048373C"/>
    <w:rsid w:val="004850C2"/>
    <w:rsid w:val="00487AF6"/>
    <w:rsid w:val="00497880"/>
    <w:rsid w:val="004A0E06"/>
    <w:rsid w:val="004A0EEA"/>
    <w:rsid w:val="004C23E0"/>
    <w:rsid w:val="004D314C"/>
    <w:rsid w:val="004D4B2C"/>
    <w:rsid w:val="005135BA"/>
    <w:rsid w:val="00516659"/>
    <w:rsid w:val="005216BF"/>
    <w:rsid w:val="00536535"/>
    <w:rsid w:val="00540B4D"/>
    <w:rsid w:val="0054671D"/>
    <w:rsid w:val="00557DC1"/>
    <w:rsid w:val="00565955"/>
    <w:rsid w:val="00573886"/>
    <w:rsid w:val="00595327"/>
    <w:rsid w:val="005F1C51"/>
    <w:rsid w:val="00624F5A"/>
    <w:rsid w:val="006252B3"/>
    <w:rsid w:val="006325EE"/>
    <w:rsid w:val="00636BF0"/>
    <w:rsid w:val="00645CC8"/>
    <w:rsid w:val="00646D59"/>
    <w:rsid w:val="0065285B"/>
    <w:rsid w:val="00662CCE"/>
    <w:rsid w:val="006741B7"/>
    <w:rsid w:val="0067578F"/>
    <w:rsid w:val="00681607"/>
    <w:rsid w:val="006865AC"/>
    <w:rsid w:val="00695D35"/>
    <w:rsid w:val="006A58B7"/>
    <w:rsid w:val="006A756A"/>
    <w:rsid w:val="006B273A"/>
    <w:rsid w:val="006C4485"/>
    <w:rsid w:val="006C5692"/>
    <w:rsid w:val="006D2658"/>
    <w:rsid w:val="006D5780"/>
    <w:rsid w:val="00700393"/>
    <w:rsid w:val="0071283D"/>
    <w:rsid w:val="00720FAE"/>
    <w:rsid w:val="0072114B"/>
    <w:rsid w:val="00756D23"/>
    <w:rsid w:val="00776320"/>
    <w:rsid w:val="00780003"/>
    <w:rsid w:val="00794ECC"/>
    <w:rsid w:val="00796C39"/>
    <w:rsid w:val="007A7CD2"/>
    <w:rsid w:val="007B5978"/>
    <w:rsid w:val="007C2F5D"/>
    <w:rsid w:val="007D3734"/>
    <w:rsid w:val="007D4D69"/>
    <w:rsid w:val="00800CDD"/>
    <w:rsid w:val="008028A2"/>
    <w:rsid w:val="008145C6"/>
    <w:rsid w:val="0082404F"/>
    <w:rsid w:val="00825F67"/>
    <w:rsid w:val="008411A5"/>
    <w:rsid w:val="00844D1C"/>
    <w:rsid w:val="00857814"/>
    <w:rsid w:val="00857A80"/>
    <w:rsid w:val="00861D15"/>
    <w:rsid w:val="00866B16"/>
    <w:rsid w:val="00883B4E"/>
    <w:rsid w:val="008D2849"/>
    <w:rsid w:val="008D2B2F"/>
    <w:rsid w:val="008D313F"/>
    <w:rsid w:val="008F73CD"/>
    <w:rsid w:val="00930784"/>
    <w:rsid w:val="009337E4"/>
    <w:rsid w:val="00940B43"/>
    <w:rsid w:val="0095112D"/>
    <w:rsid w:val="009968A0"/>
    <w:rsid w:val="0099690C"/>
    <w:rsid w:val="009A272B"/>
    <w:rsid w:val="009A67EF"/>
    <w:rsid w:val="009B0C27"/>
    <w:rsid w:val="009C747A"/>
    <w:rsid w:val="009D1615"/>
    <w:rsid w:val="009D4656"/>
    <w:rsid w:val="009E16E6"/>
    <w:rsid w:val="009E50A0"/>
    <w:rsid w:val="009E5C50"/>
    <w:rsid w:val="00A03396"/>
    <w:rsid w:val="00A21540"/>
    <w:rsid w:val="00A377B6"/>
    <w:rsid w:val="00A452A5"/>
    <w:rsid w:val="00A52CBB"/>
    <w:rsid w:val="00A53A6E"/>
    <w:rsid w:val="00A54090"/>
    <w:rsid w:val="00A703DC"/>
    <w:rsid w:val="00A72E76"/>
    <w:rsid w:val="00A975D2"/>
    <w:rsid w:val="00AA375C"/>
    <w:rsid w:val="00AA51A2"/>
    <w:rsid w:val="00AD558E"/>
    <w:rsid w:val="00AD6052"/>
    <w:rsid w:val="00AF4478"/>
    <w:rsid w:val="00AF7B2A"/>
    <w:rsid w:val="00B259AF"/>
    <w:rsid w:val="00B345CE"/>
    <w:rsid w:val="00B350C2"/>
    <w:rsid w:val="00B352FA"/>
    <w:rsid w:val="00B35F63"/>
    <w:rsid w:val="00B50C5B"/>
    <w:rsid w:val="00B67E37"/>
    <w:rsid w:val="00B72847"/>
    <w:rsid w:val="00B878C4"/>
    <w:rsid w:val="00B94F28"/>
    <w:rsid w:val="00BA10A0"/>
    <w:rsid w:val="00BB5453"/>
    <w:rsid w:val="00BC6D7A"/>
    <w:rsid w:val="00BE5073"/>
    <w:rsid w:val="00BF43C5"/>
    <w:rsid w:val="00BF70FF"/>
    <w:rsid w:val="00C02F94"/>
    <w:rsid w:val="00C14843"/>
    <w:rsid w:val="00C219A4"/>
    <w:rsid w:val="00C445ED"/>
    <w:rsid w:val="00C50B79"/>
    <w:rsid w:val="00CA4606"/>
    <w:rsid w:val="00CA7018"/>
    <w:rsid w:val="00CA7D38"/>
    <w:rsid w:val="00CB51D7"/>
    <w:rsid w:val="00CB5AF6"/>
    <w:rsid w:val="00CC69DF"/>
    <w:rsid w:val="00CD17BD"/>
    <w:rsid w:val="00CD7DE6"/>
    <w:rsid w:val="00CE300A"/>
    <w:rsid w:val="00CF1AA7"/>
    <w:rsid w:val="00D13DE4"/>
    <w:rsid w:val="00D32FFB"/>
    <w:rsid w:val="00D34F06"/>
    <w:rsid w:val="00D514E2"/>
    <w:rsid w:val="00D63EA4"/>
    <w:rsid w:val="00D72EE6"/>
    <w:rsid w:val="00D778A4"/>
    <w:rsid w:val="00D91B6D"/>
    <w:rsid w:val="00D9536E"/>
    <w:rsid w:val="00DA20FF"/>
    <w:rsid w:val="00DB0333"/>
    <w:rsid w:val="00DB2324"/>
    <w:rsid w:val="00DD33C9"/>
    <w:rsid w:val="00E16F33"/>
    <w:rsid w:val="00E3116C"/>
    <w:rsid w:val="00E568B2"/>
    <w:rsid w:val="00E84E3D"/>
    <w:rsid w:val="00E86FFE"/>
    <w:rsid w:val="00EC3CCD"/>
    <w:rsid w:val="00ED0F6A"/>
    <w:rsid w:val="00F02BB3"/>
    <w:rsid w:val="00F26CB4"/>
    <w:rsid w:val="00F47947"/>
    <w:rsid w:val="00F703F2"/>
    <w:rsid w:val="00F70599"/>
    <w:rsid w:val="00F87F19"/>
    <w:rsid w:val="00FA5B0E"/>
    <w:rsid w:val="00FB7C0B"/>
    <w:rsid w:val="00FD0899"/>
    <w:rsid w:val="00FF4C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06A20D-B0A7-4764-8932-E05EFDCDC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E3DD2"/>
    <w:pPr>
      <w:keepNext/>
      <w:spacing w:before="240" w:after="60" w:line="240" w:lineRule="auto"/>
      <w:outlineLvl w:val="0"/>
    </w:pPr>
    <w:rPr>
      <w:rFonts w:ascii="Calibri Light" w:eastAsia="Times New Roman" w:hAnsi="Calibri Light" w:cs="Times New Roman"/>
      <w:b/>
      <w:bCs/>
      <w:kern w:val="32"/>
      <w:sz w:val="32"/>
      <w:szCs w:val="32"/>
      <w:lang w:eastAsia="ja-JP"/>
    </w:rPr>
  </w:style>
  <w:style w:type="paragraph" w:styleId="2">
    <w:name w:val="heading 2"/>
    <w:basedOn w:val="a"/>
    <w:next w:val="a"/>
    <w:link w:val="20"/>
    <w:uiPriority w:val="9"/>
    <w:semiHidden/>
    <w:unhideWhenUsed/>
    <w:qFormat/>
    <w:rsid w:val="000E3DD2"/>
    <w:pPr>
      <w:keepNext/>
      <w:spacing w:before="240" w:after="60" w:line="240" w:lineRule="auto"/>
      <w:outlineLvl w:val="1"/>
    </w:pPr>
    <w:rPr>
      <w:rFonts w:ascii="Calibri Light" w:eastAsia="MS Mincho" w:hAnsi="Calibri Light" w:cs="Times New Roman"/>
      <w:b/>
      <w:bCs/>
      <w:i/>
      <w:iCs/>
      <w:sz w:val="28"/>
      <w:szCs w:val="28"/>
      <w:lang w:eastAsia="ja-JP"/>
    </w:rPr>
  </w:style>
  <w:style w:type="paragraph" w:styleId="3">
    <w:name w:val="heading 3"/>
    <w:basedOn w:val="a"/>
    <w:link w:val="30"/>
    <w:uiPriority w:val="9"/>
    <w:qFormat/>
    <w:rsid w:val="000E3DD2"/>
    <w:pPr>
      <w:spacing w:before="100" w:beforeAutospacing="1" w:after="100" w:afterAutospacing="1" w:line="240" w:lineRule="auto"/>
      <w:outlineLvl w:val="2"/>
    </w:pPr>
    <w:rPr>
      <w:rFonts w:ascii="Calibri Light" w:eastAsia="MS Mincho" w:hAnsi="Calibri Light" w:cs="Times New Roman"/>
      <w:b/>
      <w:bCs/>
      <w:sz w:val="26"/>
      <w:szCs w:val="26"/>
      <w:lang w:eastAsia="ja-JP"/>
    </w:rPr>
  </w:style>
  <w:style w:type="paragraph" w:styleId="5">
    <w:name w:val="heading 5"/>
    <w:basedOn w:val="a"/>
    <w:next w:val="a"/>
    <w:link w:val="50"/>
    <w:uiPriority w:val="9"/>
    <w:semiHidden/>
    <w:unhideWhenUsed/>
    <w:qFormat/>
    <w:rsid w:val="000E3DD2"/>
    <w:pPr>
      <w:spacing w:before="240" w:after="60" w:line="240" w:lineRule="auto"/>
      <w:outlineLvl w:val="4"/>
    </w:pPr>
    <w:rPr>
      <w:rFonts w:ascii="Calibri" w:eastAsia="MS Mincho" w:hAnsi="Calibri" w:cs="Times New Roman"/>
      <w:b/>
      <w:bCs/>
      <w:i/>
      <w:iCs/>
      <w:sz w:val="26"/>
      <w:szCs w:val="26"/>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3DD2"/>
    <w:rPr>
      <w:rFonts w:ascii="Calibri Light" w:eastAsia="Times New Roman" w:hAnsi="Calibri Light" w:cs="Times New Roman"/>
      <w:b/>
      <w:bCs/>
      <w:kern w:val="32"/>
      <w:sz w:val="32"/>
      <w:szCs w:val="32"/>
      <w:lang w:eastAsia="ja-JP"/>
    </w:rPr>
  </w:style>
  <w:style w:type="character" w:customStyle="1" w:styleId="20">
    <w:name w:val="Заголовок 2 Знак"/>
    <w:basedOn w:val="a0"/>
    <w:link w:val="2"/>
    <w:uiPriority w:val="9"/>
    <w:semiHidden/>
    <w:rsid w:val="000E3DD2"/>
    <w:rPr>
      <w:rFonts w:ascii="Calibri Light" w:eastAsia="MS Mincho" w:hAnsi="Calibri Light" w:cs="Times New Roman"/>
      <w:b/>
      <w:bCs/>
      <w:i/>
      <w:iCs/>
      <w:sz w:val="28"/>
      <w:szCs w:val="28"/>
      <w:lang w:eastAsia="ja-JP"/>
    </w:rPr>
  </w:style>
  <w:style w:type="character" w:customStyle="1" w:styleId="30">
    <w:name w:val="Заголовок 3 Знак"/>
    <w:basedOn w:val="a0"/>
    <w:link w:val="3"/>
    <w:uiPriority w:val="9"/>
    <w:rsid w:val="000E3DD2"/>
    <w:rPr>
      <w:rFonts w:ascii="Calibri Light" w:eastAsia="MS Mincho" w:hAnsi="Calibri Light" w:cs="Times New Roman"/>
      <w:b/>
      <w:bCs/>
      <w:sz w:val="26"/>
      <w:szCs w:val="26"/>
      <w:lang w:eastAsia="ja-JP"/>
    </w:rPr>
  </w:style>
  <w:style w:type="character" w:customStyle="1" w:styleId="50">
    <w:name w:val="Заголовок 5 Знак"/>
    <w:basedOn w:val="a0"/>
    <w:link w:val="5"/>
    <w:uiPriority w:val="9"/>
    <w:semiHidden/>
    <w:rsid w:val="000E3DD2"/>
    <w:rPr>
      <w:rFonts w:ascii="Calibri" w:eastAsia="MS Mincho" w:hAnsi="Calibri" w:cs="Times New Roman"/>
      <w:b/>
      <w:bCs/>
      <w:i/>
      <w:iCs/>
      <w:sz w:val="26"/>
      <w:szCs w:val="26"/>
      <w:lang w:eastAsia="ja-JP"/>
    </w:rPr>
  </w:style>
  <w:style w:type="numbering" w:customStyle="1" w:styleId="11">
    <w:name w:val="Немає списку1"/>
    <w:next w:val="a2"/>
    <w:uiPriority w:val="99"/>
    <w:semiHidden/>
    <w:unhideWhenUsed/>
    <w:rsid w:val="000E3DD2"/>
  </w:style>
  <w:style w:type="character" w:styleId="a3">
    <w:name w:val="Hyperlink"/>
    <w:uiPriority w:val="99"/>
    <w:rsid w:val="000E3DD2"/>
    <w:rPr>
      <w:rFonts w:cs="Times New Roman"/>
      <w:color w:val="0000FF"/>
      <w:u w:val="single"/>
    </w:rPr>
  </w:style>
  <w:style w:type="character" w:customStyle="1" w:styleId="rvts6">
    <w:name w:val="rvts6"/>
    <w:rsid w:val="000E3DD2"/>
    <w:rPr>
      <w:rFonts w:ascii="Times New Roman" w:hAnsi="Times New Roman"/>
      <w:sz w:val="28"/>
    </w:rPr>
  </w:style>
  <w:style w:type="paragraph" w:customStyle="1" w:styleId="12">
    <w:name w:val="Çíàê1 Çíàê Çíàê Çíàê"/>
    <w:basedOn w:val="a"/>
    <w:rsid w:val="000E3DD2"/>
    <w:pPr>
      <w:spacing w:after="0" w:line="240" w:lineRule="auto"/>
    </w:pPr>
    <w:rPr>
      <w:rFonts w:ascii="Verdana" w:eastAsia="MS Mincho" w:hAnsi="Verdana" w:cs="Verdana"/>
      <w:sz w:val="20"/>
      <w:szCs w:val="20"/>
      <w:lang w:val="en-US"/>
    </w:rPr>
  </w:style>
  <w:style w:type="paragraph" w:styleId="HTML">
    <w:name w:val="HTML Preformatted"/>
    <w:basedOn w:val="a"/>
    <w:link w:val="HTML0"/>
    <w:uiPriority w:val="99"/>
    <w:rsid w:val="000E3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Times New Roman"/>
      <w:sz w:val="20"/>
      <w:szCs w:val="20"/>
      <w:lang w:val="ru-RU" w:eastAsia="ru-RU"/>
    </w:rPr>
  </w:style>
  <w:style w:type="character" w:customStyle="1" w:styleId="HTML0">
    <w:name w:val="Стандартный HTML Знак"/>
    <w:basedOn w:val="a0"/>
    <w:link w:val="HTML"/>
    <w:uiPriority w:val="99"/>
    <w:rsid w:val="000E3DD2"/>
    <w:rPr>
      <w:rFonts w:ascii="Courier New" w:eastAsia="MS Mincho" w:hAnsi="Courier New" w:cs="Times New Roman"/>
      <w:sz w:val="20"/>
      <w:szCs w:val="20"/>
      <w:lang w:val="ru-RU" w:eastAsia="ru-RU"/>
    </w:rPr>
  </w:style>
  <w:style w:type="character" w:styleId="a4">
    <w:name w:val="annotation reference"/>
    <w:uiPriority w:val="99"/>
    <w:semiHidden/>
    <w:unhideWhenUsed/>
    <w:rsid w:val="000E3DD2"/>
    <w:rPr>
      <w:rFonts w:cs="Times New Roman"/>
      <w:sz w:val="16"/>
    </w:rPr>
  </w:style>
  <w:style w:type="paragraph" w:styleId="a5">
    <w:name w:val="annotation text"/>
    <w:basedOn w:val="a"/>
    <w:link w:val="a6"/>
    <w:uiPriority w:val="99"/>
    <w:unhideWhenUsed/>
    <w:rsid w:val="000E3DD2"/>
    <w:pPr>
      <w:spacing w:after="200" w:line="276" w:lineRule="auto"/>
    </w:pPr>
    <w:rPr>
      <w:rFonts w:ascii="Calibri" w:eastAsia="MS Mincho" w:hAnsi="Calibri" w:cs="Times New Roman"/>
      <w:sz w:val="20"/>
      <w:szCs w:val="20"/>
      <w:lang w:val="ru-RU"/>
    </w:rPr>
  </w:style>
  <w:style w:type="character" w:customStyle="1" w:styleId="a6">
    <w:name w:val="Текст примечания Знак"/>
    <w:basedOn w:val="a0"/>
    <w:link w:val="a5"/>
    <w:uiPriority w:val="99"/>
    <w:qFormat/>
    <w:rsid w:val="000E3DD2"/>
    <w:rPr>
      <w:rFonts w:ascii="Calibri" w:eastAsia="MS Mincho" w:hAnsi="Calibri" w:cs="Times New Roman"/>
      <w:sz w:val="20"/>
      <w:szCs w:val="20"/>
      <w:lang w:val="ru-RU"/>
    </w:rPr>
  </w:style>
  <w:style w:type="paragraph" w:styleId="a7">
    <w:name w:val="Normal (Web)"/>
    <w:aliases w:val="Îáû÷íûé (âåá) Çíàê,Çíàê1 Çíàê,Îáû÷íûé (âåá) Çíàê2,Îáû÷íûé (âåá) Çíàê1 Çíàê,Çíàê Çíàê1 Çíàê,Îáû÷íûé (âåá) Çíàê Çíàê Çíàê,Çíàê1 Çíàê1 Çíàê,Îáû÷íûé (âåá) Çíàê Çíàê1,Çíàê1 Çíàê Çíàê1 Çíàê"/>
    <w:basedOn w:val="a"/>
    <w:link w:val="a8"/>
    <w:uiPriority w:val="99"/>
    <w:unhideWhenUsed/>
    <w:rsid w:val="000E3DD2"/>
    <w:pPr>
      <w:spacing w:before="100" w:beforeAutospacing="1" w:after="100" w:afterAutospacing="1" w:line="240" w:lineRule="auto"/>
    </w:pPr>
    <w:rPr>
      <w:rFonts w:ascii="Times New Roman" w:eastAsia="MS Mincho" w:hAnsi="Times New Roman" w:cs="Times New Roman"/>
      <w:sz w:val="24"/>
      <w:szCs w:val="24"/>
    </w:rPr>
  </w:style>
  <w:style w:type="paragraph" w:styleId="a9">
    <w:name w:val="Balloon Text"/>
    <w:basedOn w:val="a"/>
    <w:link w:val="aa"/>
    <w:uiPriority w:val="99"/>
    <w:semiHidden/>
    <w:rsid w:val="000E3DD2"/>
    <w:pPr>
      <w:spacing w:after="0" w:line="240" w:lineRule="auto"/>
    </w:pPr>
    <w:rPr>
      <w:rFonts w:ascii="Segoe UI" w:eastAsia="MS Mincho" w:hAnsi="Segoe UI" w:cs="Times New Roman"/>
      <w:sz w:val="18"/>
      <w:szCs w:val="18"/>
      <w:lang w:eastAsia="ja-JP"/>
    </w:rPr>
  </w:style>
  <w:style w:type="character" w:customStyle="1" w:styleId="aa">
    <w:name w:val="Текст выноски Знак"/>
    <w:basedOn w:val="a0"/>
    <w:link w:val="a9"/>
    <w:uiPriority w:val="99"/>
    <w:semiHidden/>
    <w:rsid w:val="000E3DD2"/>
    <w:rPr>
      <w:rFonts w:ascii="Segoe UI" w:eastAsia="MS Mincho" w:hAnsi="Segoe UI" w:cs="Times New Roman"/>
      <w:sz w:val="18"/>
      <w:szCs w:val="18"/>
      <w:lang w:eastAsia="ja-JP"/>
    </w:rPr>
  </w:style>
  <w:style w:type="character" w:customStyle="1" w:styleId="spelle">
    <w:name w:val="spelle"/>
    <w:rsid w:val="000E3DD2"/>
  </w:style>
  <w:style w:type="paragraph" w:customStyle="1" w:styleId="Style">
    <w:name w:val="Style"/>
    <w:basedOn w:val="a"/>
    <w:rsid w:val="000E3DD2"/>
    <w:pPr>
      <w:spacing w:after="0" w:line="240" w:lineRule="auto"/>
    </w:pPr>
    <w:rPr>
      <w:rFonts w:ascii="Verdana" w:eastAsia="MS Mincho" w:hAnsi="Verdana" w:cs="Verdana"/>
      <w:color w:val="000000"/>
      <w:sz w:val="20"/>
      <w:szCs w:val="20"/>
      <w:lang w:val="en-US"/>
    </w:rPr>
  </w:style>
  <w:style w:type="paragraph" w:styleId="ab">
    <w:name w:val="header"/>
    <w:basedOn w:val="a"/>
    <w:link w:val="ac"/>
    <w:uiPriority w:val="99"/>
    <w:rsid w:val="000E3DD2"/>
    <w:pPr>
      <w:tabs>
        <w:tab w:val="center" w:pos="4677"/>
        <w:tab w:val="right" w:pos="9355"/>
      </w:tabs>
      <w:spacing w:after="0" w:line="240" w:lineRule="auto"/>
    </w:pPr>
    <w:rPr>
      <w:rFonts w:ascii="Times New Roman" w:eastAsia="MS Mincho" w:hAnsi="Times New Roman" w:cs="Times New Roman"/>
      <w:sz w:val="24"/>
      <w:szCs w:val="24"/>
      <w:lang w:eastAsia="ja-JP"/>
    </w:rPr>
  </w:style>
  <w:style w:type="character" w:customStyle="1" w:styleId="ac">
    <w:name w:val="Верхний колонтитул Знак"/>
    <w:basedOn w:val="a0"/>
    <w:link w:val="ab"/>
    <w:uiPriority w:val="99"/>
    <w:rsid w:val="000E3DD2"/>
    <w:rPr>
      <w:rFonts w:ascii="Times New Roman" w:eastAsia="MS Mincho" w:hAnsi="Times New Roman" w:cs="Times New Roman"/>
      <w:sz w:val="24"/>
      <w:szCs w:val="24"/>
      <w:lang w:eastAsia="ja-JP"/>
    </w:rPr>
  </w:style>
  <w:style w:type="character" w:styleId="ad">
    <w:name w:val="page number"/>
    <w:uiPriority w:val="99"/>
    <w:rsid w:val="000E3DD2"/>
    <w:rPr>
      <w:rFonts w:cs="Times New Roman"/>
    </w:rPr>
  </w:style>
  <w:style w:type="paragraph" w:customStyle="1" w:styleId="ae">
    <w:name w:val="Çíàê"/>
    <w:basedOn w:val="a"/>
    <w:rsid w:val="000E3DD2"/>
    <w:pPr>
      <w:spacing w:after="0" w:line="240" w:lineRule="auto"/>
    </w:pPr>
    <w:rPr>
      <w:rFonts w:ascii="Verdana" w:eastAsia="MS Mincho" w:hAnsi="Verdana" w:cs="Verdana"/>
      <w:sz w:val="20"/>
      <w:szCs w:val="20"/>
      <w:lang w:val="en-US"/>
    </w:rPr>
  </w:style>
  <w:style w:type="paragraph" w:customStyle="1" w:styleId="xfmc1">
    <w:name w:val="xfmc1"/>
    <w:basedOn w:val="a"/>
    <w:rsid w:val="000E3DD2"/>
    <w:pPr>
      <w:spacing w:before="100" w:beforeAutospacing="1" w:after="100" w:afterAutospacing="1" w:line="240" w:lineRule="auto"/>
    </w:pPr>
    <w:rPr>
      <w:rFonts w:ascii="Times New Roman" w:eastAsia="MS Mincho" w:hAnsi="Times New Roman" w:cs="Times New Roman"/>
      <w:sz w:val="24"/>
      <w:szCs w:val="24"/>
      <w:lang w:val="ru-RU" w:eastAsia="ru-RU"/>
    </w:rPr>
  </w:style>
  <w:style w:type="character" w:customStyle="1" w:styleId="st">
    <w:name w:val="st"/>
    <w:rsid w:val="000E3DD2"/>
  </w:style>
  <w:style w:type="character" w:styleId="af">
    <w:name w:val="Emphasis"/>
    <w:uiPriority w:val="20"/>
    <w:qFormat/>
    <w:rsid w:val="000E3DD2"/>
    <w:rPr>
      <w:rFonts w:cs="Times New Roman"/>
      <w:i/>
    </w:rPr>
  </w:style>
  <w:style w:type="character" w:customStyle="1" w:styleId="rvts0">
    <w:name w:val="rvts0"/>
    <w:rsid w:val="000E3DD2"/>
  </w:style>
  <w:style w:type="character" w:customStyle="1" w:styleId="xfm42876546">
    <w:name w:val="xfm_42876546"/>
    <w:rsid w:val="000E3DD2"/>
  </w:style>
  <w:style w:type="paragraph" w:customStyle="1" w:styleId="13">
    <w:name w:val="Çíàê1"/>
    <w:basedOn w:val="a"/>
    <w:rsid w:val="000E3DD2"/>
    <w:pPr>
      <w:spacing w:after="0" w:line="240" w:lineRule="auto"/>
    </w:pPr>
    <w:rPr>
      <w:rFonts w:ascii="Verdana" w:eastAsia="MS Mincho" w:hAnsi="Verdana" w:cs="Verdana"/>
      <w:sz w:val="20"/>
      <w:szCs w:val="20"/>
      <w:lang w:val="en-US"/>
    </w:rPr>
  </w:style>
  <w:style w:type="character" w:styleId="af0">
    <w:name w:val="Strong"/>
    <w:uiPriority w:val="22"/>
    <w:qFormat/>
    <w:rsid w:val="000E3DD2"/>
    <w:rPr>
      <w:rFonts w:cs="Times New Roman"/>
      <w:b/>
    </w:rPr>
  </w:style>
  <w:style w:type="character" w:customStyle="1" w:styleId="af1">
    <w:name w:val="Çíàê Çíàê"/>
    <w:locked/>
    <w:rsid w:val="000E3DD2"/>
    <w:rPr>
      <w:rFonts w:ascii="Courier New" w:hAnsi="Courier New"/>
      <w:lang w:val="ru-RU" w:eastAsia="ru-RU"/>
    </w:rPr>
  </w:style>
  <w:style w:type="character" w:customStyle="1" w:styleId="hps">
    <w:name w:val="hps"/>
    <w:rsid w:val="000E3DD2"/>
  </w:style>
  <w:style w:type="table" w:styleId="af2">
    <w:name w:val="Table Grid"/>
    <w:basedOn w:val="a1"/>
    <w:uiPriority w:val="39"/>
    <w:rsid w:val="000E3DD2"/>
    <w:pPr>
      <w:spacing w:after="0" w:line="240" w:lineRule="auto"/>
    </w:pPr>
    <w:rPr>
      <w:rFonts w:ascii="Times New Roman" w:eastAsia="MS Mincho"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rsid w:val="000E3DD2"/>
  </w:style>
  <w:style w:type="character" w:customStyle="1" w:styleId="FontStyle11">
    <w:name w:val="Font Style11"/>
    <w:rsid w:val="000E3DD2"/>
    <w:rPr>
      <w:rFonts w:ascii="Lucida Sans Unicode" w:hAnsi="Lucida Sans Unicode"/>
      <w:b/>
      <w:color w:val="000000"/>
      <w:sz w:val="18"/>
    </w:rPr>
  </w:style>
  <w:style w:type="paragraph" w:customStyle="1" w:styleId="Style8">
    <w:name w:val="Style8"/>
    <w:basedOn w:val="a"/>
    <w:rsid w:val="000E3DD2"/>
    <w:pPr>
      <w:widowControl w:val="0"/>
      <w:autoSpaceDE w:val="0"/>
      <w:autoSpaceDN w:val="0"/>
      <w:adjustRightInd w:val="0"/>
      <w:spacing w:after="0" w:line="230" w:lineRule="exact"/>
    </w:pPr>
    <w:rPr>
      <w:rFonts w:ascii="Calibri" w:eastAsia="MS Mincho" w:hAnsi="Calibri" w:cs="Times New Roman"/>
      <w:sz w:val="24"/>
      <w:szCs w:val="24"/>
      <w:lang w:val="ru-RU" w:eastAsia="ru-RU"/>
    </w:rPr>
  </w:style>
  <w:style w:type="paragraph" w:styleId="af3">
    <w:name w:val="footer"/>
    <w:basedOn w:val="a"/>
    <w:link w:val="af4"/>
    <w:uiPriority w:val="99"/>
    <w:rsid w:val="000E3DD2"/>
    <w:pPr>
      <w:tabs>
        <w:tab w:val="center" w:pos="4677"/>
        <w:tab w:val="right" w:pos="9355"/>
      </w:tabs>
      <w:spacing w:after="0" w:line="240" w:lineRule="auto"/>
    </w:pPr>
    <w:rPr>
      <w:rFonts w:ascii="Times New Roman" w:eastAsia="MS Mincho" w:hAnsi="Times New Roman" w:cs="Times New Roman"/>
      <w:sz w:val="24"/>
      <w:szCs w:val="24"/>
      <w:lang w:eastAsia="ja-JP"/>
    </w:rPr>
  </w:style>
  <w:style w:type="character" w:customStyle="1" w:styleId="af4">
    <w:name w:val="Нижний колонтитул Знак"/>
    <w:basedOn w:val="a0"/>
    <w:link w:val="af3"/>
    <w:uiPriority w:val="99"/>
    <w:rsid w:val="000E3DD2"/>
    <w:rPr>
      <w:rFonts w:ascii="Times New Roman" w:eastAsia="MS Mincho" w:hAnsi="Times New Roman" w:cs="Times New Roman"/>
      <w:sz w:val="24"/>
      <w:szCs w:val="24"/>
      <w:lang w:eastAsia="ja-JP"/>
    </w:rPr>
  </w:style>
  <w:style w:type="paragraph" w:customStyle="1" w:styleId="CharChar">
    <w:name w:val="Char Çíàê Çíàê Char Çíàê Çíàê Çíàê Çíàê Çíàê Çíàê Çíàê Çíàê Çíàê Çíàê Çíàê Çíàê Çíàê"/>
    <w:basedOn w:val="a"/>
    <w:rsid w:val="000E3DD2"/>
    <w:pPr>
      <w:spacing w:after="0" w:line="240" w:lineRule="auto"/>
    </w:pPr>
    <w:rPr>
      <w:rFonts w:ascii="Verdana" w:eastAsia="MS Mincho" w:hAnsi="Verdana" w:cs="Verdana"/>
      <w:sz w:val="20"/>
      <w:szCs w:val="20"/>
      <w:lang w:val="en-US"/>
    </w:rPr>
  </w:style>
  <w:style w:type="paragraph" w:styleId="af5">
    <w:name w:val="List Paragraph"/>
    <w:aliases w:val="ïðîñòî,List Paragraph1,Àáçàö ñïèñêà1,Àáçàö ñïèñêà3,Àáçàö ñïèñêà11,Àáçàö ñïèñêà2,List Paragraph2,Àáçàö ñïèñêà111,Recommendatio,Párrafo de lista,OBC Bullet,List Paragraph Char Char Char,Indicator Text,Colorful List - Accent 11"/>
    <w:basedOn w:val="a"/>
    <w:link w:val="af6"/>
    <w:uiPriority w:val="99"/>
    <w:qFormat/>
    <w:rsid w:val="000E3DD2"/>
    <w:pPr>
      <w:spacing w:after="0" w:line="240" w:lineRule="auto"/>
      <w:ind w:left="708"/>
    </w:pPr>
    <w:rPr>
      <w:rFonts w:ascii="Times New Roman" w:eastAsia="MS Mincho" w:hAnsi="Times New Roman" w:cs="Times New Roman"/>
      <w:sz w:val="24"/>
      <w:szCs w:val="24"/>
      <w:lang w:eastAsia="ja-JP"/>
    </w:rPr>
  </w:style>
  <w:style w:type="character" w:customStyle="1" w:styleId="rvts52">
    <w:name w:val="rvts52"/>
    <w:rsid w:val="000E3DD2"/>
  </w:style>
  <w:style w:type="paragraph" w:customStyle="1" w:styleId="rvps2">
    <w:name w:val="rvps2"/>
    <w:basedOn w:val="a"/>
    <w:rsid w:val="000E3DD2"/>
    <w:pPr>
      <w:spacing w:before="100" w:beforeAutospacing="1" w:after="100" w:afterAutospacing="1" w:line="240" w:lineRule="auto"/>
    </w:pPr>
    <w:rPr>
      <w:rFonts w:ascii="Times New Roman" w:eastAsia="MS Mincho" w:hAnsi="Times New Roman" w:cs="Times New Roman"/>
      <w:sz w:val="24"/>
      <w:szCs w:val="24"/>
      <w:lang w:eastAsia="uk-UA"/>
    </w:rPr>
  </w:style>
  <w:style w:type="character" w:customStyle="1" w:styleId="dat">
    <w:name w:val="dat"/>
    <w:rsid w:val="000E3DD2"/>
  </w:style>
  <w:style w:type="character" w:customStyle="1" w:styleId="rvts23">
    <w:name w:val="rvts23"/>
    <w:rsid w:val="000E3DD2"/>
  </w:style>
  <w:style w:type="paragraph" w:styleId="21">
    <w:name w:val="Body Text 2"/>
    <w:basedOn w:val="a"/>
    <w:link w:val="22"/>
    <w:uiPriority w:val="99"/>
    <w:rsid w:val="000E3DD2"/>
    <w:pPr>
      <w:spacing w:after="0" w:line="240" w:lineRule="auto"/>
      <w:jc w:val="both"/>
    </w:pPr>
    <w:rPr>
      <w:rFonts w:ascii="Times New Roman" w:eastAsia="MS Mincho" w:hAnsi="Times New Roman" w:cs="Times New Roman"/>
      <w:sz w:val="26"/>
      <w:szCs w:val="20"/>
      <w:lang w:val="ru-RU" w:eastAsia="ru-RU"/>
    </w:rPr>
  </w:style>
  <w:style w:type="character" w:customStyle="1" w:styleId="22">
    <w:name w:val="Основной текст 2 Знак"/>
    <w:basedOn w:val="a0"/>
    <w:link w:val="21"/>
    <w:uiPriority w:val="99"/>
    <w:rsid w:val="000E3DD2"/>
    <w:rPr>
      <w:rFonts w:ascii="Times New Roman" w:eastAsia="MS Mincho" w:hAnsi="Times New Roman" w:cs="Times New Roman"/>
      <w:sz w:val="26"/>
      <w:szCs w:val="20"/>
      <w:lang w:val="ru-RU" w:eastAsia="ru-RU"/>
    </w:rPr>
  </w:style>
  <w:style w:type="paragraph" w:styleId="af7">
    <w:name w:val="Body Text"/>
    <w:basedOn w:val="a"/>
    <w:link w:val="af8"/>
    <w:uiPriority w:val="99"/>
    <w:rsid w:val="000E3DD2"/>
    <w:pPr>
      <w:spacing w:after="120" w:line="240" w:lineRule="auto"/>
    </w:pPr>
    <w:rPr>
      <w:rFonts w:ascii="Times New Roman" w:eastAsia="MS Mincho" w:hAnsi="Times New Roman" w:cs="Times New Roman"/>
      <w:sz w:val="24"/>
      <w:szCs w:val="24"/>
      <w:lang w:val="ru-RU" w:eastAsia="ru-RU"/>
    </w:rPr>
  </w:style>
  <w:style w:type="character" w:customStyle="1" w:styleId="af8">
    <w:name w:val="Основной текст Знак"/>
    <w:basedOn w:val="a0"/>
    <w:link w:val="af7"/>
    <w:uiPriority w:val="99"/>
    <w:rsid w:val="000E3DD2"/>
    <w:rPr>
      <w:rFonts w:ascii="Times New Roman" w:eastAsia="MS Mincho" w:hAnsi="Times New Roman" w:cs="Times New Roman"/>
      <w:sz w:val="24"/>
      <w:szCs w:val="24"/>
      <w:lang w:val="ru-RU" w:eastAsia="ru-RU"/>
    </w:rPr>
  </w:style>
  <w:style w:type="character" w:customStyle="1" w:styleId="rvts82">
    <w:name w:val="rvts82"/>
    <w:rsid w:val="000E3DD2"/>
  </w:style>
  <w:style w:type="paragraph" w:customStyle="1" w:styleId="rvps14">
    <w:name w:val="rvps14"/>
    <w:basedOn w:val="a"/>
    <w:rsid w:val="000E3DD2"/>
    <w:pPr>
      <w:spacing w:before="100" w:beforeAutospacing="1" w:after="100" w:afterAutospacing="1" w:line="240" w:lineRule="auto"/>
    </w:pPr>
    <w:rPr>
      <w:rFonts w:ascii="Times New Roman" w:eastAsia="MS Mincho" w:hAnsi="Times New Roman" w:cs="Times New Roman"/>
      <w:sz w:val="24"/>
      <w:szCs w:val="24"/>
      <w:lang w:val="ru-RU" w:eastAsia="ru-RU"/>
    </w:rPr>
  </w:style>
  <w:style w:type="character" w:customStyle="1" w:styleId="xfm57915877">
    <w:name w:val="xfm_57915877"/>
    <w:rsid w:val="000E3DD2"/>
  </w:style>
  <w:style w:type="paragraph" w:customStyle="1" w:styleId="23">
    <w:name w:val="Çíàê2"/>
    <w:basedOn w:val="a"/>
    <w:rsid w:val="000E3DD2"/>
    <w:pPr>
      <w:spacing w:after="0" w:line="240" w:lineRule="auto"/>
    </w:pPr>
    <w:rPr>
      <w:rFonts w:ascii="Verdana" w:eastAsia="MS Mincho" w:hAnsi="Verdana" w:cs="Verdana"/>
      <w:sz w:val="20"/>
      <w:szCs w:val="20"/>
      <w:lang w:val="en-US"/>
    </w:rPr>
  </w:style>
  <w:style w:type="paragraph" w:customStyle="1" w:styleId="af9">
    <w:name w:val="Íîðìàëüíèé òåêñò"/>
    <w:basedOn w:val="a"/>
    <w:link w:val="afa"/>
    <w:qFormat/>
    <w:rsid w:val="000E3DD2"/>
    <w:pPr>
      <w:spacing w:before="120" w:after="0" w:line="240" w:lineRule="auto"/>
      <w:ind w:firstLine="567"/>
      <w:jc w:val="both"/>
    </w:pPr>
    <w:rPr>
      <w:rFonts w:ascii="Antiqua" w:eastAsia="Times New Roman" w:hAnsi="Times New Roman" w:cs="Times New Roman"/>
      <w:sz w:val="26"/>
      <w:szCs w:val="26"/>
      <w:lang w:eastAsia="ru-RU"/>
    </w:rPr>
  </w:style>
  <w:style w:type="character" w:customStyle="1" w:styleId="rvts15">
    <w:name w:val="rvts15"/>
    <w:rsid w:val="000E3DD2"/>
  </w:style>
  <w:style w:type="paragraph" w:customStyle="1" w:styleId="afb">
    <w:name w:val="Çíàê Çíàê Çíàê Çíàê"/>
    <w:basedOn w:val="a"/>
    <w:rsid w:val="000E3DD2"/>
    <w:pPr>
      <w:spacing w:after="0" w:line="240" w:lineRule="auto"/>
    </w:pPr>
    <w:rPr>
      <w:rFonts w:ascii="Verdana" w:eastAsia="MS Mincho" w:hAnsi="Verdana" w:cs="Verdana"/>
      <w:sz w:val="20"/>
      <w:szCs w:val="20"/>
      <w:lang w:val="en-US"/>
    </w:rPr>
  </w:style>
  <w:style w:type="paragraph" w:customStyle="1" w:styleId="14">
    <w:name w:val="Çíàê Çíàê1 Çíàê Çíàê Çíàê Çíàê"/>
    <w:basedOn w:val="a"/>
    <w:rsid w:val="000E3DD2"/>
    <w:pPr>
      <w:spacing w:after="200" w:line="240" w:lineRule="auto"/>
    </w:pPr>
    <w:rPr>
      <w:rFonts w:ascii="Arial" w:eastAsia="MS Mincho" w:hAnsi="Arial" w:cs="Arial"/>
      <w:szCs w:val="24"/>
      <w:lang w:val="en-US"/>
    </w:rPr>
  </w:style>
  <w:style w:type="paragraph" w:customStyle="1" w:styleId="afc">
    <w:name w:val="Çíàê Çíàê Çíàê Çíàê Çíàê Çíàê Çíàê"/>
    <w:basedOn w:val="a"/>
    <w:rsid w:val="000E3DD2"/>
    <w:pPr>
      <w:spacing w:after="0" w:line="240" w:lineRule="auto"/>
    </w:pPr>
    <w:rPr>
      <w:rFonts w:ascii="Verdana" w:eastAsia="MS Mincho" w:hAnsi="Verdana" w:cs="Verdana"/>
      <w:sz w:val="20"/>
      <w:szCs w:val="20"/>
      <w:lang w:val="en-US"/>
    </w:rPr>
  </w:style>
  <w:style w:type="character" w:customStyle="1" w:styleId="apple-converted-space">
    <w:name w:val="apple-converted-space"/>
    <w:rsid w:val="000E3DD2"/>
  </w:style>
  <w:style w:type="paragraph" w:customStyle="1" w:styleId="CharChar0">
    <w:name w:val="Char Char Çíàê Çíàê Çíàê"/>
    <w:basedOn w:val="a"/>
    <w:rsid w:val="000E3DD2"/>
    <w:pPr>
      <w:spacing w:after="0" w:line="240" w:lineRule="auto"/>
    </w:pPr>
    <w:rPr>
      <w:rFonts w:ascii="Verdana" w:eastAsia="MS Mincho" w:hAnsi="Verdana" w:cs="Verdana"/>
      <w:sz w:val="20"/>
      <w:szCs w:val="20"/>
      <w:lang w:val="en-US"/>
    </w:rPr>
  </w:style>
  <w:style w:type="paragraph" w:styleId="afd">
    <w:name w:val="Title"/>
    <w:basedOn w:val="a"/>
    <w:link w:val="afe"/>
    <w:uiPriority w:val="99"/>
    <w:qFormat/>
    <w:rsid w:val="000E3DD2"/>
    <w:pPr>
      <w:autoSpaceDE w:val="0"/>
      <w:autoSpaceDN w:val="0"/>
      <w:spacing w:after="0" w:line="240" w:lineRule="auto"/>
      <w:jc w:val="center"/>
    </w:pPr>
    <w:rPr>
      <w:rFonts w:ascii="Times New Roman" w:eastAsia="MS Mincho" w:hAnsi="Times New Roman" w:cs="Times New Roman"/>
      <w:b/>
      <w:bCs/>
      <w:sz w:val="28"/>
      <w:szCs w:val="28"/>
      <w:lang w:eastAsia="ru-RU"/>
    </w:rPr>
  </w:style>
  <w:style w:type="character" w:customStyle="1" w:styleId="afe">
    <w:name w:val="Название Знак"/>
    <w:basedOn w:val="a0"/>
    <w:link w:val="afd"/>
    <w:uiPriority w:val="99"/>
    <w:rsid w:val="000E3DD2"/>
    <w:rPr>
      <w:rFonts w:ascii="Times New Roman" w:eastAsia="MS Mincho" w:hAnsi="Times New Roman" w:cs="Times New Roman"/>
      <w:b/>
      <w:bCs/>
      <w:sz w:val="28"/>
      <w:szCs w:val="28"/>
      <w:lang w:eastAsia="ru-RU"/>
    </w:rPr>
  </w:style>
  <w:style w:type="paragraph" w:customStyle="1" w:styleId="rvps12">
    <w:name w:val="rvps12"/>
    <w:basedOn w:val="a"/>
    <w:rsid w:val="000E3DD2"/>
    <w:pPr>
      <w:spacing w:before="100" w:beforeAutospacing="1" w:after="100" w:afterAutospacing="1" w:line="240" w:lineRule="auto"/>
    </w:pPr>
    <w:rPr>
      <w:rFonts w:ascii="Times New Roman" w:eastAsia="MS Mincho" w:hAnsi="Times New Roman" w:cs="Times New Roman"/>
      <w:sz w:val="24"/>
      <w:szCs w:val="24"/>
      <w:lang w:val="ru-RU" w:eastAsia="ru-RU"/>
    </w:rPr>
  </w:style>
  <w:style w:type="character" w:customStyle="1" w:styleId="rvts9">
    <w:name w:val="rvts9"/>
    <w:rsid w:val="000E3DD2"/>
  </w:style>
  <w:style w:type="paragraph" w:customStyle="1" w:styleId="15">
    <w:name w:val="Çíàê Çíàê1"/>
    <w:basedOn w:val="a"/>
    <w:rsid w:val="000E3DD2"/>
    <w:pPr>
      <w:spacing w:after="0" w:line="240" w:lineRule="auto"/>
    </w:pPr>
    <w:rPr>
      <w:rFonts w:ascii="Verdana" w:eastAsia="MS Mincho" w:hAnsi="Verdana" w:cs="Times New Roman"/>
      <w:sz w:val="20"/>
      <w:szCs w:val="20"/>
      <w:lang w:val="en-US"/>
    </w:rPr>
  </w:style>
  <w:style w:type="paragraph" w:customStyle="1" w:styleId="aff">
    <w:name w:val="Íàçâà äîêóìåíòà"/>
    <w:basedOn w:val="a"/>
    <w:next w:val="af9"/>
    <w:rsid w:val="000E3DD2"/>
    <w:pPr>
      <w:keepNext/>
      <w:keepLines/>
      <w:spacing w:before="240" w:after="240" w:line="240" w:lineRule="auto"/>
      <w:jc w:val="center"/>
    </w:pPr>
    <w:rPr>
      <w:rFonts w:ascii="Antiqua" w:eastAsia="MS Mincho" w:hAnsi="Antiqua" w:cs="Times New Roman"/>
      <w:b/>
      <w:sz w:val="26"/>
      <w:szCs w:val="20"/>
      <w:lang w:eastAsia="ru-RU"/>
    </w:rPr>
  </w:style>
  <w:style w:type="paragraph" w:customStyle="1" w:styleId="NormalWeb">
    <w:name w:val="&quot;Normal (Web)&quot;"/>
    <w:uiPriority w:val="99"/>
    <w:rsid w:val="000E3DD2"/>
    <w:pPr>
      <w:spacing w:before="100" w:beforeAutospacing="1" w:after="100" w:afterAutospacing="1"/>
    </w:pPr>
    <w:rPr>
      <w:rFonts w:ascii="Times New Roman" w:eastAsia="MS Mincho" w:hAnsi="Times New Roman" w:cs="Times New Roman"/>
      <w:sz w:val="24"/>
      <w:szCs w:val="24"/>
      <w:lang w:eastAsia="uk-UA"/>
    </w:rPr>
  </w:style>
  <w:style w:type="character" w:customStyle="1" w:styleId="HTML2">
    <w:name w:val="Ñòàíäàðòíûé HTML Çíàê2"/>
    <w:uiPriority w:val="99"/>
    <w:locked/>
    <w:rsid w:val="000E3DD2"/>
    <w:rPr>
      <w:rFonts w:ascii="Courier New" w:hAnsi="Courier New"/>
      <w:color w:val="000000"/>
      <w:sz w:val="21"/>
      <w:lang w:val="ru-RU" w:eastAsia="ru-RU"/>
    </w:rPr>
  </w:style>
  <w:style w:type="paragraph" w:customStyle="1" w:styleId="rvps7">
    <w:name w:val="rvps7"/>
    <w:basedOn w:val="a"/>
    <w:rsid w:val="000E3DD2"/>
    <w:pPr>
      <w:spacing w:before="100" w:beforeAutospacing="1" w:after="100" w:afterAutospacing="1" w:line="240" w:lineRule="auto"/>
    </w:pPr>
    <w:rPr>
      <w:rFonts w:ascii="Times New Roman" w:eastAsia="MS Mincho" w:hAnsi="Times New Roman" w:cs="Times New Roman"/>
      <w:sz w:val="24"/>
      <w:szCs w:val="24"/>
      <w:lang w:eastAsia="uk-UA"/>
    </w:rPr>
  </w:style>
  <w:style w:type="paragraph" w:customStyle="1" w:styleId="rvps6">
    <w:name w:val="rvps6"/>
    <w:basedOn w:val="a"/>
    <w:rsid w:val="000E3DD2"/>
    <w:pPr>
      <w:spacing w:before="100" w:beforeAutospacing="1" w:after="100" w:afterAutospacing="1" w:line="240" w:lineRule="auto"/>
    </w:pPr>
    <w:rPr>
      <w:rFonts w:ascii="Calibri" w:eastAsia="MS Mincho" w:hAnsi="Calibri" w:cs="Calibri"/>
      <w:sz w:val="24"/>
      <w:szCs w:val="24"/>
      <w:lang w:eastAsia="uk-UA"/>
    </w:rPr>
  </w:style>
  <w:style w:type="paragraph" w:customStyle="1" w:styleId="xfmc5">
    <w:name w:val="xfmc5"/>
    <w:basedOn w:val="a"/>
    <w:rsid w:val="000E3DD2"/>
    <w:pPr>
      <w:spacing w:before="100" w:beforeAutospacing="1" w:after="100" w:afterAutospacing="1" w:line="240" w:lineRule="auto"/>
    </w:pPr>
    <w:rPr>
      <w:rFonts w:ascii="Times New Roman" w:eastAsia="MS Mincho" w:hAnsi="Times New Roman" w:cs="Times New Roman"/>
      <w:sz w:val="24"/>
      <w:szCs w:val="24"/>
      <w:lang w:eastAsia="uk-UA"/>
    </w:rPr>
  </w:style>
  <w:style w:type="character" w:customStyle="1" w:styleId="xfmc7">
    <w:name w:val="xfmc7"/>
    <w:rsid w:val="000E3DD2"/>
  </w:style>
  <w:style w:type="character" w:customStyle="1" w:styleId="fontstyle01">
    <w:name w:val="fontstyle01"/>
    <w:rsid w:val="000E3DD2"/>
    <w:rPr>
      <w:rFonts w:ascii="TimesNewRomanPSMT" w:hAnsi="TimesNewRomanPSMT"/>
      <w:color w:val="000000"/>
      <w:sz w:val="28"/>
    </w:rPr>
  </w:style>
  <w:style w:type="paragraph" w:customStyle="1" w:styleId="Default">
    <w:name w:val="Default"/>
    <w:rsid w:val="000E3DD2"/>
    <w:pPr>
      <w:autoSpaceDE w:val="0"/>
      <w:autoSpaceDN w:val="0"/>
      <w:adjustRightInd w:val="0"/>
      <w:spacing w:after="0" w:line="240" w:lineRule="auto"/>
    </w:pPr>
    <w:rPr>
      <w:rFonts w:ascii="Times New Roman" w:eastAsia="MS Mincho" w:hAnsi="Times New Roman" w:cs="Times New Roman"/>
      <w:color w:val="000000"/>
      <w:sz w:val="24"/>
      <w:szCs w:val="24"/>
      <w:lang w:val="ru-RU" w:eastAsia="ru-RU"/>
    </w:rPr>
  </w:style>
  <w:style w:type="character" w:customStyle="1" w:styleId="afa">
    <w:name w:val="Íîðìàëüíèé òåêñò Çíàê"/>
    <w:link w:val="af9"/>
    <w:locked/>
    <w:rsid w:val="000E3DD2"/>
    <w:rPr>
      <w:rFonts w:ascii="Antiqua" w:eastAsia="Times New Roman" w:hAnsi="Times New Roman" w:cs="Times New Roman"/>
      <w:sz w:val="26"/>
      <w:szCs w:val="26"/>
      <w:lang w:eastAsia="ru-RU"/>
    </w:rPr>
  </w:style>
  <w:style w:type="character" w:customStyle="1" w:styleId="q4iawc">
    <w:name w:val="q4iawc"/>
    <w:rsid w:val="000E3DD2"/>
  </w:style>
  <w:style w:type="character" w:customStyle="1" w:styleId="rvts96">
    <w:name w:val="rvts96"/>
    <w:rsid w:val="000E3DD2"/>
    <w:rPr>
      <w:rFonts w:cs="Times New Roman"/>
    </w:rPr>
  </w:style>
  <w:style w:type="character" w:customStyle="1" w:styleId="xfm23318351">
    <w:name w:val="xfm_23318351"/>
    <w:rsid w:val="000E3DD2"/>
  </w:style>
  <w:style w:type="character" w:customStyle="1" w:styleId="a8">
    <w:name w:val="Обычный (веб) Знак"/>
    <w:aliases w:val="Îáû÷íûé (âåá) Çíàê Знак,Çíàê1 Çíàê Знак,Îáû÷íûé (âåá) Çíàê2 Знак,Îáû÷íûé (âåá) Çíàê1 Çíàê Знак,Çíàê Çíàê1 Çíàê Знак,Îáû÷íûé (âåá) Çíàê Çíàê Çíàê Знак,Çíàê1 Çíàê1 Çíàê Знак,Îáû÷íûé (âåá) Çíàê Çíàê1 Знак,Çíàê1 Çíàê Çíàê1 Çíàê Знак"/>
    <w:link w:val="a7"/>
    <w:uiPriority w:val="99"/>
    <w:locked/>
    <w:rsid w:val="000E3DD2"/>
    <w:rPr>
      <w:rFonts w:ascii="Times New Roman" w:eastAsia="MS Mincho" w:hAnsi="Times New Roman" w:cs="Times New Roman"/>
      <w:sz w:val="24"/>
      <w:szCs w:val="24"/>
    </w:rPr>
  </w:style>
  <w:style w:type="character" w:customStyle="1" w:styleId="xfm47927365">
    <w:name w:val="xfm_47927365"/>
    <w:rsid w:val="000E3DD2"/>
  </w:style>
  <w:style w:type="character" w:customStyle="1" w:styleId="xfm19967375">
    <w:name w:val="xfm_19967375"/>
    <w:rsid w:val="000E3DD2"/>
  </w:style>
  <w:style w:type="character" w:customStyle="1" w:styleId="xfm65929198">
    <w:name w:val="xfm_65929198"/>
    <w:rsid w:val="000E3DD2"/>
  </w:style>
  <w:style w:type="character" w:customStyle="1" w:styleId="tlid-translation">
    <w:name w:val="tlid-translation"/>
    <w:rsid w:val="000E3DD2"/>
  </w:style>
  <w:style w:type="character" w:customStyle="1" w:styleId="af6">
    <w:name w:val="Абзац списка Знак"/>
    <w:aliases w:val="ïðîñòî Знак,List Paragraph1 Знак,Àáçàö ñïèñêà1 Знак,Àáçàö ñïèñêà3 Знак,Àáçàö ñïèñêà11 Знак,Àáçàö ñïèñêà2 Знак,List Paragraph2 Знак,Àáçàö ñïèñêà111 Знак,Recommendatio Знак,Párrafo de lista Знак,OBC Bullet Знак,Indicator Text Знак"/>
    <w:link w:val="af5"/>
    <w:uiPriority w:val="99"/>
    <w:locked/>
    <w:rsid w:val="000E3DD2"/>
    <w:rPr>
      <w:rFonts w:ascii="Times New Roman" w:eastAsia="MS Mincho" w:hAnsi="Times New Roman" w:cs="Times New Roman"/>
      <w:sz w:val="24"/>
      <w:szCs w:val="24"/>
      <w:lang w:eastAsia="ja-JP"/>
    </w:rPr>
  </w:style>
  <w:style w:type="character" w:customStyle="1" w:styleId="markedcontent">
    <w:name w:val="markedcontent"/>
    <w:rsid w:val="000E3DD2"/>
  </w:style>
  <w:style w:type="character" w:customStyle="1" w:styleId="WW8Num9z5">
    <w:name w:val="WW8Num9z5"/>
    <w:rsid w:val="000E3DD2"/>
  </w:style>
  <w:style w:type="character" w:customStyle="1" w:styleId="WW8Num5z6">
    <w:name w:val="WW8Num5z6"/>
    <w:rsid w:val="000E3DD2"/>
  </w:style>
  <w:style w:type="paragraph" w:customStyle="1" w:styleId="tj">
    <w:name w:val="tj"/>
    <w:basedOn w:val="a"/>
    <w:rsid w:val="000E3DD2"/>
    <w:pPr>
      <w:spacing w:before="100" w:beforeAutospacing="1" w:after="100" w:afterAutospacing="1" w:line="240" w:lineRule="auto"/>
    </w:pPr>
    <w:rPr>
      <w:rFonts w:ascii="Times New Roman" w:eastAsia="MS Mincho" w:hAnsi="Times New Roman" w:cs="Times New Roman"/>
      <w:sz w:val="24"/>
      <w:szCs w:val="24"/>
      <w:lang w:eastAsia="uk-UA"/>
    </w:rPr>
  </w:style>
  <w:style w:type="paragraph" w:customStyle="1" w:styleId="TableParagraph">
    <w:name w:val="Table Paragraph"/>
    <w:basedOn w:val="a"/>
    <w:uiPriority w:val="1"/>
    <w:qFormat/>
    <w:rsid w:val="000E3DD2"/>
    <w:pPr>
      <w:widowControl w:val="0"/>
      <w:autoSpaceDE w:val="0"/>
      <w:autoSpaceDN w:val="0"/>
      <w:spacing w:after="0" w:line="240" w:lineRule="auto"/>
    </w:pPr>
    <w:rPr>
      <w:rFonts w:ascii="Microsoft Sans Serif" w:eastAsia="MS Mincho" w:hAnsi="Microsoft Sans Serif" w:cs="Microsoft Sans Serif"/>
    </w:rPr>
  </w:style>
  <w:style w:type="paragraph" w:styleId="aff0">
    <w:name w:val="Body Text Indent"/>
    <w:basedOn w:val="a"/>
    <w:link w:val="aff1"/>
    <w:uiPriority w:val="99"/>
    <w:unhideWhenUsed/>
    <w:rsid w:val="000E3DD2"/>
    <w:pPr>
      <w:spacing w:after="120" w:line="240" w:lineRule="auto"/>
      <w:ind w:left="283"/>
    </w:pPr>
    <w:rPr>
      <w:rFonts w:ascii="Times New Roman" w:eastAsia="MS Mincho" w:hAnsi="Times New Roman" w:cs="Times New Roman"/>
      <w:sz w:val="24"/>
      <w:szCs w:val="24"/>
      <w:lang w:eastAsia="uk-UA"/>
    </w:rPr>
  </w:style>
  <w:style w:type="character" w:customStyle="1" w:styleId="aff1">
    <w:name w:val="Основной текст с отступом Знак"/>
    <w:basedOn w:val="a0"/>
    <w:link w:val="aff0"/>
    <w:uiPriority w:val="99"/>
    <w:rsid w:val="000E3DD2"/>
    <w:rPr>
      <w:rFonts w:ascii="Times New Roman" w:eastAsia="MS Mincho" w:hAnsi="Times New Roman" w:cs="Times New Roman"/>
      <w:sz w:val="24"/>
      <w:szCs w:val="24"/>
      <w:lang w:eastAsia="uk-UA"/>
    </w:rPr>
  </w:style>
  <w:style w:type="paragraph" w:customStyle="1" w:styleId="aff2">
    <w:name w:val="Шапка документу"/>
    <w:basedOn w:val="a"/>
    <w:qFormat/>
    <w:rsid w:val="000E3DD2"/>
    <w:pPr>
      <w:keepNext/>
      <w:keepLines/>
      <w:spacing w:after="240" w:line="240" w:lineRule="auto"/>
      <w:ind w:left="4536"/>
      <w:jc w:val="center"/>
    </w:pPr>
    <w:rPr>
      <w:rFonts w:ascii="Antiqua" w:eastAsia="MS Mincho" w:hAnsi="Antiqua" w:cs="Times New Roman"/>
      <w:sz w:val="26"/>
      <w:szCs w:val="20"/>
      <w:lang w:eastAsia="ru-RU"/>
    </w:rPr>
  </w:style>
  <w:style w:type="paragraph" w:customStyle="1" w:styleId="aff3">
    <w:name w:val="Назва документа"/>
    <w:basedOn w:val="a"/>
    <w:next w:val="a"/>
    <w:qFormat/>
    <w:rsid w:val="000E3DD2"/>
    <w:pPr>
      <w:keepNext/>
      <w:keepLines/>
      <w:spacing w:before="240" w:after="240" w:line="240" w:lineRule="auto"/>
      <w:jc w:val="center"/>
    </w:pPr>
    <w:rPr>
      <w:rFonts w:ascii="Antiqua" w:eastAsia="MS Mincho" w:hAnsi="Antiqua" w:cs="Times New Roman"/>
      <w:b/>
      <w:sz w:val="26"/>
      <w:szCs w:val="20"/>
      <w:lang w:eastAsia="ru-RU"/>
    </w:rPr>
  </w:style>
  <w:style w:type="paragraph" w:customStyle="1" w:styleId="aff4">
    <w:name w:val="Нормальний текст"/>
    <w:basedOn w:val="a"/>
    <w:link w:val="aff5"/>
    <w:qFormat/>
    <w:rsid w:val="000E3DD2"/>
    <w:pPr>
      <w:spacing w:before="120" w:after="0" w:line="240" w:lineRule="auto"/>
      <w:ind w:firstLine="567"/>
    </w:pPr>
    <w:rPr>
      <w:rFonts w:ascii="Antiqua" w:eastAsia="MS Mincho" w:hAnsi="Antiqua" w:cs="Times New Roman"/>
      <w:sz w:val="26"/>
      <w:szCs w:val="20"/>
      <w:lang w:eastAsia="ru-RU"/>
    </w:rPr>
  </w:style>
  <w:style w:type="paragraph" w:customStyle="1" w:styleId="ShapkaDocumentu">
    <w:name w:val="Shapka Documentu"/>
    <w:basedOn w:val="a"/>
    <w:rsid w:val="000E3DD2"/>
    <w:pPr>
      <w:keepNext/>
      <w:keepLines/>
      <w:spacing w:after="240" w:line="240" w:lineRule="auto"/>
      <w:ind w:left="3969"/>
      <w:jc w:val="center"/>
    </w:pPr>
    <w:rPr>
      <w:rFonts w:ascii="Antiqua" w:eastAsia="MS Mincho" w:hAnsi="Antiqua" w:cs="Times New Roman"/>
      <w:sz w:val="26"/>
      <w:szCs w:val="20"/>
      <w:lang w:eastAsia="ru-RU"/>
    </w:rPr>
  </w:style>
  <w:style w:type="character" w:customStyle="1" w:styleId="aff5">
    <w:name w:val="Нормальний текст Знак"/>
    <w:link w:val="aff4"/>
    <w:locked/>
    <w:rsid w:val="000E3DD2"/>
    <w:rPr>
      <w:rFonts w:ascii="Antiqua" w:eastAsia="MS Mincho" w:hAnsi="Antiqua" w:cs="Times New Roman"/>
      <w:sz w:val="26"/>
      <w:szCs w:val="20"/>
      <w:lang w:eastAsia="ru-RU"/>
    </w:rPr>
  </w:style>
  <w:style w:type="character" w:customStyle="1" w:styleId="xfm73102397">
    <w:name w:val="xfm_73102397"/>
    <w:rsid w:val="000E3DD2"/>
  </w:style>
  <w:style w:type="paragraph" w:customStyle="1" w:styleId="SingleTxt">
    <w:name w:val="__Single Txt"/>
    <w:basedOn w:val="a"/>
    <w:qFormat/>
    <w:rsid w:val="000E3DD2"/>
    <w:pPr>
      <w:tabs>
        <w:tab w:val="left" w:pos="1267"/>
        <w:tab w:val="left" w:pos="1742"/>
        <w:tab w:val="left" w:pos="2218"/>
        <w:tab w:val="left" w:pos="2693"/>
        <w:tab w:val="left" w:pos="3182"/>
        <w:tab w:val="left" w:pos="3658"/>
        <w:tab w:val="left" w:pos="4133"/>
        <w:tab w:val="left" w:pos="4622"/>
        <w:tab w:val="left" w:pos="5098"/>
        <w:tab w:val="left" w:pos="5573"/>
        <w:tab w:val="left" w:pos="6048"/>
        <w:tab w:val="left" w:pos="6538"/>
        <w:tab w:val="left" w:pos="7013"/>
        <w:tab w:val="left" w:pos="7488"/>
        <w:tab w:val="left" w:pos="7978"/>
        <w:tab w:val="left" w:pos="8453"/>
      </w:tabs>
      <w:spacing w:after="120" w:line="240" w:lineRule="atLeast"/>
      <w:ind w:left="1267" w:right="1267"/>
      <w:jc w:val="both"/>
    </w:pPr>
    <w:rPr>
      <w:rFonts w:ascii="Times New Roman" w:eastAsia="MS Mincho" w:hAnsi="Times New Roman" w:cs="Times New Roman"/>
      <w:spacing w:val="4"/>
      <w:w w:val="103"/>
      <w:kern w:val="14"/>
      <w:sz w:val="20"/>
      <w:lang w:val="ru-RU"/>
    </w:rPr>
  </w:style>
  <w:style w:type="character" w:customStyle="1" w:styleId="HTML1">
    <w:name w:val="Стандартний HTML Знак1"/>
    <w:uiPriority w:val="99"/>
    <w:locked/>
    <w:rsid w:val="000E3DD2"/>
    <w:rPr>
      <w:rFonts w:ascii="Courier New" w:hAnsi="Courier New" w:cs="Times New Roman"/>
      <w:lang w:val="ru-RU" w:eastAsia="ru-RU"/>
    </w:rPr>
  </w:style>
  <w:style w:type="character" w:customStyle="1" w:styleId="vkekvd">
    <w:name w:val="vkekvd"/>
    <w:rsid w:val="000E3DD2"/>
  </w:style>
  <w:style w:type="character" w:customStyle="1" w:styleId="aff6">
    <w:name w:val="Незакрита згадка"/>
    <w:uiPriority w:val="99"/>
    <w:semiHidden/>
    <w:unhideWhenUsed/>
    <w:rsid w:val="000E3DD2"/>
    <w:rPr>
      <w:color w:val="605E5C"/>
      <w:shd w:val="clear" w:color="auto" w:fill="E1DFDD"/>
    </w:rPr>
  </w:style>
  <w:style w:type="paragraph" w:customStyle="1" w:styleId="16">
    <w:name w:val="Обычный1"/>
    <w:rsid w:val="000E3DD2"/>
    <w:pPr>
      <w:spacing w:after="0" w:line="240" w:lineRule="auto"/>
    </w:pPr>
    <w:rPr>
      <w:rFonts w:ascii="Times New Roman" w:eastAsia="Times New Roman" w:hAnsi="Times New Roman"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404635">
      <w:bodyDiv w:val="1"/>
      <w:marLeft w:val="0"/>
      <w:marRight w:val="0"/>
      <w:marTop w:val="0"/>
      <w:marBottom w:val="0"/>
      <w:divBdr>
        <w:top w:val="none" w:sz="0" w:space="0" w:color="auto"/>
        <w:left w:val="none" w:sz="0" w:space="0" w:color="auto"/>
        <w:bottom w:val="none" w:sz="0" w:space="0" w:color="auto"/>
        <w:right w:val="none" w:sz="0" w:space="0" w:color="auto"/>
      </w:divBdr>
    </w:div>
    <w:div w:id="205325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632E9-D76D-4862-8405-9ED428FD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8772</Words>
  <Characters>5001</Characters>
  <Application>Microsoft Office Word</Application>
  <DocSecurity>0</DocSecurity>
  <Lines>41</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3</cp:revision>
  <cp:lastPrinted>2026-08-12T06:38:00Z</cp:lastPrinted>
  <dcterms:created xsi:type="dcterms:W3CDTF">2026-08-20T10:53:00Z</dcterms:created>
  <dcterms:modified xsi:type="dcterms:W3CDTF">2026-08-20T10:53:00Z</dcterms:modified>
</cp:coreProperties>
</file>