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45" w:rsidRPr="00313F18" w:rsidRDefault="009D5945" w:rsidP="00040EF5">
      <w:pPr>
        <w:pStyle w:val="Ch61"/>
        <w:pageBreakBefore/>
        <w:spacing w:after="200"/>
        <w:ind w:left="10915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до Інструкції щодо пі</w:t>
      </w:r>
      <w:r w:rsidR="00E50C2D">
        <w:rPr>
          <w:rFonts w:ascii="Times New Roman" w:hAnsi="Times New Roman" w:cs="Times New Roman"/>
          <w:w w:val="100"/>
          <w:sz w:val="24"/>
          <w:szCs w:val="24"/>
        </w:rPr>
        <w:t xml:space="preserve">дготовки </w:t>
      </w:r>
      <w:r w:rsidR="00E50C2D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E50C2D">
        <w:rPr>
          <w:rFonts w:ascii="Times New Roman" w:hAnsi="Times New Roman" w:cs="Times New Roman"/>
          <w:w w:val="100"/>
          <w:sz w:val="24"/>
          <w:szCs w:val="24"/>
        </w:rPr>
        <w:br/>
      </w:r>
      <w:r w:rsidR="00E50C2D" w:rsidRPr="00151979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(абзац третій </w:t>
      </w:r>
      <w:r w:rsidRPr="00151979">
        <w:rPr>
          <w:rFonts w:ascii="Times New Roman" w:hAnsi="Times New Roman" w:cs="Times New Roman"/>
          <w:color w:val="auto"/>
          <w:w w:val="100"/>
          <w:sz w:val="24"/>
          <w:szCs w:val="24"/>
        </w:rPr>
        <w:t>пункт</w:t>
      </w:r>
      <w:r w:rsidR="00E50C2D" w:rsidRPr="00151979">
        <w:rPr>
          <w:rFonts w:ascii="Times New Roman" w:hAnsi="Times New Roman" w:cs="Times New Roman"/>
          <w:color w:val="auto"/>
          <w:w w:val="100"/>
          <w:sz w:val="24"/>
          <w:szCs w:val="24"/>
        </w:rPr>
        <w:t>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 3 розділу I)</w:t>
      </w:r>
    </w:p>
    <w:p w:rsidR="00681FEB" w:rsidRDefault="00681FEB" w:rsidP="00E5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2D" w:rsidRDefault="00E50C2D" w:rsidP="00E5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 ПРОПОЗИЦІЯ</w:t>
      </w:r>
    </w:p>
    <w:p w:rsidR="009D5945" w:rsidRPr="000C4435" w:rsidRDefault="009D5945" w:rsidP="00E5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>на 20___-20___ роки загальна (Форма БП-1)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103"/>
        <w:gridCol w:w="4394"/>
        <w:gridCol w:w="1985"/>
        <w:gridCol w:w="1842"/>
      </w:tblGrid>
      <w:tr w:rsidR="009D5945" w:rsidRPr="00E50C2D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D5945" w:rsidRPr="00E50C2D" w:rsidRDefault="009D5945" w:rsidP="00917FD7">
            <w:pPr>
              <w:pStyle w:val="Ch62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1. </w:t>
            </w:r>
          </w:p>
        </w:tc>
        <w:tc>
          <w:tcPr>
            <w:tcW w:w="6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D5945" w:rsidRPr="00E50C2D" w:rsidRDefault="009D5945" w:rsidP="00917FD7">
            <w:pPr>
              <w:pStyle w:val="Ch62"/>
              <w:jc w:val="left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E50C2D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_______________________________</w:t>
            </w:r>
            <w:r w:rsidR="00E50C2D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________________________</w:t>
            </w:r>
          </w:p>
          <w:p w:rsidR="009D5945" w:rsidRPr="00E50C2D" w:rsidRDefault="009D5945" w:rsidP="00917FD7">
            <w:pPr>
              <w:pStyle w:val="StrokeCh6"/>
              <w:ind w:right="863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E50C2D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(</w:t>
            </w: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D5945" w:rsidRPr="00040EF5" w:rsidRDefault="009D5945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E50C2D" w:rsidRPr="00040EF5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_______________________________</w:t>
            </w:r>
          </w:p>
          <w:p w:rsidR="009D5945" w:rsidRPr="00040EF5" w:rsidRDefault="009D5945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D5945" w:rsidRPr="00040EF5" w:rsidRDefault="009D5945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:rsidR="009D5945" w:rsidRPr="00040EF5" w:rsidRDefault="009D5945" w:rsidP="0044451F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</w:t>
            </w:r>
            <w:r w:rsidR="00E50C2D"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за кодом </w:t>
            </w:r>
            <w:r w:rsidR="00E50C2D" w:rsidRPr="00040EF5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Єдиного державного реєстру</w:t>
            </w:r>
            <w:r w:rsidR="00E50C2D" w:rsidRPr="00040EF5">
              <w:rPr>
                <w:rFonts w:ascii="Times New Roman" w:hAnsi="Times New Roman" w:cs="Times New Roman"/>
                <w:color w:val="auto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 w:rsidRPr="00040EF5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)</w:t>
            </w:r>
          </w:p>
        </w:tc>
        <w:tc>
          <w:tcPr>
            <w:tcW w:w="184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D5945" w:rsidRPr="00040EF5" w:rsidRDefault="009D5945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:rsidR="009D5945" w:rsidRPr="00040EF5" w:rsidRDefault="009D5945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(код бюджету)</w:t>
            </w:r>
          </w:p>
        </w:tc>
      </w:tr>
    </w:tbl>
    <w:p w:rsidR="009D5945" w:rsidRPr="00E50C2D" w:rsidRDefault="009D5945" w:rsidP="001B0910">
      <w:pPr>
        <w:pStyle w:val="Ch6"/>
        <w:spacing w:before="170"/>
        <w:rPr>
          <w:rFonts w:ascii="Times New Roman" w:hAnsi="Times New Roman" w:cs="Times New Roman"/>
          <w:w w:val="100"/>
          <w:sz w:val="22"/>
          <w:szCs w:val="22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316"/>
      </w:tblGrid>
      <w:tr w:rsidR="009D5945" w:rsidRPr="00040EF5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D5945" w:rsidRPr="00E50C2D" w:rsidRDefault="009D5945" w:rsidP="00917FD7">
            <w:pPr>
              <w:pStyle w:val="Ch62"/>
              <w:jc w:val="left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E50C2D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2. </w:t>
            </w:r>
          </w:p>
        </w:tc>
        <w:tc>
          <w:tcPr>
            <w:tcW w:w="1431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D5945" w:rsidRPr="00040EF5" w:rsidRDefault="009D5945" w:rsidP="00040EF5">
            <w:pPr>
              <w:pStyle w:val="Ch62"/>
              <w:ind w:left="6"/>
              <w:jc w:val="left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:rsidR="009D5945" w:rsidRPr="00E50C2D" w:rsidRDefault="009D5945" w:rsidP="001B0910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tbl>
      <w:tblPr>
        <w:tblW w:w="1488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475"/>
        <w:gridCol w:w="54"/>
        <w:gridCol w:w="1843"/>
        <w:gridCol w:w="1554"/>
        <w:gridCol w:w="6"/>
        <w:gridCol w:w="1842"/>
        <w:gridCol w:w="1276"/>
        <w:gridCol w:w="1418"/>
        <w:gridCol w:w="850"/>
      </w:tblGrid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№ з/п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Одиниця виміру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(звіт)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(затверджено)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8</w:t>
            </w: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1.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Ціль 1</w:t>
            </w: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E1336D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040EF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8</w:t>
            </w:r>
          </w:p>
        </w:tc>
      </w:tr>
      <w:tr w:rsidR="00040EF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EF5" w:rsidRPr="00040EF5" w:rsidRDefault="00040EF5" w:rsidP="00040EF5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F5" w:rsidRPr="00040EF5" w:rsidRDefault="00040EF5" w:rsidP="00040EF5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Ціль 3</w:t>
            </w: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E50C2D" w:rsidTr="00C00293">
        <w:trPr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</w:tbl>
    <w:p w:rsidR="00040EF5" w:rsidRDefault="00040EF5" w:rsidP="00D40C4E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</w:p>
    <w:p w:rsidR="00E50C2D" w:rsidRDefault="00E50C2D" w:rsidP="00D40C4E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  <w:r w:rsidRPr="00040EF5">
        <w:rPr>
          <w:rFonts w:ascii="Times New Roman" w:hAnsi="Times New Roman" w:cs="Times New Roman"/>
          <w:w w:val="100"/>
          <w:sz w:val="24"/>
          <w:szCs w:val="22"/>
        </w:rPr>
        <w:t>3. Видатки /надання кредитів на -20</w:t>
      </w:r>
      <w:r w:rsidRPr="00040EF5">
        <w:rPr>
          <w:rFonts w:ascii="Times New Roman" w:hAnsi="Times New Roman" w:cs="Times New Roman"/>
          <w:w w:val="100"/>
          <w:sz w:val="24"/>
          <w:szCs w:val="22"/>
        </w:rPr>
        <w:softHyphen/>
        <w:t>____ -20 ____ роки за бюджетними програмами:</w:t>
      </w:r>
    </w:p>
    <w:p w:rsidR="00040EF5" w:rsidRPr="00040EF5" w:rsidRDefault="00040EF5" w:rsidP="00D40C4E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</w:p>
    <w:p w:rsidR="00066A29" w:rsidRPr="00040EF5" w:rsidRDefault="00066A29" w:rsidP="00066A29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  <w:r w:rsidRPr="00040EF5">
        <w:rPr>
          <w:rFonts w:ascii="Times New Roman" w:hAnsi="Times New Roman" w:cs="Times New Roman"/>
          <w:w w:val="100"/>
          <w:sz w:val="24"/>
          <w:szCs w:val="22"/>
        </w:rPr>
        <w:t xml:space="preserve">3.1. Показники видатків / надання кредитів на 20___–20___ роки за бюджетними програмами  </w:t>
      </w:r>
    </w:p>
    <w:p w:rsidR="00E50C2D" w:rsidRPr="00E50C2D" w:rsidRDefault="00D40C4E" w:rsidP="00D40C4E">
      <w:pPr>
        <w:pStyle w:val="Ch62"/>
        <w:rPr>
          <w:rFonts w:ascii="Times New Roman" w:hAnsi="Times New Roman" w:cs="Times New Roman"/>
          <w:w w:val="100"/>
          <w:sz w:val="22"/>
          <w:szCs w:val="22"/>
        </w:rPr>
      </w:pPr>
      <w:r w:rsidRPr="00040EF5">
        <w:rPr>
          <w:rFonts w:ascii="Times New Roman" w:hAnsi="Times New Roman" w:cs="Times New Roman"/>
          <w:w w:val="100"/>
          <w:sz w:val="24"/>
          <w:szCs w:val="22"/>
        </w:rPr>
        <w:t xml:space="preserve">                                     </w:t>
      </w:r>
      <w:r w:rsidR="005F5DD9" w:rsidRPr="00040EF5">
        <w:rPr>
          <w:rFonts w:ascii="Times New Roman" w:hAnsi="Times New Roman" w:cs="Times New Roman"/>
          <w:w w:val="100"/>
          <w:sz w:val="24"/>
          <w:szCs w:val="22"/>
        </w:rPr>
        <w:t xml:space="preserve">                                                                                                                               </w:t>
      </w:r>
      <w:r w:rsidR="00040EF5">
        <w:rPr>
          <w:rFonts w:ascii="Times New Roman" w:hAnsi="Times New Roman" w:cs="Times New Roman"/>
          <w:w w:val="100"/>
          <w:sz w:val="24"/>
          <w:szCs w:val="22"/>
        </w:rPr>
        <w:t xml:space="preserve">                      </w:t>
      </w:r>
      <w:r w:rsidR="00066A29" w:rsidRPr="00040EF5">
        <w:rPr>
          <w:rFonts w:ascii="Times New Roman" w:hAnsi="Times New Roman" w:cs="Times New Roman"/>
          <w:w w:val="100"/>
          <w:sz w:val="24"/>
          <w:szCs w:val="22"/>
        </w:rPr>
        <w:t xml:space="preserve">                                         </w:t>
      </w:r>
      <w:r w:rsidR="005F5DD9" w:rsidRPr="00040EF5">
        <w:rPr>
          <w:rFonts w:ascii="Times New Roman" w:hAnsi="Times New Roman" w:cs="Times New Roman"/>
          <w:w w:val="100"/>
          <w:sz w:val="24"/>
          <w:szCs w:val="22"/>
        </w:rPr>
        <w:t xml:space="preserve"> </w:t>
      </w:r>
      <w:r w:rsidR="009D5945" w:rsidRPr="00E50C2D">
        <w:rPr>
          <w:rFonts w:ascii="Times New Roman" w:hAnsi="Times New Roman" w:cs="Times New Roman"/>
          <w:w w:val="100"/>
          <w:sz w:val="22"/>
          <w:szCs w:val="22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842"/>
        <w:gridCol w:w="2268"/>
        <w:gridCol w:w="1276"/>
        <w:gridCol w:w="1559"/>
        <w:gridCol w:w="1134"/>
        <w:gridCol w:w="1134"/>
        <w:gridCol w:w="1134"/>
      </w:tblGrid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Номер цілі державної політики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E1336D">
            <w:pPr>
              <w:pStyle w:val="TableshapkaTABL"/>
              <w:ind w:left="-58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E1336D">
            <w:pPr>
              <w:pStyle w:val="TableshapkaTABL"/>
              <w:ind w:left="-58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</w:tr>
      <w:tr w:rsidR="009D5945" w:rsidRPr="00151979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040EF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2"/>
              </w:rPr>
              <w:t>10</w:t>
            </w:r>
          </w:p>
        </w:tc>
      </w:tr>
      <w:tr w:rsidR="00040EF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</w:pPr>
            <w:r w:rsidRPr="00040EF5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</w:rPr>
            </w:pPr>
            <w:r w:rsidRPr="00040EF5">
              <w:rPr>
                <w:rFonts w:eastAsia="Times New Roman"/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</w:rPr>
            </w:pPr>
            <w:r w:rsidRPr="00040EF5">
              <w:rPr>
                <w:rFonts w:eastAsia="Times New Roman"/>
                <w:b/>
                <w:color w:val="auto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</w:rPr>
            </w:pPr>
            <w:r w:rsidRPr="00040EF5">
              <w:rPr>
                <w:rFonts w:eastAsia="Times New Roman"/>
                <w:b/>
                <w:color w:val="auto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</w:rPr>
            </w:pPr>
            <w:r w:rsidRPr="00040EF5">
              <w:rPr>
                <w:rFonts w:eastAsia="Times New Roman"/>
                <w:b/>
                <w:color w:val="auto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040EF5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</w:rPr>
            </w:pPr>
            <w:r w:rsidRPr="00040EF5">
              <w:rPr>
                <w:rFonts w:eastAsia="Times New Roman"/>
                <w:b/>
                <w:color w:val="auto"/>
                <w:szCs w:val="22"/>
              </w:rPr>
              <w:t>10</w:t>
            </w: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Відповідальний виконавець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  <w:tr w:rsidR="00040EF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Бюджетна програма 1, </w:t>
            </w: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040EF5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E50C2D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E50C2D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E50C2D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0EF5" w:rsidRPr="00E50C2D" w:rsidRDefault="00040EF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040EF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Бюджетна програма 2, </w:t>
            </w:r>
            <w:r w:rsidR="009D5945"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3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Відповідальний виконавець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040EF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Бюджетна програма 1, </w:t>
            </w:r>
            <w:r w:rsidR="009D5945"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040EF5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040EF5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Номер цілі державної </w:t>
            </w:r>
            <w:r w:rsidR="009E1C0B"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Default="009D5945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Код Програмної </w:t>
            </w:r>
          </w:p>
          <w:p w:rsidR="009D5945" w:rsidRPr="009E1C0B" w:rsidRDefault="009E1C0B" w:rsidP="009E1C0B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Default="009D5945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Код Типової програмної </w:t>
            </w:r>
          </w:p>
          <w:p w:rsidR="009D5945" w:rsidRPr="009E1C0B" w:rsidRDefault="009E1C0B" w:rsidP="009E1C0B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Код Функціональної </w:t>
            </w:r>
            <w:r w:rsidR="009E1C0B"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Default="009D5945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Найменуванн</w:t>
            </w:r>
            <w:r w:rsidR="00066A29"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я </w:t>
            </w:r>
            <w:r w:rsidR="00066A29"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br/>
              <w:t>відповідального </w:t>
            </w:r>
          </w:p>
          <w:p w:rsidR="009E1C0B" w:rsidRPr="009E1C0B" w:rsidRDefault="009E1C0B" w:rsidP="009E1C0B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(звіт)</w:t>
            </w:r>
          </w:p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(затверджені</w:t>
            </w:r>
            <w:r w:rsidR="009D5945"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)</w:t>
            </w:r>
          </w:p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10</w:t>
            </w:r>
          </w:p>
        </w:tc>
      </w:tr>
      <w:tr w:rsidR="009D5945" w:rsidRPr="00151979" w:rsidTr="009E1C0B">
        <w:trPr>
          <w:trHeight w:val="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політики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класифікації видатків та кредитування місцевого бюджету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класифікації видатків та кредитування місцевого бюджету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класифікації видатків та кредитування бюджету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виконавця, найменування бюджетної програми згідно з Типовою програмною класифікацією видатків та кредитування місцевого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E1C0B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9D5945" w:rsidRPr="00151979" w:rsidRDefault="009E1C0B" w:rsidP="009E1C0B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151979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</w:tr>
      <w:tr w:rsidR="009E1C0B" w:rsidRPr="00151979" w:rsidTr="009E1C0B">
        <w:trPr>
          <w:trHeight w:val="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державної політики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видатків та кредитування місцевого бюджету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класифікації видатків та кредитування місцевого бюджету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класифікації видатків та кредитування бюджету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9E1C0B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E1C0B" w:rsidRPr="00151979" w:rsidRDefault="009E1C0B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color w:val="auto"/>
                <w:w w:val="100"/>
                <w:sz w:val="22"/>
                <w:szCs w:val="22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E1C0B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Бюджетна програма 2, </w:t>
            </w:r>
            <w:r w:rsidR="009D5945"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9D5945" w:rsidRPr="00E50C2D" w:rsidTr="009E1C0B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E50C2D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</w:tbl>
    <w:p w:rsidR="009D5945" w:rsidRPr="00E50C2D" w:rsidRDefault="009D5945" w:rsidP="00012554">
      <w:pPr>
        <w:pStyle w:val="Ch6"/>
        <w:ind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9D5945" w:rsidRPr="009E1C0B" w:rsidRDefault="009D5945" w:rsidP="001B0910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  <w:r w:rsidRPr="009E1C0B">
        <w:rPr>
          <w:rFonts w:ascii="Times New Roman" w:hAnsi="Times New Roman" w:cs="Times New Roman"/>
          <w:w w:val="100"/>
          <w:sz w:val="24"/>
          <w:szCs w:val="22"/>
        </w:rPr>
        <w:t>3.2. Пояснення щодо змін у структурі видатків та надання кредитів за бюджетними програмами</w:t>
      </w:r>
    </w:p>
    <w:p w:rsidR="009D5945" w:rsidRPr="009E1C0B" w:rsidRDefault="009D5945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2"/>
        </w:rPr>
      </w:pPr>
      <w:r w:rsidRPr="009E1C0B">
        <w:rPr>
          <w:rFonts w:ascii="Times New Roman" w:hAnsi="Times New Roman" w:cs="Times New Roman"/>
          <w:w w:val="100"/>
          <w:sz w:val="24"/>
          <w:szCs w:val="22"/>
        </w:rPr>
        <w:t>_______________________________________________________________________________________________________________________</w:t>
      </w:r>
    </w:p>
    <w:p w:rsidR="002E1B32" w:rsidRPr="009E1C0B" w:rsidRDefault="002E1B32" w:rsidP="001B0910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</w:p>
    <w:p w:rsidR="009D5945" w:rsidRPr="009E1C0B" w:rsidRDefault="009D5945" w:rsidP="001B0910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  <w:r w:rsidRPr="009E1C0B">
        <w:rPr>
          <w:rFonts w:ascii="Times New Roman" w:hAnsi="Times New Roman" w:cs="Times New Roman"/>
          <w:w w:val="100"/>
          <w:sz w:val="24"/>
          <w:szCs w:val="22"/>
        </w:rPr>
        <w:t>4. Порівняння з показниками прогнозу місцевого бюджету, схваленого у попередньому бюджетному періоді</w:t>
      </w:r>
    </w:p>
    <w:p w:rsidR="009E1C0B" w:rsidRPr="009E1C0B" w:rsidRDefault="009E1C0B" w:rsidP="001B0910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</w:p>
    <w:p w:rsidR="009D5945" w:rsidRPr="009E1C0B" w:rsidRDefault="009D5945" w:rsidP="001B0910">
      <w:pPr>
        <w:pStyle w:val="Ch62"/>
        <w:rPr>
          <w:rFonts w:ascii="Times New Roman" w:hAnsi="Times New Roman" w:cs="Times New Roman"/>
          <w:w w:val="100"/>
          <w:sz w:val="24"/>
          <w:szCs w:val="22"/>
        </w:rPr>
      </w:pPr>
      <w:r w:rsidRPr="009E1C0B">
        <w:rPr>
          <w:rFonts w:ascii="Times New Roman" w:hAnsi="Times New Roman" w:cs="Times New Roman"/>
          <w:w w:val="100"/>
          <w:sz w:val="24"/>
          <w:szCs w:val="22"/>
        </w:rPr>
        <w:t>4.1. Показники на перший та другий роки середньострокового періоду</w:t>
      </w:r>
    </w:p>
    <w:p w:rsidR="009D5945" w:rsidRPr="009E1C0B" w:rsidRDefault="009D5945" w:rsidP="001B0910">
      <w:pPr>
        <w:pStyle w:val="TABL"/>
        <w:rPr>
          <w:rFonts w:ascii="Times New Roman" w:hAnsi="Times New Roman" w:cs="Times New Roman"/>
          <w:w w:val="100"/>
          <w:sz w:val="24"/>
          <w:szCs w:val="22"/>
        </w:rPr>
      </w:pPr>
      <w:r w:rsidRPr="009E1C0B">
        <w:rPr>
          <w:rFonts w:ascii="Times New Roman" w:hAnsi="Times New Roman" w:cs="Times New Roman"/>
          <w:w w:val="100"/>
          <w:sz w:val="24"/>
          <w:szCs w:val="22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2835"/>
      </w:tblGrid>
      <w:tr w:rsidR="009D5945" w:rsidRPr="009E1C0B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</w:tc>
      </w:tr>
      <w:tr w:rsidR="009D5945" w:rsidRPr="009E1C0B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затверджено прогнозом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включено до пропозиції 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затверджено прогнозом 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включено до пропозиції до прогнозу місцевого бюджету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Відхилення +/–</w:t>
            </w: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D5945" w:rsidRPr="009E1C0B" w:rsidRDefault="009D5945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066A29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/ надання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66A29" w:rsidRPr="009E1C0B" w:rsidRDefault="00066A29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E1C0B" w:rsidRDefault="009E1C0B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показник </w:t>
            </w:r>
          </w:p>
          <w:p w:rsidR="009D5945" w:rsidRPr="009E1C0B" w:rsidRDefault="009E1C0B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досягнення цілі </w:t>
            </w:r>
            <w:r w:rsidR="009D5945"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показник </w:t>
            </w:r>
          </w:p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E1336D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</w:rPr>
            </w:pPr>
            <w:r w:rsidRPr="00E1336D"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1336D" w:rsidRPr="00E1336D" w:rsidRDefault="00E1336D" w:rsidP="00E1336D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lang w:val="uk-UA"/>
              </w:rPr>
            </w:pPr>
            <w:r w:rsidRPr="00E1336D">
              <w:rPr>
                <w:rFonts w:eastAsia="Times New Roman"/>
                <w:b/>
                <w:color w:val="auto"/>
                <w:lang w:val="uk-UA"/>
              </w:rPr>
              <w:t>7</w:t>
            </w: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Ціль державної </w:t>
            </w:r>
          </w:p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показник досягнення </w:t>
            </w:r>
          </w:p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показник досягнення </w:t>
            </w:r>
          </w:p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9E1C0B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9D5945" w:rsidRPr="009E1C0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5945" w:rsidRPr="009E1C0B" w:rsidRDefault="009D5945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</w:tbl>
    <w:p w:rsidR="009D5945" w:rsidRPr="009E1C0B" w:rsidRDefault="009D5945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9D5945" w:rsidRPr="009E1C0B" w:rsidRDefault="009D5945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9E1C0B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:rsidR="009D5945" w:rsidRPr="009E1C0B" w:rsidRDefault="009D5945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9E1C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:rsidR="009D5945" w:rsidRPr="009E1C0B" w:rsidRDefault="009D5945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E1C0B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-</w:t>
      </w:r>
      <w:r w:rsidRPr="009E1C0B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9E1C0B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9E1C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</w:t>
      </w:r>
    </w:p>
    <w:p w:rsidR="009D5945" w:rsidRPr="009E1C0B" w:rsidRDefault="00066A29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E1C0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</w:t>
      </w:r>
      <w:r w:rsidR="009D5945" w:rsidRPr="009E1C0B">
        <w:rPr>
          <w:rFonts w:ascii="Times New Roman" w:hAnsi="Times New Roman" w:cs="Times New Roman"/>
          <w:w w:val="100"/>
          <w:sz w:val="24"/>
          <w:szCs w:val="24"/>
        </w:rPr>
        <w:t>(підпис)</w:t>
      </w:r>
      <w:r w:rsidRPr="009E1C0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(</w:t>
      </w:r>
      <w:r w:rsidR="009D5945" w:rsidRPr="009E1C0B">
        <w:rPr>
          <w:rFonts w:ascii="Times New Roman" w:hAnsi="Times New Roman" w:cs="Times New Roman"/>
          <w:w w:val="100"/>
          <w:sz w:val="24"/>
          <w:szCs w:val="24"/>
        </w:rPr>
        <w:t>Власне ім’я ПРІЗВИЩЕ</w:t>
      </w:r>
      <w:r w:rsidRPr="009E1C0B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D5945" w:rsidRPr="009E1C0B" w:rsidRDefault="009D5945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066A29" w:rsidRPr="009E1C0B" w:rsidRDefault="00066A29" w:rsidP="00066A29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E1C0B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</w:t>
      </w:r>
    </w:p>
    <w:p w:rsidR="00066A29" w:rsidRPr="009E1C0B" w:rsidRDefault="00066A29" w:rsidP="00066A29">
      <w:pPr>
        <w:rPr>
          <w:sz w:val="24"/>
          <w:szCs w:val="24"/>
        </w:rPr>
      </w:pPr>
    </w:p>
    <w:p w:rsidR="00066A29" w:rsidRPr="009E1C0B" w:rsidRDefault="00066A29" w:rsidP="00066A29">
      <w:pPr>
        <w:rPr>
          <w:sz w:val="24"/>
          <w:szCs w:val="24"/>
        </w:rPr>
      </w:pPr>
    </w:p>
    <w:p w:rsidR="009D5945" w:rsidRDefault="00066A29" w:rsidP="00066A29">
      <w:pPr>
        <w:tabs>
          <w:tab w:val="left" w:pos="3060"/>
        </w:tabs>
      </w:pPr>
      <w:r>
        <w:tab/>
      </w:r>
    </w:p>
    <w:sectPr w:rsidR="009D5945" w:rsidSect="00E50C2D">
      <w:headerReference w:type="default" r:id="rId6"/>
      <w:pgSz w:w="16838" w:h="11906" w:orient="landscape" w:code="9"/>
      <w:pgMar w:top="1701" w:right="138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1B" w:rsidRDefault="00AD391B" w:rsidP="00AE026F">
      <w:pPr>
        <w:spacing w:after="0" w:line="240" w:lineRule="auto"/>
      </w:pPr>
      <w:r>
        <w:separator/>
      </w:r>
    </w:p>
  </w:endnote>
  <w:endnote w:type="continuationSeparator" w:id="0">
    <w:p w:rsidR="00AD391B" w:rsidRDefault="00AD391B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1B" w:rsidRDefault="00AD391B" w:rsidP="00AE026F">
      <w:pPr>
        <w:spacing w:after="0" w:line="240" w:lineRule="auto"/>
      </w:pPr>
      <w:r>
        <w:separator/>
      </w:r>
    </w:p>
  </w:footnote>
  <w:footnote w:type="continuationSeparator" w:id="0">
    <w:p w:rsidR="00AD391B" w:rsidRDefault="00AD391B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2D" w:rsidRPr="00040EF5" w:rsidRDefault="00E50C2D">
    <w:pPr>
      <w:pStyle w:val="Header"/>
      <w:jc w:val="center"/>
      <w:rPr>
        <w:rFonts w:ascii="Times New Roman" w:hAnsi="Times New Roman"/>
        <w:color w:val="auto"/>
        <w:sz w:val="28"/>
      </w:rPr>
    </w:pPr>
    <w:r w:rsidRPr="00040EF5">
      <w:rPr>
        <w:rFonts w:ascii="Times New Roman" w:hAnsi="Times New Roman"/>
        <w:color w:val="auto"/>
        <w:sz w:val="28"/>
      </w:rPr>
      <w:fldChar w:fldCharType="begin"/>
    </w:r>
    <w:r w:rsidRPr="00040EF5">
      <w:rPr>
        <w:rFonts w:ascii="Times New Roman" w:hAnsi="Times New Roman"/>
        <w:color w:val="auto"/>
        <w:sz w:val="28"/>
      </w:rPr>
      <w:instrText>PAGE   \* MERGEFORMAT</w:instrText>
    </w:r>
    <w:r w:rsidRPr="00040EF5">
      <w:rPr>
        <w:rFonts w:ascii="Times New Roman" w:hAnsi="Times New Roman"/>
        <w:color w:val="auto"/>
        <w:sz w:val="28"/>
      </w:rPr>
      <w:fldChar w:fldCharType="separate"/>
    </w:r>
    <w:r w:rsidR="00E1336D" w:rsidRPr="00E1336D">
      <w:rPr>
        <w:rFonts w:ascii="Times New Roman" w:hAnsi="Times New Roman"/>
        <w:noProof/>
        <w:color w:val="auto"/>
        <w:sz w:val="28"/>
        <w:lang w:val="ru-RU"/>
      </w:rPr>
      <w:t>5</w:t>
    </w:r>
    <w:r w:rsidRPr="00040EF5">
      <w:rPr>
        <w:rFonts w:ascii="Times New Roman" w:hAnsi="Times New Roman"/>
        <w:color w:val="auto"/>
        <w:sz w:val="28"/>
      </w:rPr>
      <w:fldChar w:fldCharType="end"/>
    </w:r>
  </w:p>
  <w:p w:rsidR="00E50C2D" w:rsidRPr="00040EF5" w:rsidRDefault="00E50C2D" w:rsidP="00E50C2D">
    <w:pPr>
      <w:pStyle w:val="Header"/>
      <w:jc w:val="right"/>
      <w:rPr>
        <w:rFonts w:ascii="Times New Roman" w:hAnsi="Times New Roman"/>
        <w:color w:val="auto"/>
        <w:sz w:val="28"/>
      </w:rPr>
    </w:pPr>
    <w:r w:rsidRPr="00040EF5">
      <w:rPr>
        <w:rFonts w:ascii="Times New Roman" w:hAnsi="Times New Roman"/>
        <w:color w:val="auto"/>
        <w:sz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910"/>
    <w:rsid w:val="00012554"/>
    <w:rsid w:val="00026B67"/>
    <w:rsid w:val="00040EF5"/>
    <w:rsid w:val="0006334C"/>
    <w:rsid w:val="00064A80"/>
    <w:rsid w:val="00066A29"/>
    <w:rsid w:val="00075872"/>
    <w:rsid w:val="00084EC1"/>
    <w:rsid w:val="000C4435"/>
    <w:rsid w:val="00151979"/>
    <w:rsid w:val="0017376F"/>
    <w:rsid w:val="001B0910"/>
    <w:rsid w:val="001B450E"/>
    <w:rsid w:val="002E1B32"/>
    <w:rsid w:val="002F202E"/>
    <w:rsid w:val="00313F18"/>
    <w:rsid w:val="00367D55"/>
    <w:rsid w:val="003B4FA1"/>
    <w:rsid w:val="004122A3"/>
    <w:rsid w:val="0044451F"/>
    <w:rsid w:val="004614BF"/>
    <w:rsid w:val="0053292E"/>
    <w:rsid w:val="005F5DD9"/>
    <w:rsid w:val="00657E4B"/>
    <w:rsid w:val="00681FEB"/>
    <w:rsid w:val="006855B2"/>
    <w:rsid w:val="006C0B77"/>
    <w:rsid w:val="00777F51"/>
    <w:rsid w:val="008242FF"/>
    <w:rsid w:val="008544A4"/>
    <w:rsid w:val="00870751"/>
    <w:rsid w:val="00917FD7"/>
    <w:rsid w:val="00922C48"/>
    <w:rsid w:val="009443D8"/>
    <w:rsid w:val="009C5C82"/>
    <w:rsid w:val="009D5945"/>
    <w:rsid w:val="009E1C0B"/>
    <w:rsid w:val="00AA0E81"/>
    <w:rsid w:val="00AC3F2A"/>
    <w:rsid w:val="00AD391B"/>
    <w:rsid w:val="00AE026F"/>
    <w:rsid w:val="00B37DC4"/>
    <w:rsid w:val="00B4326B"/>
    <w:rsid w:val="00B915B7"/>
    <w:rsid w:val="00BA4626"/>
    <w:rsid w:val="00C00293"/>
    <w:rsid w:val="00D40C4E"/>
    <w:rsid w:val="00D413F6"/>
    <w:rsid w:val="00E078C9"/>
    <w:rsid w:val="00E1336D"/>
    <w:rsid w:val="00E50C2D"/>
    <w:rsid w:val="00E82E41"/>
    <w:rsid w:val="00EA59DF"/>
    <w:rsid w:val="00EE4070"/>
    <w:rsid w:val="00F12C76"/>
    <w:rsid w:val="00FA5EC3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cs="Calibri"/>
      <w:color w:val="000000"/>
      <w:sz w:val="22"/>
      <w:szCs w:val="22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[Без стиля]"/>
    <w:rsid w:val="001B09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Normal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AE02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E026F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rsid w:val="00AE02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locked/>
    <w:rsid w:val="00AE026F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rsid w:val="004614BF"/>
    <w:rPr>
      <w:i/>
      <w:color w:val="0000FF"/>
    </w:rPr>
  </w:style>
  <w:style w:type="character" w:customStyle="1" w:styleId="st46">
    <w:name w:val="st46"/>
    <w:rsid w:val="004614BF"/>
    <w:rPr>
      <w:i/>
      <w:color w:val="000000"/>
    </w:rPr>
  </w:style>
  <w:style w:type="character" w:customStyle="1" w:styleId="st102">
    <w:name w:val="st102"/>
    <w:rsid w:val="000C4435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4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/>
  <cp:keywords/>
  <dc:description/>
  <cp:lastModifiedBy/>
  <cp:revision>1</cp:revision>
  <dcterms:created xsi:type="dcterms:W3CDTF">2024-08-28T07:00:00Z</dcterms:created>
  <dcterms:modified xsi:type="dcterms:W3CDTF">2024-08-28T07:00:00Z</dcterms:modified>
</cp:coreProperties>
</file>