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2C" w:rsidRDefault="0046402C" w:rsidP="0046402C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46402C" w:rsidRPr="0004667F" w:rsidRDefault="0046402C" w:rsidP="0046402C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46402C" w:rsidRDefault="0046402C" w:rsidP="006A71B2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6A71B2" w:rsidRPr="006A71B2">
        <w:rPr>
          <w:rFonts w:ascii="Times New Roman" w:hAnsi="Times New Roman" w:cs="Times New Roman"/>
          <w:b/>
          <w:sz w:val="28"/>
          <w:szCs w:val="28"/>
        </w:rPr>
        <w:t>КУЗЮК Ірини Михайлівни</w:t>
      </w:r>
    </w:p>
    <w:p w:rsidR="006A71B2" w:rsidRPr="00FE606D" w:rsidRDefault="006A71B2" w:rsidP="006A71B2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02C" w:rsidRPr="006A71B2" w:rsidRDefault="005E3B1B" w:rsidP="005E3B1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02C"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</w:t>
      </w:r>
      <w:r w:rsidR="003111C4">
        <w:rPr>
          <w:rFonts w:ascii="Times New Roman" w:hAnsi="Times New Roman" w:cs="Times New Roman"/>
          <w:sz w:val="28"/>
          <w:szCs w:val="28"/>
        </w:rPr>
        <w:t xml:space="preserve">   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 статті 1 Закону України “Про очищення влади”, затвердженого постановою Кабінету Міністрів України від 16</w:t>
      </w:r>
      <w:r w:rsidR="0046402C">
        <w:rPr>
          <w:rFonts w:ascii="Times New Roman" w:hAnsi="Times New Roman" w:cs="Times New Roman"/>
          <w:sz w:val="28"/>
          <w:szCs w:val="28"/>
        </w:rPr>
        <w:t>.10.</w:t>
      </w:r>
      <w:r w:rsidR="0046402C" w:rsidRPr="0004667F">
        <w:rPr>
          <w:rFonts w:ascii="Times New Roman" w:hAnsi="Times New Roman" w:cs="Times New Roman"/>
          <w:sz w:val="28"/>
          <w:szCs w:val="28"/>
        </w:rPr>
        <w:t>2014 № 563</w:t>
      </w:r>
      <w:r w:rsidR="0046402C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="003111C4">
        <w:rPr>
          <w:rFonts w:ascii="Times New Roman" w:hAnsi="Times New Roman" w:cs="Times New Roman"/>
          <w:sz w:val="28"/>
          <w:szCs w:val="28"/>
        </w:rPr>
        <w:t>у департаменті</w:t>
      </w:r>
      <w:r w:rsidR="0046402C">
        <w:rPr>
          <w:rFonts w:ascii="Times New Roman" w:hAnsi="Times New Roman" w:cs="Times New Roman"/>
          <w:sz w:val="28"/>
          <w:szCs w:val="28"/>
        </w:rPr>
        <w:t xml:space="preserve"> економічного розвитку</w:t>
      </w:r>
      <w:r w:rsidR="0046402C" w:rsidRPr="001E5776">
        <w:rPr>
          <w:rFonts w:ascii="Times New Roman" w:hAnsi="Times New Roman" w:cs="Times New Roman"/>
          <w:sz w:val="28"/>
          <w:szCs w:val="28"/>
        </w:rPr>
        <w:t>,</w:t>
      </w:r>
      <w:r w:rsidR="0046402C"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46402C">
        <w:rPr>
          <w:rFonts w:ascii="Times New Roman" w:hAnsi="Times New Roman" w:cs="Times New Roman"/>
          <w:sz w:val="28"/>
          <w:szCs w:val="28"/>
        </w:rPr>
        <w:t xml:space="preserve">, </w:t>
      </w:r>
      <w:r w:rsidR="0046402C"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6A71B2" w:rsidRPr="006A71B2">
        <w:rPr>
          <w:rFonts w:ascii="Times New Roman" w:hAnsi="Times New Roman" w:cs="Times New Roman"/>
          <w:b/>
          <w:sz w:val="28"/>
          <w:szCs w:val="28"/>
        </w:rPr>
        <w:t>КУЗЮК Ірини Михайлівни</w:t>
      </w:r>
      <w:r w:rsidR="006A71B2" w:rsidRPr="006A71B2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r w:rsidR="006A71B2" w:rsidRPr="006A71B2">
        <w:rPr>
          <w:rFonts w:ascii="Times New Roman" w:hAnsi="Times New Roman" w:cs="Times New Roman"/>
          <w:bCs/>
          <w:color w:val="000000"/>
          <w:sz w:val="28"/>
          <w:szCs w:val="28"/>
        </w:rPr>
        <w:t>відділу</w:t>
      </w:r>
      <w:r w:rsidR="006A71B2" w:rsidRPr="006A71B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6A71B2" w:rsidRPr="006A7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бухгалтерського обліку і забезпечення діяльності </w:t>
      </w:r>
      <w:r w:rsidR="006A71B2" w:rsidRPr="006A71B2">
        <w:rPr>
          <w:rFonts w:ascii="Times New Roman" w:hAnsi="Times New Roman" w:cs="Times New Roman"/>
          <w:kern w:val="2"/>
          <w:sz w:val="28"/>
          <w:szCs w:val="28"/>
        </w:rPr>
        <w:t xml:space="preserve">департаменту економічного розвитку, промисловості та інфраструктури </w:t>
      </w:r>
      <w:r w:rsidR="006A71B2" w:rsidRPr="006A71B2">
        <w:rPr>
          <w:rFonts w:ascii="Times New Roman" w:hAnsi="Times New Roman" w:cs="Times New Roman"/>
          <w:sz w:val="28"/>
          <w:szCs w:val="28"/>
        </w:rPr>
        <w:t>Івано-Франківської обласної державної адміністрації</w:t>
      </w:r>
      <w:r w:rsidR="006A71B2" w:rsidRPr="006A71B2">
        <w:rPr>
          <w:rFonts w:ascii="Times New Roman" w:hAnsi="Times New Roman" w:cs="Times New Roman"/>
          <w:sz w:val="28"/>
          <w:szCs w:val="28"/>
        </w:rPr>
        <w:t>.</w:t>
      </w:r>
    </w:p>
    <w:p w:rsidR="005E3B1B" w:rsidRPr="0004667F" w:rsidRDefault="005E3B1B" w:rsidP="005E3B1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402C" w:rsidRPr="0004667F" w:rsidRDefault="0046402C" w:rsidP="005E3B1B">
      <w:pPr>
        <w:pStyle w:val="a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6A7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B2" w:rsidRPr="006A71B2">
        <w:rPr>
          <w:rFonts w:ascii="Times New Roman" w:hAnsi="Times New Roman" w:cs="Times New Roman"/>
          <w:b/>
          <w:sz w:val="28"/>
          <w:szCs w:val="28"/>
        </w:rPr>
        <w:t>КУЗЮК Ірини Михайлівни</w:t>
      </w:r>
      <w:r w:rsidR="006A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1B2">
        <w:rPr>
          <w:rFonts w:ascii="Times New Roman" w:hAnsi="Times New Roman" w:cs="Times New Roman"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02C" w:rsidRDefault="0046402C" w:rsidP="0046402C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6402C" w:rsidRDefault="0046402C" w:rsidP="0046402C"/>
    <w:sectPr w:rsidR="00464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4E"/>
    <w:rsid w:val="0004598A"/>
    <w:rsid w:val="003111C4"/>
    <w:rsid w:val="0046402C"/>
    <w:rsid w:val="005E3B1B"/>
    <w:rsid w:val="006A71B2"/>
    <w:rsid w:val="008314E3"/>
    <w:rsid w:val="00A0264E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094A"/>
  <w15:chartTrackingRefBased/>
  <w15:docId w15:val="{F3B1D1AD-566C-41C4-8208-1A2D1F3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6402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46402C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RePack by Diakov</cp:lastModifiedBy>
  <cp:revision>4</cp:revision>
  <dcterms:created xsi:type="dcterms:W3CDTF">2024-02-08T12:56:00Z</dcterms:created>
  <dcterms:modified xsi:type="dcterms:W3CDTF">2024-12-12T13:47:00Z</dcterms:modified>
</cp:coreProperties>
</file>