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76" w:rsidRDefault="001E5776" w:rsidP="001E5776">
      <w:pPr>
        <w:pStyle w:val="a4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ІНФОРМАЦІЯ</w:t>
      </w:r>
    </w:p>
    <w:p w:rsidR="001E5776" w:rsidRPr="0004667F" w:rsidRDefault="001E5776" w:rsidP="001E5776">
      <w:pPr>
        <w:pStyle w:val="a4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про результати перевірки, передбаченої</w:t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Законом України “Про очищення влади”</w:t>
      </w:r>
    </w:p>
    <w:p w:rsidR="009640A4" w:rsidRPr="003979BE" w:rsidRDefault="001E5776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607C95" w:rsidRPr="00607C95">
        <w:rPr>
          <w:rFonts w:ascii="Times New Roman" w:hAnsi="Times New Roman" w:cs="Times New Roman"/>
          <w:b/>
          <w:sz w:val="28"/>
          <w:szCs w:val="28"/>
        </w:rPr>
        <w:t>МЕЛЬНИКОВОЇ Ольги Іванівни</w:t>
      </w:r>
    </w:p>
    <w:p w:rsidR="001E5776" w:rsidRDefault="001E5776" w:rsidP="001E5776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607C95" w:rsidRPr="00FE606D" w:rsidRDefault="00607C95" w:rsidP="001E5776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1E5776" w:rsidRDefault="001E5776" w:rsidP="009640A4">
      <w:pPr>
        <w:pStyle w:val="a3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04667F">
        <w:rPr>
          <w:rFonts w:ascii="Times New Roman" w:hAnsi="Times New Roman" w:cs="Times New Roman"/>
          <w:sz w:val="28"/>
          <w:szCs w:val="28"/>
        </w:rPr>
        <w:t>2014 № 563</w:t>
      </w:r>
      <w:r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департаментом економічного розвитку</w:t>
      </w:r>
      <w:r w:rsidRPr="001E57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промисловості та інфраструктури</w:t>
      </w:r>
      <w:r w:rsidRPr="0004667F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67F">
        <w:rPr>
          <w:rFonts w:ascii="Times New Roman" w:hAnsi="Times New Roman" w:cs="Times New Roman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влади”, щодо </w:t>
      </w:r>
      <w:r w:rsidR="00607C95" w:rsidRPr="00607C95">
        <w:rPr>
          <w:rFonts w:ascii="Times New Roman" w:hAnsi="Times New Roman" w:cs="Times New Roman"/>
          <w:b/>
          <w:sz w:val="28"/>
          <w:szCs w:val="28"/>
        </w:rPr>
        <w:t>МЕЛЬНИКОВОЇ Ольги Іванівни</w:t>
      </w:r>
      <w:r w:rsidR="00607C95" w:rsidRPr="00607C95">
        <w:rPr>
          <w:rFonts w:ascii="Times New Roman" w:hAnsi="Times New Roman" w:cs="Times New Roman"/>
          <w:sz w:val="28"/>
          <w:szCs w:val="28"/>
        </w:rPr>
        <w:t xml:space="preserve">, </w:t>
      </w:r>
      <w:r w:rsidR="00607C95" w:rsidRPr="00607C95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607C95" w:rsidRPr="00607C95">
        <w:rPr>
          <w:rFonts w:ascii="Times New Roman" w:hAnsi="Times New Roman" w:cs="Times New Roman"/>
          <w:sz w:val="28"/>
          <w:szCs w:val="28"/>
        </w:rPr>
        <w:t xml:space="preserve">оловного спеціаліста </w:t>
      </w:r>
      <w:r w:rsidR="00607C95" w:rsidRPr="00607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відділу з питань розвитку стратегічних галузей промисловості та енергетичного комплексу управління з питань стратегічних галузей промисловості та розвитку підприємництва </w:t>
      </w:r>
      <w:r w:rsidR="00607C95" w:rsidRPr="00607C95">
        <w:rPr>
          <w:rFonts w:ascii="Times New Roman" w:hAnsi="Times New Roman" w:cs="Times New Roman"/>
          <w:sz w:val="28"/>
          <w:szCs w:val="28"/>
        </w:rPr>
        <w:t>департаменту  економічного розвитку, промисловості та  інфраструктури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C95" w:rsidRPr="009640A4" w:rsidRDefault="00607C95" w:rsidP="009640A4">
      <w:pPr>
        <w:pStyle w:val="a3"/>
        <w:spacing w:before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776" w:rsidRPr="0004667F" w:rsidRDefault="001E5776" w:rsidP="009640A4">
      <w:pPr>
        <w:pStyle w:val="a3"/>
        <w:spacing w:before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За </w:t>
      </w:r>
      <w:r w:rsidR="009640A4">
        <w:rPr>
          <w:rFonts w:ascii="Times New Roman" w:hAnsi="Times New Roman" w:cs="Times New Roman"/>
          <w:sz w:val="28"/>
          <w:szCs w:val="28"/>
        </w:rPr>
        <w:t xml:space="preserve">  </w:t>
      </w:r>
      <w:r w:rsidRPr="0004667F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9640A4">
        <w:rPr>
          <w:rFonts w:ascii="Times New Roman" w:hAnsi="Times New Roman" w:cs="Times New Roman"/>
          <w:sz w:val="28"/>
          <w:szCs w:val="28"/>
        </w:rPr>
        <w:t xml:space="preserve">   </w:t>
      </w:r>
      <w:r w:rsidRPr="0004667F">
        <w:rPr>
          <w:rFonts w:ascii="Times New Roman" w:hAnsi="Times New Roman" w:cs="Times New Roman"/>
          <w:sz w:val="28"/>
          <w:szCs w:val="28"/>
        </w:rPr>
        <w:t xml:space="preserve">проведеної </w:t>
      </w:r>
      <w:r w:rsidR="009640A4">
        <w:rPr>
          <w:rFonts w:ascii="Times New Roman" w:hAnsi="Times New Roman" w:cs="Times New Roman"/>
          <w:sz w:val="28"/>
          <w:szCs w:val="28"/>
        </w:rPr>
        <w:t xml:space="preserve">     </w:t>
      </w:r>
      <w:r w:rsidRPr="0004667F">
        <w:rPr>
          <w:rFonts w:ascii="Times New Roman" w:hAnsi="Times New Roman" w:cs="Times New Roman"/>
          <w:sz w:val="28"/>
          <w:szCs w:val="28"/>
        </w:rPr>
        <w:t>перевірки</w:t>
      </w:r>
      <w:r w:rsidR="009640A4">
        <w:rPr>
          <w:rFonts w:ascii="Times New Roman" w:hAnsi="Times New Roman" w:cs="Times New Roman"/>
          <w:sz w:val="28"/>
          <w:szCs w:val="28"/>
        </w:rPr>
        <w:t xml:space="preserve">     </w:t>
      </w:r>
      <w:r w:rsidRPr="0004667F">
        <w:rPr>
          <w:rFonts w:ascii="Times New Roman" w:hAnsi="Times New Roman" w:cs="Times New Roman"/>
          <w:sz w:val="28"/>
          <w:szCs w:val="28"/>
        </w:rPr>
        <w:t xml:space="preserve"> встановлено, що </w:t>
      </w:r>
      <w:r w:rsidR="009640A4">
        <w:rPr>
          <w:rFonts w:ascii="Times New Roman" w:hAnsi="Times New Roman" w:cs="Times New Roman"/>
          <w:sz w:val="28"/>
          <w:szCs w:val="28"/>
        </w:rPr>
        <w:t xml:space="preserve">   </w:t>
      </w:r>
      <w:r w:rsidRPr="0004667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7C95" w:rsidRPr="00607C95">
        <w:rPr>
          <w:rFonts w:ascii="Times New Roman" w:hAnsi="Times New Roman" w:cs="Times New Roman"/>
          <w:b/>
          <w:sz w:val="28"/>
          <w:szCs w:val="28"/>
        </w:rPr>
        <w:t>МЕЛЬНИКОВОЇ Ольги Іванівни</w:t>
      </w:r>
      <w:r w:rsidR="00964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C95">
        <w:rPr>
          <w:rFonts w:ascii="Times New Roman" w:hAnsi="Times New Roman" w:cs="Times New Roman"/>
          <w:sz w:val="28"/>
          <w:szCs w:val="28"/>
        </w:rPr>
        <w:t>не застосовуються</w:t>
      </w:r>
      <w:r w:rsidRPr="0004667F">
        <w:rPr>
          <w:rFonts w:ascii="Times New Roman" w:hAnsi="Times New Roman" w:cs="Times New Roman"/>
          <w:sz w:val="28"/>
          <w:szCs w:val="28"/>
        </w:rPr>
        <w:t xml:space="preserve"> заборони,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передба</w:t>
      </w:r>
      <w:r w:rsidR="009640A4">
        <w:rPr>
          <w:rFonts w:ascii="Times New Roman" w:hAnsi="Times New Roman" w:cs="Times New Roman"/>
          <w:sz w:val="28"/>
          <w:szCs w:val="28"/>
        </w:rPr>
        <w:t>-</w:t>
      </w:r>
      <w:r w:rsidRPr="0004667F">
        <w:rPr>
          <w:rFonts w:ascii="Times New Roman" w:hAnsi="Times New Roman" w:cs="Times New Roman"/>
          <w:sz w:val="28"/>
          <w:szCs w:val="28"/>
        </w:rPr>
        <w:t>чені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 частинами третьої і 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76" w:rsidRDefault="001E5776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9640A4" w:rsidRDefault="009640A4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9640A4" w:rsidSect="009640A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F2"/>
    <w:rsid w:val="0004598A"/>
    <w:rsid w:val="001E5776"/>
    <w:rsid w:val="002C4F7C"/>
    <w:rsid w:val="00607C95"/>
    <w:rsid w:val="008A57A5"/>
    <w:rsid w:val="009261F2"/>
    <w:rsid w:val="009640A4"/>
    <w:rsid w:val="00A34AAF"/>
    <w:rsid w:val="00D358C3"/>
    <w:rsid w:val="00E5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F1AA66-B41A-455E-AE0D-23AFA296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E5776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1E5776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RePack by Diakov</cp:lastModifiedBy>
  <cp:revision>2</cp:revision>
  <dcterms:created xsi:type="dcterms:W3CDTF">2024-12-12T14:22:00Z</dcterms:created>
  <dcterms:modified xsi:type="dcterms:W3CDTF">2024-12-12T14:22:00Z</dcterms:modified>
</cp:coreProperties>
</file>