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212D92" w:rsidRPr="002F62A9" w:rsidRDefault="001F51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F62A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>Повідомлення про оприлюднення проекту документа державного планування та звіту про стратегічну екологічну оцінку</w:t>
      </w:r>
      <w:r w:rsidRPr="002F62A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14:paraId="00000002" w14:textId="6E22AEF6" w:rsidR="00212D92" w:rsidRPr="002F62A9" w:rsidRDefault="001F5100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ст. 5, </w:t>
      </w:r>
      <w:proofErr w:type="spellStart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ст</w:t>
      </w:r>
      <w:proofErr w:type="spellEnd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12 Закону України «Про стратегічну екологічну оцінку», </w:t>
      </w:r>
      <w:proofErr w:type="spellStart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Нижньовербізька</w:t>
      </w:r>
      <w:proofErr w:type="spellEnd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сільська рада Івано-Франківської області (далі - </w:t>
      </w:r>
      <w:proofErr w:type="spellStart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Нижньовербізька</w:t>
      </w:r>
      <w:proofErr w:type="spellEnd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ська </w:t>
      </w:r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рада) повідомляє про </w:t>
      </w:r>
      <w:r w:rsidRPr="002F62A9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оприлюднення проекту документу державного планування та звіту про стратегічну екологічну оцінку</w:t>
      </w:r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документу державного планування (Далі- Звіт)</w:t>
      </w:r>
      <w:r w:rsidRPr="002F62A9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“Нове будівництво водозахисних дамб та регулювання річок </w:t>
      </w:r>
      <w:proofErr w:type="spellStart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Сопівка</w:t>
      </w:r>
      <w:proofErr w:type="spellEnd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Лючка</w:t>
      </w:r>
      <w:proofErr w:type="spellEnd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Пістинька</w:t>
      </w:r>
      <w:proofErr w:type="spellEnd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захисту від підтоплення та затоплення </w:t>
      </w:r>
      <w:proofErr w:type="spellStart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с.Нижній</w:t>
      </w:r>
      <w:proofErr w:type="spellEnd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Вербіж</w:t>
      </w:r>
      <w:proofErr w:type="spellEnd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Коломийського району Івано-Франківської області” (далі - ДДП).</w:t>
      </w:r>
    </w:p>
    <w:p w14:paraId="00000003" w14:textId="77777777" w:rsidR="00212D92" w:rsidRPr="002F62A9" w:rsidRDefault="001F5100">
      <w:pPr>
        <w:shd w:val="clear" w:color="auto" w:fill="FFFFFF"/>
        <w:tabs>
          <w:tab w:val="left" w:pos="450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62A9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ДДП передбачає</w:t>
      </w:r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14:paraId="00000004" w14:textId="0B6A606D" w:rsidR="00212D92" w:rsidRPr="002F62A9" w:rsidRDefault="001F510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Розчистка та регулювання </w:t>
      </w:r>
      <w:proofErr w:type="spellStart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русел</w:t>
      </w:r>
      <w:proofErr w:type="spellEnd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річок </w:t>
      </w:r>
      <w:proofErr w:type="spellStart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Сопівка</w:t>
      </w:r>
      <w:proofErr w:type="spellEnd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Пістинька</w:t>
      </w:r>
      <w:proofErr w:type="spellEnd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будівництво берегоукріплювальних споруд на річках </w:t>
      </w:r>
      <w:proofErr w:type="spellStart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Сопівка</w:t>
      </w:r>
      <w:proofErr w:type="spellEnd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Пістинька</w:t>
      </w:r>
      <w:proofErr w:type="spellEnd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берегоукріплення берегів річок </w:t>
      </w:r>
      <w:proofErr w:type="spellStart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62A9"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півка</w:t>
      </w:r>
      <w:proofErr w:type="spellEnd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Пістинька</w:t>
      </w:r>
      <w:proofErr w:type="spellEnd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Лючка</w:t>
      </w:r>
      <w:proofErr w:type="spellEnd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00000005" w14:textId="77777777" w:rsidR="00212D92" w:rsidRPr="002F62A9" w:rsidRDefault="001F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2F62A9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ДДП не передбачає зміни цільового призначення ділянки.</w:t>
      </w:r>
    </w:p>
    <w:p w14:paraId="00000006" w14:textId="01048B34" w:rsidR="00212D92" w:rsidRPr="002F62A9" w:rsidRDefault="001F5100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Орган, що прийматиме рішення про затвердження документів державного планування -  </w:t>
      </w:r>
      <w:proofErr w:type="spellStart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Нижньовербізька</w:t>
      </w:r>
      <w:proofErr w:type="spellEnd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ська </w:t>
      </w:r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рада</w:t>
      </w:r>
      <w:r w:rsidRPr="002F62A9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>.</w:t>
      </w:r>
    </w:p>
    <w:p w14:paraId="00000007" w14:textId="14383FB8" w:rsidR="00212D92" w:rsidRPr="003136C7" w:rsidRDefault="001F5100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Дата початку процедури громадського обговорення</w:t>
      </w:r>
      <w:r w:rsidRPr="002F62A9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Звіту</w:t>
      </w:r>
      <w:r w:rsidRPr="002F62A9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2F62A9" w:rsidRPr="003136C7">
        <w:rPr>
          <w:rFonts w:ascii="Times New Roman" w:eastAsia="Times New Roman" w:hAnsi="Times New Roman" w:cs="Times New Roman"/>
          <w:sz w:val="24"/>
          <w:szCs w:val="24"/>
          <w:lang w:val="uk-UA"/>
        </w:rPr>
        <w:t>4 лютого</w:t>
      </w:r>
      <w:r w:rsidRPr="003136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2022р. Термін процедури громадського обговорення становить 30 днів, тобто з </w:t>
      </w:r>
      <w:r w:rsidR="002F62A9" w:rsidRPr="003136C7">
        <w:rPr>
          <w:rFonts w:ascii="Times New Roman" w:eastAsia="Times New Roman" w:hAnsi="Times New Roman" w:cs="Times New Roman"/>
          <w:sz w:val="24"/>
          <w:szCs w:val="24"/>
          <w:lang w:val="uk-UA"/>
        </w:rPr>
        <w:t>4 лютого</w:t>
      </w:r>
      <w:r w:rsidRPr="003136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2022р по </w:t>
      </w:r>
      <w:r w:rsidR="002F62A9" w:rsidRPr="003136C7">
        <w:rPr>
          <w:rFonts w:ascii="Times New Roman" w:eastAsia="Times New Roman" w:hAnsi="Times New Roman" w:cs="Times New Roman"/>
          <w:sz w:val="24"/>
          <w:szCs w:val="24"/>
          <w:lang w:val="uk-UA"/>
        </w:rPr>
        <w:t>7 березня</w:t>
      </w:r>
      <w:r w:rsidRPr="003136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2022р.</w:t>
      </w:r>
    </w:p>
    <w:p w14:paraId="00000008" w14:textId="77777777" w:rsidR="00212D92" w:rsidRPr="002F62A9" w:rsidRDefault="001F5100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Процедура громадських обговорень відбувається шляхом надання письмових зауважень і пропозицій </w:t>
      </w:r>
      <w:r w:rsidRPr="002F62A9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(у тому числі в електронному вигляді).</w:t>
      </w:r>
    </w:p>
    <w:p w14:paraId="00000009" w14:textId="7009FB65" w:rsidR="00212D92" w:rsidRPr="002F62A9" w:rsidRDefault="001F5100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62A9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Орган, від якого можна отримати інформацію та адресу, за якою можна ознайомитися з проектом ДДП, Звітом та екологічною інформацією, у тому числі пов’язаною зі здоров’ям населення, що стосується ДДП</w:t>
      </w:r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</w:t>
      </w:r>
      <w:r w:rsidRPr="002F62A9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2F62A9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782</w:t>
      </w:r>
      <w:r w:rsidR="005C72F0" w:rsidRPr="002F62A9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18</w:t>
      </w:r>
      <w:r w:rsidRPr="002F62A9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, Івано-Франківська область, </w:t>
      </w:r>
      <w:proofErr w:type="spellStart"/>
      <w:r w:rsidR="005C72F0" w:rsidRPr="002F62A9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с.Нижній</w:t>
      </w:r>
      <w:proofErr w:type="spellEnd"/>
      <w:r w:rsidR="005C72F0" w:rsidRPr="002F62A9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proofErr w:type="spellStart"/>
      <w:r w:rsidR="005C72F0" w:rsidRPr="002F62A9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Вербіж</w:t>
      </w:r>
      <w:proofErr w:type="spellEnd"/>
      <w:r w:rsidRPr="002F62A9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, вул. </w:t>
      </w:r>
      <w:r w:rsidR="005C72F0" w:rsidRPr="002F62A9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Довбуша,1</w:t>
      </w:r>
      <w:r w:rsidRPr="002F62A9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, </w:t>
      </w:r>
      <w:r w:rsidR="005C72F0" w:rsidRPr="002F62A9">
        <w:rPr>
          <w:rFonts w:ascii="Times New Roman" w:hAnsi="Times New Roman" w:cs="Times New Roman"/>
          <w:color w:val="555555"/>
          <w:sz w:val="24"/>
          <w:szCs w:val="26"/>
          <w:shd w:val="clear" w:color="auto" w:fill="FFFFFF"/>
          <w:lang w:val="uk-UA"/>
        </w:rPr>
        <w:t>nwerbizh@ukr.net</w:t>
      </w:r>
      <w:r w:rsidRPr="002F62A9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, 38034339</w:t>
      </w:r>
      <w:r w:rsidR="005C72F0" w:rsidRPr="002F62A9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0010</w:t>
      </w:r>
      <w:r w:rsidRPr="002F62A9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.</w:t>
      </w:r>
      <w:r w:rsidRPr="002F62A9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14:paraId="0000000A" w14:textId="4232A3EE" w:rsidR="00212D92" w:rsidRPr="002F62A9" w:rsidRDefault="001F5100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Орган, до якого подаються зауваження -</w:t>
      </w:r>
      <w:proofErr w:type="spellStart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Нижньовербізька</w:t>
      </w:r>
      <w:proofErr w:type="spellEnd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</w:t>
      </w:r>
      <w:r w:rsid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ська </w:t>
      </w:r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рада.</w:t>
      </w:r>
    </w:p>
    <w:p w14:paraId="31BF554D" w14:textId="77777777" w:rsidR="002F62A9" w:rsidRPr="003136C7" w:rsidRDefault="001F5100" w:rsidP="002F62A9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Строки </w:t>
      </w:r>
      <w:r w:rsidRPr="003136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подання зауважень і пропозицій – 30 днів з дати початку процедури громадського обговорення, тобто з </w:t>
      </w:r>
      <w:r w:rsidR="002F62A9" w:rsidRPr="003136C7">
        <w:rPr>
          <w:rFonts w:ascii="Times New Roman" w:eastAsia="Times New Roman" w:hAnsi="Times New Roman" w:cs="Times New Roman"/>
          <w:sz w:val="24"/>
          <w:szCs w:val="24"/>
          <w:lang w:val="uk-UA"/>
        </w:rPr>
        <w:t>4 лютого 2022р по 7 березня 2022р.</w:t>
      </w:r>
    </w:p>
    <w:p w14:paraId="0000000C" w14:textId="1ECB6F71" w:rsidR="00212D92" w:rsidRPr="002F62A9" w:rsidRDefault="001F5100" w:rsidP="002F62A9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Місцезнаходження наявної екологічної інформації, у тому числі пов’язаної зі здоров’ям населення, що стосується ДДП – </w:t>
      </w:r>
      <w:proofErr w:type="spellStart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Нижньовербізька</w:t>
      </w:r>
      <w:proofErr w:type="spellEnd"/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ська </w:t>
      </w:r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рада.</w:t>
      </w:r>
    </w:p>
    <w:p w14:paraId="0000000D" w14:textId="77777777" w:rsidR="00212D92" w:rsidRPr="002F62A9" w:rsidRDefault="001F5100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>Необхідність проведення транскордонних консультацій щодо проекту ДДП відсутня.</w:t>
      </w:r>
    </w:p>
    <w:p w14:paraId="0000000E" w14:textId="3CB139B6" w:rsidR="00212D92" w:rsidRPr="001F5100" w:rsidRDefault="001F5100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62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Звіт про стратегічну </w:t>
      </w:r>
      <w:r w:rsidRPr="003136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екологічну оцінку ДДП доступний на офіційному сайті </w:t>
      </w:r>
      <w:proofErr w:type="spellStart"/>
      <w:r w:rsidRPr="003136C7">
        <w:rPr>
          <w:rFonts w:ascii="Times New Roman" w:eastAsia="Times New Roman" w:hAnsi="Times New Roman" w:cs="Times New Roman"/>
          <w:sz w:val="24"/>
          <w:szCs w:val="24"/>
          <w:lang w:val="uk-UA"/>
        </w:rPr>
        <w:t>Нижньовербізької</w:t>
      </w:r>
      <w:proofErr w:type="spellEnd"/>
      <w:r w:rsidRPr="003136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- </w:t>
      </w:r>
      <w:hyperlink r:id="rId5" w:history="1">
        <w:r w:rsidRPr="003136C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</w:t>
        </w:r>
        <w:r w:rsidRPr="003136C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://</w:t>
        </w:r>
        <w:proofErr w:type="spellStart"/>
        <w:r w:rsidRPr="003136C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nvotg</w:t>
        </w:r>
        <w:proofErr w:type="spellEnd"/>
        <w:r w:rsidRPr="003136C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.</w:t>
        </w:r>
        <w:r w:rsidRPr="003136C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gov</w:t>
        </w:r>
        <w:r w:rsidRPr="003136C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Pr="003136C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ua</w:t>
        </w:r>
        <w:proofErr w:type="spellEnd"/>
      </w:hyperlink>
      <w:r w:rsidRPr="003136C7">
        <w:rPr>
          <w:rFonts w:ascii="Helvetica" w:hAnsi="Helvetica" w:cs="Helvetica"/>
          <w:sz w:val="41"/>
          <w:szCs w:val="41"/>
          <w:shd w:val="clear" w:color="auto" w:fill="FFFFFF"/>
          <w:lang w:val="uk-UA"/>
        </w:rPr>
        <w:t xml:space="preserve"> </w:t>
      </w:r>
      <w:r w:rsidRPr="003136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розділі «Новини».</w:t>
      </w:r>
    </w:p>
    <w:p w14:paraId="0000000F" w14:textId="77777777" w:rsidR="00212D92" w:rsidRPr="002F62A9" w:rsidRDefault="00212D92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sectPr w:rsidR="00212D92" w:rsidRPr="002F62A9">
      <w:pgSz w:w="11906" w:h="16838"/>
      <w:pgMar w:top="720" w:right="72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C362D"/>
    <w:multiLevelType w:val="multilevel"/>
    <w:tmpl w:val="1D409E2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D92"/>
    <w:rsid w:val="001F5100"/>
    <w:rsid w:val="00212D92"/>
    <w:rsid w:val="002F62A9"/>
    <w:rsid w:val="003136C7"/>
    <w:rsid w:val="005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4AD8"/>
  <w15:docId w15:val="{B992C23B-72C9-42AF-837E-A01CE5CC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pPr>
      <w:widowControl w:val="0"/>
      <w:spacing w:before="60"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1F5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votg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Best</cp:lastModifiedBy>
  <cp:revision>3</cp:revision>
  <dcterms:created xsi:type="dcterms:W3CDTF">2022-02-01T15:01:00Z</dcterms:created>
  <dcterms:modified xsi:type="dcterms:W3CDTF">2022-04-01T11:45:00Z</dcterms:modified>
</cp:coreProperties>
</file>