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50" w:rsidRPr="006D3A2C" w:rsidRDefault="00022550" w:rsidP="00DF4800">
      <w:pPr>
        <w:pStyle w:val="docdata"/>
        <w:spacing w:before="0" w:beforeAutospacing="0" w:after="160" w:afterAutospacing="0"/>
        <w:rPr>
          <w:sz w:val="28"/>
          <w:szCs w:val="28"/>
        </w:rPr>
      </w:pPr>
    </w:p>
    <w:p w:rsidR="00022550" w:rsidRPr="000F4D52" w:rsidRDefault="00022550" w:rsidP="00234B47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0F4D52">
        <w:rPr>
          <w:sz w:val="28"/>
          <w:szCs w:val="28"/>
        </w:rPr>
        <w:t xml:space="preserve">Повідомлення про оприлюднення </w:t>
      </w:r>
    </w:p>
    <w:p w:rsidR="00022550" w:rsidRPr="000F4D52" w:rsidRDefault="00022550" w:rsidP="00234B47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0F4D52">
        <w:rPr>
          <w:sz w:val="28"/>
          <w:szCs w:val="28"/>
        </w:rPr>
        <w:t>звіту про стратегічну екологічну оцінку (СЕО)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0F4D52">
        <w:rPr>
          <w:sz w:val="28"/>
          <w:szCs w:val="28"/>
          <w:shd w:val="clear" w:color="auto" w:fill="FFFFFF"/>
        </w:rPr>
        <w:t>етальн</w:t>
      </w:r>
      <w:r>
        <w:rPr>
          <w:sz w:val="28"/>
          <w:szCs w:val="28"/>
          <w:shd w:val="clear" w:color="auto" w:fill="FFFFFF"/>
        </w:rPr>
        <w:t>ого</w:t>
      </w:r>
      <w:r w:rsidRPr="000F4D52">
        <w:rPr>
          <w:sz w:val="28"/>
          <w:szCs w:val="28"/>
          <w:shd w:val="clear" w:color="auto" w:fill="FFFFFF"/>
        </w:rPr>
        <w:t xml:space="preserve"> план</w:t>
      </w:r>
      <w:r>
        <w:rPr>
          <w:sz w:val="28"/>
          <w:szCs w:val="28"/>
          <w:shd w:val="clear" w:color="auto" w:fill="FFFFFF"/>
        </w:rPr>
        <w:t>у</w:t>
      </w:r>
      <w:r w:rsidRPr="000F4D52">
        <w:rPr>
          <w:sz w:val="28"/>
          <w:szCs w:val="28"/>
          <w:shd w:val="clear" w:color="auto" w:fill="FFFFFF"/>
        </w:rPr>
        <w:t xml:space="preserve"> території частини</w:t>
      </w:r>
      <w:r w:rsidRPr="000F4D52">
        <w:rPr>
          <w:sz w:val="28"/>
          <w:szCs w:val="28"/>
        </w:rPr>
        <w:t xml:space="preserve"> вулиці Чорновола В. 11 за межами населеного пункту с. Вікно Городенківської територіальної громади Коломийського району Івано-Франківської області з метою визначення параметрів забудови земельної ділянки (реконструкція будівель та споруд комплексу для інкубування птиці)</w:t>
      </w:r>
    </w:p>
    <w:p w:rsidR="00022550" w:rsidRPr="000F4D52" w:rsidRDefault="00022550" w:rsidP="00234B47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</w:p>
    <w:p w:rsidR="00022550" w:rsidRPr="000F4D52" w:rsidRDefault="00022550" w:rsidP="00234B47">
      <w:pPr>
        <w:pStyle w:val="NormalWeb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0F4D52">
        <w:rPr>
          <w:sz w:val="28"/>
          <w:szCs w:val="28"/>
          <w:shd w:val="clear" w:color="auto" w:fill="FFFFFF"/>
          <w:lang w:val="uk-UA"/>
        </w:rPr>
        <w:tab/>
        <w:t>1) Детальний план території частини</w:t>
      </w:r>
      <w:r w:rsidRPr="000F4D52">
        <w:rPr>
          <w:sz w:val="28"/>
          <w:szCs w:val="28"/>
          <w:lang w:val="uk-UA"/>
        </w:rPr>
        <w:t xml:space="preserve"> вулиці Чорновола В. 11 за межами населеного пункту с. Вікно Городенківської територіальної громади Коломийського району Івано-Франківської області з метою визначення параметрів забудови земельної ділянки (реконструкція будівель та споруд комплексу для інкубування птиці)</w:t>
      </w:r>
      <w:r w:rsidRPr="000F4D52">
        <w:rPr>
          <w:sz w:val="28"/>
          <w:szCs w:val="28"/>
          <w:shd w:val="clear" w:color="auto" w:fill="FFFFFF"/>
          <w:lang w:val="uk-UA"/>
        </w:rPr>
        <w:t xml:space="preserve">; </w:t>
      </w:r>
    </w:p>
    <w:p w:rsidR="00022550" w:rsidRPr="000F4D52" w:rsidRDefault="00022550" w:rsidP="00234B47">
      <w:pPr>
        <w:pStyle w:val="NormalWeb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4D52">
        <w:rPr>
          <w:sz w:val="28"/>
          <w:szCs w:val="28"/>
          <w:lang w:val="uk-UA"/>
        </w:rPr>
        <w:tab/>
        <w:t xml:space="preserve">Мета розроблення ДПТ – </w:t>
      </w:r>
      <w:r w:rsidRPr="000F4D52">
        <w:rPr>
          <w:sz w:val="28"/>
          <w:szCs w:val="28"/>
        </w:rPr>
        <w:t>визначення параметрів забудови земельної ділянки (реконструкція будівель та споруд комплексу для інкубування птиці</w:t>
      </w:r>
      <w:r w:rsidRPr="000F4D52">
        <w:rPr>
          <w:sz w:val="28"/>
          <w:szCs w:val="28"/>
          <w:lang w:val="uk-UA"/>
        </w:rPr>
        <w:t>.</w:t>
      </w:r>
    </w:p>
    <w:p w:rsidR="00022550" w:rsidRPr="000F4D52" w:rsidRDefault="00022550" w:rsidP="00234B47">
      <w:pPr>
        <w:pStyle w:val="NormalWeb"/>
        <w:tabs>
          <w:tab w:val="left" w:pos="567"/>
          <w:tab w:val="left" w:pos="851"/>
        </w:tabs>
        <w:spacing w:before="0" w:beforeAutospacing="0" w:after="0" w:afterAutospacing="0"/>
        <w:jc w:val="both"/>
        <w:rPr>
          <w:lang w:val="uk-UA"/>
        </w:rPr>
      </w:pPr>
      <w:r w:rsidRPr="000F4D52">
        <w:rPr>
          <w:sz w:val="28"/>
          <w:szCs w:val="28"/>
          <w:lang w:val="uk-UA"/>
        </w:rPr>
        <w:tab/>
        <w:t>2) Орган, що прийматиме рішення про затвердження проекту –Городенківська міська рада.</w:t>
      </w:r>
    </w:p>
    <w:p w:rsidR="00022550" w:rsidRPr="000F4D52" w:rsidRDefault="00022550" w:rsidP="00234B47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0F4D52">
        <w:rPr>
          <w:sz w:val="28"/>
          <w:szCs w:val="28"/>
          <w:lang w:val="uk-UA"/>
        </w:rPr>
        <w:t>Розробник ДПТ – Фізичнаособа - підприємець - Петрич С.І.</w:t>
      </w:r>
    </w:p>
    <w:p w:rsidR="00022550" w:rsidRPr="000F4D52" w:rsidRDefault="00022550" w:rsidP="00234B47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4D52">
        <w:rPr>
          <w:sz w:val="28"/>
          <w:szCs w:val="28"/>
          <w:lang w:val="uk-UA"/>
        </w:rPr>
        <w:t>Розробник СЕО – кандидат технічних наук – Качала Т.Б.</w:t>
      </w:r>
    </w:p>
    <w:p w:rsidR="00022550" w:rsidRPr="000F4D52" w:rsidRDefault="00022550" w:rsidP="00234B47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0F4D52">
        <w:rPr>
          <w:sz w:val="28"/>
          <w:szCs w:val="28"/>
          <w:lang w:val="uk-UA"/>
        </w:rPr>
        <w:t>3) Дата початку проведення громадського обговорення з моменту оприлюднення повідомлення;</w:t>
      </w:r>
    </w:p>
    <w:p w:rsidR="00022550" w:rsidRPr="000F4D52" w:rsidRDefault="00022550" w:rsidP="00234B47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0F4D52">
        <w:rPr>
          <w:sz w:val="28"/>
          <w:szCs w:val="28"/>
          <w:lang w:val="uk-UA"/>
        </w:rPr>
        <w:t>Строк обговорення – 30 днів з дня оприлюднення повідомлення;</w:t>
      </w:r>
    </w:p>
    <w:p w:rsidR="00022550" w:rsidRPr="000F4D52" w:rsidRDefault="00022550" w:rsidP="00234B47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4D52">
        <w:rPr>
          <w:sz w:val="28"/>
          <w:szCs w:val="28"/>
          <w:lang w:val="uk-UA"/>
        </w:rPr>
        <w:t xml:space="preserve">Дата, час і місце проведення запланованих громадських слухань:                 14.02.2022 р. </w:t>
      </w:r>
      <w:r>
        <w:rPr>
          <w:sz w:val="28"/>
          <w:szCs w:val="28"/>
          <w:lang w:val="uk-UA"/>
        </w:rPr>
        <w:t xml:space="preserve">о 14.00 год. </w:t>
      </w:r>
      <w:r w:rsidRPr="000F4D52">
        <w:rPr>
          <w:sz w:val="28"/>
          <w:szCs w:val="28"/>
          <w:lang w:val="uk-UA"/>
        </w:rPr>
        <w:t>за адресою: Городенківська міська рада (Івано-Франківська обл., Коломийський р-н, м. Городенка, вул. Івана Богуна, 11).</w:t>
      </w:r>
    </w:p>
    <w:p w:rsidR="00022550" w:rsidRPr="000F4D52" w:rsidRDefault="00022550" w:rsidP="00234B47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4D52">
        <w:rPr>
          <w:sz w:val="28"/>
          <w:szCs w:val="28"/>
          <w:lang w:val="uk-UA"/>
        </w:rPr>
        <w:t xml:space="preserve">Ознайомитися з проектом і надати зауваження та пропозиції до звіту про СЕО можна </w:t>
      </w:r>
      <w:r w:rsidRPr="000F4D52">
        <w:rPr>
          <w:color w:val="000000"/>
          <w:sz w:val="28"/>
          <w:szCs w:val="28"/>
          <w:lang w:val="uk-UA" w:eastAsia="uk-UA"/>
        </w:rPr>
        <w:t xml:space="preserve">в період з 13.01.2022 р. по 11.02.2021 р. у робочий час </w:t>
      </w:r>
      <w:r w:rsidRPr="000F4D52">
        <w:rPr>
          <w:sz w:val="28"/>
          <w:szCs w:val="28"/>
          <w:lang w:val="uk-UA"/>
        </w:rPr>
        <w:t>за адресом: Городенківська міська рада (Івано-Франківська обл., Коломийський р-н, м. Городенка, вул. Івана Богуна, 11).</w:t>
      </w:r>
    </w:p>
    <w:p w:rsidR="00022550" w:rsidRPr="000F4D52" w:rsidRDefault="00022550" w:rsidP="00234B47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4D52">
        <w:rPr>
          <w:sz w:val="28"/>
          <w:szCs w:val="28"/>
          <w:lang w:val="uk-UA"/>
        </w:rPr>
        <w:t>Адреса сайту: https://hth.gov.ua/</w:t>
      </w:r>
    </w:p>
    <w:p w:rsidR="00022550" w:rsidRPr="000F4D52" w:rsidRDefault="00022550" w:rsidP="00234B47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0F4D52">
        <w:rPr>
          <w:sz w:val="28"/>
          <w:szCs w:val="28"/>
          <w:lang w:val="uk-UA"/>
        </w:rPr>
        <w:t>Розпорядником інформації щодо стану довкілля та інформації пов’язаної зі здоров’ям населення, що стосується проекту є Городенківська міська рада та Івано-Франківська обласна державна адміністрація.</w:t>
      </w:r>
    </w:p>
    <w:p w:rsidR="00022550" w:rsidRPr="000F4D52" w:rsidRDefault="00022550" w:rsidP="00234B47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0F4D52">
        <w:rPr>
          <w:sz w:val="28"/>
          <w:szCs w:val="28"/>
          <w:lang w:val="uk-UA"/>
        </w:rPr>
        <w:t>4) Необхідність проведення транскордонних консультацій щодо проекту: не передбачено.</w:t>
      </w:r>
    </w:p>
    <w:p w:rsidR="00022550" w:rsidRPr="00234B47" w:rsidRDefault="00022550" w:rsidP="00F715D6">
      <w:pPr>
        <w:ind w:left="567"/>
        <w:rPr>
          <w:color w:val="000000"/>
          <w:sz w:val="26"/>
          <w:szCs w:val="26"/>
          <w:shd w:val="clear" w:color="auto" w:fill="FFFFFF"/>
        </w:rPr>
      </w:pPr>
    </w:p>
    <w:sectPr w:rsidR="00022550" w:rsidRPr="00234B47" w:rsidSect="00234B47">
      <w:pgSz w:w="11906" w:h="16838"/>
      <w:pgMar w:top="540" w:right="110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50" w:rsidRDefault="00022550" w:rsidP="0030738F">
      <w:r>
        <w:separator/>
      </w:r>
    </w:p>
  </w:endnote>
  <w:endnote w:type="continuationSeparator" w:id="1">
    <w:p w:rsidR="00022550" w:rsidRDefault="00022550" w:rsidP="0030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50" w:rsidRDefault="00022550" w:rsidP="0030738F">
      <w:r>
        <w:separator/>
      </w:r>
    </w:p>
  </w:footnote>
  <w:footnote w:type="continuationSeparator" w:id="1">
    <w:p w:rsidR="00022550" w:rsidRDefault="00022550" w:rsidP="00307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089"/>
    <w:multiLevelType w:val="hybridMultilevel"/>
    <w:tmpl w:val="BEEE26C0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20" w:hanging="360"/>
      </w:pPr>
      <w:rPr>
        <w:rFonts w:ascii="Wingdings" w:hAnsi="Wingdings" w:cs="Wingdings" w:hint="default"/>
      </w:rPr>
    </w:lvl>
  </w:abstractNum>
  <w:abstractNum w:abstractNumId="1">
    <w:nsid w:val="3E2A06AD"/>
    <w:multiLevelType w:val="multilevel"/>
    <w:tmpl w:val="8242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142"/>
    <w:rsid w:val="00022550"/>
    <w:rsid w:val="000C1F4E"/>
    <w:rsid w:val="000D3103"/>
    <w:rsid w:val="000D7E4E"/>
    <w:rsid w:val="000F4D52"/>
    <w:rsid w:val="00100FDF"/>
    <w:rsid w:val="001A4918"/>
    <w:rsid w:val="001A7305"/>
    <w:rsid w:val="001F43C1"/>
    <w:rsid w:val="002167FA"/>
    <w:rsid w:val="00234B47"/>
    <w:rsid w:val="00286DEB"/>
    <w:rsid w:val="00287A8A"/>
    <w:rsid w:val="002967FD"/>
    <w:rsid w:val="00304651"/>
    <w:rsid w:val="0030738F"/>
    <w:rsid w:val="003267C5"/>
    <w:rsid w:val="00337667"/>
    <w:rsid w:val="003377DB"/>
    <w:rsid w:val="00364C86"/>
    <w:rsid w:val="00367D8F"/>
    <w:rsid w:val="00374722"/>
    <w:rsid w:val="0038215B"/>
    <w:rsid w:val="003F7915"/>
    <w:rsid w:val="0041250F"/>
    <w:rsid w:val="00443C90"/>
    <w:rsid w:val="00450227"/>
    <w:rsid w:val="0045118F"/>
    <w:rsid w:val="00464162"/>
    <w:rsid w:val="00465831"/>
    <w:rsid w:val="004B086F"/>
    <w:rsid w:val="004D57F6"/>
    <w:rsid w:val="004F57C2"/>
    <w:rsid w:val="00534700"/>
    <w:rsid w:val="00584135"/>
    <w:rsid w:val="005B7AED"/>
    <w:rsid w:val="005E713A"/>
    <w:rsid w:val="00635A2D"/>
    <w:rsid w:val="006658CF"/>
    <w:rsid w:val="0067367E"/>
    <w:rsid w:val="006C2502"/>
    <w:rsid w:val="006C7159"/>
    <w:rsid w:val="006D3A2C"/>
    <w:rsid w:val="006E1758"/>
    <w:rsid w:val="00705EC0"/>
    <w:rsid w:val="007139F6"/>
    <w:rsid w:val="0072381E"/>
    <w:rsid w:val="007311D5"/>
    <w:rsid w:val="007432A5"/>
    <w:rsid w:val="00752C63"/>
    <w:rsid w:val="00756086"/>
    <w:rsid w:val="00756298"/>
    <w:rsid w:val="00800975"/>
    <w:rsid w:val="008615A8"/>
    <w:rsid w:val="008A0D6C"/>
    <w:rsid w:val="008A26C0"/>
    <w:rsid w:val="008A5832"/>
    <w:rsid w:val="008B41EC"/>
    <w:rsid w:val="00937B8C"/>
    <w:rsid w:val="0095259F"/>
    <w:rsid w:val="00966551"/>
    <w:rsid w:val="00987E82"/>
    <w:rsid w:val="0099400B"/>
    <w:rsid w:val="009B38D9"/>
    <w:rsid w:val="009E74FF"/>
    <w:rsid w:val="00A04B00"/>
    <w:rsid w:val="00A36943"/>
    <w:rsid w:val="00A37588"/>
    <w:rsid w:val="00AB09CC"/>
    <w:rsid w:val="00AB5C52"/>
    <w:rsid w:val="00AE788B"/>
    <w:rsid w:val="00B031D5"/>
    <w:rsid w:val="00B379C0"/>
    <w:rsid w:val="00B83153"/>
    <w:rsid w:val="00BA41B3"/>
    <w:rsid w:val="00BA6F83"/>
    <w:rsid w:val="00BB3AB8"/>
    <w:rsid w:val="00C4145D"/>
    <w:rsid w:val="00C42EB3"/>
    <w:rsid w:val="00C56587"/>
    <w:rsid w:val="00C6535D"/>
    <w:rsid w:val="00C734FA"/>
    <w:rsid w:val="00CB0B77"/>
    <w:rsid w:val="00CB6632"/>
    <w:rsid w:val="00CC42CF"/>
    <w:rsid w:val="00D06A6A"/>
    <w:rsid w:val="00D10AF8"/>
    <w:rsid w:val="00D30B80"/>
    <w:rsid w:val="00D45EA3"/>
    <w:rsid w:val="00D523AE"/>
    <w:rsid w:val="00D62276"/>
    <w:rsid w:val="00D73E03"/>
    <w:rsid w:val="00D7664C"/>
    <w:rsid w:val="00D9035C"/>
    <w:rsid w:val="00DA54A4"/>
    <w:rsid w:val="00DE2591"/>
    <w:rsid w:val="00DF4800"/>
    <w:rsid w:val="00E27ED2"/>
    <w:rsid w:val="00E51365"/>
    <w:rsid w:val="00E60A31"/>
    <w:rsid w:val="00E71739"/>
    <w:rsid w:val="00E77142"/>
    <w:rsid w:val="00EA3123"/>
    <w:rsid w:val="00EA5AB7"/>
    <w:rsid w:val="00EB3D81"/>
    <w:rsid w:val="00EE2259"/>
    <w:rsid w:val="00EF7C22"/>
    <w:rsid w:val="00F1348A"/>
    <w:rsid w:val="00F2179B"/>
    <w:rsid w:val="00F5097A"/>
    <w:rsid w:val="00F601E9"/>
    <w:rsid w:val="00F6107D"/>
    <w:rsid w:val="00F715D6"/>
    <w:rsid w:val="00F82216"/>
    <w:rsid w:val="00FB2678"/>
    <w:rsid w:val="00FC5AD0"/>
    <w:rsid w:val="00FD0745"/>
    <w:rsid w:val="00FE741F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1739"/>
    <w:pPr>
      <w:keepNext/>
      <w:jc w:val="center"/>
      <w:outlineLvl w:val="3"/>
    </w:pPr>
    <w:rPr>
      <w:sz w:val="36"/>
      <w:szCs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7173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1739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E71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71739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073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738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073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738F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A583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A5832"/>
  </w:style>
  <w:style w:type="character" w:styleId="Emphasis">
    <w:name w:val="Emphasis"/>
    <w:basedOn w:val="DefaultParagraphFont"/>
    <w:uiPriority w:val="99"/>
    <w:qFormat/>
    <w:rsid w:val="008A5832"/>
    <w:rPr>
      <w:i/>
      <w:iCs/>
    </w:rPr>
  </w:style>
  <w:style w:type="paragraph" w:styleId="ListParagraph">
    <w:name w:val="List Paragraph"/>
    <w:basedOn w:val="Normal"/>
    <w:uiPriority w:val="99"/>
    <w:qFormat/>
    <w:rsid w:val="00374722"/>
    <w:pPr>
      <w:ind w:left="720"/>
    </w:pPr>
  </w:style>
  <w:style w:type="paragraph" w:customStyle="1" w:styleId="a">
    <w:name w:val="Знак Знак Знак Знак Знак"/>
    <w:basedOn w:val="Normal"/>
    <w:uiPriority w:val="99"/>
    <w:rsid w:val="002967FD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23001,baiaagaaboqcaaad61eaaauzvg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34B47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Знак Знак Знак Знак Знак1"/>
    <w:basedOn w:val="Normal"/>
    <w:uiPriority w:val="99"/>
    <w:rsid w:val="006D3A2C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1263</Words>
  <Characters>721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Admin</dc:creator>
  <cp:keywords/>
  <dc:description/>
  <cp:lastModifiedBy>Маша</cp:lastModifiedBy>
  <cp:revision>5</cp:revision>
  <cp:lastPrinted>2021-03-26T07:36:00Z</cp:lastPrinted>
  <dcterms:created xsi:type="dcterms:W3CDTF">2022-02-13T13:32:00Z</dcterms:created>
  <dcterms:modified xsi:type="dcterms:W3CDTF">2022-02-14T11:21:00Z</dcterms:modified>
</cp:coreProperties>
</file>