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A" w:rsidRPr="009D46EA" w:rsidRDefault="009D46EA" w:rsidP="009D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EA">
        <w:rPr>
          <w:rFonts w:ascii="Times New Roman" w:hAnsi="Times New Roman" w:cs="Times New Roman"/>
          <w:b/>
          <w:sz w:val="28"/>
          <w:szCs w:val="28"/>
        </w:rPr>
        <w:t xml:space="preserve">Програми підтримки </w:t>
      </w:r>
      <w:r>
        <w:rPr>
          <w:rFonts w:ascii="Times New Roman" w:hAnsi="Times New Roman" w:cs="Times New Roman"/>
          <w:b/>
          <w:sz w:val="28"/>
          <w:szCs w:val="28"/>
        </w:rPr>
        <w:t xml:space="preserve">(кредити, гранти) </w:t>
      </w:r>
      <w:r w:rsidRPr="009D46EA">
        <w:rPr>
          <w:rFonts w:ascii="Times New Roman" w:hAnsi="Times New Roman" w:cs="Times New Roman"/>
          <w:b/>
          <w:sz w:val="28"/>
          <w:szCs w:val="28"/>
        </w:rPr>
        <w:t>підприємництва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(актуальні для представників області)</w:t>
      </w:r>
      <w:r w:rsidRPr="009D46EA">
        <w:rPr>
          <w:rFonts w:ascii="Times New Roman" w:hAnsi="Times New Roman" w:cs="Times New Roman"/>
          <w:b/>
          <w:sz w:val="28"/>
          <w:szCs w:val="28"/>
        </w:rPr>
        <w:t>, що впроваджуються за участю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EA">
        <w:rPr>
          <w:rFonts w:ascii="Times New Roman" w:hAnsi="Times New Roman" w:cs="Times New Roman"/>
          <w:b/>
          <w:sz w:val="28"/>
          <w:szCs w:val="28"/>
        </w:rPr>
        <w:t>міжнародних фінансових організацій</w:t>
      </w:r>
    </w:p>
    <w:tbl>
      <w:tblPr>
        <w:tblStyle w:val="a3"/>
        <w:tblW w:w="15304" w:type="dxa"/>
        <w:tblLayout w:type="fixed"/>
        <w:tblLook w:val="04A0"/>
      </w:tblPr>
      <w:tblGrid>
        <w:gridCol w:w="2405"/>
        <w:gridCol w:w="2552"/>
        <w:gridCol w:w="2835"/>
        <w:gridCol w:w="1701"/>
        <w:gridCol w:w="1559"/>
        <w:gridCol w:w="1843"/>
        <w:gridCol w:w="2409"/>
      </w:tblGrid>
      <w:tr w:rsidR="009D46EA" w:rsidRPr="009D46EA" w:rsidTr="003364B8">
        <w:tc>
          <w:tcPr>
            <w:tcW w:w="2405" w:type="dxa"/>
          </w:tcPr>
          <w:p w:rsidR="004E10C2" w:rsidRPr="009D46EA" w:rsidRDefault="004E10C2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2552" w:type="dxa"/>
          </w:tcPr>
          <w:p w:rsidR="004E10C2" w:rsidRPr="009D46EA" w:rsidRDefault="004E10C2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Ініціатор програми</w:t>
            </w:r>
          </w:p>
        </w:tc>
        <w:tc>
          <w:tcPr>
            <w:tcW w:w="2835" w:type="dxa"/>
          </w:tcPr>
          <w:p w:rsidR="004E10C2" w:rsidRPr="009D46EA" w:rsidRDefault="004E10C2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Виконавець програми</w:t>
            </w:r>
          </w:p>
        </w:tc>
        <w:tc>
          <w:tcPr>
            <w:tcW w:w="1701" w:type="dxa"/>
          </w:tcPr>
          <w:p w:rsidR="004E10C2" w:rsidRPr="009D46EA" w:rsidRDefault="004E10C2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Бюджет участі</w:t>
            </w:r>
          </w:p>
        </w:tc>
        <w:tc>
          <w:tcPr>
            <w:tcW w:w="1559" w:type="dxa"/>
          </w:tcPr>
          <w:p w:rsidR="004E10C2" w:rsidRPr="009D46EA" w:rsidRDefault="004E10C2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Термін дії</w:t>
            </w:r>
          </w:p>
        </w:tc>
        <w:tc>
          <w:tcPr>
            <w:tcW w:w="1843" w:type="dxa"/>
          </w:tcPr>
          <w:p w:rsidR="004E10C2" w:rsidRPr="009D46EA" w:rsidRDefault="004E10C2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Сфера впровадження</w:t>
            </w:r>
          </w:p>
        </w:tc>
        <w:tc>
          <w:tcPr>
            <w:tcW w:w="2409" w:type="dxa"/>
          </w:tcPr>
          <w:p w:rsidR="004E10C2" w:rsidRPr="009D46EA" w:rsidRDefault="004E10C2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Потенційний учасник програми</w:t>
            </w:r>
          </w:p>
        </w:tc>
      </w:tr>
      <w:tr w:rsidR="00211B1F" w:rsidRPr="009D46EA" w:rsidTr="003364B8">
        <w:tc>
          <w:tcPr>
            <w:tcW w:w="2405" w:type="dxa"/>
          </w:tcPr>
          <w:p w:rsidR="00211B1F" w:rsidRPr="009D46EA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hAnsi="Times New Roman" w:cs="Times New Roman"/>
                <w:sz w:val="24"/>
                <w:szCs w:val="24"/>
              </w:rPr>
              <w:t xml:space="preserve">DCFTA </w:t>
            </w:r>
            <w:proofErr w:type="spellStart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Guarantees</w:t>
            </w:r>
            <w:proofErr w:type="spellEnd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  <w:proofErr w:type="spellEnd"/>
          </w:p>
        </w:tc>
        <w:tc>
          <w:tcPr>
            <w:tcW w:w="2552" w:type="dxa"/>
          </w:tcPr>
          <w:p w:rsidR="00211B1F" w:rsidRPr="009D46EA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EU4Business</w:t>
            </w:r>
          </w:p>
        </w:tc>
        <w:tc>
          <w:tcPr>
            <w:tcW w:w="2835" w:type="dxa"/>
          </w:tcPr>
          <w:p w:rsidR="00211B1F" w:rsidRDefault="00211B1F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Укрсиббанк</w:t>
            </w:r>
            <w:proofErr w:type="spellEnd"/>
          </w:p>
          <w:p w:rsidR="00A731B7" w:rsidRDefault="00B33089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31B7" w:rsidRPr="001A4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https://my.ukrsibbank.com/ua/sme/</w:t>
              </w:r>
            </w:hyperlink>
          </w:p>
          <w:p w:rsidR="00A731B7" w:rsidRPr="009D46EA" w:rsidRDefault="00A731B7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1B1F" w:rsidRPr="009D46EA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25 тис. євро до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євро</w:t>
            </w:r>
          </w:p>
        </w:tc>
        <w:tc>
          <w:tcPr>
            <w:tcW w:w="1559" w:type="dxa"/>
          </w:tcPr>
          <w:p w:rsidR="00211B1F" w:rsidRPr="009D46EA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  <w:tc>
          <w:tcPr>
            <w:tcW w:w="1843" w:type="dxa"/>
          </w:tcPr>
          <w:p w:rsidR="00211B1F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Інновації,</w:t>
            </w:r>
          </w:p>
          <w:p w:rsidR="00211B1F" w:rsidRPr="009D46EA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агропродоволь-чий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409" w:type="dxa"/>
          </w:tcPr>
          <w:p w:rsidR="00211B1F" w:rsidRPr="00211B1F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МСП, які планують інвестувати у сучасні та інноваційні технології;</w:t>
            </w:r>
          </w:p>
          <w:p w:rsidR="00211B1F" w:rsidRPr="00211B1F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мікропідприємств, де працює менш ніж 10 співробітників;</w:t>
            </w:r>
          </w:p>
          <w:p w:rsidR="00211B1F" w:rsidRPr="009D46EA" w:rsidRDefault="00211B1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B1F">
              <w:rPr>
                <w:rFonts w:ascii="Times New Roman" w:hAnsi="Times New Roman" w:cs="Times New Roman"/>
                <w:sz w:val="24"/>
                <w:szCs w:val="24"/>
              </w:rPr>
              <w:t xml:space="preserve">для МСП </w:t>
            </w:r>
            <w:proofErr w:type="spellStart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>агропродовольчого</w:t>
            </w:r>
            <w:proofErr w:type="spellEnd"/>
            <w:r w:rsidRPr="00211B1F">
              <w:rPr>
                <w:rFonts w:ascii="Times New Roman" w:hAnsi="Times New Roman" w:cs="Times New Roman"/>
                <w:sz w:val="24"/>
                <w:szCs w:val="24"/>
              </w:rPr>
              <w:t xml:space="preserve"> сектору</w:t>
            </w:r>
          </w:p>
        </w:tc>
      </w:tr>
      <w:tr w:rsidR="00FF4240" w:rsidRPr="009D46EA" w:rsidTr="003364B8">
        <w:tc>
          <w:tcPr>
            <w:tcW w:w="2405" w:type="dxa"/>
          </w:tcPr>
          <w:p w:rsidR="00FF4240" w:rsidRPr="00211B1F" w:rsidRDefault="00FF4240" w:rsidP="00F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40">
              <w:rPr>
                <w:rFonts w:ascii="Times New Roman" w:hAnsi="Times New Roman" w:cs="Times New Roman"/>
                <w:sz w:val="24"/>
                <w:szCs w:val="24"/>
              </w:rPr>
              <w:t>Кредитна лінія ЄБРР-EU4Business – Етап ІІ</w:t>
            </w:r>
          </w:p>
        </w:tc>
        <w:tc>
          <w:tcPr>
            <w:tcW w:w="2552" w:type="dxa"/>
          </w:tcPr>
          <w:p w:rsidR="00FF4240" w:rsidRPr="00211B1F" w:rsidRDefault="00FF4240" w:rsidP="00F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40">
              <w:rPr>
                <w:rFonts w:ascii="Times New Roman" w:hAnsi="Times New Roman" w:cs="Times New Roman"/>
                <w:sz w:val="24"/>
                <w:szCs w:val="24"/>
              </w:rPr>
              <w:t>EU4Business</w:t>
            </w:r>
          </w:p>
        </w:tc>
        <w:tc>
          <w:tcPr>
            <w:tcW w:w="2835" w:type="dxa"/>
          </w:tcPr>
          <w:p w:rsidR="00FF4240" w:rsidRDefault="00FF4240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40">
              <w:rPr>
                <w:rFonts w:ascii="Times New Roman" w:hAnsi="Times New Roman" w:cs="Times New Roman"/>
                <w:sz w:val="24"/>
                <w:szCs w:val="24"/>
              </w:rPr>
              <w:t>Банки-партнери Програми</w:t>
            </w:r>
          </w:p>
          <w:p w:rsidR="00FF4240" w:rsidRDefault="00FF4240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(зокрема, </w:t>
            </w:r>
            <w:r w:rsidRPr="00FF4240">
              <w:rPr>
                <w:rFonts w:ascii="Times New Roman" w:hAnsi="Times New Roman" w:cs="Times New Roman"/>
                <w:sz w:val="24"/>
                <w:szCs w:val="24"/>
              </w:rPr>
              <w:t>Укрексімбанк</w:t>
            </w:r>
          </w:p>
          <w:p w:rsidR="00FF4240" w:rsidRDefault="00B33089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4240" w:rsidRPr="0063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https://www.eximb.com/</w:t>
              </w:r>
            </w:hyperlink>
          </w:p>
          <w:p w:rsidR="00FF4240" w:rsidRPr="00211B1F" w:rsidRDefault="00FF4240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240" w:rsidRPr="00FF4240" w:rsidRDefault="00FF4240" w:rsidP="00F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40">
              <w:rPr>
                <w:rFonts w:ascii="Times New Roman" w:hAnsi="Times New Roman" w:cs="Times New Roman"/>
                <w:sz w:val="24"/>
                <w:szCs w:val="24"/>
              </w:rPr>
              <w:t xml:space="preserve">Безоплатне фінансування у розмірі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240">
              <w:rPr>
                <w:rFonts w:ascii="Times New Roman" w:hAnsi="Times New Roman" w:cs="Times New Roman"/>
                <w:sz w:val="24"/>
                <w:szCs w:val="24"/>
              </w:rPr>
              <w:t>1 млн. євро як інвестиційний 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4240" w:rsidRDefault="0020286A" w:rsidP="00FF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  <w:r w:rsidR="00FF4240" w:rsidRPr="00FF4240">
              <w:rPr>
                <w:rFonts w:ascii="Times New Roman" w:hAnsi="Times New Roman" w:cs="Times New Roman"/>
                <w:sz w:val="24"/>
                <w:szCs w:val="24"/>
              </w:rPr>
              <w:t xml:space="preserve"> до 110 000 євро</w:t>
            </w:r>
          </w:p>
        </w:tc>
        <w:tc>
          <w:tcPr>
            <w:tcW w:w="1559" w:type="dxa"/>
          </w:tcPr>
          <w:p w:rsidR="00FF4240" w:rsidRPr="00211B1F" w:rsidRDefault="0020286A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  <w:tc>
          <w:tcPr>
            <w:tcW w:w="1843" w:type="dxa"/>
          </w:tcPr>
          <w:p w:rsidR="00FF4240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Сільське господарство, виробництво, туризм, нерухомість, ІТ</w:t>
            </w:r>
          </w:p>
        </w:tc>
        <w:tc>
          <w:tcPr>
            <w:tcW w:w="2409" w:type="dxa"/>
          </w:tcPr>
          <w:p w:rsidR="0020286A" w:rsidRPr="0020286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МСП з середньорічним товарообігом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 євро (або з максимальною вартістю усіх активів до 43 </w:t>
            </w:r>
            <w:proofErr w:type="spellStart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 євро) та кількістю працівників до 250;</w:t>
            </w:r>
          </w:p>
          <w:p w:rsidR="00FF4240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МСП, що працюють у галузях сільського господарства, виробництва та послуг, нерухомості та туризму, інформаційних технологій</w:t>
            </w:r>
          </w:p>
          <w:p w:rsidR="008C425B" w:rsidRPr="00211B1F" w:rsidRDefault="008C425B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B7" w:rsidRPr="009D46EA" w:rsidTr="003364B8">
        <w:tc>
          <w:tcPr>
            <w:tcW w:w="2405" w:type="dxa"/>
          </w:tcPr>
          <w:p w:rsidR="00A731B7" w:rsidRPr="00211B1F" w:rsidRDefault="00A731B7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1B7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A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B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1B7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</w:p>
        </w:tc>
        <w:tc>
          <w:tcPr>
            <w:tcW w:w="2552" w:type="dxa"/>
          </w:tcPr>
          <w:p w:rsidR="00A731B7" w:rsidRPr="00211B1F" w:rsidRDefault="007B57D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DF">
              <w:rPr>
                <w:rFonts w:ascii="Times New Roman" w:hAnsi="Times New Roman" w:cs="Times New Roman"/>
                <w:sz w:val="24"/>
                <w:szCs w:val="24"/>
              </w:rPr>
              <w:t>EU4Business</w:t>
            </w:r>
          </w:p>
        </w:tc>
        <w:tc>
          <w:tcPr>
            <w:tcW w:w="2835" w:type="dxa"/>
          </w:tcPr>
          <w:p w:rsidR="00A731B7" w:rsidRPr="00211B1F" w:rsidRDefault="00A731B7" w:rsidP="00A731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7">
              <w:rPr>
                <w:rFonts w:ascii="Times New Roman" w:hAnsi="Times New Roman" w:cs="Times New Roman"/>
                <w:sz w:val="24"/>
                <w:szCs w:val="24"/>
              </w:rPr>
              <w:t>Банки-партнери Програми</w:t>
            </w:r>
          </w:p>
        </w:tc>
        <w:tc>
          <w:tcPr>
            <w:tcW w:w="1701" w:type="dxa"/>
          </w:tcPr>
          <w:p w:rsidR="00A731B7" w:rsidRDefault="00A731B7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500 тис.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євро</w:t>
            </w:r>
          </w:p>
        </w:tc>
        <w:tc>
          <w:tcPr>
            <w:tcW w:w="1559" w:type="dxa"/>
          </w:tcPr>
          <w:p w:rsidR="00A731B7" w:rsidRPr="00211B1F" w:rsidRDefault="007B57DF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Безстроково</w:t>
            </w:r>
          </w:p>
        </w:tc>
        <w:tc>
          <w:tcPr>
            <w:tcW w:w="1843" w:type="dxa"/>
          </w:tcPr>
          <w:p w:rsidR="00A731B7" w:rsidRDefault="007B57DF" w:rsidP="007B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57DF">
              <w:rPr>
                <w:rFonts w:ascii="Times New Roman" w:hAnsi="Times New Roman" w:cs="Times New Roman"/>
                <w:sz w:val="24"/>
                <w:szCs w:val="24"/>
              </w:rPr>
              <w:t>ехнологі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proofErr w:type="spellStart"/>
            <w:r w:rsidRPr="007B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відновлюваль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7DF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7B57DF">
              <w:rPr>
                <w:rFonts w:ascii="Times New Roman" w:hAnsi="Times New Roman" w:cs="Times New Roman"/>
                <w:sz w:val="24"/>
                <w:szCs w:val="24"/>
              </w:rPr>
              <w:t xml:space="preserve"> джерел енергії та </w:t>
            </w:r>
            <w:proofErr w:type="spellStart"/>
            <w:r w:rsidRPr="007B57DF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</w:p>
        </w:tc>
        <w:tc>
          <w:tcPr>
            <w:tcW w:w="2409" w:type="dxa"/>
          </w:tcPr>
          <w:p w:rsidR="00A731B7" w:rsidRPr="00A731B7" w:rsidRDefault="00A731B7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МСП у сфері </w:t>
            </w:r>
            <w:r w:rsidRPr="00A73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сільського господарства, які планують інвестувати у технології </w:t>
            </w:r>
            <w:proofErr w:type="spellStart"/>
            <w:r w:rsidRPr="00A731B7">
              <w:rPr>
                <w:rFonts w:ascii="Times New Roman" w:hAnsi="Times New Roman" w:cs="Times New Roman"/>
                <w:sz w:val="24"/>
                <w:szCs w:val="24"/>
              </w:rPr>
              <w:t>водозбереження</w:t>
            </w:r>
            <w:proofErr w:type="spellEnd"/>
            <w:r w:rsidRPr="00A731B7">
              <w:rPr>
                <w:rFonts w:ascii="Times New Roman" w:hAnsi="Times New Roman" w:cs="Times New Roman"/>
                <w:sz w:val="24"/>
                <w:szCs w:val="24"/>
              </w:rPr>
              <w:t xml:space="preserve"> та зрошення;</w:t>
            </w:r>
          </w:p>
          <w:p w:rsidR="00A731B7" w:rsidRPr="00A731B7" w:rsidRDefault="00A731B7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7">
              <w:rPr>
                <w:rFonts w:ascii="Times New Roman" w:hAnsi="Times New Roman" w:cs="Times New Roman"/>
                <w:sz w:val="24"/>
                <w:szCs w:val="24"/>
              </w:rPr>
              <w:t>для підприємств роздрібної торгівлі для встановлення нових котлів та утеплення приміщень;</w:t>
            </w:r>
          </w:p>
          <w:p w:rsidR="00A731B7" w:rsidRPr="00211B1F" w:rsidRDefault="00A731B7" w:rsidP="00A7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7">
              <w:rPr>
                <w:rFonts w:ascii="Times New Roman" w:hAnsi="Times New Roman" w:cs="Times New Roman"/>
                <w:sz w:val="24"/>
                <w:szCs w:val="24"/>
              </w:rPr>
              <w:t xml:space="preserve">для підприємств, які інвестують у </w:t>
            </w:r>
            <w:proofErr w:type="spellStart"/>
            <w:r w:rsidRPr="00A731B7">
              <w:rPr>
                <w:rFonts w:ascii="Times New Roman" w:hAnsi="Times New Roman" w:cs="Times New Roman"/>
                <w:sz w:val="24"/>
                <w:szCs w:val="24"/>
              </w:rPr>
              <w:t>енергоефективність</w:t>
            </w:r>
            <w:proofErr w:type="spellEnd"/>
          </w:p>
        </w:tc>
      </w:tr>
      <w:tr w:rsidR="0020286A" w:rsidRPr="009D46EA" w:rsidTr="003364B8">
        <w:tc>
          <w:tcPr>
            <w:tcW w:w="2405" w:type="dxa"/>
          </w:tcPr>
          <w:p w:rsidR="0020286A" w:rsidRPr="00A731B7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Вікно гарантій Ініціативи «</w:t>
            </w:r>
            <w:proofErr w:type="spellStart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» в рамках Поглибленої та всеохоплюючої зони вільної торгівлі (ПВЗВТ)</w:t>
            </w:r>
          </w:p>
        </w:tc>
        <w:tc>
          <w:tcPr>
            <w:tcW w:w="2552" w:type="dxa"/>
          </w:tcPr>
          <w:p w:rsidR="0020286A" w:rsidRPr="00211B1F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DF">
              <w:rPr>
                <w:rFonts w:ascii="Times New Roman" w:hAnsi="Times New Roman" w:cs="Times New Roman"/>
                <w:sz w:val="24"/>
                <w:szCs w:val="24"/>
              </w:rPr>
              <w:t>EU4Business</w:t>
            </w:r>
          </w:p>
        </w:tc>
        <w:tc>
          <w:tcPr>
            <w:tcW w:w="2835" w:type="dxa"/>
          </w:tcPr>
          <w:p w:rsidR="0020286A" w:rsidRDefault="0020286A" w:rsidP="00202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7">
              <w:rPr>
                <w:rFonts w:ascii="Times New Roman" w:hAnsi="Times New Roman" w:cs="Times New Roman"/>
                <w:sz w:val="24"/>
                <w:szCs w:val="24"/>
              </w:rPr>
              <w:t>Банки-партнери Програми</w:t>
            </w:r>
          </w:p>
          <w:p w:rsidR="0020286A" w:rsidRDefault="00B33089" w:rsidP="00202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286A" w:rsidRPr="0063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https://www.ukrgasbank.com/</w:t>
              </w:r>
            </w:hyperlink>
          </w:p>
          <w:p w:rsidR="0020286A" w:rsidRPr="00211B1F" w:rsidRDefault="0020286A" w:rsidP="00202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86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о 5 </w:t>
            </w:r>
            <w:proofErr w:type="spellStart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 євро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для забезпечення кредитних гарантій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286A" w:rsidRPr="0020286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тис.</w:t>
            </w:r>
          </w:p>
          <w:p w:rsidR="0020286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євро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мікрофінансування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0286A" w:rsidRPr="007B57DF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  <w:tc>
          <w:tcPr>
            <w:tcW w:w="1843" w:type="dxa"/>
          </w:tcPr>
          <w:p w:rsidR="0020286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Інновації та технології,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агропродоволь-чий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409" w:type="dxa"/>
          </w:tcPr>
          <w:p w:rsidR="0020286A" w:rsidRPr="0020286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МСП, які планують інвестувати у сучасні та інноваційні технології;</w:t>
            </w:r>
          </w:p>
          <w:p w:rsidR="0020286A" w:rsidRPr="0020286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мікропідприємств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, де працює менш ніж 10 співробітників;</w:t>
            </w:r>
          </w:p>
          <w:p w:rsidR="0020286A" w:rsidRPr="00A731B7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proofErr w:type="spellStart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>агропродовольчого</w:t>
            </w:r>
            <w:proofErr w:type="spellEnd"/>
            <w:r w:rsidRPr="0020286A">
              <w:rPr>
                <w:rFonts w:ascii="Times New Roman" w:hAnsi="Times New Roman" w:cs="Times New Roman"/>
                <w:sz w:val="24"/>
                <w:szCs w:val="24"/>
              </w:rPr>
              <w:t xml:space="preserve"> сектору</w:t>
            </w:r>
          </w:p>
        </w:tc>
      </w:tr>
      <w:tr w:rsidR="00773958" w:rsidRPr="009D46EA" w:rsidTr="003364B8">
        <w:tc>
          <w:tcPr>
            <w:tcW w:w="2405" w:type="dxa"/>
          </w:tcPr>
          <w:p w:rsidR="00773958" w:rsidRDefault="00773958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Entrepreneurs</w:t>
            </w:r>
            <w:proofErr w:type="spellEnd"/>
          </w:p>
          <w:p w:rsidR="00360A18" w:rsidRDefault="00B33089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0A18" w:rsidRPr="0063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https://www.erasmus-entrepreneurs.eu/</w:t>
              </w:r>
            </w:hyperlink>
          </w:p>
          <w:p w:rsidR="00360A18" w:rsidRPr="0020286A" w:rsidRDefault="00360A18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3958" w:rsidRPr="007B57DF" w:rsidRDefault="00773958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Європейська Комісія</w:t>
            </w:r>
          </w:p>
        </w:tc>
        <w:tc>
          <w:tcPr>
            <w:tcW w:w="2835" w:type="dxa"/>
          </w:tcPr>
          <w:p w:rsidR="00773958" w:rsidRPr="00A731B7" w:rsidRDefault="00773958" w:rsidP="00202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Європейська Комісія</w:t>
            </w:r>
          </w:p>
        </w:tc>
        <w:tc>
          <w:tcPr>
            <w:tcW w:w="1701" w:type="dxa"/>
          </w:tcPr>
          <w:p w:rsidR="00773958" w:rsidRDefault="00360A18" w:rsidP="0036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Навчання, обмін досвідом в Європі від 1 до 6 місяців</w:t>
            </w:r>
          </w:p>
        </w:tc>
        <w:tc>
          <w:tcPr>
            <w:tcW w:w="1559" w:type="dxa"/>
          </w:tcPr>
          <w:p w:rsidR="00773958" w:rsidRPr="0020286A" w:rsidRDefault="00773958" w:rsidP="0077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773958" w:rsidRDefault="00773958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Пошук партнерів, навчання, </w:t>
            </w:r>
            <w:r w:rsidRPr="00773958">
              <w:rPr>
                <w:rFonts w:ascii="Times New Roman" w:hAnsi="Times New Roman" w:cs="Times New Roman"/>
                <w:sz w:val="24"/>
                <w:szCs w:val="24"/>
              </w:rPr>
              <w:t xml:space="preserve">обмін </w:t>
            </w:r>
            <w:proofErr w:type="spellStart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підприємниць</w:t>
            </w:r>
            <w:r w:rsidR="00CE0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95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773958">
              <w:rPr>
                <w:rFonts w:ascii="Times New Roman" w:hAnsi="Times New Roman" w:cs="Times New Roman"/>
                <w:sz w:val="24"/>
                <w:szCs w:val="24"/>
              </w:rPr>
              <w:t xml:space="preserve"> досвідом у Європі</w:t>
            </w:r>
            <w:r w:rsidR="00CE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E03FF" w:rsidRPr="00CE03FF" w:rsidRDefault="00CE03FF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підприємців, які </w:t>
            </w: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нещ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одавно створили власну компанію</w:t>
            </w: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3FF" w:rsidRPr="00CE03FF" w:rsidRDefault="00CE03FF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менше 3 років підприємницького досвіду;</w:t>
            </w:r>
          </w:p>
          <w:p w:rsidR="00CE03FF" w:rsidRPr="00CE03FF" w:rsidRDefault="00CE03FF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  <w:p w:rsidR="00773958" w:rsidRDefault="00CE03FF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бізнес-план</w:t>
            </w:r>
            <w:r w:rsidR="008C42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власного проекту;</w:t>
            </w:r>
          </w:p>
          <w:p w:rsidR="00CE03FF" w:rsidRPr="00CE03FF" w:rsidRDefault="00360A18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03F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E03FF" w:rsidRPr="00CE03FF">
              <w:rPr>
                <w:rFonts w:ascii="Times New Roman" w:hAnsi="Times New Roman" w:cs="Times New Roman"/>
                <w:sz w:val="24"/>
                <w:szCs w:val="24"/>
              </w:rPr>
              <w:t xml:space="preserve"> host-підприємц</w:t>
            </w:r>
            <w:r w:rsidR="00CE03F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CE03FF" w:rsidRPr="00CE03FF">
              <w:rPr>
                <w:rFonts w:ascii="Times New Roman" w:hAnsi="Times New Roman" w:cs="Times New Roman"/>
                <w:sz w:val="24"/>
                <w:szCs w:val="24"/>
              </w:rPr>
              <w:t>, як</w:t>
            </w:r>
            <w:r w:rsidR="00CE03F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E03FF" w:rsidRPr="00CE0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3FF" w:rsidRPr="00CE03FF" w:rsidRDefault="00CE03FF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володі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/ керу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 xml:space="preserve"> малим/середнім підприємством;</w:t>
            </w:r>
          </w:p>
          <w:p w:rsidR="00CE03FF" w:rsidRPr="00CE03FF" w:rsidRDefault="00CE03FF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ють </w:t>
            </w: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3 або більше років досвіду як підприємець;</w:t>
            </w:r>
          </w:p>
          <w:p w:rsidR="00CE03FF" w:rsidRPr="0020286A" w:rsidRDefault="00CE03FF" w:rsidP="00C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FF">
              <w:rPr>
                <w:rFonts w:ascii="Times New Roman" w:hAnsi="Times New Roman" w:cs="Times New Roman"/>
                <w:sz w:val="24"/>
                <w:szCs w:val="24"/>
              </w:rPr>
              <w:t>готові поділитися своїми знаннями та досвідом з новим підприємцем і виступити в ролі наставника/ментора</w:t>
            </w:r>
          </w:p>
        </w:tc>
      </w:tr>
      <w:tr w:rsidR="0020286A" w:rsidRPr="009D46EA" w:rsidTr="003364B8">
        <w:tc>
          <w:tcPr>
            <w:tcW w:w="2405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InnovFin</w:t>
            </w:r>
            <w:proofErr w:type="spellEnd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 в межах програми «Горизонт 2020»</w:t>
            </w:r>
          </w:p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Європейський Інвестиційний Фонд (ЄІФ) та Європейський Союз (ЄС)</w:t>
            </w:r>
          </w:p>
        </w:tc>
        <w:tc>
          <w:tcPr>
            <w:tcW w:w="2835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ПроКредит</w:t>
            </w:r>
            <w:proofErr w:type="spellEnd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</w:p>
          <w:p w:rsidR="0020286A" w:rsidRPr="009D46EA" w:rsidRDefault="00B33089" w:rsidP="0076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286A" w:rsidRPr="009D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https://www.procreditbank.com.ua/business-clients/loans/loan-programmes/</w:t>
              </w:r>
            </w:hyperlink>
          </w:p>
        </w:tc>
        <w:tc>
          <w:tcPr>
            <w:tcW w:w="1701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Від 50 тис. євро до 7,5 </w:t>
            </w: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 євро</w:t>
            </w:r>
          </w:p>
        </w:tc>
        <w:tc>
          <w:tcPr>
            <w:tcW w:w="1559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  <w:tc>
          <w:tcPr>
            <w:tcW w:w="1843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Інновації, в </w:t>
            </w:r>
            <w:r w:rsidR="00F14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т. ч. </w:t>
            </w: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енергоефектив</w:t>
            </w:r>
            <w:r w:rsidR="00F14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ність</w:t>
            </w:r>
            <w:proofErr w:type="spellEnd"/>
          </w:p>
        </w:tc>
        <w:tc>
          <w:tcPr>
            <w:tcW w:w="2409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МСП, а також МП з середньою ринковою капіталізацією до 500 співробітників</w:t>
            </w:r>
          </w:p>
        </w:tc>
      </w:tr>
      <w:tr w:rsidR="0020286A" w:rsidRPr="009D46EA" w:rsidTr="003364B8">
        <w:tc>
          <w:tcPr>
            <w:tcW w:w="2405" w:type="dxa"/>
          </w:tcPr>
          <w:p w:rsidR="0020286A" w:rsidRPr="009D46EA" w:rsidRDefault="0020286A" w:rsidP="0076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Кредитна лінія ЄБРР-EU4Business в рамках DCFTA  (Глибока і всеосяжна зона вільної торгівлі)</w:t>
            </w:r>
          </w:p>
        </w:tc>
        <w:tc>
          <w:tcPr>
            <w:tcW w:w="2552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ЄС та Європейський банк реконструкцій та розвитку (ЄБРР)</w:t>
            </w:r>
          </w:p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Фінансові установи партнери EU4Business</w:t>
            </w:r>
          </w:p>
          <w:p w:rsidR="0020286A" w:rsidRPr="009D46EA" w:rsidRDefault="00B33089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286A" w:rsidRPr="009D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https://www.eu4business-ebrdcreditline.com.ua/</w:t>
              </w:r>
            </w:hyperlink>
          </w:p>
          <w:p w:rsidR="0020286A" w:rsidRPr="009D46EA" w:rsidRDefault="0020286A" w:rsidP="0020286A">
            <w:pPr>
              <w:ind w:right="1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Від 300 тис. євро до 3 </w:t>
            </w: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 євро</w:t>
            </w:r>
          </w:p>
        </w:tc>
        <w:tc>
          <w:tcPr>
            <w:tcW w:w="1559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  <w:tc>
          <w:tcPr>
            <w:tcW w:w="1843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Обладнання та технології</w:t>
            </w:r>
          </w:p>
        </w:tc>
        <w:tc>
          <w:tcPr>
            <w:tcW w:w="2409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20286A" w:rsidRPr="009D46EA" w:rsidTr="003364B8">
        <w:tc>
          <w:tcPr>
            <w:tcW w:w="2405" w:type="dxa"/>
          </w:tcPr>
          <w:p w:rsidR="0020286A" w:rsidRDefault="0020286A" w:rsidP="0020286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</w:p>
          <w:p w:rsidR="0020286A" w:rsidRPr="009D46EA" w:rsidRDefault="0020286A" w:rsidP="0020286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рамках DCFTA  (Глибока і всеосяжна зона вільної торгівлі)</w:t>
            </w:r>
          </w:p>
        </w:tc>
        <w:tc>
          <w:tcPr>
            <w:tcW w:w="2552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Європейський інвестиційний банк (ЄІБ)</w:t>
            </w:r>
          </w:p>
        </w:tc>
        <w:tc>
          <w:tcPr>
            <w:tcW w:w="2835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Група Європейського інвестиційного банку (ЄІБ)</w:t>
            </w:r>
          </w:p>
          <w:p w:rsidR="0020286A" w:rsidRPr="009D46EA" w:rsidRDefault="00B33089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286A" w:rsidRPr="009D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https://www.eib.org/</w:t>
              </w:r>
            </w:hyperlink>
          </w:p>
        </w:tc>
        <w:tc>
          <w:tcPr>
            <w:tcW w:w="1701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о 25 тис. євро</w:t>
            </w:r>
          </w:p>
        </w:tc>
        <w:tc>
          <w:tcPr>
            <w:tcW w:w="1559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  <w:tc>
          <w:tcPr>
            <w:tcW w:w="1843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Агрохарчова</w:t>
            </w:r>
            <w:proofErr w:type="spellEnd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 галузь</w:t>
            </w:r>
          </w:p>
        </w:tc>
        <w:tc>
          <w:tcPr>
            <w:tcW w:w="2409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Мікропідприємства, де працює менш ніж 10 працівників</w:t>
            </w:r>
          </w:p>
        </w:tc>
      </w:tr>
      <w:tr w:rsidR="0020286A" w:rsidRPr="009D46EA" w:rsidTr="003364B8">
        <w:tc>
          <w:tcPr>
            <w:tcW w:w="2405" w:type="dxa"/>
          </w:tcPr>
          <w:p w:rsidR="0020286A" w:rsidRPr="009D46EA" w:rsidRDefault="0020286A" w:rsidP="0020286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Проект «Фінансування МСП у рамках Східного партнерства – Етап ІІ»</w:t>
            </w:r>
          </w:p>
        </w:tc>
        <w:tc>
          <w:tcPr>
            <w:tcW w:w="2552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Німецький державний банк </w:t>
            </w: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KfW</w:t>
            </w:r>
            <w:proofErr w:type="spellEnd"/>
          </w:p>
        </w:tc>
        <w:tc>
          <w:tcPr>
            <w:tcW w:w="2835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Банки-партнери Програми</w:t>
            </w:r>
          </w:p>
          <w:p w:rsidR="0020286A" w:rsidRPr="009D46EA" w:rsidRDefault="00B33089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286A" w:rsidRPr="009D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https://bdf.gov.ua/uk/programa-z-pidtrimki-finansuvannya-investiciynih-proektiv-</w:t>
              </w:r>
              <w:r w:rsidR="0020286A" w:rsidRPr="009D46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malih-ta-serednih-pidpriyemstv-za-prioritetnimi-napryamami</w:t>
              </w:r>
            </w:hyperlink>
          </w:p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о 250 тис. євро</w:t>
            </w:r>
          </w:p>
        </w:tc>
        <w:tc>
          <w:tcPr>
            <w:tcW w:w="1559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  <w:tc>
          <w:tcPr>
            <w:tcW w:w="1843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 xml:space="preserve">Промислове виробництво, сільське господарство, готельно-ресторанний </w:t>
            </w:r>
            <w:r w:rsidRPr="009D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бізнес, проекти з </w:t>
            </w: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енерго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2409" w:type="dxa"/>
          </w:tcPr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Фізичні особи-підприємці (</w:t>
            </w:r>
            <w:proofErr w:type="spellStart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t>мікропідприємства (не більше ніж 20 постійних працівників);</w:t>
            </w:r>
          </w:p>
          <w:p w:rsidR="0020286A" w:rsidRPr="009D46EA" w:rsidRDefault="0020286A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малі підприємства (не більше ніж 250 постійних працівників)</w:t>
            </w:r>
          </w:p>
        </w:tc>
      </w:tr>
      <w:tr w:rsidR="00AC56EB" w:rsidRPr="009D46EA" w:rsidTr="003364B8">
        <w:tc>
          <w:tcPr>
            <w:tcW w:w="2405" w:type="dxa"/>
          </w:tcPr>
          <w:p w:rsidR="00AC56EB" w:rsidRPr="007D1B3D" w:rsidRDefault="00AC56EB" w:rsidP="0020286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GoEXPORT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вихід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7D1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</w:t>
            </w:r>
            <w:proofErr w:type="gramEnd"/>
            <w:r w:rsidRPr="007D1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ринки</w:t>
            </w:r>
          </w:p>
        </w:tc>
        <w:tc>
          <w:tcPr>
            <w:tcW w:w="2552" w:type="dxa"/>
          </w:tcPr>
          <w:p w:rsidR="00AC56EB" w:rsidRPr="007D1B3D" w:rsidRDefault="00AC56EB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ЄС EU4Business</w:t>
            </w:r>
          </w:p>
          <w:p w:rsidR="00AC56EB" w:rsidRPr="007D1B3D" w:rsidRDefault="00AC56EB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56EB" w:rsidRPr="007D1B3D" w:rsidRDefault="00AC56EB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ЄБРР</w:t>
            </w:r>
          </w:p>
          <w:p w:rsidR="00AC56EB" w:rsidRPr="007D1B3D" w:rsidRDefault="00AC56EB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Львівська бізнес-школа УКУ (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LvBS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56EB" w:rsidRPr="007D1B3D" w:rsidRDefault="00B33089" w:rsidP="00AC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56EB" w:rsidRPr="007D1B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https://lvbs.com.ua/education/programs/ex-ed/goexport-vyhid-na-novi-rynky/</w:t>
              </w:r>
            </w:hyperlink>
          </w:p>
        </w:tc>
        <w:tc>
          <w:tcPr>
            <w:tcW w:w="1701" w:type="dxa"/>
          </w:tcPr>
          <w:p w:rsidR="00AC56EB" w:rsidRPr="007D1B3D" w:rsidRDefault="00AC56EB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50% від вартості Програми покривається ЄС в рамках ініціативи EU4Business</w:t>
            </w:r>
          </w:p>
        </w:tc>
        <w:tc>
          <w:tcPr>
            <w:tcW w:w="1559" w:type="dxa"/>
          </w:tcPr>
          <w:p w:rsidR="00AC56EB" w:rsidRPr="007D1B3D" w:rsidRDefault="00AC56EB" w:rsidP="0020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</w:tc>
        <w:tc>
          <w:tcPr>
            <w:tcW w:w="1843" w:type="dxa"/>
          </w:tcPr>
          <w:p w:rsidR="00AC56EB" w:rsidRPr="007D1B3D" w:rsidRDefault="00AC56EB" w:rsidP="00AC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Виробництво, послуги, торгівля, сільське господарство, ІТ</w:t>
            </w:r>
          </w:p>
        </w:tc>
        <w:tc>
          <w:tcPr>
            <w:tcW w:w="2409" w:type="dxa"/>
          </w:tcPr>
          <w:p w:rsidR="00AC56EB" w:rsidRPr="007D1B3D" w:rsidRDefault="00AC56EB" w:rsidP="00AC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Експортоорієнтовані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 за умови: </w:t>
            </w:r>
          </w:p>
          <w:p w:rsidR="00AC56EB" w:rsidRPr="007D1B3D" w:rsidRDefault="00AC56EB" w:rsidP="00AC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офіційно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зареєстрован</w:t>
            </w:r>
            <w:r w:rsidR="00763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Україні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6EB" w:rsidRPr="007D1B3D" w:rsidRDefault="00AC56EB" w:rsidP="00AC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- компанія представляє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малий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середній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бізнес (від 10 до 250 працівників)</w:t>
            </w:r>
          </w:p>
          <w:p w:rsidR="00AC56EB" w:rsidRPr="007D1B3D" w:rsidRDefault="00AC56EB" w:rsidP="00AC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щонайменше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51%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акцій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компанії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громадянам </w:t>
            </w: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України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(згідно зі Статутом);</w:t>
            </w:r>
          </w:p>
          <w:p w:rsidR="00AC56EB" w:rsidRPr="007D1B3D" w:rsidRDefault="00AC56EB" w:rsidP="00AC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>-учасник</w:t>
            </w:r>
            <w:proofErr w:type="spellEnd"/>
            <w:r w:rsidRPr="007D1B3D">
              <w:rPr>
                <w:rFonts w:ascii="Times New Roman" w:hAnsi="Times New Roman" w:cs="Times New Roman"/>
                <w:sz w:val="24"/>
                <w:szCs w:val="24"/>
              </w:rPr>
              <w:t xml:space="preserve"> гарантує покриття 50% від вартості участі в Програмі</w:t>
            </w:r>
          </w:p>
        </w:tc>
      </w:tr>
      <w:tr w:rsidR="0020286A" w:rsidTr="003364B8">
        <w:tc>
          <w:tcPr>
            <w:tcW w:w="2405" w:type="dxa"/>
          </w:tcPr>
          <w:p w:rsidR="0020286A" w:rsidRPr="007B480A" w:rsidRDefault="00763850" w:rsidP="007B480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(для менеджерів)</w:t>
            </w:r>
          </w:p>
        </w:tc>
        <w:tc>
          <w:tcPr>
            <w:tcW w:w="2552" w:type="dxa"/>
          </w:tcPr>
          <w:p w:rsidR="0020286A" w:rsidRPr="007B480A" w:rsidRDefault="00763850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Федеральне міністерства економіки та енергетики Німеччини</w:t>
            </w:r>
          </w:p>
        </w:tc>
        <w:tc>
          <w:tcPr>
            <w:tcW w:w="2835" w:type="dxa"/>
          </w:tcPr>
          <w:p w:rsidR="0020286A" w:rsidRPr="007B480A" w:rsidRDefault="00763850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Gesellschaft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Zusammenarbeit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(GIZ)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та Міністерство розвитку економіки, торгівлі та сільського господарства України</w:t>
            </w:r>
          </w:p>
        </w:tc>
        <w:tc>
          <w:tcPr>
            <w:tcW w:w="1701" w:type="dxa"/>
          </w:tcPr>
          <w:p w:rsidR="0020286A" w:rsidRPr="007B480A" w:rsidRDefault="007B480A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Фінансування Програми здійснюється за рахунок німецької сторони і включає в себе: оплату житла, харчування (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напівпан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сіон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), страхування, поїздки по Німеччині в обмеженій кількості в рамках програми (індивідуальні зустрічі, семінари, виставки тощо)</w:t>
            </w:r>
          </w:p>
        </w:tc>
        <w:tc>
          <w:tcPr>
            <w:tcW w:w="1559" w:type="dxa"/>
          </w:tcPr>
          <w:p w:rsidR="0020286A" w:rsidRPr="007B480A" w:rsidRDefault="00763850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31.12.2021</w:t>
            </w:r>
          </w:p>
        </w:tc>
        <w:tc>
          <w:tcPr>
            <w:tcW w:w="1843" w:type="dxa"/>
          </w:tcPr>
          <w:p w:rsidR="007B480A" w:rsidRPr="007B480A" w:rsidRDefault="007B480A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Харчова та легка промисловість,</w:t>
            </w:r>
          </w:p>
          <w:p w:rsidR="007B480A" w:rsidRPr="007B480A" w:rsidRDefault="007B480A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ІТ, охорона здоров’я,</w:t>
            </w:r>
          </w:p>
          <w:p w:rsidR="007B480A" w:rsidRPr="007B480A" w:rsidRDefault="007B480A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енергоефектив-ність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80A" w:rsidRPr="007B480A" w:rsidRDefault="007B480A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утилізація відходів,</w:t>
            </w:r>
          </w:p>
          <w:p w:rsidR="0020286A" w:rsidRPr="007B480A" w:rsidRDefault="007B480A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індустрія гостинності –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HoReCa</w:t>
            </w:r>
            <w:proofErr w:type="spellEnd"/>
          </w:p>
        </w:tc>
        <w:tc>
          <w:tcPr>
            <w:tcW w:w="2409" w:type="dxa"/>
          </w:tcPr>
          <w:p w:rsidR="0020286A" w:rsidRPr="007B480A" w:rsidRDefault="00763850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Керівники середньої та вищої ланки підприємств із </w:t>
            </w:r>
            <w:proofErr w:type="spellStart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>зовнішньо-економічним</w:t>
            </w:r>
            <w:proofErr w:type="spellEnd"/>
            <w:r w:rsidRPr="007B480A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потенціалом різних секторів економіки, з досвідом роботи в сфері економіки та підприємництва щонайменше 2 роки, </w:t>
            </w:r>
            <w:r w:rsidRPr="007B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володіння англійською мовою (економічна, виробнича, спеціальна термінологія; можливість ведення переговорів у Німеччині)</w:t>
            </w:r>
          </w:p>
        </w:tc>
      </w:tr>
      <w:tr w:rsidR="00411DBA" w:rsidTr="003364B8">
        <w:tc>
          <w:tcPr>
            <w:tcW w:w="2405" w:type="dxa"/>
          </w:tcPr>
          <w:p w:rsidR="00411DBA" w:rsidRDefault="00411DBA" w:rsidP="007B480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1DBA">
              <w:rPr>
                <w:rFonts w:ascii="Times New Roman" w:hAnsi="Times New Roman" w:cs="Times New Roman"/>
                <w:sz w:val="24"/>
                <w:szCs w:val="24"/>
              </w:rPr>
              <w:t>Інвестиції та кредитування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16" w:history="1">
              <w:r w:rsidRPr="00636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https://wnisef.org</w:t>
              </w:r>
            </w:hyperlink>
          </w:p>
          <w:p w:rsidR="00411DBA" w:rsidRDefault="00411DBA" w:rsidP="007B480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BA" w:rsidRDefault="00411DBA" w:rsidP="007B480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BA" w:rsidRDefault="00411DBA" w:rsidP="007B480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BA" w:rsidRPr="007B480A" w:rsidRDefault="00411DBA" w:rsidP="007B480A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1DBA" w:rsidRPr="007B480A" w:rsidRDefault="00597C6F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6F">
              <w:rPr>
                <w:rFonts w:ascii="Times New Roman" w:hAnsi="Times New Roman" w:cs="Times New Roman"/>
                <w:sz w:val="24"/>
                <w:szCs w:val="24"/>
              </w:rPr>
              <w:t>Агентство США з міжнародного розвитку</w:t>
            </w:r>
            <w:r>
              <w:t xml:space="preserve"> </w:t>
            </w:r>
            <w:r w:rsidR="003D2510">
              <w:t>(</w:t>
            </w:r>
            <w:r w:rsidRPr="00597C6F">
              <w:rPr>
                <w:rFonts w:ascii="Times New Roman" w:hAnsi="Times New Roman" w:cs="Times New Roman"/>
                <w:sz w:val="24"/>
                <w:szCs w:val="24"/>
              </w:rPr>
              <w:t>USAID</w:t>
            </w:r>
            <w:r w:rsidR="003D2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11DBA" w:rsidRPr="007B480A" w:rsidRDefault="003D2510" w:rsidP="003D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Регіональний ф</w:t>
            </w:r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Pr="003D2510">
              <w:rPr>
                <w:rFonts w:ascii="Times New Roman" w:hAnsi="Times New Roman" w:cs="Times New Roman"/>
                <w:sz w:val="24"/>
                <w:szCs w:val="24"/>
              </w:rPr>
              <w:t xml:space="preserve">прямих інвестицій (WNISEF </w:t>
            </w:r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 xml:space="preserve">«Вестерн </w:t>
            </w:r>
            <w:proofErr w:type="spellStart"/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>Ен-Ай-Ес</w:t>
            </w:r>
            <w:proofErr w:type="spellEnd"/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>нтерпрайз</w:t>
            </w:r>
            <w:proofErr w:type="spellEnd"/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="0041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>Хорайзон</w:t>
            </w:r>
            <w:proofErr w:type="spellEnd"/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>Кепітал</w:t>
            </w:r>
            <w:proofErr w:type="spellEnd"/>
            <w:r w:rsidR="00411DBA" w:rsidRPr="00411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1DBA" w:rsidRPr="007B480A" w:rsidRDefault="00411DBA" w:rsidP="0041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10 тис. до 100 тис. дол. США за ставкою 5-10% при терміні 36 міс.</w:t>
            </w:r>
          </w:p>
        </w:tc>
        <w:tc>
          <w:tcPr>
            <w:tcW w:w="1559" w:type="dxa"/>
          </w:tcPr>
          <w:p w:rsidR="00411DBA" w:rsidRPr="007B480A" w:rsidRDefault="00411DBA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1843" w:type="dxa"/>
          </w:tcPr>
          <w:p w:rsidR="00411DBA" w:rsidRPr="007B480A" w:rsidRDefault="00597C6F" w:rsidP="0059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</w:t>
            </w:r>
            <w:r w:rsidRPr="00597C6F">
              <w:rPr>
                <w:rFonts w:ascii="Times New Roman" w:hAnsi="Times New Roman" w:cs="Times New Roman"/>
                <w:sz w:val="24"/>
                <w:szCs w:val="24"/>
              </w:rPr>
              <w:t>економічн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97C6F">
              <w:rPr>
                <w:rFonts w:ascii="Times New Roman" w:hAnsi="Times New Roman" w:cs="Times New Roman"/>
                <w:sz w:val="24"/>
                <w:szCs w:val="24"/>
              </w:rPr>
              <w:t xml:space="preserve"> розвит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C6F">
              <w:rPr>
                <w:rFonts w:ascii="Times New Roman" w:hAnsi="Times New Roman" w:cs="Times New Roman"/>
                <w:sz w:val="24"/>
                <w:szCs w:val="24"/>
              </w:rPr>
              <w:t>к, соціальн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C6F">
              <w:rPr>
                <w:rFonts w:ascii="Times New Roman" w:hAnsi="Times New Roman" w:cs="Times New Roman"/>
                <w:sz w:val="24"/>
                <w:szCs w:val="24"/>
              </w:rPr>
              <w:t xml:space="preserve"> інвестування, розвит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C6F">
              <w:rPr>
                <w:rFonts w:ascii="Times New Roman" w:hAnsi="Times New Roman" w:cs="Times New Roman"/>
                <w:sz w:val="24"/>
                <w:szCs w:val="24"/>
              </w:rPr>
              <w:t>к експорту</w:t>
            </w:r>
          </w:p>
        </w:tc>
        <w:tc>
          <w:tcPr>
            <w:tcW w:w="2409" w:type="dxa"/>
          </w:tcPr>
          <w:p w:rsidR="00411DBA" w:rsidRPr="007B480A" w:rsidRDefault="00597C6F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МСП</w:t>
            </w:r>
          </w:p>
        </w:tc>
      </w:tr>
      <w:tr w:rsidR="002E0E26" w:rsidTr="003364B8">
        <w:tc>
          <w:tcPr>
            <w:tcW w:w="2405" w:type="dxa"/>
          </w:tcPr>
          <w:p w:rsidR="002E0E26" w:rsidRPr="002E0E26" w:rsidRDefault="002E0E26" w:rsidP="002E0E26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26">
              <w:rPr>
                <w:rFonts w:ascii="Times New Roman" w:hAnsi="Times New Roman" w:cs="Times New Roman"/>
                <w:sz w:val="24"/>
                <w:szCs w:val="24"/>
              </w:rPr>
              <w:t xml:space="preserve">«Посилення </w:t>
            </w:r>
            <w:proofErr w:type="spellStart"/>
            <w:r w:rsidRPr="002E0E26">
              <w:rPr>
                <w:rFonts w:ascii="Times New Roman" w:hAnsi="Times New Roman" w:cs="Times New Roman"/>
                <w:sz w:val="24"/>
                <w:szCs w:val="24"/>
              </w:rPr>
              <w:t>конкурентоспро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E26">
              <w:rPr>
                <w:rFonts w:ascii="Times New Roman" w:hAnsi="Times New Roman" w:cs="Times New Roman"/>
                <w:sz w:val="24"/>
                <w:szCs w:val="24"/>
              </w:rPr>
              <w:t>можності</w:t>
            </w:r>
            <w:proofErr w:type="spellEnd"/>
            <w:r w:rsidRPr="002E0E26">
              <w:rPr>
                <w:rFonts w:ascii="Times New Roman" w:hAnsi="Times New Roman" w:cs="Times New Roman"/>
                <w:sz w:val="24"/>
                <w:szCs w:val="24"/>
              </w:rPr>
              <w:t xml:space="preserve"> малих та середніх підприємств» (COSME) 2021-2027</w:t>
            </w:r>
            <w:r w:rsidR="008518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 «</w:t>
            </w:r>
            <w:r w:rsidR="0085185C" w:rsidRPr="0085185C">
              <w:rPr>
                <w:rFonts w:ascii="Times New Roman" w:hAnsi="Times New Roman" w:cs="Times New Roman"/>
                <w:sz w:val="24"/>
                <w:szCs w:val="24"/>
              </w:rPr>
              <w:t>Європейська мережа підприємств (EEN)</w:t>
            </w:r>
            <w:r w:rsidR="008518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E0E26" w:rsidRPr="002E0E26" w:rsidRDefault="002E0E26" w:rsidP="002E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26">
              <w:rPr>
                <w:rFonts w:ascii="Times New Roman" w:hAnsi="Times New Roman" w:cs="Times New Roman"/>
                <w:sz w:val="24"/>
                <w:szCs w:val="24"/>
              </w:rPr>
              <w:t>Європейський Союз</w:t>
            </w:r>
          </w:p>
        </w:tc>
        <w:tc>
          <w:tcPr>
            <w:tcW w:w="2835" w:type="dxa"/>
          </w:tcPr>
          <w:p w:rsidR="002E0E26" w:rsidRPr="002E0E26" w:rsidRDefault="0085185C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онсорціум «</w:t>
            </w:r>
            <w:proofErr w:type="spellStart"/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EEN-Україна</w:t>
            </w:r>
            <w:proofErr w:type="spellEnd"/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E0E26" w:rsidRPr="002E0E26" w:rsidRDefault="0085185C" w:rsidP="0041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ічний бюджет 53 млн. євро</w:t>
            </w:r>
          </w:p>
        </w:tc>
        <w:tc>
          <w:tcPr>
            <w:tcW w:w="1559" w:type="dxa"/>
          </w:tcPr>
          <w:p w:rsidR="002E0E26" w:rsidRPr="002E0E26" w:rsidRDefault="002E0E26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1843" w:type="dxa"/>
          </w:tcPr>
          <w:p w:rsidR="0085185C" w:rsidRPr="0085185C" w:rsidRDefault="0085185C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озвит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к інновацій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зокрема 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безкоштовні 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послуги з установлення ділових зв’язків із закордонними партнерами,</w:t>
            </w:r>
          </w:p>
          <w:p w:rsidR="0085185C" w:rsidRPr="0085185C" w:rsidRDefault="0085185C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 xml:space="preserve">сприяння доступу до проектів ЄС та фінансування, 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консультування з питань законодавства і</w:t>
            </w:r>
          </w:p>
          <w:p w:rsidR="002E0E26" w:rsidRPr="002E0E26" w:rsidRDefault="0085185C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стандартів ЄС, прав інтелектуальної власності та підвищення інноваційної спроможності</w:t>
            </w:r>
          </w:p>
        </w:tc>
        <w:tc>
          <w:tcPr>
            <w:tcW w:w="2409" w:type="dxa"/>
          </w:tcPr>
          <w:p w:rsidR="002E0E26" w:rsidRPr="002E0E26" w:rsidRDefault="002E0E26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</w:t>
            </w:r>
          </w:p>
        </w:tc>
      </w:tr>
      <w:tr w:rsidR="0085185C" w:rsidTr="003364B8">
        <w:tc>
          <w:tcPr>
            <w:tcW w:w="2405" w:type="dxa"/>
          </w:tcPr>
          <w:p w:rsidR="0085185C" w:rsidRDefault="0085185C" w:rsidP="002E0E26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«Посилення </w:t>
            </w:r>
            <w:proofErr w:type="spellStart"/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конкурентоспро-можності</w:t>
            </w:r>
            <w:proofErr w:type="spellEnd"/>
            <w:r w:rsidRPr="0085185C">
              <w:rPr>
                <w:rFonts w:ascii="Times New Roman" w:hAnsi="Times New Roman" w:cs="Times New Roman"/>
                <w:sz w:val="24"/>
                <w:szCs w:val="24"/>
              </w:rPr>
              <w:t xml:space="preserve"> малих та середніх підприємств» (COSME) 2021-2027 програма</w:t>
            </w:r>
          </w:p>
          <w:p w:rsidR="0085185C" w:rsidRPr="002E0E26" w:rsidRDefault="0085185C" w:rsidP="002E0E26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Еразмус</w:t>
            </w:r>
            <w:proofErr w:type="spellEnd"/>
            <w:r w:rsidRPr="0085185C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молодих підприємців (EYE)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5185C" w:rsidRPr="002E0E26" w:rsidRDefault="0085185C" w:rsidP="002E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Європейський Союз</w:t>
            </w:r>
          </w:p>
        </w:tc>
        <w:tc>
          <w:tcPr>
            <w:tcW w:w="2835" w:type="dxa"/>
          </w:tcPr>
          <w:p w:rsidR="0085185C" w:rsidRDefault="00B35C76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6">
              <w:rPr>
                <w:rFonts w:ascii="Times New Roman" w:hAnsi="Times New Roman" w:cs="Times New Roman"/>
                <w:sz w:val="24"/>
                <w:szCs w:val="24"/>
              </w:rPr>
              <w:t>Європейська рада з питань інновацій Виконавче агентство МСП</w:t>
            </w:r>
          </w:p>
        </w:tc>
        <w:tc>
          <w:tcPr>
            <w:tcW w:w="1701" w:type="dxa"/>
          </w:tcPr>
          <w:p w:rsidR="0085185C" w:rsidRDefault="0085185C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Бюджет програми EYE для України у період з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2018 по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 xml:space="preserve">020 склав 557 388 євро (17 млн. </w:t>
            </w:r>
            <w:proofErr w:type="spellStart"/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5185C" w:rsidRDefault="0085185C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1843" w:type="dxa"/>
          </w:tcPr>
          <w:p w:rsidR="0085185C" w:rsidRPr="0085185C" w:rsidRDefault="00537220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185C" w:rsidRPr="0085185C">
              <w:rPr>
                <w:rFonts w:ascii="Times New Roman" w:hAnsi="Times New Roman" w:cs="Times New Roman"/>
                <w:sz w:val="24"/>
                <w:szCs w:val="24"/>
              </w:rPr>
              <w:t>пануванн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5185C" w:rsidRPr="0085185C">
              <w:rPr>
                <w:rFonts w:ascii="Times New Roman" w:hAnsi="Times New Roman" w:cs="Times New Roman"/>
                <w:sz w:val="24"/>
                <w:szCs w:val="24"/>
              </w:rPr>
              <w:t xml:space="preserve">навичок для ведення та розширення бізнесу під час стажування у досвідченого підприємця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Європі; </w:t>
            </w:r>
            <w:r w:rsidR="0085185C" w:rsidRPr="0085185C">
              <w:rPr>
                <w:rFonts w:ascii="Times New Roman" w:hAnsi="Times New Roman" w:cs="Times New Roman"/>
                <w:sz w:val="24"/>
                <w:szCs w:val="24"/>
              </w:rPr>
              <w:t>сприя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85185C" w:rsidRPr="0085185C">
              <w:rPr>
                <w:rFonts w:ascii="Times New Roman" w:hAnsi="Times New Roman" w:cs="Times New Roman"/>
                <w:sz w:val="24"/>
                <w:szCs w:val="24"/>
              </w:rPr>
              <w:t xml:space="preserve"> зміцненню</w:t>
            </w:r>
          </w:p>
          <w:p w:rsidR="0085185C" w:rsidRDefault="0085185C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новостворених підприємств та їх виходу на нові ринки</w:t>
            </w:r>
          </w:p>
        </w:tc>
        <w:tc>
          <w:tcPr>
            <w:tcW w:w="2409" w:type="dxa"/>
          </w:tcPr>
          <w:p w:rsidR="0085185C" w:rsidRPr="002E0E26" w:rsidRDefault="00537220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0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537220" w:rsidTr="003364B8">
        <w:tc>
          <w:tcPr>
            <w:tcW w:w="2405" w:type="dxa"/>
          </w:tcPr>
          <w:p w:rsidR="00537220" w:rsidRPr="0085185C" w:rsidRDefault="00537220" w:rsidP="002E0E26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0">
              <w:rPr>
                <w:rFonts w:ascii="Times New Roman" w:hAnsi="Times New Roman" w:cs="Times New Roman"/>
                <w:sz w:val="24"/>
                <w:szCs w:val="24"/>
              </w:rPr>
              <w:t xml:space="preserve">«Посилення </w:t>
            </w:r>
            <w:proofErr w:type="spellStart"/>
            <w:r w:rsidRPr="00537220">
              <w:rPr>
                <w:rFonts w:ascii="Times New Roman" w:hAnsi="Times New Roman" w:cs="Times New Roman"/>
                <w:sz w:val="24"/>
                <w:szCs w:val="24"/>
              </w:rPr>
              <w:t>конкурентоспро-можності</w:t>
            </w:r>
            <w:proofErr w:type="spellEnd"/>
            <w:r w:rsidRPr="00537220">
              <w:rPr>
                <w:rFonts w:ascii="Times New Roman" w:hAnsi="Times New Roman" w:cs="Times New Roman"/>
                <w:sz w:val="24"/>
                <w:szCs w:val="24"/>
              </w:rPr>
              <w:t xml:space="preserve"> малих та середніх підприємств» (COSME) 2021-2027 програма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7220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кластерів та сприяння </w:t>
            </w:r>
            <w:r w:rsidRPr="0053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промисловим трансформаціям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37220" w:rsidRPr="0085185C" w:rsidRDefault="002C0ED7" w:rsidP="002E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Європейський Союз</w:t>
            </w:r>
          </w:p>
        </w:tc>
        <w:tc>
          <w:tcPr>
            <w:tcW w:w="2835" w:type="dxa"/>
          </w:tcPr>
          <w:p w:rsidR="00537220" w:rsidRDefault="002C0ED7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Європейська платфор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кластерної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співпраці (ECCP)</w:t>
            </w:r>
          </w:p>
          <w:p w:rsidR="002C0ED7" w:rsidRDefault="002C0ED7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Європейська програма досконалості кластерів (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excellence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D7" w:rsidRDefault="002C0ED7" w:rsidP="002C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Програма інтернаціоналізації кластерів (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37220" w:rsidRPr="0085185C" w:rsidRDefault="00537220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220" w:rsidRPr="0085185C" w:rsidRDefault="00537220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0">
              <w:rPr>
                <w:rFonts w:ascii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1843" w:type="dxa"/>
          </w:tcPr>
          <w:p w:rsidR="00537220" w:rsidRPr="00537220" w:rsidRDefault="00537220" w:rsidP="00537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кластерів, </w:t>
            </w:r>
            <w:r w:rsidRPr="00537220">
              <w:rPr>
                <w:rFonts w:ascii="Times New Roman" w:hAnsi="Times New Roman" w:cs="Times New Roman"/>
                <w:sz w:val="24"/>
                <w:szCs w:val="24"/>
              </w:rPr>
              <w:t>впровадженн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37220" w:rsidRDefault="00537220" w:rsidP="002C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0">
              <w:rPr>
                <w:rFonts w:ascii="Times New Roman" w:hAnsi="Times New Roman" w:cs="Times New Roman"/>
                <w:sz w:val="24"/>
                <w:szCs w:val="24"/>
              </w:rPr>
              <w:t>інновацій та розвит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220">
              <w:rPr>
                <w:rFonts w:ascii="Times New Roman" w:hAnsi="Times New Roman" w:cs="Times New Roman"/>
                <w:sz w:val="24"/>
                <w:szCs w:val="24"/>
              </w:rPr>
              <w:t xml:space="preserve">к експорту </w:t>
            </w:r>
          </w:p>
        </w:tc>
        <w:tc>
          <w:tcPr>
            <w:tcW w:w="2409" w:type="dxa"/>
          </w:tcPr>
          <w:p w:rsidR="00537220" w:rsidRPr="00537220" w:rsidRDefault="00537220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0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2C0ED7" w:rsidTr="003364B8">
        <w:tc>
          <w:tcPr>
            <w:tcW w:w="2405" w:type="dxa"/>
          </w:tcPr>
          <w:p w:rsidR="002C0ED7" w:rsidRPr="00537220" w:rsidRDefault="002C0ED7" w:rsidP="002C0ED7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«Посилення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конкурентоспро-можності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 малих та середніх підприємств» (COSME) 2021-2027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платформа з питань інтелектуальної власності МСП (IP SME </w:t>
            </w:r>
            <w:proofErr w:type="spellStart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Helpdesk</w:t>
            </w:r>
            <w:proofErr w:type="spellEnd"/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C0ED7" w:rsidRPr="002C0ED7" w:rsidRDefault="002C0ED7" w:rsidP="002E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Європейський Союз</w:t>
            </w:r>
          </w:p>
        </w:tc>
        <w:tc>
          <w:tcPr>
            <w:tcW w:w="2835" w:type="dxa"/>
          </w:tcPr>
          <w:p w:rsidR="002C0ED7" w:rsidRPr="002C0ED7" w:rsidRDefault="00B35C76" w:rsidP="00B3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76">
              <w:rPr>
                <w:rFonts w:ascii="Times New Roman" w:hAnsi="Times New Roman" w:cs="Times New Roman"/>
                <w:sz w:val="24"/>
                <w:szCs w:val="24"/>
              </w:rPr>
              <w:t>Європейськ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C76">
              <w:rPr>
                <w:rFonts w:ascii="Times New Roman" w:hAnsi="Times New Roman" w:cs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C76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інновацій Виконавч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C76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C76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  <w:tc>
          <w:tcPr>
            <w:tcW w:w="1701" w:type="dxa"/>
          </w:tcPr>
          <w:p w:rsidR="002C0ED7" w:rsidRPr="0085185C" w:rsidRDefault="002C0ED7" w:rsidP="0085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0ED7" w:rsidRPr="00537220" w:rsidRDefault="002C0ED7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1843" w:type="dxa"/>
          </w:tcPr>
          <w:p w:rsidR="002C0ED7" w:rsidRPr="002C0ED7" w:rsidRDefault="002C0ED7" w:rsidP="002C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ахисту прав інтелектуальної власності у стосунках з Китаєм,</w:t>
            </w:r>
          </w:p>
          <w:p w:rsidR="002C0ED7" w:rsidRDefault="002C0ED7" w:rsidP="002C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країнами Латинської Америки або Південно-Східної Азії</w:t>
            </w:r>
          </w:p>
        </w:tc>
        <w:tc>
          <w:tcPr>
            <w:tcW w:w="2409" w:type="dxa"/>
          </w:tcPr>
          <w:p w:rsidR="002C0ED7" w:rsidRPr="00537220" w:rsidRDefault="002C0ED7" w:rsidP="007B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D7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</w:tbl>
    <w:p w:rsidR="00807B9E" w:rsidRDefault="00807B9E" w:rsidP="00735181"/>
    <w:sectPr w:rsidR="00807B9E" w:rsidSect="007E2286">
      <w:headerReference w:type="default" r:id="rId17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DD" w:rsidRDefault="000429DD" w:rsidP="007E2286">
      <w:pPr>
        <w:spacing w:after="0" w:line="240" w:lineRule="auto"/>
      </w:pPr>
      <w:r>
        <w:separator/>
      </w:r>
    </w:p>
  </w:endnote>
  <w:endnote w:type="continuationSeparator" w:id="0">
    <w:p w:rsidR="000429DD" w:rsidRDefault="000429DD" w:rsidP="007E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DD" w:rsidRDefault="000429DD" w:rsidP="007E2286">
      <w:pPr>
        <w:spacing w:after="0" w:line="240" w:lineRule="auto"/>
      </w:pPr>
      <w:r>
        <w:separator/>
      </w:r>
    </w:p>
  </w:footnote>
  <w:footnote w:type="continuationSeparator" w:id="0">
    <w:p w:rsidR="000429DD" w:rsidRDefault="000429DD" w:rsidP="007E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112902"/>
      <w:docPartObj>
        <w:docPartGallery w:val="Page Numbers (Top of Page)"/>
        <w:docPartUnique/>
      </w:docPartObj>
    </w:sdtPr>
    <w:sdtContent>
      <w:p w:rsidR="007E2286" w:rsidRDefault="00B33089">
        <w:pPr>
          <w:pStyle w:val="a7"/>
          <w:jc w:val="right"/>
        </w:pPr>
        <w:r>
          <w:fldChar w:fldCharType="begin"/>
        </w:r>
        <w:r w:rsidR="007E2286">
          <w:instrText>PAGE   \* MERGEFORMAT</w:instrText>
        </w:r>
        <w:r>
          <w:fldChar w:fldCharType="separate"/>
        </w:r>
        <w:r w:rsidR="001958AD" w:rsidRPr="001958AD">
          <w:rPr>
            <w:noProof/>
            <w:lang w:val="ru-RU"/>
          </w:rPr>
          <w:t>7</w:t>
        </w:r>
        <w:r>
          <w:fldChar w:fldCharType="end"/>
        </w:r>
      </w:p>
    </w:sdtContent>
  </w:sdt>
  <w:p w:rsidR="007E2286" w:rsidRDefault="007E22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EDE"/>
    <w:rsid w:val="000429DD"/>
    <w:rsid w:val="000C31A2"/>
    <w:rsid w:val="001958AD"/>
    <w:rsid w:val="0019596C"/>
    <w:rsid w:val="0020286A"/>
    <w:rsid w:val="00211B1F"/>
    <w:rsid w:val="00223874"/>
    <w:rsid w:val="002B10C9"/>
    <w:rsid w:val="002C0ED7"/>
    <w:rsid w:val="002E0E26"/>
    <w:rsid w:val="00320B71"/>
    <w:rsid w:val="003364B8"/>
    <w:rsid w:val="00360A18"/>
    <w:rsid w:val="003C46F3"/>
    <w:rsid w:val="003D2510"/>
    <w:rsid w:val="00411DBA"/>
    <w:rsid w:val="004E10C2"/>
    <w:rsid w:val="00537220"/>
    <w:rsid w:val="00597C6F"/>
    <w:rsid w:val="00652B91"/>
    <w:rsid w:val="00735181"/>
    <w:rsid w:val="00763850"/>
    <w:rsid w:val="00773958"/>
    <w:rsid w:val="007B480A"/>
    <w:rsid w:val="007B57DF"/>
    <w:rsid w:val="007D1B3D"/>
    <w:rsid w:val="007E2286"/>
    <w:rsid w:val="00807B9E"/>
    <w:rsid w:val="008272B4"/>
    <w:rsid w:val="0085185C"/>
    <w:rsid w:val="008C425B"/>
    <w:rsid w:val="009D46EA"/>
    <w:rsid w:val="00A731B7"/>
    <w:rsid w:val="00AC56EB"/>
    <w:rsid w:val="00B110E7"/>
    <w:rsid w:val="00B33089"/>
    <w:rsid w:val="00B35C76"/>
    <w:rsid w:val="00CA2EDE"/>
    <w:rsid w:val="00CE03FF"/>
    <w:rsid w:val="00D03A65"/>
    <w:rsid w:val="00D43271"/>
    <w:rsid w:val="00D700AC"/>
    <w:rsid w:val="00E361C0"/>
    <w:rsid w:val="00E474CA"/>
    <w:rsid w:val="00E57E63"/>
    <w:rsid w:val="00E95558"/>
    <w:rsid w:val="00F14A2D"/>
    <w:rsid w:val="00F76BD2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0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327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C56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22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286"/>
  </w:style>
  <w:style w:type="paragraph" w:styleId="a9">
    <w:name w:val="footer"/>
    <w:basedOn w:val="a"/>
    <w:link w:val="aa"/>
    <w:uiPriority w:val="99"/>
    <w:unhideWhenUsed/>
    <w:rsid w:val="007E22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imb.com/" TargetMode="External"/><Relationship Id="rId13" Type="http://schemas.openxmlformats.org/officeDocument/2006/relationships/hyperlink" Target="https://www.eib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ukrsibbank.com/ua/sme/" TargetMode="External"/><Relationship Id="rId12" Type="http://schemas.openxmlformats.org/officeDocument/2006/relationships/hyperlink" Target="https://www.eu4business-ebrdcreditline.com.u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nisef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ocreditbank.com.ua/business-clients/loans/loan-programm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vbs.com.ua/education/programs/ex-ed/goexport-vyhid-na-novi-rynky/" TargetMode="External"/><Relationship Id="rId10" Type="http://schemas.openxmlformats.org/officeDocument/2006/relationships/hyperlink" Target="https://www.erasmus-entrepreneurs.e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krgasbank.com/" TargetMode="External"/><Relationship Id="rId14" Type="http://schemas.openxmlformats.org/officeDocument/2006/relationships/hyperlink" Target="https://bdf.gov.ua/uk/programa-z-pidtrimki-finansuvannya-investiciynih-proektiv-malih-ta-serednih-pidpriyemstv-za-prioritetnimi-napryam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310B-861F-435A-8BA3-5AFA7452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5477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dcterms:created xsi:type="dcterms:W3CDTF">2021-06-01T10:15:00Z</dcterms:created>
  <dcterms:modified xsi:type="dcterms:W3CDTF">2021-06-01T10:16:00Z</dcterms:modified>
</cp:coreProperties>
</file>