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2C" w:rsidRPr="00526100" w:rsidRDefault="005B372C" w:rsidP="00DB2307">
      <w:pPr>
        <w:pStyle w:val="a3"/>
        <w:shd w:val="clear" w:color="auto" w:fill="FFFFFF"/>
        <w:spacing w:before="0" w:beforeAutospacing="0" w:after="326" w:afterAutospacing="0" w:line="313" w:lineRule="atLeast"/>
        <w:jc w:val="center"/>
        <w:rPr>
          <w:b/>
          <w:lang w:val="uk-UA"/>
        </w:rPr>
      </w:pPr>
    </w:p>
    <w:p w:rsidR="005B372C" w:rsidRPr="00526100" w:rsidRDefault="00C15E82" w:rsidP="00DB23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526100">
        <w:rPr>
          <w:b/>
          <w:lang w:val="uk-UA"/>
        </w:rPr>
        <w:t>ПОВІДОМЛЕННЯ</w:t>
      </w:r>
    </w:p>
    <w:p w:rsidR="00C54437" w:rsidRPr="00526100" w:rsidRDefault="00C54437" w:rsidP="00DB23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526100">
        <w:rPr>
          <w:b/>
          <w:lang w:val="uk-UA"/>
        </w:rPr>
        <w:t>п</w:t>
      </w:r>
      <w:r w:rsidR="00C15E82" w:rsidRPr="00526100">
        <w:rPr>
          <w:b/>
          <w:lang w:val="uk-UA"/>
        </w:rPr>
        <w:t>ро оприлюднення проект</w:t>
      </w:r>
      <w:r w:rsidR="00D40B5A" w:rsidRPr="00526100">
        <w:rPr>
          <w:b/>
          <w:lang w:val="uk-UA"/>
        </w:rPr>
        <w:t xml:space="preserve">ів </w:t>
      </w:r>
      <w:r w:rsidR="00C15E82" w:rsidRPr="00526100">
        <w:rPr>
          <w:b/>
          <w:lang w:val="uk-UA"/>
        </w:rPr>
        <w:t xml:space="preserve"> містобудівної документації</w:t>
      </w:r>
    </w:p>
    <w:p w:rsidR="00AB2FBF" w:rsidRPr="00526100" w:rsidRDefault="00AB2FBF" w:rsidP="00DB23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</w:p>
    <w:p w:rsidR="002B79C6" w:rsidRPr="002B79C6" w:rsidRDefault="002B79C6" w:rsidP="002B7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2B79C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en-US"/>
        </w:rPr>
        <w:t xml:space="preserve">«Детальний  план території земельної ділянки для будівництва та обслуговування фермерських нежитлових будівель за межами населеного пункту с. </w:t>
      </w:r>
      <w:proofErr w:type="spellStart"/>
      <w:r w:rsidRPr="002B79C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en-US"/>
        </w:rPr>
        <w:t>Насташине</w:t>
      </w:r>
      <w:proofErr w:type="spellEnd"/>
      <w:r w:rsidRPr="002B79C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en-US"/>
        </w:rPr>
        <w:t xml:space="preserve"> Бурштинської територіальної громади, Івано-Франківської області»</w:t>
      </w:r>
      <w:r w:rsidRPr="002B7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та  ЗВІТУ про СЕО( стратегічно екологічної оцінки даного проекту).</w:t>
      </w:r>
    </w:p>
    <w:p w:rsidR="00176129" w:rsidRPr="00526100" w:rsidRDefault="00176129" w:rsidP="002B79C6">
      <w:pPr>
        <w:pStyle w:val="a3"/>
        <w:shd w:val="clear" w:color="auto" w:fill="FFFFFF"/>
        <w:spacing w:before="0" w:beforeAutospacing="0" w:after="326" w:afterAutospacing="0" w:line="313" w:lineRule="atLeast"/>
        <w:jc w:val="center"/>
        <w:rPr>
          <w:b/>
          <w:color w:val="FF0000"/>
          <w:lang w:val="uk-UA"/>
        </w:rPr>
      </w:pPr>
    </w:p>
    <w:p w:rsidR="002B7810" w:rsidRPr="00526100" w:rsidRDefault="00713A80" w:rsidP="0096367B">
      <w:pPr>
        <w:pStyle w:val="a3"/>
        <w:shd w:val="clear" w:color="auto" w:fill="FFFFFF"/>
        <w:spacing w:before="0" w:beforeAutospacing="0" w:after="326" w:afterAutospacing="0" w:line="313" w:lineRule="atLeast"/>
        <w:jc w:val="both"/>
        <w:rPr>
          <w:lang w:val="uk-UA"/>
        </w:rPr>
      </w:pPr>
      <w:proofErr w:type="spellStart"/>
      <w:r w:rsidRPr="00526100">
        <w:t>Замовник</w:t>
      </w:r>
      <w:proofErr w:type="spellEnd"/>
      <w:r w:rsidR="00730E09" w:rsidRPr="00526100">
        <w:rPr>
          <w:lang w:val="uk-UA"/>
        </w:rPr>
        <w:t xml:space="preserve"> </w:t>
      </w:r>
      <w:r w:rsidRPr="00526100">
        <w:t xml:space="preserve"> проекту: </w:t>
      </w:r>
      <w:r w:rsidR="00EF7BD8" w:rsidRPr="00526100">
        <w:rPr>
          <w:lang w:val="uk-UA"/>
        </w:rPr>
        <w:t>Виконавчий комітет Бурштинської міської ради</w:t>
      </w:r>
    </w:p>
    <w:p w:rsidR="00EF7BD8" w:rsidRPr="00526100" w:rsidRDefault="002B7810" w:rsidP="0096367B">
      <w:pPr>
        <w:pStyle w:val="a3"/>
        <w:shd w:val="clear" w:color="auto" w:fill="FFFFFF"/>
        <w:spacing w:before="0" w:beforeAutospacing="0" w:after="326" w:afterAutospacing="0" w:line="313" w:lineRule="atLeast"/>
        <w:jc w:val="both"/>
        <w:rPr>
          <w:lang w:val="uk-UA"/>
        </w:rPr>
      </w:pPr>
      <w:r w:rsidRPr="00526100">
        <w:rPr>
          <w:lang w:val="uk-UA"/>
        </w:rPr>
        <w:t>На</w:t>
      </w:r>
      <w:r w:rsidR="00EF7BD8" w:rsidRPr="00526100">
        <w:rPr>
          <w:lang w:val="uk-UA"/>
        </w:rPr>
        <w:t xml:space="preserve"> виконання </w:t>
      </w:r>
      <w:r w:rsidR="002B79C6" w:rsidRPr="00526100">
        <w:rPr>
          <w:lang w:val="uk-UA"/>
        </w:rPr>
        <w:t>розпорядження Галицької РДА</w:t>
      </w:r>
      <w:r w:rsidR="00EF7BD8" w:rsidRPr="00526100">
        <w:rPr>
          <w:lang w:val="uk-UA"/>
        </w:rPr>
        <w:t xml:space="preserve"> від </w:t>
      </w:r>
      <w:r w:rsidR="002B79C6" w:rsidRPr="00526100">
        <w:rPr>
          <w:lang w:val="uk-UA"/>
        </w:rPr>
        <w:t>08.07.2019</w:t>
      </w:r>
      <w:r w:rsidR="00EF7BD8" w:rsidRPr="00526100">
        <w:rPr>
          <w:lang w:val="uk-UA"/>
        </w:rPr>
        <w:t xml:space="preserve"> № </w:t>
      </w:r>
      <w:r w:rsidR="002B79C6" w:rsidRPr="00526100">
        <w:rPr>
          <w:lang w:val="uk-UA"/>
        </w:rPr>
        <w:t>157</w:t>
      </w:r>
      <w:r w:rsidRPr="00526100">
        <w:rPr>
          <w:lang w:val="uk-UA"/>
        </w:rPr>
        <w:t xml:space="preserve"> « Про надання дозволу на </w:t>
      </w:r>
      <w:r w:rsidR="002B79C6" w:rsidRPr="00526100">
        <w:rPr>
          <w:lang w:val="uk-UA"/>
        </w:rPr>
        <w:t>розробку детального плану території</w:t>
      </w:r>
      <w:r w:rsidRPr="00526100">
        <w:rPr>
          <w:lang w:val="uk-UA"/>
        </w:rPr>
        <w:t>»</w:t>
      </w:r>
      <w:r w:rsidR="002B79C6" w:rsidRPr="00526100">
        <w:rPr>
          <w:lang w:val="uk-UA"/>
        </w:rPr>
        <w:t>, розпорядження Галицької РДА від 30.08.2019 № 199 « Про внесення змін до розпорядження районної державної адміністрації від 08.07.2019№157</w:t>
      </w:r>
      <w:r w:rsidR="002B79C6" w:rsidRPr="00526100">
        <w:rPr>
          <w:color w:val="FF0000"/>
          <w:lang w:val="uk-UA"/>
        </w:rPr>
        <w:t xml:space="preserve">, </w:t>
      </w:r>
      <w:r w:rsidR="00730E09" w:rsidRPr="00526100">
        <w:rPr>
          <w:lang w:val="uk-UA"/>
        </w:rPr>
        <w:t>розпорядження Галицької РДА від 08.07.2019 № 158 « Про надання дозволу на розробку детального плану території», розпорядження Галицької РДА від 30.08.2019 № 200 « Про внесення змін до розпорядження районної державної адміністрації від 08.07.2019№158, розпорядження Галицької РДА від 08.07.2019 № 159 « Про надання дозволу на розробку детального плану території», розпорядження Галицької РДА від 30.08.2019 № 201 « Про внесення змін до розпорядження районної державної адміністрації від 08.07.2019№159», розпорядження Галицької РДА від 08.07.2019 № 160« Про надання дозволу на розробку детального плану території», розпорядження Галицької РДА від 30.08.2019 № 202 « Про внесення змін до розпорядження районної державної адміністрації від 08.07.2019№160»</w:t>
      </w:r>
    </w:p>
    <w:p w:rsidR="00327998" w:rsidRPr="00526100" w:rsidRDefault="00C15E82" w:rsidP="001761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26100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Відповідальна особа за організацію розгляду пропозицій: </w:t>
      </w:r>
      <w:r w:rsidR="0096367B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Завідувач</w:t>
      </w:r>
      <w:r w:rsidR="00327998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сектору містобудування  та архітектури Бурштинської місько</w:t>
      </w:r>
      <w:r w:rsidR="006F630A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</w:t>
      </w:r>
      <w:r w:rsidR="00327998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ради </w:t>
      </w:r>
      <w:r w:rsidR="006F630A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Білоока Тетяна Іванівна.</w:t>
      </w:r>
      <w:r w:rsidR="00327998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</w:t>
      </w:r>
    </w:p>
    <w:p w:rsidR="00526100" w:rsidRPr="00526100" w:rsidRDefault="00E96D7D" w:rsidP="00526100">
      <w:pPr>
        <w:pStyle w:val="a3"/>
        <w:shd w:val="clear" w:color="auto" w:fill="FFFFFF"/>
        <w:spacing w:before="0" w:beforeAutospacing="0" w:after="326" w:afterAutospacing="0" w:line="313" w:lineRule="atLeast"/>
        <w:jc w:val="both"/>
      </w:pPr>
      <w:r w:rsidRPr="003B7257">
        <w:rPr>
          <w:b/>
          <w:lang w:val="uk-UA"/>
        </w:rPr>
        <w:t>Мета:</w:t>
      </w:r>
      <w:r w:rsidRPr="00526100">
        <w:rPr>
          <w:b/>
          <w:color w:val="FF0000"/>
          <w:lang w:val="uk-UA"/>
        </w:rPr>
        <w:t xml:space="preserve"> </w:t>
      </w:r>
      <w:r w:rsidR="00526100" w:rsidRPr="00526100">
        <w:rPr>
          <w:b/>
        </w:rPr>
        <w:t>-</w:t>
      </w:r>
      <w:r w:rsidR="00526100" w:rsidRPr="00526100">
        <w:t xml:space="preserve"> </w:t>
      </w:r>
      <w:proofErr w:type="spellStart"/>
      <w:r w:rsidR="00526100" w:rsidRPr="00526100">
        <w:t>визначення</w:t>
      </w:r>
      <w:proofErr w:type="spellEnd"/>
      <w:r w:rsidR="00526100" w:rsidRPr="00526100">
        <w:t xml:space="preserve"> </w:t>
      </w:r>
      <w:proofErr w:type="spellStart"/>
      <w:r w:rsidR="00526100" w:rsidRPr="00526100">
        <w:t>параметрів</w:t>
      </w:r>
      <w:proofErr w:type="spellEnd"/>
      <w:r w:rsidR="00526100" w:rsidRPr="00526100">
        <w:t xml:space="preserve"> </w:t>
      </w:r>
      <w:proofErr w:type="spellStart"/>
      <w:r w:rsidR="00526100" w:rsidRPr="00526100">
        <w:t>забудови</w:t>
      </w:r>
      <w:proofErr w:type="spellEnd"/>
      <w:r w:rsidR="00526100" w:rsidRPr="00526100">
        <w:t xml:space="preserve"> </w:t>
      </w:r>
      <w:proofErr w:type="spellStart"/>
      <w:r w:rsidR="00526100" w:rsidRPr="00526100">
        <w:t>окремої</w:t>
      </w:r>
      <w:proofErr w:type="spellEnd"/>
      <w:r w:rsidR="00526100" w:rsidRPr="00526100">
        <w:t xml:space="preserve"> </w:t>
      </w:r>
      <w:proofErr w:type="spellStart"/>
      <w:r w:rsidR="00526100" w:rsidRPr="00526100">
        <w:t>земельної</w:t>
      </w:r>
      <w:proofErr w:type="spellEnd"/>
      <w:r w:rsidR="00526100" w:rsidRPr="00526100">
        <w:t xml:space="preserve"> </w:t>
      </w:r>
      <w:proofErr w:type="spellStart"/>
      <w:r w:rsidR="00526100" w:rsidRPr="00526100">
        <w:t>ділянки</w:t>
      </w:r>
      <w:proofErr w:type="spellEnd"/>
      <w:r w:rsidR="00526100" w:rsidRPr="00526100">
        <w:t xml:space="preserve"> </w:t>
      </w:r>
      <w:r w:rsidR="00526100" w:rsidRPr="00526100">
        <w:rPr>
          <w:lang w:val="uk-UA"/>
        </w:rPr>
        <w:t>за</w:t>
      </w:r>
      <w:r w:rsidR="00526100" w:rsidRPr="00526100">
        <w:t xml:space="preserve"> межа</w:t>
      </w:r>
      <w:r w:rsidR="00526100" w:rsidRPr="00526100">
        <w:rPr>
          <w:lang w:val="uk-UA"/>
        </w:rPr>
        <w:t>ми</w:t>
      </w:r>
      <w:r w:rsidR="00526100" w:rsidRPr="00526100">
        <w:t xml:space="preserve"> </w:t>
      </w:r>
      <w:proofErr w:type="spellStart"/>
      <w:r w:rsidR="00526100" w:rsidRPr="00526100">
        <w:t>населеного</w:t>
      </w:r>
      <w:proofErr w:type="spellEnd"/>
      <w:r w:rsidR="00526100" w:rsidRPr="00526100">
        <w:t xml:space="preserve"> пункту з метою </w:t>
      </w:r>
      <w:proofErr w:type="spellStart"/>
      <w:r w:rsidR="00526100" w:rsidRPr="00526100">
        <w:t>розміщення</w:t>
      </w:r>
      <w:proofErr w:type="spellEnd"/>
      <w:r w:rsidR="00526100" w:rsidRPr="00526100">
        <w:t xml:space="preserve"> </w:t>
      </w:r>
      <w:proofErr w:type="spellStart"/>
      <w:r w:rsidR="00526100" w:rsidRPr="00526100">
        <w:t>об’єкта</w:t>
      </w:r>
      <w:proofErr w:type="spellEnd"/>
      <w:r w:rsidR="00526100" w:rsidRPr="00526100">
        <w:t xml:space="preserve"> </w:t>
      </w:r>
      <w:proofErr w:type="spellStart"/>
      <w:r w:rsidR="00526100" w:rsidRPr="00526100">
        <w:t>будівництва</w:t>
      </w:r>
      <w:proofErr w:type="spellEnd"/>
      <w:r w:rsidR="00526100" w:rsidRPr="00526100">
        <w:t xml:space="preserve">; </w:t>
      </w:r>
    </w:p>
    <w:p w:rsidR="00526100" w:rsidRPr="00526100" w:rsidRDefault="00526100" w:rsidP="00526100">
      <w:pPr>
        <w:pStyle w:val="a3"/>
        <w:shd w:val="clear" w:color="auto" w:fill="FFFFFF"/>
        <w:spacing w:before="0" w:beforeAutospacing="0" w:after="0" w:afterAutospacing="0"/>
        <w:jc w:val="both"/>
      </w:pPr>
      <w:r w:rsidRPr="00526100">
        <w:t>-</w:t>
      </w:r>
      <w:proofErr w:type="spellStart"/>
      <w:r w:rsidRPr="00526100">
        <w:t>визначення</w:t>
      </w:r>
      <w:proofErr w:type="spellEnd"/>
      <w:r w:rsidR="003B7257">
        <w:rPr>
          <w:lang w:val="uk-UA"/>
        </w:rPr>
        <w:t xml:space="preserve"> </w:t>
      </w:r>
      <w:r w:rsidRPr="00526100">
        <w:t xml:space="preserve"> </w:t>
      </w:r>
      <w:proofErr w:type="spellStart"/>
      <w:r w:rsidRPr="00526100">
        <w:t>містобудівних</w:t>
      </w:r>
      <w:proofErr w:type="spellEnd"/>
      <w:r w:rsidRPr="00526100">
        <w:t xml:space="preserve"> умов та </w:t>
      </w:r>
      <w:proofErr w:type="spellStart"/>
      <w:r w:rsidRPr="00526100">
        <w:t>обмежень</w:t>
      </w:r>
      <w:proofErr w:type="spellEnd"/>
      <w:r w:rsidR="003B7257">
        <w:rPr>
          <w:lang w:val="uk-UA"/>
        </w:rPr>
        <w:t xml:space="preserve"> </w:t>
      </w:r>
      <w:r w:rsidRPr="00526100">
        <w:t xml:space="preserve"> </w:t>
      </w:r>
      <w:proofErr w:type="spellStart"/>
      <w:r w:rsidRPr="00526100">
        <w:t>забудови</w:t>
      </w:r>
      <w:proofErr w:type="spellEnd"/>
      <w:r w:rsidRPr="00526100">
        <w:t xml:space="preserve"> </w:t>
      </w:r>
      <w:r w:rsidR="003B7257">
        <w:rPr>
          <w:lang w:val="uk-UA"/>
        </w:rPr>
        <w:t xml:space="preserve"> </w:t>
      </w:r>
      <w:proofErr w:type="spellStart"/>
      <w:r w:rsidRPr="00526100">
        <w:t>земельної</w:t>
      </w:r>
      <w:proofErr w:type="spellEnd"/>
      <w:r w:rsidRPr="00526100">
        <w:t xml:space="preserve"> </w:t>
      </w:r>
      <w:r w:rsidR="003B7257">
        <w:rPr>
          <w:lang w:val="uk-UA"/>
        </w:rPr>
        <w:t xml:space="preserve"> </w:t>
      </w:r>
      <w:proofErr w:type="spellStart"/>
      <w:r w:rsidRPr="00526100">
        <w:t>ділянки</w:t>
      </w:r>
      <w:proofErr w:type="spellEnd"/>
      <w:r w:rsidRPr="00526100">
        <w:t>;</w:t>
      </w:r>
    </w:p>
    <w:p w:rsidR="005E23D4" w:rsidRPr="00526100" w:rsidRDefault="00526100" w:rsidP="00526100">
      <w:pPr>
        <w:shd w:val="clear" w:color="auto" w:fill="FFFFFF"/>
        <w:spacing w:after="326" w:line="31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 w:rsidRPr="00526100">
        <w:rPr>
          <w:rFonts w:ascii="Times New Roman" w:hAnsi="Times New Roman" w:cs="Times New Roman"/>
          <w:sz w:val="24"/>
          <w:szCs w:val="24"/>
          <w:lang w:val="uk-UA"/>
        </w:rPr>
        <w:t>Забудова обґрунтовується спеціальними техніко-економічними розрахунками, містобудівними і санітарно-гігієнічними вимогами.</w:t>
      </w:r>
    </w:p>
    <w:p w:rsidR="00642DA7" w:rsidRPr="00526100" w:rsidRDefault="00642DA7" w:rsidP="00E96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Розробка</w:t>
      </w:r>
      <w:r w:rsidR="00526100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ЗВІТУ</w:t>
      </w:r>
      <w:r w:rsidR="004727C3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</w:t>
      </w:r>
      <w:r w:rsidR="00526100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«СЕО» щодо формування екологічно безпечного середовища виконується відповідно до Закону України «Про СЕО»(ст.11</w:t>
      </w:r>
      <w:r w:rsidR="00176129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п.3) та державних будівельних, санітарно- екологічних норм та правил.</w:t>
      </w:r>
    </w:p>
    <w:p w:rsidR="00E96D7D" w:rsidRPr="00526100" w:rsidRDefault="00E96D7D" w:rsidP="00E96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96D7D" w:rsidRPr="00526100" w:rsidRDefault="00E96D7D" w:rsidP="00E96D7D">
      <w:pPr>
        <w:shd w:val="clear" w:color="auto" w:fill="FFFFFF"/>
        <w:spacing w:after="13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Пропозиції щодо врахування  в містобудівній документації інтересів  фізичних та  юридичних осіб слід подавати у письмовому вигляді із зазначенням прізвища, ім’я та по батькові, місця проживання, особистим підписом заявника  до виконавчого комітету Бурштинської міської ради за адресою: м.  Бурштин, вул. Січових Стрільців, 4, </w:t>
      </w:r>
      <w:proofErr w:type="spellStart"/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тел</w:t>
      </w:r>
      <w:proofErr w:type="spellEnd"/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 (03438) 44 -936;</w:t>
      </w:r>
    </w:p>
    <w:p w:rsidR="00E96D7D" w:rsidRPr="00526100" w:rsidRDefault="00E96D7D" w:rsidP="00E96D7D">
      <w:pPr>
        <w:shd w:val="clear" w:color="auto" w:fill="FFFFFF"/>
        <w:spacing w:after="13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261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факс</w:t>
      </w:r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(03438) 46-260;</w:t>
      </w:r>
    </w:p>
    <w:p w:rsidR="00E96D7D" w:rsidRPr="00526100" w:rsidRDefault="00E96D7D" w:rsidP="00E96D7D">
      <w:pPr>
        <w:shd w:val="clear" w:color="auto" w:fill="FFFFFF"/>
        <w:spacing w:after="13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261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e-</w:t>
      </w:r>
      <w:proofErr w:type="spellStart"/>
      <w:r w:rsidRPr="005261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mail</w:t>
      </w:r>
      <w:proofErr w:type="spellEnd"/>
      <w:r w:rsidRPr="005261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6" w:history="1">
        <w:r w:rsidRPr="0052610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br-mrada@ukr.net</w:t>
        </w:r>
      </w:hyperlink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4727C3" w:rsidRPr="00526100" w:rsidRDefault="00E96D7D" w:rsidP="004727C3">
      <w:pPr>
        <w:shd w:val="clear" w:color="auto" w:fill="FFFFFF"/>
        <w:spacing w:after="13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або </w:t>
      </w:r>
      <w:r w:rsidR="00642DA7"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приміщенні ЦНАП вул. Січових Стрільців,15 нежитлове приміщення 1</w:t>
      </w:r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r w:rsidRPr="0052610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</w:t>
      </w:r>
      <w:proofErr w:type="spellStart"/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ектор</w:t>
      </w:r>
      <w:proofErr w:type="spellEnd"/>
      <w:r w:rsidRPr="005261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містобудування та архітектури ).</w:t>
      </w:r>
    </w:p>
    <w:p w:rsidR="00E96D7D" w:rsidRPr="00526100" w:rsidRDefault="00E96D7D" w:rsidP="00526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26100">
        <w:rPr>
          <w:rFonts w:ascii="Times New Roman" w:hAnsi="Times New Roman" w:cs="Times New Roman"/>
          <w:b/>
          <w:lang w:val="uk-UA"/>
        </w:rPr>
        <w:lastRenderedPageBreak/>
        <w:t xml:space="preserve">Терміни подання пропозицій: </w:t>
      </w:r>
      <w:r w:rsidRPr="00526100">
        <w:rPr>
          <w:rFonts w:ascii="Times New Roman" w:hAnsi="Times New Roman" w:cs="Times New Roman"/>
          <w:lang w:val="uk-UA"/>
        </w:rPr>
        <w:t xml:space="preserve">  протягом місяця з дня опублікування повідомлення про </w:t>
      </w:r>
      <w:r w:rsidRPr="00526100">
        <w:rPr>
          <w:rFonts w:ascii="Times New Roman" w:hAnsi="Times New Roman" w:cs="Times New Roman"/>
          <w:b/>
          <w:lang w:val="uk-UA"/>
        </w:rPr>
        <w:t xml:space="preserve"> </w:t>
      </w:r>
      <w:r w:rsidRPr="00526100">
        <w:rPr>
          <w:rFonts w:ascii="Times New Roman" w:hAnsi="Times New Roman" w:cs="Times New Roman"/>
          <w:lang w:val="uk-UA"/>
        </w:rPr>
        <w:t>початок розроблення містобудівної документації</w:t>
      </w:r>
      <w:r w:rsidR="00642DA7" w:rsidRPr="00526100">
        <w:rPr>
          <w:rFonts w:ascii="Times New Roman" w:hAnsi="Times New Roman" w:cs="Times New Roman"/>
          <w:lang w:val="uk-UA"/>
        </w:rPr>
        <w:t xml:space="preserve"> </w:t>
      </w:r>
      <w:r w:rsidRPr="00526100">
        <w:rPr>
          <w:rFonts w:ascii="Times New Roman" w:hAnsi="Times New Roman" w:cs="Times New Roman"/>
          <w:lang w:val="uk-UA"/>
        </w:rPr>
        <w:t xml:space="preserve">- </w:t>
      </w:r>
      <w:r w:rsidR="00526100" w:rsidRPr="002B79C6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 xml:space="preserve">«Детальний  план території земельної ділянки для будівництва та обслуговування фермерських нежитлових будівель за межами населеного пункту с. </w:t>
      </w:r>
      <w:proofErr w:type="spellStart"/>
      <w:r w:rsidR="00526100" w:rsidRPr="002B79C6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>Насташине</w:t>
      </w:r>
      <w:proofErr w:type="spellEnd"/>
      <w:r w:rsidR="00526100" w:rsidRPr="002B79C6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 xml:space="preserve"> Бурштинської територіальної громади, Івано-Франківської області»</w:t>
      </w:r>
      <w:r w:rsidR="00526100" w:rsidRPr="002B79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та  ЗВІТУ про СЕО( стратегічно екологічної оцінки даного проекту).</w:t>
      </w:r>
      <w:r w:rsidRPr="008B272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  <w:t xml:space="preserve">                                                                                           </w:t>
      </w:r>
    </w:p>
    <w:p w:rsidR="00182C1A" w:rsidRDefault="00C15E82" w:rsidP="0096367B">
      <w:pPr>
        <w:pStyle w:val="a3"/>
        <w:shd w:val="clear" w:color="auto" w:fill="FFFFFF"/>
        <w:spacing w:before="0" w:beforeAutospacing="0" w:after="326" w:afterAutospacing="0" w:line="313" w:lineRule="atLeast"/>
        <w:jc w:val="both"/>
        <w:rPr>
          <w:lang w:val="uk-UA"/>
        </w:rPr>
      </w:pPr>
      <w:r w:rsidRPr="00182C1A">
        <w:rPr>
          <w:lang w:val="uk-UA"/>
        </w:rPr>
        <w:t xml:space="preserve">З </w:t>
      </w:r>
      <w:r w:rsidR="00C918D4" w:rsidRPr="00182C1A">
        <w:rPr>
          <w:lang w:val="uk-UA"/>
        </w:rPr>
        <w:t xml:space="preserve">містобудівною документацією </w:t>
      </w:r>
      <w:r w:rsidR="001E1ECC" w:rsidRPr="00182C1A">
        <w:rPr>
          <w:lang w:val="uk-UA"/>
        </w:rPr>
        <w:t xml:space="preserve"> можна ознайомитись </w:t>
      </w:r>
      <w:r w:rsidR="001E1ECC" w:rsidRPr="00182C1A">
        <w:rPr>
          <w:b/>
          <w:lang w:val="uk-UA"/>
        </w:rPr>
        <w:t xml:space="preserve">з </w:t>
      </w:r>
      <w:r w:rsidR="00ED3998" w:rsidRPr="00182C1A">
        <w:rPr>
          <w:b/>
          <w:lang w:val="uk-UA"/>
        </w:rPr>
        <w:t>05</w:t>
      </w:r>
      <w:r w:rsidR="0096367B" w:rsidRPr="00182C1A">
        <w:rPr>
          <w:b/>
          <w:lang w:val="uk-UA"/>
        </w:rPr>
        <w:t>.</w:t>
      </w:r>
      <w:r w:rsidR="00ED3998" w:rsidRPr="00182C1A">
        <w:rPr>
          <w:b/>
          <w:lang w:val="uk-UA"/>
        </w:rPr>
        <w:t>11</w:t>
      </w:r>
      <w:r w:rsidR="001E1ECC" w:rsidRPr="00182C1A">
        <w:rPr>
          <w:b/>
          <w:lang w:val="uk-UA"/>
        </w:rPr>
        <w:t>.20</w:t>
      </w:r>
      <w:r w:rsidR="00EF7BD8" w:rsidRPr="00182C1A">
        <w:rPr>
          <w:b/>
          <w:lang w:val="uk-UA"/>
        </w:rPr>
        <w:t xml:space="preserve">21 </w:t>
      </w:r>
      <w:r w:rsidR="001E1ECC" w:rsidRPr="00182C1A">
        <w:rPr>
          <w:b/>
          <w:lang w:val="uk-UA"/>
        </w:rPr>
        <w:t>року до</w:t>
      </w:r>
      <w:r w:rsidR="00851AB0" w:rsidRPr="00182C1A">
        <w:rPr>
          <w:b/>
          <w:lang w:val="uk-UA"/>
        </w:rPr>
        <w:t xml:space="preserve"> </w:t>
      </w:r>
      <w:r w:rsidR="00ED3998" w:rsidRPr="00182C1A">
        <w:rPr>
          <w:b/>
          <w:lang w:val="uk-UA"/>
        </w:rPr>
        <w:t>06</w:t>
      </w:r>
      <w:r w:rsidR="00851AB0" w:rsidRPr="00182C1A">
        <w:rPr>
          <w:b/>
          <w:lang w:val="uk-UA"/>
        </w:rPr>
        <w:t>.</w:t>
      </w:r>
      <w:r w:rsidR="00ED3998" w:rsidRPr="00182C1A">
        <w:rPr>
          <w:b/>
          <w:lang w:val="uk-UA"/>
        </w:rPr>
        <w:t>11</w:t>
      </w:r>
      <w:r w:rsidR="00851AB0" w:rsidRPr="00182C1A">
        <w:rPr>
          <w:b/>
          <w:lang w:val="uk-UA"/>
        </w:rPr>
        <w:t>.</w:t>
      </w:r>
      <w:r w:rsidR="001E1ECC" w:rsidRPr="00182C1A">
        <w:rPr>
          <w:b/>
          <w:lang w:val="uk-UA"/>
        </w:rPr>
        <w:t>20</w:t>
      </w:r>
      <w:r w:rsidR="00EF7BD8" w:rsidRPr="00182C1A">
        <w:rPr>
          <w:b/>
          <w:lang w:val="uk-UA"/>
        </w:rPr>
        <w:t>21</w:t>
      </w:r>
      <w:r w:rsidRPr="00182C1A">
        <w:rPr>
          <w:b/>
          <w:lang w:val="uk-UA"/>
        </w:rPr>
        <w:t xml:space="preserve"> року</w:t>
      </w:r>
      <w:r w:rsidRPr="00182C1A">
        <w:rPr>
          <w:lang w:val="uk-UA"/>
        </w:rPr>
        <w:t xml:space="preserve"> на </w:t>
      </w:r>
      <w:r w:rsidR="001E1ECC" w:rsidRPr="00182C1A">
        <w:rPr>
          <w:lang w:val="uk-UA"/>
        </w:rPr>
        <w:t>офіційному сайті Бурштинської міської ради</w:t>
      </w:r>
      <w:r w:rsidRPr="00182C1A">
        <w:rPr>
          <w:lang w:val="uk-UA"/>
        </w:rPr>
        <w:t>, у</w:t>
      </w:r>
      <w:r w:rsidR="001E1ECC" w:rsidRPr="00182C1A">
        <w:rPr>
          <w:lang w:val="uk-UA"/>
        </w:rPr>
        <w:t xml:space="preserve"> секторі містобудування  та архітектури Бурштинської міської ради</w:t>
      </w:r>
      <w:r w:rsidRPr="00182C1A">
        <w:rPr>
          <w:lang w:val="uk-UA"/>
        </w:rPr>
        <w:t xml:space="preserve"> </w:t>
      </w:r>
      <w:r w:rsidR="00176129" w:rsidRPr="00182C1A">
        <w:rPr>
          <w:lang w:val="uk-UA"/>
        </w:rPr>
        <w:t>адресою: м. Бурштин, вул.</w:t>
      </w:r>
      <w:r w:rsidR="00ED3998" w:rsidRPr="00182C1A">
        <w:rPr>
          <w:lang w:val="uk-UA"/>
        </w:rPr>
        <w:t xml:space="preserve"> </w:t>
      </w:r>
      <w:r w:rsidR="001E1ECC" w:rsidRPr="00182C1A">
        <w:rPr>
          <w:lang w:val="uk-UA"/>
        </w:rPr>
        <w:t>Січових Стрільців</w:t>
      </w:r>
      <w:r w:rsidR="00B15AEE" w:rsidRPr="00182C1A">
        <w:rPr>
          <w:lang w:val="uk-UA"/>
        </w:rPr>
        <w:t>,</w:t>
      </w:r>
      <w:r w:rsidR="00EF7BD8" w:rsidRPr="00182C1A">
        <w:rPr>
          <w:lang w:val="uk-UA"/>
        </w:rPr>
        <w:t>15,</w:t>
      </w:r>
      <w:r w:rsidR="00AB2FBF" w:rsidRPr="00182C1A">
        <w:rPr>
          <w:lang w:val="uk-UA"/>
        </w:rPr>
        <w:t xml:space="preserve"> (приміщення ЦНАП).</w:t>
      </w:r>
    </w:p>
    <w:p w:rsidR="00C15E82" w:rsidRPr="00182C1A" w:rsidRDefault="00C15E82" w:rsidP="0096367B">
      <w:pPr>
        <w:pStyle w:val="a3"/>
        <w:shd w:val="clear" w:color="auto" w:fill="FFFFFF"/>
        <w:spacing w:before="0" w:beforeAutospacing="0" w:after="326" w:afterAutospacing="0" w:line="313" w:lineRule="atLeast"/>
        <w:jc w:val="both"/>
        <w:rPr>
          <w:lang w:val="uk-UA"/>
        </w:rPr>
      </w:pPr>
      <w:r w:rsidRPr="00182C1A">
        <w:rPr>
          <w:lang w:val="uk-UA"/>
        </w:rPr>
        <w:t>Відповідно до частини шостої статті 21 ЗУ «Про регулювання містобудівної діяльності» пропозиції приймаються у письмовому вигляді із зазначенням прізвища, ім’я та по батькові, місця проживання, особистим підписом заявника і повинні містити обґрунтування з урахуванням вимог законодавства, будівельних норм, державних стандартів та правил. Пропозиції що надійшли після встановленого строку залишаться без розгляду.</w:t>
      </w:r>
    </w:p>
    <w:p w:rsidR="00C15E82" w:rsidRPr="00182C1A" w:rsidRDefault="00C15E82" w:rsidP="0096367B">
      <w:pPr>
        <w:pStyle w:val="a3"/>
        <w:shd w:val="clear" w:color="auto" w:fill="FFFFFF"/>
        <w:spacing w:before="0" w:beforeAutospacing="0" w:after="326" w:afterAutospacing="0" w:line="313" w:lineRule="atLeast"/>
        <w:jc w:val="both"/>
        <w:rPr>
          <w:lang w:val="uk-UA"/>
        </w:rPr>
      </w:pPr>
      <w:r w:rsidRPr="00182C1A">
        <w:rPr>
          <w:lang w:val="uk-UA"/>
        </w:rPr>
        <w:t>В громадських слуханнях можуть прийняти участь: повнолітні дієздатні фізичні особи, які проживають на території, юридичні особи, власники та користувачі земельних ділянок, розташованих на території, щодо якої розробляється</w:t>
      </w:r>
      <w:r w:rsidR="00713A80" w:rsidRPr="00182C1A">
        <w:rPr>
          <w:lang w:val="uk-UA"/>
        </w:rPr>
        <w:t xml:space="preserve"> містобудівна </w:t>
      </w:r>
      <w:r w:rsidRPr="00182C1A">
        <w:rPr>
          <w:lang w:val="uk-UA"/>
        </w:rPr>
        <w:t xml:space="preserve"> документація, та на суміжній з нею; представники органів самоорганізації населення, діяльність яких поширюється на відповідну територію</w:t>
      </w:r>
      <w:r w:rsidR="00756D28" w:rsidRPr="00182C1A">
        <w:rPr>
          <w:lang w:val="uk-UA"/>
        </w:rPr>
        <w:t>,</w:t>
      </w:r>
      <w:r w:rsidRPr="00182C1A">
        <w:rPr>
          <w:lang w:val="uk-UA"/>
        </w:rPr>
        <w:t xml:space="preserve"> депутати відповідних місцевих рад.</w:t>
      </w:r>
    </w:p>
    <w:p w:rsidR="00002DA8" w:rsidRPr="00182C1A" w:rsidRDefault="00C15E82" w:rsidP="00002DA8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182C1A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182C1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82C1A">
        <w:rPr>
          <w:rFonts w:ascii="Times New Roman" w:hAnsi="Times New Roman" w:cs="Times New Roman"/>
          <w:sz w:val="24"/>
          <w:szCs w:val="24"/>
        </w:rPr>
        <w:t>зауважен</w:t>
      </w:r>
      <w:r w:rsidR="003C23B6" w:rsidRPr="00182C1A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3C23B6" w:rsidRPr="0018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3B6" w:rsidRPr="00182C1A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="003C23B6" w:rsidRPr="00182C1A">
        <w:rPr>
          <w:rFonts w:ascii="Times New Roman" w:hAnsi="Times New Roman" w:cs="Times New Roman"/>
          <w:sz w:val="24"/>
          <w:szCs w:val="24"/>
        </w:rPr>
        <w:t xml:space="preserve"> подавати до виконавчого комітету Бурштинської міської </w:t>
      </w:r>
      <w:proofErr w:type="gramStart"/>
      <w:r w:rsidR="003C23B6" w:rsidRPr="00182C1A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182C1A">
        <w:rPr>
          <w:rFonts w:ascii="Times New Roman" w:hAnsi="Times New Roman" w:cs="Times New Roman"/>
          <w:sz w:val="24"/>
          <w:szCs w:val="24"/>
        </w:rPr>
        <w:t xml:space="preserve"> за адресою: м.</w:t>
      </w:r>
      <w:r w:rsidR="003C23B6" w:rsidRPr="00182C1A">
        <w:rPr>
          <w:rFonts w:ascii="Times New Roman" w:hAnsi="Times New Roman" w:cs="Times New Roman"/>
          <w:sz w:val="24"/>
          <w:szCs w:val="24"/>
        </w:rPr>
        <w:t xml:space="preserve">  Бурштин, вул. Січових </w:t>
      </w:r>
      <w:proofErr w:type="gramStart"/>
      <w:r w:rsidR="003C23B6" w:rsidRPr="00182C1A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3C23B6" w:rsidRPr="00182C1A">
        <w:rPr>
          <w:rFonts w:ascii="Times New Roman" w:hAnsi="Times New Roman" w:cs="Times New Roman"/>
          <w:sz w:val="24"/>
          <w:szCs w:val="24"/>
        </w:rPr>
        <w:t>ільців, 4, тел. (03438) 44 -936;</w:t>
      </w:r>
      <w:r w:rsidR="00002DA8" w:rsidRPr="00182C1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:rsidR="00002DA8" w:rsidRPr="00182C1A" w:rsidRDefault="00002DA8" w:rsidP="00002DA8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02DA8" w:rsidRPr="008B272B" w:rsidRDefault="00002DA8" w:rsidP="00002DA8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  <w:r w:rsidRPr="00182C1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Прохання залишити пропозиції у визначений термін у журналі громадських слухань для їх врахування при подальшій розробці проекту</w:t>
      </w:r>
      <w:r w:rsidRPr="008B272B"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  <w:t>.</w:t>
      </w:r>
    </w:p>
    <w:p w:rsidR="003C23B6" w:rsidRPr="008B272B" w:rsidRDefault="003C23B6" w:rsidP="0096367B">
      <w:pPr>
        <w:pStyle w:val="a3"/>
        <w:shd w:val="clear" w:color="auto" w:fill="FFFFFF"/>
        <w:spacing w:before="0" w:beforeAutospacing="0" w:after="132" w:afterAutospacing="0"/>
        <w:jc w:val="both"/>
        <w:rPr>
          <w:color w:val="FF0000"/>
          <w:lang w:val="uk-UA"/>
        </w:rPr>
      </w:pPr>
    </w:p>
    <w:p w:rsidR="003C23B6" w:rsidRPr="00182C1A" w:rsidRDefault="003C23B6" w:rsidP="0096367B">
      <w:pPr>
        <w:pStyle w:val="a3"/>
        <w:shd w:val="clear" w:color="auto" w:fill="FFFFFF"/>
        <w:spacing w:before="0" w:beforeAutospacing="0" w:after="132" w:afterAutospacing="0"/>
        <w:jc w:val="both"/>
      </w:pPr>
      <w:r w:rsidRPr="00182C1A">
        <w:rPr>
          <w:b/>
          <w:bCs/>
        </w:rPr>
        <w:t>факс</w:t>
      </w:r>
      <w:r w:rsidRPr="00182C1A">
        <w:t> (03438) 46-260;</w:t>
      </w:r>
    </w:p>
    <w:p w:rsidR="00C15E82" w:rsidRPr="00182C1A" w:rsidRDefault="003C23B6" w:rsidP="0096367B">
      <w:pPr>
        <w:pStyle w:val="a3"/>
        <w:shd w:val="clear" w:color="auto" w:fill="FFFFFF"/>
        <w:spacing w:before="0" w:beforeAutospacing="0" w:after="132" w:afterAutospacing="0"/>
        <w:jc w:val="both"/>
      </w:pPr>
      <w:r w:rsidRPr="00182C1A">
        <w:rPr>
          <w:b/>
          <w:bCs/>
        </w:rPr>
        <w:t>e-</w:t>
      </w:r>
      <w:proofErr w:type="spellStart"/>
      <w:r w:rsidRPr="00182C1A">
        <w:rPr>
          <w:b/>
          <w:bCs/>
        </w:rPr>
        <w:t>mail</w:t>
      </w:r>
      <w:proofErr w:type="spellEnd"/>
      <w:r w:rsidRPr="00182C1A">
        <w:rPr>
          <w:b/>
          <w:bCs/>
        </w:rPr>
        <w:t>:</w:t>
      </w:r>
      <w:r w:rsidRPr="00182C1A">
        <w:t> </w:t>
      </w:r>
      <w:hyperlink r:id="rId7" w:history="1">
        <w:r w:rsidRPr="00182C1A">
          <w:t>br-mrada@ukr.net</w:t>
        </w:r>
      </w:hyperlink>
    </w:p>
    <w:p w:rsidR="00C15E82" w:rsidRPr="00182C1A" w:rsidRDefault="00C15E82" w:rsidP="0096367B">
      <w:pPr>
        <w:pStyle w:val="a3"/>
        <w:shd w:val="clear" w:color="auto" w:fill="FFFFFF"/>
        <w:spacing w:before="0" w:beforeAutospacing="0" w:after="326" w:afterAutospacing="0" w:line="313" w:lineRule="atLeast"/>
        <w:jc w:val="both"/>
      </w:pPr>
      <w:proofErr w:type="spellStart"/>
      <w:r w:rsidRPr="00182C1A">
        <w:t>Терміни</w:t>
      </w:r>
      <w:proofErr w:type="spellEnd"/>
      <w:r w:rsidRPr="00182C1A">
        <w:t xml:space="preserve"> </w:t>
      </w:r>
      <w:proofErr w:type="spellStart"/>
      <w:r w:rsidR="003C23B6" w:rsidRPr="00182C1A">
        <w:t>подання</w:t>
      </w:r>
      <w:proofErr w:type="spellEnd"/>
      <w:r w:rsidR="003C23B6" w:rsidRPr="00182C1A">
        <w:t xml:space="preserve"> </w:t>
      </w:r>
      <w:proofErr w:type="spellStart"/>
      <w:r w:rsidR="003C23B6" w:rsidRPr="00182C1A">
        <w:t>пропозицій</w:t>
      </w:r>
      <w:proofErr w:type="spellEnd"/>
      <w:r w:rsidR="003C23B6" w:rsidRPr="00182C1A">
        <w:t xml:space="preserve">: </w:t>
      </w:r>
      <w:r w:rsidR="00AB2FBF" w:rsidRPr="00182C1A">
        <w:rPr>
          <w:b/>
          <w:lang w:val="uk-UA"/>
        </w:rPr>
        <w:t xml:space="preserve">з </w:t>
      </w:r>
      <w:r w:rsidR="00182C1A" w:rsidRPr="00182C1A">
        <w:rPr>
          <w:b/>
          <w:lang w:val="uk-UA"/>
        </w:rPr>
        <w:t>05</w:t>
      </w:r>
      <w:r w:rsidR="004727C3" w:rsidRPr="00182C1A">
        <w:rPr>
          <w:b/>
          <w:lang w:val="uk-UA"/>
        </w:rPr>
        <w:t>.</w:t>
      </w:r>
      <w:r w:rsidR="00182C1A" w:rsidRPr="00182C1A">
        <w:rPr>
          <w:b/>
          <w:lang w:val="uk-UA"/>
        </w:rPr>
        <w:t>11</w:t>
      </w:r>
      <w:r w:rsidR="004727C3" w:rsidRPr="00182C1A">
        <w:rPr>
          <w:b/>
          <w:lang w:val="uk-UA"/>
        </w:rPr>
        <w:t>.</w:t>
      </w:r>
      <w:r w:rsidR="00AB2FBF" w:rsidRPr="00182C1A">
        <w:rPr>
          <w:b/>
          <w:lang w:val="uk-UA"/>
        </w:rPr>
        <w:t xml:space="preserve">2021 року до </w:t>
      </w:r>
      <w:r w:rsidR="00182C1A" w:rsidRPr="00182C1A">
        <w:rPr>
          <w:b/>
          <w:lang w:val="uk-UA"/>
        </w:rPr>
        <w:t>06</w:t>
      </w:r>
      <w:r w:rsidR="004727C3" w:rsidRPr="00182C1A">
        <w:rPr>
          <w:b/>
          <w:lang w:val="uk-UA"/>
        </w:rPr>
        <w:t>.</w:t>
      </w:r>
      <w:r w:rsidR="00182C1A" w:rsidRPr="00182C1A">
        <w:rPr>
          <w:b/>
          <w:lang w:val="uk-UA"/>
        </w:rPr>
        <w:t>1</w:t>
      </w:r>
      <w:r w:rsidR="0065294E">
        <w:rPr>
          <w:b/>
          <w:lang w:val="uk-UA"/>
        </w:rPr>
        <w:t>2</w:t>
      </w:r>
      <w:r w:rsidR="004727C3" w:rsidRPr="00182C1A">
        <w:rPr>
          <w:b/>
          <w:lang w:val="uk-UA"/>
        </w:rPr>
        <w:t>.</w:t>
      </w:r>
      <w:r w:rsidR="00AB2FBF" w:rsidRPr="00182C1A">
        <w:rPr>
          <w:b/>
          <w:lang w:val="uk-UA"/>
        </w:rPr>
        <w:t>2021 року</w:t>
      </w:r>
      <w:r w:rsidRPr="00182C1A">
        <w:rPr>
          <w:b/>
        </w:rPr>
        <w:t>.</w:t>
      </w:r>
      <w:r w:rsidRPr="00182C1A">
        <w:t xml:space="preserve"> Строк завершен</w:t>
      </w:r>
      <w:r w:rsidR="00857C41" w:rsidRPr="00182C1A">
        <w:rPr>
          <w:lang w:val="uk-UA"/>
        </w:rPr>
        <w:t>н</w:t>
      </w:r>
      <w:r w:rsidRPr="00182C1A">
        <w:t>я</w:t>
      </w:r>
      <w:r w:rsidR="003C23B6" w:rsidRPr="00182C1A">
        <w:t xml:space="preserve"> </w:t>
      </w:r>
      <w:proofErr w:type="spellStart"/>
      <w:r w:rsidR="003C23B6" w:rsidRPr="00182C1A">
        <w:t>розгляду</w:t>
      </w:r>
      <w:proofErr w:type="spellEnd"/>
      <w:r w:rsidR="003C23B6" w:rsidRPr="00182C1A">
        <w:t xml:space="preserve"> </w:t>
      </w:r>
      <w:proofErr w:type="spellStart"/>
      <w:r w:rsidR="003C23B6" w:rsidRPr="00182C1A">
        <w:t>пропозицій</w:t>
      </w:r>
      <w:proofErr w:type="spellEnd"/>
      <w:r w:rsidR="003C23B6" w:rsidRPr="00182C1A">
        <w:t xml:space="preserve">: </w:t>
      </w:r>
      <w:r w:rsidR="00182C1A" w:rsidRPr="00182C1A">
        <w:rPr>
          <w:b/>
          <w:lang w:val="uk-UA"/>
        </w:rPr>
        <w:t>06.1</w:t>
      </w:r>
      <w:r w:rsidR="0065294E">
        <w:rPr>
          <w:b/>
          <w:lang w:val="uk-UA"/>
        </w:rPr>
        <w:t>2</w:t>
      </w:r>
      <w:r w:rsidR="004727C3" w:rsidRPr="00182C1A">
        <w:rPr>
          <w:b/>
          <w:lang w:val="uk-UA"/>
        </w:rPr>
        <w:t>.</w:t>
      </w:r>
      <w:r w:rsidR="00AB2FBF" w:rsidRPr="00182C1A">
        <w:rPr>
          <w:b/>
          <w:lang w:val="uk-UA"/>
        </w:rPr>
        <w:t>2021</w:t>
      </w:r>
      <w:r w:rsidRPr="00182C1A">
        <w:rPr>
          <w:b/>
        </w:rPr>
        <w:t xml:space="preserve"> року</w:t>
      </w:r>
      <w:r w:rsidRPr="00182C1A">
        <w:t>.</w:t>
      </w:r>
    </w:p>
    <w:p w:rsidR="001163BD" w:rsidRPr="00FE1684" w:rsidRDefault="00C15E82" w:rsidP="00FE1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163BD">
        <w:rPr>
          <w:rFonts w:ascii="Times New Roman" w:hAnsi="Times New Roman" w:cs="Times New Roman"/>
        </w:rPr>
        <w:t>Заплановані</w:t>
      </w:r>
      <w:proofErr w:type="spellEnd"/>
      <w:r w:rsidRPr="001163BD">
        <w:rPr>
          <w:rFonts w:ascii="Times New Roman" w:hAnsi="Times New Roman" w:cs="Times New Roman"/>
        </w:rPr>
        <w:t xml:space="preserve"> </w:t>
      </w:r>
      <w:proofErr w:type="spellStart"/>
      <w:r w:rsidRPr="001163BD">
        <w:rPr>
          <w:rFonts w:ascii="Times New Roman" w:hAnsi="Times New Roman" w:cs="Times New Roman"/>
        </w:rPr>
        <w:t>інформаційні</w:t>
      </w:r>
      <w:proofErr w:type="spellEnd"/>
      <w:r w:rsidRPr="001163BD">
        <w:rPr>
          <w:rFonts w:ascii="Times New Roman" w:hAnsi="Times New Roman" w:cs="Times New Roman"/>
        </w:rPr>
        <w:t xml:space="preserve"> заходи у </w:t>
      </w:r>
      <w:proofErr w:type="spellStart"/>
      <w:r w:rsidRPr="001163BD">
        <w:rPr>
          <w:rFonts w:ascii="Times New Roman" w:hAnsi="Times New Roman" w:cs="Times New Roman"/>
        </w:rPr>
        <w:t>вигляді</w:t>
      </w:r>
      <w:proofErr w:type="spellEnd"/>
      <w:r w:rsidRPr="001163BD">
        <w:rPr>
          <w:rFonts w:ascii="Times New Roman" w:hAnsi="Times New Roman" w:cs="Times New Roman"/>
        </w:rPr>
        <w:t xml:space="preserve"> </w:t>
      </w:r>
      <w:proofErr w:type="spellStart"/>
      <w:r w:rsidRPr="001163BD">
        <w:rPr>
          <w:rFonts w:ascii="Times New Roman" w:hAnsi="Times New Roman" w:cs="Times New Roman"/>
        </w:rPr>
        <w:t>громадських</w:t>
      </w:r>
      <w:proofErr w:type="spellEnd"/>
      <w:r w:rsidRPr="001163BD">
        <w:rPr>
          <w:rFonts w:ascii="Times New Roman" w:hAnsi="Times New Roman" w:cs="Times New Roman"/>
        </w:rPr>
        <w:t xml:space="preserve"> </w:t>
      </w:r>
      <w:proofErr w:type="spellStart"/>
      <w:r w:rsidRPr="001163BD">
        <w:rPr>
          <w:rFonts w:ascii="Times New Roman" w:hAnsi="Times New Roman" w:cs="Times New Roman"/>
        </w:rPr>
        <w:t>слухань</w:t>
      </w:r>
      <w:proofErr w:type="spellEnd"/>
      <w:r w:rsidRPr="001163BD">
        <w:rPr>
          <w:rFonts w:ascii="Times New Roman" w:hAnsi="Times New Roman" w:cs="Times New Roman"/>
        </w:rPr>
        <w:t xml:space="preserve"> </w:t>
      </w:r>
      <w:proofErr w:type="spellStart"/>
      <w:r w:rsidRPr="001163BD">
        <w:rPr>
          <w:rFonts w:ascii="Times New Roman" w:hAnsi="Times New Roman" w:cs="Times New Roman"/>
        </w:rPr>
        <w:t>щодо</w:t>
      </w:r>
      <w:proofErr w:type="spellEnd"/>
      <w:r w:rsidRPr="001163BD">
        <w:rPr>
          <w:rFonts w:ascii="Times New Roman" w:hAnsi="Times New Roman" w:cs="Times New Roman"/>
        </w:rPr>
        <w:t xml:space="preserve"> </w:t>
      </w:r>
      <w:proofErr w:type="spellStart"/>
      <w:r w:rsidRPr="001163BD">
        <w:rPr>
          <w:rFonts w:ascii="Times New Roman" w:hAnsi="Times New Roman" w:cs="Times New Roman"/>
        </w:rPr>
        <w:t>врахування</w:t>
      </w:r>
      <w:proofErr w:type="spellEnd"/>
      <w:r w:rsidRPr="001163BD">
        <w:rPr>
          <w:rFonts w:ascii="Times New Roman" w:hAnsi="Times New Roman" w:cs="Times New Roman"/>
        </w:rPr>
        <w:t xml:space="preserve"> </w:t>
      </w:r>
      <w:proofErr w:type="spellStart"/>
      <w:r w:rsidRPr="001163BD">
        <w:rPr>
          <w:rFonts w:ascii="Times New Roman" w:hAnsi="Times New Roman" w:cs="Times New Roman"/>
        </w:rPr>
        <w:t>громадських</w:t>
      </w:r>
      <w:proofErr w:type="spellEnd"/>
      <w:r w:rsidRPr="001163BD">
        <w:rPr>
          <w:rFonts w:ascii="Times New Roman" w:hAnsi="Times New Roman" w:cs="Times New Roman"/>
        </w:rPr>
        <w:t xml:space="preserve"> </w:t>
      </w:r>
      <w:proofErr w:type="spellStart"/>
      <w:r w:rsidRPr="001163BD">
        <w:rPr>
          <w:rFonts w:ascii="Times New Roman" w:hAnsi="Times New Roman" w:cs="Times New Roman"/>
        </w:rPr>
        <w:t>інтересів</w:t>
      </w:r>
      <w:proofErr w:type="spellEnd"/>
      <w:r w:rsidRPr="001163BD">
        <w:rPr>
          <w:rFonts w:ascii="Times New Roman" w:hAnsi="Times New Roman" w:cs="Times New Roman"/>
        </w:rPr>
        <w:t xml:space="preserve"> при </w:t>
      </w:r>
      <w:proofErr w:type="spellStart"/>
      <w:r w:rsidRPr="001163BD">
        <w:rPr>
          <w:rFonts w:ascii="Times New Roman" w:hAnsi="Times New Roman" w:cs="Times New Roman"/>
        </w:rPr>
        <w:t>обговоренні</w:t>
      </w:r>
      <w:proofErr w:type="spellEnd"/>
      <w:r w:rsidRPr="001163BD">
        <w:rPr>
          <w:rFonts w:ascii="Times New Roman" w:hAnsi="Times New Roman" w:cs="Times New Roman"/>
        </w:rPr>
        <w:t xml:space="preserve"> проект</w:t>
      </w:r>
      <w:r w:rsidR="00857C41" w:rsidRPr="001163BD"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Pr="001163BD">
        <w:rPr>
          <w:rFonts w:ascii="Times New Roman" w:hAnsi="Times New Roman" w:cs="Times New Roman"/>
        </w:rPr>
        <w:t>містобудівної</w:t>
      </w:r>
      <w:proofErr w:type="spellEnd"/>
      <w:r w:rsidRPr="001163BD">
        <w:rPr>
          <w:rFonts w:ascii="Times New Roman" w:hAnsi="Times New Roman" w:cs="Times New Roman"/>
        </w:rPr>
        <w:t xml:space="preserve"> </w:t>
      </w:r>
      <w:proofErr w:type="spellStart"/>
      <w:r w:rsidRPr="001163BD">
        <w:rPr>
          <w:rFonts w:ascii="Times New Roman" w:hAnsi="Times New Roman" w:cs="Times New Roman"/>
        </w:rPr>
        <w:t>документації</w:t>
      </w:r>
      <w:proofErr w:type="spellEnd"/>
      <w:r w:rsidR="003E0B42" w:rsidRPr="001163BD">
        <w:rPr>
          <w:rFonts w:ascii="Times New Roman" w:hAnsi="Times New Roman" w:cs="Times New Roman"/>
        </w:rPr>
        <w:t xml:space="preserve">, </w:t>
      </w:r>
      <w:proofErr w:type="spellStart"/>
      <w:r w:rsidR="003E0B42" w:rsidRPr="001163BD">
        <w:rPr>
          <w:rFonts w:ascii="Times New Roman" w:hAnsi="Times New Roman" w:cs="Times New Roman"/>
        </w:rPr>
        <w:t>які</w:t>
      </w:r>
      <w:proofErr w:type="spellEnd"/>
      <w:r w:rsidR="003E0B42" w:rsidRPr="001163BD">
        <w:rPr>
          <w:rFonts w:ascii="Times New Roman" w:hAnsi="Times New Roman" w:cs="Times New Roman"/>
        </w:rPr>
        <w:t xml:space="preserve"> </w:t>
      </w:r>
      <w:proofErr w:type="spellStart"/>
      <w:r w:rsidR="003E0B42" w:rsidRPr="001163BD">
        <w:rPr>
          <w:rFonts w:ascii="Times New Roman" w:hAnsi="Times New Roman" w:cs="Times New Roman"/>
        </w:rPr>
        <w:t>будуть</w:t>
      </w:r>
      <w:proofErr w:type="spellEnd"/>
      <w:r w:rsidR="003E0B42" w:rsidRPr="001163BD">
        <w:rPr>
          <w:rFonts w:ascii="Times New Roman" w:hAnsi="Times New Roman" w:cs="Times New Roman"/>
        </w:rPr>
        <w:t xml:space="preserve"> </w:t>
      </w:r>
      <w:proofErr w:type="spellStart"/>
      <w:r w:rsidR="003E0B42" w:rsidRPr="001163BD">
        <w:rPr>
          <w:rFonts w:ascii="Times New Roman" w:hAnsi="Times New Roman" w:cs="Times New Roman"/>
        </w:rPr>
        <w:t>проведені</w:t>
      </w:r>
      <w:proofErr w:type="spellEnd"/>
      <w:r w:rsidR="0096367B" w:rsidRPr="001163BD">
        <w:rPr>
          <w:rFonts w:ascii="Times New Roman" w:hAnsi="Times New Roman" w:cs="Times New Roman"/>
        </w:rPr>
        <w:t xml:space="preserve"> </w:t>
      </w:r>
      <w:r w:rsidR="00713A80" w:rsidRPr="001163BD">
        <w:rPr>
          <w:rFonts w:ascii="Times New Roman" w:hAnsi="Times New Roman" w:cs="Times New Roman"/>
        </w:rPr>
        <w:t xml:space="preserve"> </w:t>
      </w:r>
      <w:r w:rsidR="001163BD" w:rsidRPr="001163BD">
        <w:rPr>
          <w:rFonts w:ascii="Times New Roman" w:hAnsi="Times New Roman" w:cs="Times New Roman"/>
          <w:b/>
          <w:lang w:val="uk-UA"/>
        </w:rPr>
        <w:t>09.1</w:t>
      </w:r>
      <w:r w:rsidR="00C6665B">
        <w:rPr>
          <w:rFonts w:ascii="Times New Roman" w:hAnsi="Times New Roman" w:cs="Times New Roman"/>
          <w:b/>
          <w:lang w:val="uk-UA"/>
        </w:rPr>
        <w:t>2</w:t>
      </w:r>
      <w:r w:rsidR="004727C3" w:rsidRPr="001163BD">
        <w:rPr>
          <w:rFonts w:ascii="Times New Roman" w:hAnsi="Times New Roman" w:cs="Times New Roman"/>
          <w:lang w:val="uk-UA"/>
        </w:rPr>
        <w:t>.</w:t>
      </w:r>
      <w:r w:rsidR="003E0B42" w:rsidRPr="001163BD">
        <w:rPr>
          <w:rFonts w:ascii="Times New Roman" w:hAnsi="Times New Roman" w:cs="Times New Roman"/>
          <w:b/>
        </w:rPr>
        <w:t>20</w:t>
      </w:r>
      <w:r w:rsidR="00AB2FBF" w:rsidRPr="001163BD">
        <w:rPr>
          <w:rFonts w:ascii="Times New Roman" w:hAnsi="Times New Roman" w:cs="Times New Roman"/>
          <w:b/>
          <w:lang w:val="uk-UA"/>
        </w:rPr>
        <w:t>21</w:t>
      </w:r>
      <w:r w:rsidRPr="001163BD">
        <w:rPr>
          <w:rFonts w:ascii="Times New Roman" w:hAnsi="Times New Roman" w:cs="Times New Roman"/>
          <w:b/>
        </w:rPr>
        <w:t xml:space="preserve"> року </w:t>
      </w:r>
      <w:r w:rsidR="0096367B" w:rsidRPr="001163BD">
        <w:rPr>
          <w:rFonts w:ascii="Times New Roman" w:hAnsi="Times New Roman" w:cs="Times New Roman"/>
          <w:b/>
        </w:rPr>
        <w:t>17.30</w:t>
      </w:r>
      <w:r w:rsidR="003E0B42" w:rsidRPr="001163BD">
        <w:rPr>
          <w:rFonts w:ascii="Times New Roman" w:hAnsi="Times New Roman" w:cs="Times New Roman"/>
          <w:b/>
        </w:rPr>
        <w:t>год</w:t>
      </w:r>
      <w:proofErr w:type="gramStart"/>
      <w:r w:rsidR="00176129" w:rsidRPr="001163BD">
        <w:rPr>
          <w:rFonts w:ascii="Times New Roman" w:hAnsi="Times New Roman" w:cs="Times New Roman"/>
          <w:b/>
        </w:rPr>
        <w:t>.</w:t>
      </w:r>
      <w:proofErr w:type="gramEnd"/>
      <w:r w:rsidR="00176129" w:rsidRPr="001163BD">
        <w:rPr>
          <w:rFonts w:ascii="Times New Roman" w:hAnsi="Times New Roman" w:cs="Times New Roman"/>
          <w:b/>
        </w:rPr>
        <w:t xml:space="preserve"> </w:t>
      </w:r>
      <w:r w:rsidR="00AD635F" w:rsidRPr="001163BD">
        <w:rPr>
          <w:rFonts w:ascii="Times New Roman" w:hAnsi="Times New Roman" w:cs="Times New Roman"/>
        </w:rPr>
        <w:t xml:space="preserve"> за </w:t>
      </w:r>
      <w:r w:rsidR="0096367B" w:rsidRPr="001163BD">
        <w:rPr>
          <w:rFonts w:ascii="Times New Roman" w:hAnsi="Times New Roman" w:cs="Times New Roman"/>
        </w:rPr>
        <w:t xml:space="preserve"> </w:t>
      </w:r>
      <w:r w:rsidR="003E0B42" w:rsidRPr="001163BD">
        <w:rPr>
          <w:rFonts w:ascii="Times New Roman" w:hAnsi="Times New Roman" w:cs="Times New Roman"/>
        </w:rPr>
        <w:t>адресою</w:t>
      </w:r>
      <w:r w:rsidR="0096367B" w:rsidRPr="001163BD">
        <w:rPr>
          <w:rFonts w:ascii="Times New Roman" w:hAnsi="Times New Roman" w:cs="Times New Roman"/>
        </w:rPr>
        <w:t>:</w:t>
      </w:r>
      <w:r w:rsidR="003E0B42" w:rsidRPr="001163BD">
        <w:rPr>
          <w:rFonts w:ascii="Times New Roman" w:hAnsi="Times New Roman" w:cs="Times New Roman"/>
        </w:rPr>
        <w:t xml:space="preserve"> </w:t>
      </w:r>
      <w:r w:rsidRPr="001163BD">
        <w:rPr>
          <w:rFonts w:ascii="Times New Roman" w:hAnsi="Times New Roman" w:cs="Times New Roman"/>
        </w:rPr>
        <w:t xml:space="preserve"> </w:t>
      </w:r>
      <w:proofErr w:type="spellStart"/>
      <w:r w:rsidR="0096367B" w:rsidRPr="001163BD">
        <w:rPr>
          <w:rFonts w:ascii="Times New Roman" w:hAnsi="Times New Roman" w:cs="Times New Roman"/>
        </w:rPr>
        <w:t>актовий</w:t>
      </w:r>
      <w:proofErr w:type="spellEnd"/>
      <w:r w:rsidR="0096367B" w:rsidRPr="001163BD">
        <w:rPr>
          <w:rFonts w:ascii="Times New Roman" w:hAnsi="Times New Roman" w:cs="Times New Roman"/>
        </w:rPr>
        <w:t xml:space="preserve"> зал </w:t>
      </w:r>
      <w:proofErr w:type="spellStart"/>
      <w:r w:rsidR="0096367B" w:rsidRPr="001163BD">
        <w:rPr>
          <w:rFonts w:ascii="Times New Roman" w:hAnsi="Times New Roman" w:cs="Times New Roman"/>
        </w:rPr>
        <w:t>будинку</w:t>
      </w:r>
      <w:proofErr w:type="spellEnd"/>
      <w:r w:rsidR="00C6665B">
        <w:rPr>
          <w:rFonts w:ascii="Times New Roman" w:hAnsi="Times New Roman" w:cs="Times New Roman"/>
          <w:lang w:val="uk-UA"/>
        </w:rPr>
        <w:t xml:space="preserve"> культури</w:t>
      </w:r>
      <w:bookmarkStart w:id="0" w:name="_GoBack"/>
      <w:bookmarkEnd w:id="0"/>
      <w:r w:rsidR="0096367B" w:rsidRPr="001163BD">
        <w:rPr>
          <w:rFonts w:ascii="Times New Roman" w:hAnsi="Times New Roman" w:cs="Times New Roman"/>
        </w:rPr>
        <w:t xml:space="preserve"> </w:t>
      </w:r>
      <w:r w:rsidR="001163BD" w:rsidRPr="001163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 вул. Ярослава Осмомисла в с. </w:t>
      </w:r>
      <w:proofErr w:type="spellStart"/>
      <w:r w:rsidR="001163BD" w:rsidRPr="001163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Насташине</w:t>
      </w:r>
      <w:proofErr w:type="spellEnd"/>
      <w:r w:rsidR="001163BD" w:rsidRPr="001163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Бурштинської територіальної громади Івано-Франківської області.</w:t>
      </w:r>
    </w:p>
    <w:p w:rsidR="00363084" w:rsidRPr="00FE1684" w:rsidRDefault="00C15E82" w:rsidP="0096367B">
      <w:pPr>
        <w:pStyle w:val="a3"/>
        <w:shd w:val="clear" w:color="auto" w:fill="FFFFFF"/>
        <w:spacing w:before="0" w:beforeAutospacing="0" w:after="326" w:afterAutospacing="0" w:line="313" w:lineRule="atLeast"/>
        <w:jc w:val="both"/>
      </w:pPr>
      <w:r w:rsidRPr="00FE1684">
        <w:t xml:space="preserve">Дане </w:t>
      </w:r>
      <w:proofErr w:type="spellStart"/>
      <w:r w:rsidRPr="00FE1684">
        <w:t>повідомлення</w:t>
      </w:r>
      <w:proofErr w:type="spellEnd"/>
      <w:r w:rsidRPr="00FE1684">
        <w:t xml:space="preserve"> є </w:t>
      </w:r>
      <w:proofErr w:type="spellStart"/>
      <w:proofErr w:type="gramStart"/>
      <w:r w:rsidRPr="00FE1684">
        <w:t>п</w:t>
      </w:r>
      <w:proofErr w:type="gramEnd"/>
      <w:r w:rsidRPr="00FE1684">
        <w:t>ідставою</w:t>
      </w:r>
      <w:proofErr w:type="spellEnd"/>
      <w:r w:rsidRPr="00FE1684">
        <w:t xml:space="preserve"> для </w:t>
      </w:r>
      <w:proofErr w:type="spellStart"/>
      <w:r w:rsidRPr="00FE1684">
        <w:t>подання</w:t>
      </w:r>
      <w:proofErr w:type="spellEnd"/>
      <w:r w:rsidRPr="00FE1684">
        <w:t xml:space="preserve"> </w:t>
      </w:r>
      <w:proofErr w:type="spellStart"/>
      <w:r w:rsidRPr="00FE1684">
        <w:t>пропозицій</w:t>
      </w:r>
      <w:proofErr w:type="spellEnd"/>
      <w:r w:rsidRPr="00FE1684">
        <w:t xml:space="preserve"> та </w:t>
      </w:r>
      <w:proofErr w:type="spellStart"/>
      <w:r w:rsidRPr="00FE1684">
        <w:t>зауважень</w:t>
      </w:r>
      <w:proofErr w:type="spellEnd"/>
      <w:r w:rsidRPr="00FE1684">
        <w:t xml:space="preserve">, </w:t>
      </w:r>
      <w:proofErr w:type="spellStart"/>
      <w:r w:rsidRPr="00FE1684">
        <w:t>які</w:t>
      </w:r>
      <w:proofErr w:type="spellEnd"/>
      <w:r w:rsidRPr="00FE1684">
        <w:t xml:space="preserve"> </w:t>
      </w:r>
      <w:proofErr w:type="spellStart"/>
      <w:r w:rsidRPr="00FE1684">
        <w:t>подаються</w:t>
      </w:r>
      <w:proofErr w:type="spellEnd"/>
      <w:r w:rsidRPr="00FE1684">
        <w:t xml:space="preserve"> </w:t>
      </w:r>
      <w:proofErr w:type="spellStart"/>
      <w:r w:rsidRPr="00FE1684">
        <w:t>під</w:t>
      </w:r>
      <w:proofErr w:type="spellEnd"/>
      <w:r w:rsidRPr="00FE1684">
        <w:t xml:space="preserve"> час </w:t>
      </w:r>
      <w:proofErr w:type="spellStart"/>
      <w:r w:rsidRPr="00FE1684">
        <w:t>проведення</w:t>
      </w:r>
      <w:proofErr w:type="spellEnd"/>
      <w:r w:rsidRPr="00FE1684">
        <w:t xml:space="preserve"> </w:t>
      </w:r>
      <w:proofErr w:type="spellStart"/>
      <w:r w:rsidRPr="00FE1684">
        <w:t>громадських</w:t>
      </w:r>
      <w:proofErr w:type="spellEnd"/>
      <w:r w:rsidRPr="00FE1684">
        <w:t xml:space="preserve"> </w:t>
      </w:r>
      <w:proofErr w:type="spellStart"/>
      <w:r w:rsidRPr="00FE1684">
        <w:t>с</w:t>
      </w:r>
      <w:r w:rsidR="00363084" w:rsidRPr="00FE1684">
        <w:t>лухань</w:t>
      </w:r>
      <w:proofErr w:type="spellEnd"/>
      <w:r w:rsidR="00363084" w:rsidRPr="00FE1684">
        <w:t xml:space="preserve">, а </w:t>
      </w:r>
      <w:proofErr w:type="spellStart"/>
      <w:r w:rsidR="00363084" w:rsidRPr="00FE1684">
        <w:t>саме</w:t>
      </w:r>
      <w:proofErr w:type="spellEnd"/>
      <w:r w:rsidR="00363084" w:rsidRPr="00FE1684">
        <w:t xml:space="preserve"> </w:t>
      </w:r>
      <w:r w:rsidR="00FE1684" w:rsidRPr="00FE1684">
        <w:rPr>
          <w:b/>
          <w:lang w:val="uk-UA"/>
        </w:rPr>
        <w:t>0</w:t>
      </w:r>
      <w:r w:rsidR="00C6665B">
        <w:rPr>
          <w:b/>
          <w:lang w:val="uk-UA"/>
        </w:rPr>
        <w:t>6</w:t>
      </w:r>
      <w:r w:rsidR="00FE1684" w:rsidRPr="00FE1684">
        <w:rPr>
          <w:b/>
          <w:lang w:val="uk-UA"/>
        </w:rPr>
        <w:t>.1</w:t>
      </w:r>
      <w:r w:rsidR="0065294E">
        <w:rPr>
          <w:b/>
          <w:lang w:val="uk-UA"/>
        </w:rPr>
        <w:t>2</w:t>
      </w:r>
      <w:r w:rsidR="004727C3" w:rsidRPr="00FE1684">
        <w:rPr>
          <w:b/>
          <w:lang w:val="uk-UA"/>
        </w:rPr>
        <w:t>.</w:t>
      </w:r>
      <w:r w:rsidR="00FE1684" w:rsidRPr="00FE1684">
        <w:rPr>
          <w:b/>
          <w:lang w:val="uk-UA"/>
        </w:rPr>
        <w:t>2</w:t>
      </w:r>
      <w:r w:rsidR="00AB2FBF" w:rsidRPr="00FE1684">
        <w:rPr>
          <w:b/>
          <w:lang w:val="uk-UA"/>
        </w:rPr>
        <w:t>021</w:t>
      </w:r>
      <w:r w:rsidR="00AB2FBF" w:rsidRPr="00FE1684">
        <w:rPr>
          <w:lang w:val="uk-UA"/>
        </w:rPr>
        <w:t xml:space="preserve"> </w:t>
      </w:r>
      <w:proofErr w:type="spellStart"/>
      <w:r w:rsidRPr="00FE1684">
        <w:t>включно</w:t>
      </w:r>
      <w:proofErr w:type="spellEnd"/>
      <w:r w:rsidRPr="00FE1684">
        <w:t>.</w:t>
      </w:r>
    </w:p>
    <w:p w:rsidR="00847C08" w:rsidRPr="00FE1684" w:rsidRDefault="0096367B" w:rsidP="0096367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Завідувач</w:t>
      </w:r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сектору </w:t>
      </w:r>
      <w:proofErr w:type="spellStart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містобудування</w:t>
      </w:r>
      <w:proofErr w:type="spellEnd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та </w:t>
      </w:r>
      <w:proofErr w:type="spellStart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архітектури</w:t>
      </w:r>
      <w:proofErr w:type="spellEnd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Бурштинської </w:t>
      </w:r>
      <w:proofErr w:type="spellStart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міської</w:t>
      </w:r>
      <w:proofErr w:type="spellEnd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ради</w:t>
      </w:r>
      <w:proofErr w:type="gramStart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Б</w:t>
      </w:r>
      <w:proofErr w:type="gramEnd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ілоока</w:t>
      </w:r>
      <w:proofErr w:type="spellEnd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Тетяна</w:t>
      </w:r>
      <w:proofErr w:type="spellEnd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FE168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Іванівна</w:t>
      </w:r>
      <w:proofErr w:type="spellEnd"/>
      <w:r w:rsidR="00363084" w:rsidRPr="00FE168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                 </w:t>
      </w:r>
    </w:p>
    <w:p w:rsidR="00847C08" w:rsidRPr="008B272B" w:rsidRDefault="00847C08" w:rsidP="0096367B">
      <w:pPr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uk-UA"/>
        </w:rPr>
      </w:pPr>
    </w:p>
    <w:p w:rsidR="00F17B75" w:rsidRPr="008B272B" w:rsidRDefault="00F17B75" w:rsidP="00002DA8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F17B75" w:rsidRPr="008B272B" w:rsidRDefault="00F17B75" w:rsidP="00002DA8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F17B75" w:rsidRPr="008B272B" w:rsidRDefault="00F17B75" w:rsidP="00002DA8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F17B75" w:rsidRPr="00FE1684" w:rsidRDefault="00F17B75" w:rsidP="001761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sectPr w:rsidR="00F17B75" w:rsidRPr="00FE1684" w:rsidSect="00F40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7A8"/>
    <w:multiLevelType w:val="hybridMultilevel"/>
    <w:tmpl w:val="28FE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96A2D"/>
    <w:multiLevelType w:val="hybridMultilevel"/>
    <w:tmpl w:val="98BA942A"/>
    <w:lvl w:ilvl="0" w:tplc="50D2DF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263AB"/>
    <w:multiLevelType w:val="hybridMultilevel"/>
    <w:tmpl w:val="C3A2A436"/>
    <w:lvl w:ilvl="0" w:tplc="5BFEA9FA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ACA53CD"/>
    <w:multiLevelType w:val="hybridMultilevel"/>
    <w:tmpl w:val="3030EAB4"/>
    <w:lvl w:ilvl="0" w:tplc="A80A1732">
      <w:start w:val="7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67EC1A49"/>
    <w:multiLevelType w:val="hybridMultilevel"/>
    <w:tmpl w:val="CFEC516E"/>
    <w:lvl w:ilvl="0" w:tplc="80BAC9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D21F6"/>
    <w:multiLevelType w:val="hybridMultilevel"/>
    <w:tmpl w:val="9A368BA8"/>
    <w:lvl w:ilvl="0" w:tplc="80ACEB6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82"/>
    <w:rsid w:val="00002DA8"/>
    <w:rsid w:val="000108C9"/>
    <w:rsid w:val="0006429F"/>
    <w:rsid w:val="000822E1"/>
    <w:rsid w:val="001163BD"/>
    <w:rsid w:val="00117B4D"/>
    <w:rsid w:val="00125D1E"/>
    <w:rsid w:val="0017097E"/>
    <w:rsid w:val="00176129"/>
    <w:rsid w:val="00180BF2"/>
    <w:rsid w:val="00182C1A"/>
    <w:rsid w:val="001E1ECC"/>
    <w:rsid w:val="001E6750"/>
    <w:rsid w:val="002278DE"/>
    <w:rsid w:val="00232FED"/>
    <w:rsid w:val="00275F2D"/>
    <w:rsid w:val="00290A8D"/>
    <w:rsid w:val="00297274"/>
    <w:rsid w:val="002B7810"/>
    <w:rsid w:val="002B79C6"/>
    <w:rsid w:val="002F7B53"/>
    <w:rsid w:val="0031430F"/>
    <w:rsid w:val="003204A0"/>
    <w:rsid w:val="00327998"/>
    <w:rsid w:val="00363084"/>
    <w:rsid w:val="003A4BB1"/>
    <w:rsid w:val="003B7257"/>
    <w:rsid w:val="003C23B6"/>
    <w:rsid w:val="003E0B42"/>
    <w:rsid w:val="00402991"/>
    <w:rsid w:val="00405C0F"/>
    <w:rsid w:val="00411E41"/>
    <w:rsid w:val="004727C3"/>
    <w:rsid w:val="004C510D"/>
    <w:rsid w:val="005227FC"/>
    <w:rsid w:val="00526100"/>
    <w:rsid w:val="00547C2E"/>
    <w:rsid w:val="00561CDA"/>
    <w:rsid w:val="00583766"/>
    <w:rsid w:val="005B372C"/>
    <w:rsid w:val="005C0E5D"/>
    <w:rsid w:val="005D0B78"/>
    <w:rsid w:val="005E23D4"/>
    <w:rsid w:val="006155B6"/>
    <w:rsid w:val="00642DA7"/>
    <w:rsid w:val="0065294E"/>
    <w:rsid w:val="0065764B"/>
    <w:rsid w:val="00657DC1"/>
    <w:rsid w:val="00661063"/>
    <w:rsid w:val="00667DBA"/>
    <w:rsid w:val="0068276C"/>
    <w:rsid w:val="006F1F6E"/>
    <w:rsid w:val="006F630A"/>
    <w:rsid w:val="00713A80"/>
    <w:rsid w:val="00717FE2"/>
    <w:rsid w:val="00730E09"/>
    <w:rsid w:val="00731236"/>
    <w:rsid w:val="00756D28"/>
    <w:rsid w:val="007B38B6"/>
    <w:rsid w:val="007C0362"/>
    <w:rsid w:val="007F21BA"/>
    <w:rsid w:val="00807BFB"/>
    <w:rsid w:val="00813011"/>
    <w:rsid w:val="00825FA7"/>
    <w:rsid w:val="00847C08"/>
    <w:rsid w:val="00851AB0"/>
    <w:rsid w:val="00857C41"/>
    <w:rsid w:val="008755FB"/>
    <w:rsid w:val="008B272B"/>
    <w:rsid w:val="008B75A5"/>
    <w:rsid w:val="008D512B"/>
    <w:rsid w:val="008E6B16"/>
    <w:rsid w:val="009151D5"/>
    <w:rsid w:val="0093154A"/>
    <w:rsid w:val="00931952"/>
    <w:rsid w:val="009365EF"/>
    <w:rsid w:val="00941E6A"/>
    <w:rsid w:val="00943094"/>
    <w:rsid w:val="009528B7"/>
    <w:rsid w:val="0096367B"/>
    <w:rsid w:val="009947BB"/>
    <w:rsid w:val="00A00E32"/>
    <w:rsid w:val="00A40DD3"/>
    <w:rsid w:val="00AB2FBF"/>
    <w:rsid w:val="00AD635F"/>
    <w:rsid w:val="00AF3B7A"/>
    <w:rsid w:val="00B013F6"/>
    <w:rsid w:val="00B04A18"/>
    <w:rsid w:val="00B15AEE"/>
    <w:rsid w:val="00B20B72"/>
    <w:rsid w:val="00B712AF"/>
    <w:rsid w:val="00B92799"/>
    <w:rsid w:val="00B92D93"/>
    <w:rsid w:val="00C15E82"/>
    <w:rsid w:val="00C23717"/>
    <w:rsid w:val="00C239C2"/>
    <w:rsid w:val="00C25B68"/>
    <w:rsid w:val="00C305A6"/>
    <w:rsid w:val="00C30D59"/>
    <w:rsid w:val="00C34B7F"/>
    <w:rsid w:val="00C52C15"/>
    <w:rsid w:val="00C54437"/>
    <w:rsid w:val="00C6665B"/>
    <w:rsid w:val="00C918D4"/>
    <w:rsid w:val="00CD0F86"/>
    <w:rsid w:val="00CD0FE2"/>
    <w:rsid w:val="00D23E0A"/>
    <w:rsid w:val="00D23ED1"/>
    <w:rsid w:val="00D40B5A"/>
    <w:rsid w:val="00DB2307"/>
    <w:rsid w:val="00DC226A"/>
    <w:rsid w:val="00DE03AC"/>
    <w:rsid w:val="00E06BA4"/>
    <w:rsid w:val="00E210BA"/>
    <w:rsid w:val="00E27525"/>
    <w:rsid w:val="00E5069E"/>
    <w:rsid w:val="00E550E1"/>
    <w:rsid w:val="00E82B42"/>
    <w:rsid w:val="00E96D7D"/>
    <w:rsid w:val="00EC2092"/>
    <w:rsid w:val="00EC5820"/>
    <w:rsid w:val="00ED37E7"/>
    <w:rsid w:val="00ED3998"/>
    <w:rsid w:val="00EF1004"/>
    <w:rsid w:val="00EF7BD8"/>
    <w:rsid w:val="00F0192E"/>
    <w:rsid w:val="00F03745"/>
    <w:rsid w:val="00F17517"/>
    <w:rsid w:val="00F17B75"/>
    <w:rsid w:val="00F2538E"/>
    <w:rsid w:val="00F3126B"/>
    <w:rsid w:val="00F40FE4"/>
    <w:rsid w:val="00FD11CE"/>
    <w:rsid w:val="00FD4B81"/>
    <w:rsid w:val="00FD5360"/>
    <w:rsid w:val="00FE15AC"/>
    <w:rsid w:val="00FE1684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15E82"/>
    <w:rPr>
      <w:b/>
      <w:bCs/>
    </w:rPr>
  </w:style>
  <w:style w:type="character" w:styleId="a5">
    <w:name w:val="Emphasis"/>
    <w:basedOn w:val="a0"/>
    <w:uiPriority w:val="20"/>
    <w:qFormat/>
    <w:rsid w:val="00C15E82"/>
    <w:rPr>
      <w:i/>
      <w:iCs/>
    </w:rPr>
  </w:style>
  <w:style w:type="character" w:styleId="a6">
    <w:name w:val="Hyperlink"/>
    <w:basedOn w:val="a0"/>
    <w:uiPriority w:val="99"/>
    <w:semiHidden/>
    <w:unhideWhenUsed/>
    <w:rsid w:val="003C23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7C0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List Paragraph"/>
    <w:basedOn w:val="a"/>
    <w:uiPriority w:val="34"/>
    <w:qFormat/>
    <w:rsid w:val="00C52C15"/>
    <w:pPr>
      <w:ind w:left="720"/>
      <w:contextualSpacing/>
    </w:pPr>
  </w:style>
  <w:style w:type="paragraph" w:styleId="a8">
    <w:name w:val="No Spacing"/>
    <w:uiPriority w:val="1"/>
    <w:qFormat/>
    <w:rsid w:val="00B20B72"/>
    <w:pPr>
      <w:spacing w:after="0" w:line="240" w:lineRule="auto"/>
    </w:pPr>
  </w:style>
  <w:style w:type="table" w:styleId="a9">
    <w:name w:val="Table Grid"/>
    <w:basedOn w:val="a1"/>
    <w:uiPriority w:val="59"/>
    <w:rsid w:val="003A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7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5F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952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28B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15E82"/>
    <w:rPr>
      <w:b/>
      <w:bCs/>
    </w:rPr>
  </w:style>
  <w:style w:type="character" w:styleId="a5">
    <w:name w:val="Emphasis"/>
    <w:basedOn w:val="a0"/>
    <w:uiPriority w:val="20"/>
    <w:qFormat/>
    <w:rsid w:val="00C15E82"/>
    <w:rPr>
      <w:i/>
      <w:iCs/>
    </w:rPr>
  </w:style>
  <w:style w:type="character" w:styleId="a6">
    <w:name w:val="Hyperlink"/>
    <w:basedOn w:val="a0"/>
    <w:uiPriority w:val="99"/>
    <w:semiHidden/>
    <w:unhideWhenUsed/>
    <w:rsid w:val="003C23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7C0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List Paragraph"/>
    <w:basedOn w:val="a"/>
    <w:uiPriority w:val="34"/>
    <w:qFormat/>
    <w:rsid w:val="00C52C15"/>
    <w:pPr>
      <w:ind w:left="720"/>
      <w:contextualSpacing/>
    </w:pPr>
  </w:style>
  <w:style w:type="paragraph" w:styleId="a8">
    <w:name w:val="No Spacing"/>
    <w:uiPriority w:val="1"/>
    <w:qFormat/>
    <w:rsid w:val="00B20B72"/>
    <w:pPr>
      <w:spacing w:after="0" w:line="240" w:lineRule="auto"/>
    </w:pPr>
  </w:style>
  <w:style w:type="table" w:styleId="a9">
    <w:name w:val="Table Grid"/>
    <w:basedOn w:val="a1"/>
    <w:uiPriority w:val="59"/>
    <w:rsid w:val="003A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7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5F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952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28B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-m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-mrad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User</cp:lastModifiedBy>
  <cp:revision>33</cp:revision>
  <cp:lastPrinted>2019-01-28T07:57:00Z</cp:lastPrinted>
  <dcterms:created xsi:type="dcterms:W3CDTF">2019-01-28T07:26:00Z</dcterms:created>
  <dcterms:modified xsi:type="dcterms:W3CDTF">2021-11-04T12:29:00Z</dcterms:modified>
</cp:coreProperties>
</file>